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0806" w:rsidRDefault="00D90806" w:rsidP="00D90806">
      <w:pPr>
        <w:shd w:val="clear" w:color="auto" w:fill="FFFFFF"/>
        <w:spacing w:after="0" w:line="240" w:lineRule="auto"/>
      </w:pPr>
      <w:r>
        <w:t>Imagem do astronauta</w:t>
      </w:r>
    </w:p>
    <w:p w:rsidR="00D90806" w:rsidRDefault="00D90806" w:rsidP="00D908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</w:pPr>
    </w:p>
    <w:p w:rsidR="00086DBA" w:rsidRPr="00086DBA" w:rsidRDefault="00086DBA" w:rsidP="00086DB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</w:pPr>
      <w:proofErr w:type="spellStart"/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>prompt</w:t>
      </w:r>
      <w:proofErr w:type="spellEnd"/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 xml:space="preserve"> 1:</w:t>
      </w:r>
    </w:p>
    <w:p w:rsidR="00086DBA" w:rsidRPr="00086DBA" w:rsidRDefault="00086DBA" w:rsidP="00086DB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</w:pPr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>Você é um artista renomado no estilo barroco.</w:t>
      </w:r>
    </w:p>
    <w:p w:rsidR="00086DBA" w:rsidRPr="00086DBA" w:rsidRDefault="00086DBA" w:rsidP="00086DB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</w:pPr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>Você precisa criar uma obra visual que deve retratar fielmente a seguinte instrumento:</w:t>
      </w:r>
    </w:p>
    <w:p w:rsidR="00086DBA" w:rsidRPr="00086DBA" w:rsidRDefault="00086DBA" w:rsidP="00086DB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</w:pPr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>“Um astronauta no estilo barroco tocando violoncelo em Marte.”</w:t>
      </w:r>
    </w:p>
    <w:p w:rsidR="00086DBA" w:rsidRPr="00086DBA" w:rsidRDefault="00086DBA" w:rsidP="00086DB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</w:pPr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>Evite adicionar qualquer detalhe fora da instrução que não seja necessário para o contexto da imagem.</w:t>
      </w:r>
    </w:p>
    <w:p w:rsidR="00086DBA" w:rsidRPr="00086DBA" w:rsidRDefault="00086DBA" w:rsidP="00086DB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</w:pPr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>Ciclo de refinamento 1:</w:t>
      </w:r>
    </w:p>
    <w:p w:rsidR="00086DBA" w:rsidRPr="00086DBA" w:rsidRDefault="00086DBA" w:rsidP="00086DB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</w:pPr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>Mudar o estilo da imagem de realista para barroco. A IA ignorou ou interpretou de outra forma a instrução do estilo barroco. Criando algo novo, tudo isso foi gerado sem imagem anterior</w:t>
      </w:r>
    </w:p>
    <w:p w:rsidR="00086DBA" w:rsidRDefault="00086DBA"/>
    <w:p w:rsidR="00086DBA" w:rsidRDefault="00086DBA">
      <w:r>
        <w:rPr>
          <w:noProof/>
        </w:rPr>
        <w:lastRenderedPageBreak/>
        <w:drawing>
          <wp:inline distT="0" distB="0" distL="0" distR="0">
            <wp:extent cx="4107180" cy="8082915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02 at 22.22.43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808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DBA" w:rsidRDefault="00086DBA"/>
    <w:p w:rsidR="00086DBA" w:rsidRPr="00086DBA" w:rsidRDefault="00086DBA" w:rsidP="00086DBA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</w:pPr>
      <w:proofErr w:type="spellStart"/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>Prompt</w:t>
      </w:r>
      <w:proofErr w:type="spellEnd"/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 xml:space="preserve"> 2:</w:t>
      </w:r>
    </w:p>
    <w:p w:rsidR="00086DBA" w:rsidRPr="00086DBA" w:rsidRDefault="00086DBA" w:rsidP="00086DB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</w:pPr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>Você é um artista renomado no estilo barroco.</w:t>
      </w:r>
    </w:p>
    <w:p w:rsidR="00086DBA" w:rsidRPr="00086DBA" w:rsidRDefault="00086DBA" w:rsidP="00086DB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</w:pPr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lastRenderedPageBreak/>
        <w:t>Você precisa criar uma releitura da obra visual do “Lute Player” de Caravaggio que deve retratar fielmente a seguinte instrução:</w:t>
      </w:r>
    </w:p>
    <w:p w:rsidR="00086DBA" w:rsidRPr="00086DBA" w:rsidRDefault="00086DBA" w:rsidP="00086DB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</w:pPr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>“Uma imagem no estilo barroco de um astronauta tocando violoncelo em Marte.”</w:t>
      </w:r>
    </w:p>
    <w:p w:rsidR="00086DBA" w:rsidRPr="00086DBA" w:rsidRDefault="00086DBA" w:rsidP="00086DB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</w:pPr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>Evite adicionar qualquer detalhe fora da instrução que não seja necessário para o contexto da imagem.</w:t>
      </w:r>
    </w:p>
    <w:p w:rsidR="00086DBA" w:rsidRPr="00086DBA" w:rsidRDefault="00086DBA" w:rsidP="00086DB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</w:pPr>
      <w:proofErr w:type="spellStart"/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>Cliclo</w:t>
      </w:r>
      <w:proofErr w:type="spellEnd"/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 xml:space="preserve"> refinamento 2:</w:t>
      </w:r>
    </w:p>
    <w:p w:rsidR="00086DBA" w:rsidRPr="00086DBA" w:rsidRDefault="00086DBA" w:rsidP="00086DB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</w:pPr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>Falta somente a releitura e estar explicitamente no estilo barroco.</w:t>
      </w:r>
    </w:p>
    <w:p w:rsidR="00086DBA" w:rsidRPr="00086DBA" w:rsidRDefault="00086DBA" w:rsidP="00086DB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</w:pPr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>Estamos criando algo novo e estamos chegando no objetivo final.</w:t>
      </w:r>
    </w:p>
    <w:p w:rsidR="00086DBA" w:rsidRPr="00086DBA" w:rsidRDefault="00086DBA" w:rsidP="00086DB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</w:pPr>
      <w:r w:rsidRPr="00086DBA">
        <w:rPr>
          <w:rFonts w:ascii="Helvetica" w:eastAsia="Times New Roman" w:hAnsi="Helvetica" w:cs="Helvetica"/>
          <w:color w:val="262626"/>
          <w:sz w:val="21"/>
          <w:szCs w:val="21"/>
          <w:lang w:eastAsia="pt-BR"/>
        </w:rPr>
        <w:t>Trocamos o lugar no qual colocamos a parte da arte barroca e a IA conseguiu entender que a imagem é barroca e não o astronauta.</w:t>
      </w:r>
    </w:p>
    <w:p w:rsidR="00086DBA" w:rsidRDefault="00086DBA"/>
    <w:p w:rsidR="00086DBA" w:rsidRDefault="00086DBA">
      <w:r>
        <w:rPr>
          <w:noProof/>
        </w:rPr>
        <w:lastRenderedPageBreak/>
        <w:drawing>
          <wp:inline distT="0" distB="0" distL="0" distR="0">
            <wp:extent cx="4105910" cy="8892540"/>
            <wp:effectExtent l="0" t="0" r="889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02 at 22.22.43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DBA" w:rsidRPr="00086DBA" w:rsidRDefault="00086DBA" w:rsidP="00086DB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pt-BR"/>
        </w:rPr>
      </w:pPr>
      <w:proofErr w:type="spellStart"/>
      <w:r w:rsidRPr="00086DBA">
        <w:rPr>
          <w:rFonts w:ascii="inherit" w:eastAsia="Times New Roman" w:hAnsi="inherit" w:cs="Times New Roman"/>
          <w:sz w:val="24"/>
          <w:szCs w:val="24"/>
          <w:lang w:eastAsia="pt-BR"/>
        </w:rPr>
        <w:lastRenderedPageBreak/>
        <w:t>prompt</w:t>
      </w:r>
      <w:proofErr w:type="spellEnd"/>
      <w:r w:rsidRPr="00086DBA">
        <w:rPr>
          <w:rFonts w:ascii="inherit" w:eastAsia="Times New Roman" w:hAnsi="inherit" w:cs="Times New Roman"/>
          <w:sz w:val="24"/>
          <w:szCs w:val="24"/>
          <w:lang w:eastAsia="pt-BR"/>
        </w:rPr>
        <w:t xml:space="preserve"> 3: Você é o próprio Caravaggio, artista renomado do estilo barroco.</w:t>
      </w:r>
    </w:p>
    <w:p w:rsidR="00086DBA" w:rsidRPr="00086DBA" w:rsidRDefault="00086DBA" w:rsidP="00086DB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pt-BR"/>
        </w:rPr>
      </w:pPr>
      <w:r w:rsidRPr="00086DBA">
        <w:rPr>
          <w:rFonts w:ascii="inherit" w:eastAsia="Times New Roman" w:hAnsi="inherit" w:cs="Times New Roman"/>
          <w:sz w:val="24"/>
          <w:szCs w:val="24"/>
          <w:lang w:eastAsia="pt-BR"/>
        </w:rPr>
        <w:t>Faça uma releitura dessa imagem, editando a mulher para um astronauta em Marte, tocando violoncelo.</w:t>
      </w:r>
    </w:p>
    <w:p w:rsidR="00086DBA" w:rsidRPr="00086DBA" w:rsidRDefault="00086DBA" w:rsidP="00086DB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pt-BR"/>
        </w:rPr>
      </w:pPr>
      <w:r w:rsidRPr="00086DBA">
        <w:rPr>
          <w:rFonts w:ascii="inherit" w:eastAsia="Times New Roman" w:hAnsi="inherit" w:cs="Times New Roman"/>
          <w:sz w:val="24"/>
          <w:szCs w:val="24"/>
          <w:lang w:eastAsia="pt-BR"/>
        </w:rPr>
        <w:t>Evite alterar as posições do personagem principal e o contexto da imagem.</w:t>
      </w:r>
    </w:p>
    <w:p w:rsidR="00086DBA" w:rsidRPr="00086DBA" w:rsidRDefault="00086DBA" w:rsidP="00086DB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pt-BR"/>
        </w:rPr>
      </w:pPr>
    </w:p>
    <w:p w:rsidR="00086DBA" w:rsidRPr="00086DBA" w:rsidRDefault="00086DBA" w:rsidP="00086DBA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pt-BR"/>
        </w:rPr>
      </w:pPr>
      <w:r w:rsidRPr="00086DBA">
        <w:rPr>
          <w:rFonts w:ascii="inherit" w:eastAsia="Times New Roman" w:hAnsi="inherit" w:cs="Times New Roman"/>
          <w:sz w:val="24"/>
          <w:szCs w:val="24"/>
          <w:lang w:eastAsia="pt-BR"/>
        </w:rPr>
        <w:t>Ciclo de refinamento 3: Se tornar o autor da obra. Reforçar a alteração específica e manter o contexto de entrada (própria arte).</w:t>
      </w:r>
    </w:p>
    <w:p w:rsidR="00086DBA" w:rsidRDefault="00086DBA"/>
    <w:p w:rsidR="00086DBA" w:rsidRDefault="00086DBA">
      <w:r>
        <w:rPr>
          <w:noProof/>
        </w:rPr>
        <w:drawing>
          <wp:inline distT="0" distB="0" distL="0" distR="0">
            <wp:extent cx="5400040" cy="419989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3-02 at 22.20.36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DBA" w:rsidRDefault="00086DBA">
      <w:proofErr w:type="spellStart"/>
      <w:r>
        <w:t>Prompt</w:t>
      </w:r>
      <w:proofErr w:type="spellEnd"/>
      <w:r>
        <w:t xml:space="preserve"> 3:</w:t>
      </w:r>
      <w:r>
        <w:t>Você é Caravaggio, mestre do barroco italiano e do uso dramático do claro-escuro (</w:t>
      </w:r>
      <w:proofErr w:type="spellStart"/>
      <w:r>
        <w:t>chiaroscuro</w:t>
      </w:r>
      <w:proofErr w:type="spellEnd"/>
      <w:r>
        <w:t>). Faça uma releitura fiel da imagem fornecida, mantendo exatamente a mesma composição, enquadramento, postura corporal e contexto espacial do personagem principal. Substitua a mulher por um astronauta em Marte, na mesma posição e orientação do corpo, tocando um violoncelo. Preserve a direção da luz, a intensidade das sombras profundas e o contraste dramático característico do barroco. O traje espacial deve apresentar textura realista, levemente desgastado pela poeira marciana avermelhada. O ambiente deve sugerir a superfície de Marte, mas sem alterar a estrutura original da cena apenas adaptando os elementos para o novo cenário. A atmosfera deve ser solene, dramática e intensa, como uma pintura a óleo do século XVII. Crie uma imagem disso</w:t>
      </w:r>
    </w:p>
    <w:p w:rsidR="00086DBA" w:rsidRDefault="00086DBA">
      <w:r>
        <w:t>Ciclo de refinamento 4: demos MUITO mais detalhes para a IA e o resultado que saiu foi muito melhor. Estamos inovando e seguimos</w:t>
      </w:r>
    </w:p>
    <w:p w:rsidR="00D90806" w:rsidRDefault="00D90806"/>
    <w:p w:rsidR="00D90806" w:rsidRDefault="00D90806" w:rsidP="00D90806">
      <w:proofErr w:type="spellStart"/>
      <w:r>
        <w:lastRenderedPageBreak/>
        <w:t>Prompt</w:t>
      </w:r>
      <w:proofErr w:type="spellEnd"/>
      <w:r>
        <w:t xml:space="preserve"> 5: </w:t>
      </w:r>
      <w:r>
        <w:t xml:space="preserve">Você é Michelangelo </w:t>
      </w:r>
      <w:proofErr w:type="spellStart"/>
      <w:r>
        <w:t>Merisi</w:t>
      </w:r>
      <w:proofErr w:type="spellEnd"/>
      <w:r>
        <w:t xml:space="preserve"> da Caravaggio, mestre do barroco italiano e do uso magistral do </w:t>
      </w:r>
      <w:proofErr w:type="spellStart"/>
      <w:r>
        <w:t>chiaroscuro</w:t>
      </w:r>
      <w:proofErr w:type="spellEnd"/>
      <w:r>
        <w:t>.</w:t>
      </w:r>
    </w:p>
    <w:p w:rsidR="00D90806" w:rsidRDefault="00D90806" w:rsidP="00D90806"/>
    <w:p w:rsidR="00D90806" w:rsidRDefault="00D90806" w:rsidP="00D90806">
      <w:r>
        <w:t>Crie uma releitura absolutamente fiel da imagem fornecida, preservando com exatidão:</w:t>
      </w:r>
    </w:p>
    <w:p w:rsidR="00D90806" w:rsidRDefault="00D90806" w:rsidP="00D90806"/>
    <w:p w:rsidR="00D90806" w:rsidRDefault="00D90806" w:rsidP="00D90806">
      <w:r>
        <w:t>A composição geral</w:t>
      </w:r>
    </w:p>
    <w:p w:rsidR="00D90806" w:rsidRDefault="00D90806" w:rsidP="00D90806"/>
    <w:p w:rsidR="00D90806" w:rsidRDefault="00D90806" w:rsidP="00D90806">
      <w:r>
        <w:t>Faça uma imagem</w:t>
      </w:r>
    </w:p>
    <w:p w:rsidR="00D90806" w:rsidRDefault="00D90806" w:rsidP="00D90806">
      <w:r>
        <w:t>O enquadramento</w:t>
      </w:r>
    </w:p>
    <w:p w:rsidR="00D90806" w:rsidRDefault="00D90806" w:rsidP="00D90806"/>
    <w:p w:rsidR="00D90806" w:rsidRDefault="00D90806" w:rsidP="00D90806">
      <w:r>
        <w:t>A posição da câmera</w:t>
      </w:r>
    </w:p>
    <w:p w:rsidR="00D90806" w:rsidRDefault="00D90806" w:rsidP="00D90806"/>
    <w:p w:rsidR="00D90806" w:rsidRDefault="00D90806" w:rsidP="00D90806">
      <w:r>
        <w:t>A postura corporal</w:t>
      </w:r>
    </w:p>
    <w:p w:rsidR="00D90806" w:rsidRDefault="00D90806" w:rsidP="00D90806"/>
    <w:p w:rsidR="00D90806" w:rsidRDefault="00D90806" w:rsidP="00D90806">
      <w:r>
        <w:t>A orientação do tronco, braços e cabeça</w:t>
      </w:r>
    </w:p>
    <w:p w:rsidR="00D90806" w:rsidRDefault="00D90806" w:rsidP="00D90806"/>
    <w:p w:rsidR="00D90806" w:rsidRDefault="00D90806" w:rsidP="00D90806">
      <w:r>
        <w:t>A disposição do instrumento</w:t>
      </w:r>
    </w:p>
    <w:p w:rsidR="00D90806" w:rsidRDefault="00D90806" w:rsidP="00D90806"/>
    <w:p w:rsidR="00D90806" w:rsidRDefault="00D90806" w:rsidP="00D90806">
      <w:r>
        <w:t>A estrutura espacial do cenário</w:t>
      </w:r>
    </w:p>
    <w:p w:rsidR="00D90806" w:rsidRDefault="00D90806" w:rsidP="00D90806"/>
    <w:p w:rsidR="00D90806" w:rsidRDefault="00D90806" w:rsidP="00D90806">
      <w:r>
        <w:t>Não altere a organização visual da cena — apenas substitua a figura feminina por um astronauta em Marte, mantendo rigorosamente a mesma pose, gesto e eixo corporal.</w:t>
      </w:r>
    </w:p>
    <w:p w:rsidR="00D90806" w:rsidRDefault="00D90806" w:rsidP="00D90806"/>
    <w:p w:rsidR="00D90806" w:rsidRDefault="00D90806" w:rsidP="00D90806">
      <w:r>
        <w:t>O astronauta deve estar sentado na mesma posição, tocando um violoncelo na mesma inclinação e ângulo da imagem original. As mãos devem replicar fielmente o gesto musical: uma segurando o arco com tensão sutil e a outra pressionando as cordas.</w:t>
      </w:r>
    </w:p>
    <w:p w:rsidR="00D90806" w:rsidRDefault="00D90806" w:rsidP="00D90806"/>
    <w:p w:rsidR="00D90806" w:rsidRDefault="00D90806" w:rsidP="00D90806">
      <w:r>
        <w:t>O traje espacial deve apresentar:</w:t>
      </w:r>
    </w:p>
    <w:p w:rsidR="00D90806" w:rsidRDefault="00D90806" w:rsidP="00D90806"/>
    <w:p w:rsidR="00D90806" w:rsidRDefault="00D90806" w:rsidP="00D90806">
      <w:r>
        <w:t>Textura extremamente realista</w:t>
      </w:r>
    </w:p>
    <w:p w:rsidR="00D90806" w:rsidRDefault="00D90806" w:rsidP="00D90806"/>
    <w:p w:rsidR="00D90806" w:rsidRDefault="00D90806" w:rsidP="00D90806">
      <w:r>
        <w:t>Vincos naturais causados pela posição sentada</w:t>
      </w:r>
    </w:p>
    <w:p w:rsidR="00D90806" w:rsidRDefault="00D90806" w:rsidP="00D90806"/>
    <w:p w:rsidR="00D90806" w:rsidRDefault="00D90806" w:rsidP="00D90806">
      <w:r>
        <w:t>Marcas sutis de uso</w:t>
      </w:r>
    </w:p>
    <w:p w:rsidR="00D90806" w:rsidRDefault="00D90806" w:rsidP="00D90806"/>
    <w:p w:rsidR="00D90806" w:rsidRDefault="00D90806" w:rsidP="00D90806">
      <w:r>
        <w:t>Poeira marciana avermelhada acumulada nas botas, joelhos e dobras do tecido</w:t>
      </w:r>
    </w:p>
    <w:p w:rsidR="00D90806" w:rsidRDefault="00D90806" w:rsidP="00D90806"/>
    <w:p w:rsidR="00D90806" w:rsidRDefault="00D90806" w:rsidP="00D90806">
      <w:r>
        <w:t>Reflexos suaves e difusos no visor do capacete</w:t>
      </w:r>
    </w:p>
    <w:p w:rsidR="00D90806" w:rsidRDefault="00D90806" w:rsidP="00D90806"/>
    <w:p w:rsidR="00D90806" w:rsidRDefault="00D90806" w:rsidP="00D90806">
      <w:r>
        <w:t>A superfície marciana deve substituir o chão original sem alterar a estrutura da composição:</w:t>
      </w:r>
    </w:p>
    <w:p w:rsidR="00D90806" w:rsidRDefault="00D90806" w:rsidP="00D90806"/>
    <w:p w:rsidR="00D90806" w:rsidRDefault="00D90806" w:rsidP="00D90806">
      <w:r>
        <w:t>Solo árido, rochoso e avermelhado</w:t>
      </w:r>
    </w:p>
    <w:p w:rsidR="00D90806" w:rsidRDefault="00D90806" w:rsidP="00D90806"/>
    <w:p w:rsidR="00D90806" w:rsidRDefault="00D90806" w:rsidP="00D90806">
      <w:r>
        <w:t>Poeira fina acumulada nas sombras</w:t>
      </w:r>
    </w:p>
    <w:p w:rsidR="00D90806" w:rsidRDefault="00D90806" w:rsidP="00D90806"/>
    <w:p w:rsidR="00D90806" w:rsidRDefault="00D90806" w:rsidP="00D90806">
      <w:r>
        <w:t>Rochas ao fundo respeitando a profundidade espacial original</w:t>
      </w:r>
    </w:p>
    <w:p w:rsidR="00D90806" w:rsidRDefault="00D90806" w:rsidP="00D90806"/>
    <w:p w:rsidR="00D90806" w:rsidRDefault="00D90806" w:rsidP="00D90806">
      <w:r>
        <w:t xml:space="preserve">A iluminação deve seguir estritamente a lógica do barroco </w:t>
      </w:r>
      <w:proofErr w:type="spellStart"/>
      <w:r>
        <w:t>caravaggista</w:t>
      </w:r>
      <w:proofErr w:type="spellEnd"/>
      <w:r>
        <w:t>:</w:t>
      </w:r>
    </w:p>
    <w:p w:rsidR="00D90806" w:rsidRDefault="00D90806" w:rsidP="00D90806"/>
    <w:p w:rsidR="00D90806" w:rsidRDefault="00D90806" w:rsidP="00D90806">
      <w:r>
        <w:t>Fonte de luz única e lateral</w:t>
      </w:r>
    </w:p>
    <w:p w:rsidR="00D90806" w:rsidRDefault="00D90806" w:rsidP="00D90806"/>
    <w:p w:rsidR="00D90806" w:rsidRDefault="00D90806" w:rsidP="00D90806">
      <w:r>
        <w:t>Incidência dramática</w:t>
      </w:r>
    </w:p>
    <w:p w:rsidR="00D90806" w:rsidRDefault="00D90806" w:rsidP="00D90806"/>
    <w:p w:rsidR="00D90806" w:rsidRDefault="00D90806" w:rsidP="00D90806">
      <w:r>
        <w:t>Altíssimo contraste</w:t>
      </w:r>
    </w:p>
    <w:p w:rsidR="00D90806" w:rsidRDefault="00D90806" w:rsidP="00D90806"/>
    <w:p w:rsidR="00D90806" w:rsidRDefault="00D90806" w:rsidP="00D90806">
      <w:r>
        <w:t>Sombras profundas e densas</w:t>
      </w:r>
    </w:p>
    <w:p w:rsidR="00D90806" w:rsidRDefault="00D90806" w:rsidP="00D90806"/>
    <w:p w:rsidR="00D90806" w:rsidRDefault="00D90806" w:rsidP="00D90806">
      <w:r>
        <w:t>Transição abrupta entre luz e escuridão</w:t>
      </w:r>
    </w:p>
    <w:p w:rsidR="00D90806" w:rsidRDefault="00D90806" w:rsidP="00D90806"/>
    <w:p w:rsidR="00D90806" w:rsidRDefault="00D90806" w:rsidP="00D90806">
      <w:r>
        <w:t>Fundo predominantemente escuro</w:t>
      </w:r>
    </w:p>
    <w:p w:rsidR="00D90806" w:rsidRDefault="00D90806" w:rsidP="00D90806"/>
    <w:p w:rsidR="00D90806" w:rsidRDefault="00D90806" w:rsidP="00D90806">
      <w:r>
        <w:t>A paleta cromática deve remeter ao século XVII:</w:t>
      </w:r>
    </w:p>
    <w:p w:rsidR="00D90806" w:rsidRDefault="00D90806" w:rsidP="00D90806"/>
    <w:p w:rsidR="00D90806" w:rsidRDefault="00D90806" w:rsidP="00D90806">
      <w:r>
        <w:lastRenderedPageBreak/>
        <w:t>Ocres</w:t>
      </w:r>
    </w:p>
    <w:p w:rsidR="00D90806" w:rsidRDefault="00D90806" w:rsidP="00D90806"/>
    <w:p w:rsidR="00D90806" w:rsidRDefault="00D90806" w:rsidP="00D90806">
      <w:r>
        <w:t>Terras queimadas</w:t>
      </w:r>
    </w:p>
    <w:p w:rsidR="00D90806" w:rsidRDefault="00D90806" w:rsidP="00D90806"/>
    <w:p w:rsidR="00D90806" w:rsidRDefault="00D90806" w:rsidP="00D90806">
      <w:r>
        <w:t>Vermelhos escuros</w:t>
      </w:r>
    </w:p>
    <w:p w:rsidR="00D90806" w:rsidRDefault="00D90806" w:rsidP="00D90806"/>
    <w:p w:rsidR="00D90806" w:rsidRDefault="00D90806" w:rsidP="00D90806">
      <w:r>
        <w:t>Pretos densos</w:t>
      </w:r>
    </w:p>
    <w:p w:rsidR="00D90806" w:rsidRDefault="00D90806" w:rsidP="00D90806"/>
    <w:p w:rsidR="00D90806" w:rsidRDefault="00D90806" w:rsidP="00D90806">
      <w:r>
        <w:t>Tons dourados na área iluminada</w:t>
      </w:r>
    </w:p>
    <w:p w:rsidR="00D90806" w:rsidRDefault="00D90806" w:rsidP="00D90806"/>
    <w:p w:rsidR="00D90806" w:rsidRDefault="00D90806" w:rsidP="00D90806">
      <w:r>
        <w:t>A textura da pintura deve aparentar:</w:t>
      </w:r>
    </w:p>
    <w:p w:rsidR="00D90806" w:rsidRDefault="00D90806" w:rsidP="00D90806"/>
    <w:p w:rsidR="00D90806" w:rsidRDefault="00D90806" w:rsidP="00D90806">
      <w:r>
        <w:t>Óleo sobre tela</w:t>
      </w:r>
    </w:p>
    <w:p w:rsidR="00D90806" w:rsidRDefault="00D90806" w:rsidP="00D90806"/>
    <w:p w:rsidR="00D90806" w:rsidRDefault="00D90806" w:rsidP="00D90806">
      <w:r>
        <w:t>Pinceladas visíveis</w:t>
      </w:r>
    </w:p>
    <w:p w:rsidR="00D90806" w:rsidRDefault="00D90806" w:rsidP="00D90806"/>
    <w:p w:rsidR="00D90806" w:rsidRDefault="00D90806" w:rsidP="00D90806">
      <w:r>
        <w:t>Camadas espessas (</w:t>
      </w:r>
      <w:proofErr w:type="spellStart"/>
      <w:r>
        <w:t>impasto</w:t>
      </w:r>
      <w:proofErr w:type="spellEnd"/>
      <w:r>
        <w:t xml:space="preserve"> leve nas áreas de luz)</w:t>
      </w:r>
    </w:p>
    <w:p w:rsidR="00D90806" w:rsidRDefault="00D90806" w:rsidP="00D90806"/>
    <w:p w:rsidR="00D90806" w:rsidRDefault="00D90806" w:rsidP="00D90806">
      <w:r>
        <w:t xml:space="preserve">Leve </w:t>
      </w:r>
      <w:proofErr w:type="spellStart"/>
      <w:r>
        <w:t>craquelado</w:t>
      </w:r>
      <w:proofErr w:type="spellEnd"/>
      <w:r>
        <w:t xml:space="preserve"> sutil</w:t>
      </w:r>
    </w:p>
    <w:p w:rsidR="00D90806" w:rsidRDefault="00D90806" w:rsidP="00D90806"/>
    <w:p w:rsidR="00D90806" w:rsidRDefault="00D90806" w:rsidP="00D90806">
      <w:r>
        <w:t>Atmosfera densa e dramática</w:t>
      </w:r>
    </w:p>
    <w:p w:rsidR="00D90806" w:rsidRDefault="00D90806" w:rsidP="00D90806"/>
    <w:p w:rsidR="00D90806" w:rsidRDefault="00D90806" w:rsidP="00D90806">
      <w:r>
        <w:t>A cena deve transmitir:</w:t>
      </w:r>
    </w:p>
    <w:p w:rsidR="00D90806" w:rsidRDefault="00D90806" w:rsidP="00D90806"/>
    <w:p w:rsidR="00D90806" w:rsidRDefault="00D90806" w:rsidP="00D90806">
      <w:r>
        <w:t>Solenidade</w:t>
      </w:r>
    </w:p>
    <w:p w:rsidR="00D90806" w:rsidRDefault="00D90806" w:rsidP="00D90806"/>
    <w:p w:rsidR="00D90806" w:rsidRDefault="00D90806" w:rsidP="00D90806">
      <w:r>
        <w:t>Melancolia</w:t>
      </w:r>
    </w:p>
    <w:p w:rsidR="00D90806" w:rsidRDefault="00D90806" w:rsidP="00D90806"/>
    <w:p w:rsidR="00D90806" w:rsidRDefault="00D90806" w:rsidP="00D90806">
      <w:r>
        <w:t>Isolamento</w:t>
      </w:r>
    </w:p>
    <w:p w:rsidR="00D90806" w:rsidRDefault="00D90806" w:rsidP="00D90806"/>
    <w:p w:rsidR="00D90806" w:rsidRDefault="00D90806" w:rsidP="00D90806">
      <w:r>
        <w:t>Espiritualidade silenciosa</w:t>
      </w:r>
    </w:p>
    <w:p w:rsidR="00D90806" w:rsidRDefault="00D90806" w:rsidP="00D90806"/>
    <w:p w:rsidR="00D90806" w:rsidRDefault="00D90806" w:rsidP="00D90806">
      <w:r>
        <w:t>Intensidade emocional contida</w:t>
      </w:r>
    </w:p>
    <w:p w:rsidR="00D90806" w:rsidRDefault="00D90806" w:rsidP="00D90806"/>
    <w:p w:rsidR="00D90806" w:rsidRDefault="00D90806" w:rsidP="00D90806">
      <w:r>
        <w:t>Nada deve parecer futurista demais — tudo deve parecer como se tivesse sido pintado no século XVII, mas ambientado em Marte.</w:t>
      </w:r>
    </w:p>
    <w:p w:rsidR="00D90806" w:rsidRDefault="00D90806" w:rsidP="00D90806"/>
    <w:p w:rsidR="00D90806" w:rsidRDefault="00D90806" w:rsidP="00D90806">
      <w:r>
        <w:t>A imagem final deve ser indistinguível de uma obra barroca autêntica, como se tivesse sido pintada pelo próprio Caravaggio.</w:t>
      </w:r>
    </w:p>
    <w:p w:rsidR="00D90806" w:rsidRDefault="00D90806" w:rsidP="00D90806">
      <w:r>
        <w:t>CICLO DE REFINAMENTO 5: A IMAGEM NÃO FICOU MELHOR, DEU UM DOWNGRADE, MAS ESTÁVAMOS INOVANDO O PROMPT. INFELIZMENTE O RESULTADO NÃO FOI O ESPERADO.</w:t>
      </w:r>
    </w:p>
    <w:p w:rsidR="00D90806" w:rsidRDefault="00D90806" w:rsidP="00D90806">
      <w:bookmarkStart w:id="0" w:name="_GoBack"/>
      <w:r>
        <w:rPr>
          <w:noProof/>
        </w:rPr>
        <w:drawing>
          <wp:inline distT="0" distB="0" distL="0" distR="0">
            <wp:extent cx="5400040" cy="308546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7725023479b2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908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AE0ACB"/>
    <w:multiLevelType w:val="multilevel"/>
    <w:tmpl w:val="599C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907B5"/>
    <w:multiLevelType w:val="multilevel"/>
    <w:tmpl w:val="C86A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60FCF"/>
    <w:multiLevelType w:val="multilevel"/>
    <w:tmpl w:val="4EA2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A45BC"/>
    <w:multiLevelType w:val="multilevel"/>
    <w:tmpl w:val="E3B8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BA"/>
    <w:rsid w:val="00086DBA"/>
    <w:rsid w:val="00D9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B8942"/>
  <w15:chartTrackingRefBased/>
  <w15:docId w15:val="{6E0F7489-F039-4F53-AED8-4570762B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6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48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771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MORAIS</dc:creator>
  <cp:keywords/>
  <dc:description/>
  <cp:lastModifiedBy>GABRIEL SALDANHA DAHER DE MORAIS</cp:lastModifiedBy>
  <cp:revision>1</cp:revision>
  <dcterms:created xsi:type="dcterms:W3CDTF">2026-03-03T01:32:00Z</dcterms:created>
  <dcterms:modified xsi:type="dcterms:W3CDTF">2026-03-03T01:48:00Z</dcterms:modified>
</cp:coreProperties>
</file>