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w:t>
      </w:r>
    </w:p>
    <w:p>
      <w:pPr>
        <w:pStyle w:val="BodyText"/>
      </w:pPr>
      <w:r>
        <w:t xml:space="preserve">The efficacy of an educational system is fundamentally rooted in the pedagogical expertise of its teachers. Despite this, continuous professional development remains predominantly tethered to passive, infrequent, and localized offline training paradigms. Existing digital repositories often lack structural coherence and fail to provide adequate support in local languages, creating significant barriers to effective teaching and resource accessibility. To address these systemic inefficiencies, this capstone project introduces Shikkhok Bondhu, a web-based, integrated platform designed to centralize academic resources and empower the teaching community. Developed utilizing modern web infrastructure and advanced framework capabilities, the platform provides a scalable and secure digital environment that significantly enhances the professional journey of contemporary educators.</w:t>
      </w:r>
    </w:p>
    <w:p>
      <w:pPr>
        <w:pStyle w:val="BodyText"/>
      </w:pPr>
      <w:r>
        <w:t xml:space="preserve">Shikkhok Bondhu shifts the paradigm of teacher training from passive consumption to an active engagement model. Through the integration of sophisticated pedagogical simulations, educators are enabled to practice complex instructional strategies and classroom management within a safe, risk-free digital space. Furthermore, the platform incorporates an administrative content management system that facilitates the curation and dissemination of high-quality, localized educational content, thereby streamlining lesson preparation and ensuring cultural relevance. To mitigate professional isolation, a dedicated community forum encourages peer-to-peer mentoring and the exchange of best practices. By bridging the gap between theoretical e-learning and collaborative implementation, Shikkhok Bondhu leverages modern technological tools to democratize access to superior pedagogical resources, ultimately fostering more effective learning conditions and improved student outcomes.</w:t>
      </w:r>
    </w:p>
    <w:p>
      <w:pPr>
        <w:pStyle w:val="BodyText"/>
      </w:pPr>
      <w:r>
        <w:t xml:space="preserve">Keywords: Shikkhok Bondhu, Continuous Professional Development (CPD), Educator Platform, Interactive Pedagogical Simulations, Content Management System (CMS), Digital Empowerment, Peer Mentoring, Localized Learning Environment.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2026-03-07T17:26:15Z</dcterms:created>
  <dcterms:modified xsi:type="dcterms:W3CDTF">2026-03-07T17:26:15Z</dcterms:modified>
</cp:coreProperties>
</file>

<file path=docProps/custom.xml><?xml version="1.0" encoding="utf-8"?>
<Properties xmlns="http://schemas.openxmlformats.org/officeDocument/2006/custom-properties" xmlns:vt="http://schemas.openxmlformats.org/officeDocument/2006/docPropsVTypes"/>
</file>