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03BF8" w14:textId="6EF81618" w:rsidR="000E2820" w:rsidRPr="002A30E3" w:rsidRDefault="000E2820" w:rsidP="000E2820">
      <w:pPr>
        <w:rPr>
          <w:b/>
          <w:bCs/>
          <w:sz w:val="32"/>
          <w:szCs w:val="32"/>
          <w:u w:val="single"/>
        </w:rPr>
      </w:pPr>
      <w:r w:rsidRPr="002A30E3">
        <w:rPr>
          <w:b/>
          <w:bCs/>
          <w:sz w:val="32"/>
          <w:szCs w:val="32"/>
          <w:u w:val="single"/>
        </w:rPr>
        <w:t xml:space="preserve">Anemonefish prioritise mutualistic partner over social group during marine heatwave – Supplementary Materials </w:t>
      </w:r>
    </w:p>
    <w:p w14:paraId="71CB478F" w14:textId="5540719A" w:rsidR="000E2820" w:rsidRPr="00C84847" w:rsidRDefault="000E2820" w:rsidP="000E2820">
      <w:pPr>
        <w:rPr>
          <w:b/>
          <w:bCs/>
        </w:rPr>
      </w:pPr>
      <w:r w:rsidRPr="00E50C8F">
        <w:rPr>
          <w:b/>
          <w:bCs/>
        </w:rPr>
        <w:t xml:space="preserve">Table 1. Ethogram used to score fish behaviour, modified from </w:t>
      </w:r>
      <w:r w:rsidRPr="00C84847">
        <w:rPr>
          <w:b/>
          <w:bCs/>
          <w:i/>
          <w:iCs/>
        </w:rPr>
        <w:t>Rueger et al. 2022</w:t>
      </w:r>
      <w:r w:rsidR="00C84847">
        <w:rPr>
          <w:b/>
          <w:bCs/>
        </w:rPr>
        <w:t xml:space="preserve"> and Gaffney </w:t>
      </w:r>
      <w:r w:rsidR="00C84847">
        <w:rPr>
          <w:b/>
          <w:bCs/>
          <w:i/>
          <w:iCs/>
        </w:rPr>
        <w:t xml:space="preserve">et al. </w:t>
      </w:r>
      <w:r w:rsidR="00C84847">
        <w:rPr>
          <w:b/>
          <w:bCs/>
        </w:rPr>
        <w:t>2026</w:t>
      </w:r>
    </w:p>
    <w:tbl>
      <w:tblPr>
        <w:tblStyle w:val="TableGrid"/>
        <w:tblpPr w:leftFromText="180" w:rightFromText="180" w:vertAnchor="text" w:horzAnchor="margin" w:tblpY="784"/>
        <w:tblW w:w="14312" w:type="dxa"/>
        <w:tblLook w:val="04A0" w:firstRow="1" w:lastRow="0" w:firstColumn="1" w:lastColumn="0" w:noHBand="0" w:noVBand="1"/>
      </w:tblPr>
      <w:tblGrid>
        <w:gridCol w:w="1403"/>
        <w:gridCol w:w="1458"/>
        <w:gridCol w:w="2013"/>
        <w:gridCol w:w="9438"/>
      </w:tblGrid>
      <w:tr w:rsidR="000E2820" w14:paraId="63E7681B" w14:textId="77777777" w:rsidTr="00B05E9F">
        <w:tc>
          <w:tcPr>
            <w:tcW w:w="1338" w:type="dxa"/>
          </w:tcPr>
          <w:p w14:paraId="1E85346F" w14:textId="77777777" w:rsidR="000E2820" w:rsidRPr="00313D9F" w:rsidRDefault="000E2820" w:rsidP="00B05E9F">
            <w:pPr>
              <w:rPr>
                <w:b/>
                <w:bCs/>
                <w:color w:val="000000"/>
              </w:rPr>
            </w:pPr>
            <w:r w:rsidRPr="00313D9F">
              <w:rPr>
                <w:b/>
                <w:bCs/>
                <w:color w:val="000000"/>
              </w:rPr>
              <w:t>Behavioural Category</w:t>
            </w:r>
          </w:p>
        </w:tc>
        <w:tc>
          <w:tcPr>
            <w:tcW w:w="1458" w:type="dxa"/>
          </w:tcPr>
          <w:p w14:paraId="773946FC" w14:textId="77777777" w:rsidR="000E2820" w:rsidRPr="00313D9F" w:rsidRDefault="000E2820" w:rsidP="00B05E9F">
            <w:pPr>
              <w:rPr>
                <w:b/>
                <w:bCs/>
                <w:color w:val="000000"/>
              </w:rPr>
            </w:pPr>
            <w:r w:rsidRPr="00313D9F">
              <w:rPr>
                <w:b/>
                <w:bCs/>
                <w:color w:val="000000"/>
              </w:rPr>
              <w:t xml:space="preserve">Sub-Category </w:t>
            </w:r>
          </w:p>
        </w:tc>
        <w:tc>
          <w:tcPr>
            <w:tcW w:w="2019" w:type="dxa"/>
          </w:tcPr>
          <w:p w14:paraId="6B652861" w14:textId="77777777" w:rsidR="000E2820" w:rsidRPr="00313D9F" w:rsidRDefault="000E2820" w:rsidP="00B05E9F">
            <w:pPr>
              <w:rPr>
                <w:b/>
                <w:bCs/>
                <w:color w:val="000000"/>
              </w:rPr>
            </w:pPr>
            <w:r w:rsidRPr="00313D9F">
              <w:rPr>
                <w:b/>
                <w:bCs/>
                <w:color w:val="000000"/>
              </w:rPr>
              <w:t>Behaviour</w:t>
            </w:r>
          </w:p>
        </w:tc>
        <w:tc>
          <w:tcPr>
            <w:tcW w:w="9497" w:type="dxa"/>
          </w:tcPr>
          <w:p w14:paraId="22CB14BD" w14:textId="77777777" w:rsidR="000E2820" w:rsidRPr="00313D9F" w:rsidRDefault="000E2820" w:rsidP="00B05E9F">
            <w:pPr>
              <w:rPr>
                <w:b/>
                <w:bCs/>
                <w:color w:val="000000"/>
              </w:rPr>
            </w:pPr>
            <w:r w:rsidRPr="00313D9F">
              <w:rPr>
                <w:b/>
                <w:bCs/>
                <w:color w:val="000000"/>
              </w:rPr>
              <w:t>Description</w:t>
            </w:r>
          </w:p>
        </w:tc>
      </w:tr>
      <w:tr w:rsidR="000E2820" w14:paraId="1B7FD5FC" w14:textId="77777777" w:rsidTr="00B05E9F">
        <w:tc>
          <w:tcPr>
            <w:tcW w:w="1338" w:type="dxa"/>
            <w:vMerge w:val="restart"/>
          </w:tcPr>
          <w:p w14:paraId="3F91BEA8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Social</w:t>
            </w:r>
          </w:p>
        </w:tc>
        <w:tc>
          <w:tcPr>
            <w:tcW w:w="1458" w:type="dxa"/>
            <w:vMerge w:val="restart"/>
          </w:tcPr>
          <w:p w14:paraId="554C0D9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Aggressive</w:t>
            </w:r>
          </w:p>
        </w:tc>
        <w:tc>
          <w:tcPr>
            <w:tcW w:w="2019" w:type="dxa"/>
          </w:tcPr>
          <w:p w14:paraId="61B3576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Chase - Aggressive</w:t>
            </w:r>
          </w:p>
        </w:tc>
        <w:tc>
          <w:tcPr>
            <w:tcW w:w="9497" w:type="dxa"/>
          </w:tcPr>
          <w:p w14:paraId="382C6DD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swims rapidly towards conspecific and conspecific flees</w:t>
            </w:r>
          </w:p>
        </w:tc>
      </w:tr>
      <w:tr w:rsidR="000E2820" w14:paraId="2BE2FECD" w14:textId="77777777" w:rsidTr="00B05E9F">
        <w:tc>
          <w:tcPr>
            <w:tcW w:w="1338" w:type="dxa"/>
            <w:vMerge/>
          </w:tcPr>
          <w:p w14:paraId="1240F373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60C8408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D5FFB9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Bites</w:t>
            </w:r>
          </w:p>
        </w:tc>
        <w:tc>
          <w:tcPr>
            <w:tcW w:w="9497" w:type="dxa"/>
          </w:tcPr>
          <w:p w14:paraId="6642CDE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bites another fish</w:t>
            </w:r>
          </w:p>
        </w:tc>
      </w:tr>
      <w:tr w:rsidR="000E2820" w14:paraId="0FD83B6C" w14:textId="77777777" w:rsidTr="00B05E9F">
        <w:tc>
          <w:tcPr>
            <w:tcW w:w="1338" w:type="dxa"/>
            <w:vMerge/>
          </w:tcPr>
          <w:p w14:paraId="3E55C20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7B028D2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2BED9A29" w14:textId="77777777" w:rsidR="000E2820" w:rsidRDefault="000E2820" w:rsidP="00B05E9F">
            <w:pPr>
              <w:tabs>
                <w:tab w:val="right" w:pos="2038"/>
              </w:tabs>
              <w:rPr>
                <w:color w:val="000000"/>
              </w:rPr>
            </w:pPr>
            <w:r>
              <w:rPr>
                <w:color w:val="000000"/>
              </w:rPr>
              <w:t>Jerk – Aggressive</w:t>
            </w:r>
          </w:p>
        </w:tc>
        <w:tc>
          <w:tcPr>
            <w:tcW w:w="9497" w:type="dxa"/>
          </w:tcPr>
          <w:p w14:paraId="553FE8F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Short, rapid and directed head-jerk movement towards conspecific (occurs in close proximity)</w:t>
            </w:r>
          </w:p>
        </w:tc>
      </w:tr>
      <w:tr w:rsidR="000E2820" w14:paraId="53E83A8A" w14:textId="77777777" w:rsidTr="00B05E9F">
        <w:tc>
          <w:tcPr>
            <w:tcW w:w="1338" w:type="dxa"/>
            <w:vMerge/>
          </w:tcPr>
          <w:p w14:paraId="756C57D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58733A2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78BFDC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Flick – Aggressive </w:t>
            </w:r>
          </w:p>
        </w:tc>
        <w:tc>
          <w:tcPr>
            <w:tcW w:w="9497" w:type="dxa"/>
          </w:tcPr>
          <w:p w14:paraId="3094B4C8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Rapidly darts and turns, flicking their caudal fin (occurs prior to or during aggressive activity) towards conspecific</w:t>
            </w:r>
          </w:p>
        </w:tc>
      </w:tr>
      <w:tr w:rsidR="000E2820" w14:paraId="223FC99B" w14:textId="77777777" w:rsidTr="00B05E9F">
        <w:tc>
          <w:tcPr>
            <w:tcW w:w="1338" w:type="dxa"/>
            <w:vMerge/>
          </w:tcPr>
          <w:p w14:paraId="0F1AB0D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0DFE6FB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50F6F07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Aggressive Display</w:t>
            </w:r>
          </w:p>
        </w:tc>
        <w:tc>
          <w:tcPr>
            <w:tcW w:w="9497" w:type="dxa"/>
          </w:tcPr>
          <w:p w14:paraId="6C23534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meets another, turns side on with erect fins, stiffened body posture</w:t>
            </w:r>
          </w:p>
        </w:tc>
      </w:tr>
      <w:tr w:rsidR="000E2820" w14:paraId="6AE01288" w14:textId="77777777" w:rsidTr="00B05E9F">
        <w:tc>
          <w:tcPr>
            <w:tcW w:w="1338" w:type="dxa"/>
            <w:vMerge/>
          </w:tcPr>
          <w:p w14:paraId="0425F2F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 w:val="restart"/>
          </w:tcPr>
          <w:p w14:paraId="3EE59A6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Neutral</w:t>
            </w:r>
          </w:p>
        </w:tc>
        <w:tc>
          <w:tcPr>
            <w:tcW w:w="2019" w:type="dxa"/>
          </w:tcPr>
          <w:p w14:paraId="0962657A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Meeting</w:t>
            </w:r>
          </w:p>
        </w:tc>
        <w:tc>
          <w:tcPr>
            <w:tcW w:w="9497" w:type="dxa"/>
          </w:tcPr>
          <w:p w14:paraId="1EDBA1E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simultaneously approach each other to within a body length (may be followed by a soft touch)</w:t>
            </w:r>
          </w:p>
        </w:tc>
      </w:tr>
      <w:tr w:rsidR="000E2820" w14:paraId="4AE7D1C5" w14:textId="77777777" w:rsidTr="00B05E9F">
        <w:tc>
          <w:tcPr>
            <w:tcW w:w="1338" w:type="dxa"/>
            <w:vMerge/>
          </w:tcPr>
          <w:p w14:paraId="3133DAE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2D618E2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129878B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Soft Touch</w:t>
            </w:r>
          </w:p>
        </w:tc>
        <w:tc>
          <w:tcPr>
            <w:tcW w:w="9497" w:type="dxa"/>
          </w:tcPr>
          <w:p w14:paraId="7E5CD86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make contact with finds or body before separating again, preceded by meeting</w:t>
            </w:r>
          </w:p>
        </w:tc>
      </w:tr>
      <w:tr w:rsidR="000E2820" w14:paraId="5C99E1D4" w14:textId="77777777" w:rsidTr="00B05E9F">
        <w:tc>
          <w:tcPr>
            <w:tcW w:w="1338" w:type="dxa"/>
            <w:vMerge/>
          </w:tcPr>
          <w:p w14:paraId="3A675C4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2A4C680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040035A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Associate</w:t>
            </w:r>
          </w:p>
        </w:tc>
        <w:tc>
          <w:tcPr>
            <w:tcW w:w="9497" w:type="dxa"/>
          </w:tcPr>
          <w:p w14:paraId="42CD649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Two fish with two body lengths of each other for at least two seconds</w:t>
            </w:r>
          </w:p>
        </w:tc>
      </w:tr>
      <w:tr w:rsidR="000E2820" w14:paraId="7869B83E" w14:textId="77777777" w:rsidTr="00B05E9F">
        <w:tc>
          <w:tcPr>
            <w:tcW w:w="1338" w:type="dxa"/>
            <w:vMerge/>
          </w:tcPr>
          <w:p w14:paraId="1679797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D351F25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09F8BDA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Approach</w:t>
            </w:r>
          </w:p>
        </w:tc>
        <w:tc>
          <w:tcPr>
            <w:tcW w:w="9497" w:type="dxa"/>
          </w:tcPr>
          <w:p w14:paraId="268FDEF9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One fish swims towards another (with no rapid, direct bursts of speed) to within one body length (maybe followed by soft touch)</w:t>
            </w:r>
          </w:p>
        </w:tc>
      </w:tr>
      <w:tr w:rsidR="000E2820" w14:paraId="270406AD" w14:textId="77777777" w:rsidTr="00B05E9F">
        <w:tc>
          <w:tcPr>
            <w:tcW w:w="1338" w:type="dxa"/>
            <w:vMerge/>
          </w:tcPr>
          <w:p w14:paraId="0ACE0ECC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1E1A6DB8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6EFFBD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Follows</w:t>
            </w:r>
          </w:p>
        </w:tc>
        <w:tc>
          <w:tcPr>
            <w:tcW w:w="9497" w:type="dxa"/>
          </w:tcPr>
          <w:p w14:paraId="6F9E4D2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follows another fish within 1 body length for at least a few seconds</w:t>
            </w:r>
          </w:p>
        </w:tc>
      </w:tr>
      <w:tr w:rsidR="000E2820" w14:paraId="71E3431C" w14:textId="77777777" w:rsidTr="00B05E9F">
        <w:tc>
          <w:tcPr>
            <w:tcW w:w="1338" w:type="dxa"/>
            <w:vMerge/>
          </w:tcPr>
          <w:p w14:paraId="6080E566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 w:val="restart"/>
          </w:tcPr>
          <w:p w14:paraId="4BED6FF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Submissive</w:t>
            </w:r>
          </w:p>
        </w:tc>
        <w:tc>
          <w:tcPr>
            <w:tcW w:w="2019" w:type="dxa"/>
          </w:tcPr>
          <w:p w14:paraId="6EEE395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Flees</w:t>
            </w:r>
          </w:p>
        </w:tc>
        <w:tc>
          <w:tcPr>
            <w:tcW w:w="9497" w:type="dxa"/>
          </w:tcPr>
          <w:p w14:paraId="441B99AC" w14:textId="3DFC2B16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rapidly swims away after receiving aggression from co</w:t>
            </w:r>
            <w:r w:rsidR="00D21E3D">
              <w:rPr>
                <w:color w:val="000000"/>
              </w:rPr>
              <w:t>n</w:t>
            </w:r>
            <w:r>
              <w:rPr>
                <w:color w:val="000000"/>
              </w:rPr>
              <w:t>specific</w:t>
            </w:r>
          </w:p>
        </w:tc>
      </w:tr>
      <w:tr w:rsidR="000E2820" w14:paraId="095FFE0A" w14:textId="77777777" w:rsidTr="00B05E9F">
        <w:tc>
          <w:tcPr>
            <w:tcW w:w="1338" w:type="dxa"/>
            <w:vMerge/>
          </w:tcPr>
          <w:p w14:paraId="36926B0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2A20CE13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478E8345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Moving Away</w:t>
            </w:r>
          </w:p>
        </w:tc>
        <w:tc>
          <w:tcPr>
            <w:tcW w:w="9497" w:type="dxa"/>
          </w:tcPr>
          <w:p w14:paraId="414EDC2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Swims out of the way of a passing conspecific (not following aggression)</w:t>
            </w:r>
          </w:p>
        </w:tc>
      </w:tr>
      <w:tr w:rsidR="000E2820" w14:paraId="1A5BB79C" w14:textId="77777777" w:rsidTr="00B05E9F">
        <w:tc>
          <w:tcPr>
            <w:tcW w:w="1338" w:type="dxa"/>
            <w:vMerge/>
          </w:tcPr>
          <w:p w14:paraId="42A17882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798F9E1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2B700BB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Body Shake</w:t>
            </w:r>
          </w:p>
        </w:tc>
        <w:tc>
          <w:tcPr>
            <w:tcW w:w="9497" w:type="dxa"/>
          </w:tcPr>
          <w:p w14:paraId="51A3F786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shakes body side to side in a jolty fashion</w:t>
            </w:r>
          </w:p>
        </w:tc>
      </w:tr>
      <w:tr w:rsidR="000E2820" w14:paraId="3D34B38B" w14:textId="77777777" w:rsidTr="00B05E9F">
        <w:tc>
          <w:tcPr>
            <w:tcW w:w="1338" w:type="dxa"/>
            <w:vMerge/>
          </w:tcPr>
          <w:p w14:paraId="4B9F8CA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2E49AB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711595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S-Bend</w:t>
            </w:r>
          </w:p>
        </w:tc>
        <w:tc>
          <w:tcPr>
            <w:tcW w:w="9497" w:type="dxa"/>
          </w:tcPr>
          <w:p w14:paraId="4F9C60A7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Displays S-Bend posture</w:t>
            </w:r>
          </w:p>
        </w:tc>
      </w:tr>
      <w:tr w:rsidR="000E2820" w14:paraId="31D54E6A" w14:textId="77777777" w:rsidTr="00B05E9F">
        <w:tc>
          <w:tcPr>
            <w:tcW w:w="1338" w:type="dxa"/>
            <w:vMerge/>
          </w:tcPr>
          <w:p w14:paraId="29D8C346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7BC81DDB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472E5B0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C-Bend</w:t>
            </w:r>
          </w:p>
        </w:tc>
        <w:tc>
          <w:tcPr>
            <w:tcW w:w="9497" w:type="dxa"/>
          </w:tcPr>
          <w:p w14:paraId="58683C1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Displays C-Bend posture</w:t>
            </w:r>
          </w:p>
        </w:tc>
      </w:tr>
      <w:tr w:rsidR="000E2820" w14:paraId="42934040" w14:textId="77777777" w:rsidTr="00B05E9F">
        <w:tc>
          <w:tcPr>
            <w:tcW w:w="1338" w:type="dxa"/>
            <w:vMerge w:val="restart"/>
          </w:tcPr>
          <w:p w14:paraId="5F2E041C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Mutualistic</w:t>
            </w:r>
          </w:p>
        </w:tc>
        <w:tc>
          <w:tcPr>
            <w:tcW w:w="1458" w:type="dxa"/>
            <w:vMerge w:val="restart"/>
          </w:tcPr>
          <w:p w14:paraId="03608A94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Maintenance </w:t>
            </w:r>
          </w:p>
        </w:tc>
        <w:tc>
          <w:tcPr>
            <w:tcW w:w="2019" w:type="dxa"/>
          </w:tcPr>
          <w:p w14:paraId="29B11287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Bite Anemone</w:t>
            </w:r>
          </w:p>
        </w:tc>
        <w:tc>
          <w:tcPr>
            <w:tcW w:w="9497" w:type="dxa"/>
          </w:tcPr>
          <w:p w14:paraId="092098D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bites mouth, tentacles or foot of anemone</w:t>
            </w:r>
          </w:p>
        </w:tc>
      </w:tr>
      <w:tr w:rsidR="000E2820" w14:paraId="42F36B4E" w14:textId="77777777" w:rsidTr="00B05E9F">
        <w:tc>
          <w:tcPr>
            <w:tcW w:w="1338" w:type="dxa"/>
            <w:vMerge/>
          </w:tcPr>
          <w:p w14:paraId="2614A52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01118598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183ECE52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Massage Anemone</w:t>
            </w:r>
          </w:p>
        </w:tc>
        <w:tc>
          <w:tcPr>
            <w:tcW w:w="9497" w:type="dxa"/>
          </w:tcPr>
          <w:p w14:paraId="3C7DD8D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Fish moves vigorously against anemone foot (often observed when anemone is contracting) </w:t>
            </w:r>
          </w:p>
        </w:tc>
      </w:tr>
      <w:tr w:rsidR="000E2820" w14:paraId="3C1827D8" w14:textId="77777777" w:rsidTr="00B05E9F">
        <w:tc>
          <w:tcPr>
            <w:tcW w:w="1338" w:type="dxa"/>
            <w:vMerge/>
          </w:tcPr>
          <w:p w14:paraId="0F68794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3601B93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B2B48B2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Cleaning</w:t>
            </w:r>
          </w:p>
        </w:tc>
        <w:tc>
          <w:tcPr>
            <w:tcW w:w="9497" w:type="dxa"/>
          </w:tcPr>
          <w:p w14:paraId="4690CD1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picks up sand or debris and spits it outside the anemone</w:t>
            </w:r>
          </w:p>
        </w:tc>
      </w:tr>
      <w:tr w:rsidR="000E2820" w14:paraId="043A64C6" w14:textId="77777777" w:rsidTr="00B05E9F">
        <w:tc>
          <w:tcPr>
            <w:tcW w:w="1338" w:type="dxa"/>
            <w:vMerge/>
          </w:tcPr>
          <w:p w14:paraId="05BD706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F8EA8B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2EEC3BC5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Aerate</w:t>
            </w:r>
          </w:p>
        </w:tc>
        <w:tc>
          <w:tcPr>
            <w:tcW w:w="9497" w:type="dxa"/>
          </w:tcPr>
          <w:p w14:paraId="37BDB7A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Swimming vigorously through the anemone tentacles</w:t>
            </w:r>
          </w:p>
        </w:tc>
      </w:tr>
      <w:tr w:rsidR="000E2820" w14:paraId="48748172" w14:textId="77777777" w:rsidTr="00B05E9F">
        <w:tc>
          <w:tcPr>
            <w:tcW w:w="1338" w:type="dxa"/>
            <w:vMerge/>
          </w:tcPr>
          <w:p w14:paraId="4F38A5C5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 w:val="restart"/>
          </w:tcPr>
          <w:p w14:paraId="4B3C45F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Defence</w:t>
            </w:r>
          </w:p>
        </w:tc>
        <w:tc>
          <w:tcPr>
            <w:tcW w:w="2019" w:type="dxa"/>
          </w:tcPr>
          <w:p w14:paraId="6255E96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Chase - Defence</w:t>
            </w:r>
          </w:p>
        </w:tc>
        <w:tc>
          <w:tcPr>
            <w:tcW w:w="9497" w:type="dxa"/>
          </w:tcPr>
          <w:p w14:paraId="14E8F7BB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Rapidly swimming towards predator/competitor, which flees </w:t>
            </w:r>
          </w:p>
        </w:tc>
      </w:tr>
      <w:tr w:rsidR="000E2820" w14:paraId="74884FEE" w14:textId="77777777" w:rsidTr="00B05E9F">
        <w:tc>
          <w:tcPr>
            <w:tcW w:w="1338" w:type="dxa"/>
            <w:vMerge/>
          </w:tcPr>
          <w:p w14:paraId="3896DB5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0E68714B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7CF0CE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Guards</w:t>
            </w:r>
          </w:p>
        </w:tc>
        <w:tc>
          <w:tcPr>
            <w:tcW w:w="9497" w:type="dxa"/>
          </w:tcPr>
          <w:p w14:paraId="3D2FF9A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Body/head position following a predator/competitor, often moving up and down or side to side (mostly occurs around anemone territory)</w:t>
            </w:r>
          </w:p>
        </w:tc>
      </w:tr>
      <w:tr w:rsidR="000E2820" w14:paraId="7471842C" w14:textId="77777777" w:rsidTr="00B05E9F">
        <w:tc>
          <w:tcPr>
            <w:tcW w:w="1338" w:type="dxa"/>
            <w:vMerge/>
          </w:tcPr>
          <w:p w14:paraId="2C6F516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591A9B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0028A328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Head Down Display</w:t>
            </w:r>
          </w:p>
        </w:tc>
        <w:tc>
          <w:tcPr>
            <w:tcW w:w="9497" w:type="dxa"/>
          </w:tcPr>
          <w:p w14:paraId="3207E88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Face their head downwards, often move upwards (tail first_ in this position</w:t>
            </w:r>
          </w:p>
        </w:tc>
      </w:tr>
      <w:tr w:rsidR="000E2820" w14:paraId="3B65BF91" w14:textId="77777777" w:rsidTr="00B05E9F">
        <w:tc>
          <w:tcPr>
            <w:tcW w:w="1338" w:type="dxa"/>
            <w:vMerge/>
          </w:tcPr>
          <w:p w14:paraId="41E88C7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11625EAC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05D6960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Flick – Defence </w:t>
            </w:r>
          </w:p>
        </w:tc>
        <w:tc>
          <w:tcPr>
            <w:tcW w:w="9497" w:type="dxa"/>
          </w:tcPr>
          <w:p w14:paraId="1445233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Rapidly darts and turns, flicking their caudal fin (occurs prior to or during aggressive contact)</w:t>
            </w:r>
          </w:p>
        </w:tc>
      </w:tr>
      <w:tr w:rsidR="000E2820" w14:paraId="71C35FCF" w14:textId="77777777" w:rsidTr="00B05E9F">
        <w:tc>
          <w:tcPr>
            <w:tcW w:w="1338" w:type="dxa"/>
            <w:vMerge/>
          </w:tcPr>
          <w:p w14:paraId="4972E07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5718FC75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499F13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Jerk – Defence</w:t>
            </w:r>
          </w:p>
        </w:tc>
        <w:tc>
          <w:tcPr>
            <w:tcW w:w="9497" w:type="dxa"/>
          </w:tcPr>
          <w:p w14:paraId="50C6B2BA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Short, rapid and directed head-jerk movement towards heterospecific </w:t>
            </w:r>
          </w:p>
        </w:tc>
      </w:tr>
      <w:tr w:rsidR="000E2820" w14:paraId="485377F2" w14:textId="77777777" w:rsidTr="00B05E9F">
        <w:tc>
          <w:tcPr>
            <w:tcW w:w="1338" w:type="dxa"/>
          </w:tcPr>
          <w:p w14:paraId="6F3F8B05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Out of Sight</w:t>
            </w:r>
          </w:p>
        </w:tc>
        <w:tc>
          <w:tcPr>
            <w:tcW w:w="1458" w:type="dxa"/>
          </w:tcPr>
          <w:p w14:paraId="73C544B6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Out of Sight</w:t>
            </w:r>
          </w:p>
        </w:tc>
        <w:tc>
          <w:tcPr>
            <w:tcW w:w="2019" w:type="dxa"/>
          </w:tcPr>
          <w:p w14:paraId="71E9EABB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Out of Sight</w:t>
            </w:r>
          </w:p>
        </w:tc>
        <w:tc>
          <w:tcPr>
            <w:tcW w:w="9497" w:type="dxa"/>
          </w:tcPr>
          <w:p w14:paraId="35DF087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Fish is out of sight. Often below tentacles </w:t>
            </w:r>
          </w:p>
        </w:tc>
      </w:tr>
    </w:tbl>
    <w:p w14:paraId="452D4ECA" w14:textId="77777777" w:rsidR="000E2820" w:rsidRDefault="000E2820" w:rsidP="000E2820"/>
    <w:p w14:paraId="358C962E" w14:textId="204F5BB4" w:rsidR="00DB7A9D" w:rsidRDefault="00DB7A9D" w:rsidP="000E2820">
      <w:pPr>
        <w:rPr>
          <w:b/>
          <w:bCs/>
        </w:rPr>
      </w:pPr>
      <w:r>
        <w:rPr>
          <w:b/>
          <w:bCs/>
        </w:rPr>
        <w:t>Table 2. Neutral Rate Behaviour Model Sensitivity Test Output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958"/>
        <w:gridCol w:w="1597"/>
        <w:gridCol w:w="2515"/>
        <w:gridCol w:w="1344"/>
        <w:gridCol w:w="1542"/>
      </w:tblGrid>
      <w:tr w:rsidR="00DB7A9D" w14:paraId="7F4F1C70" w14:textId="77777777" w:rsidTr="00DB7A9D">
        <w:trPr>
          <w:trHeight w:val="497"/>
          <w:tblHeader/>
          <w:jc w:val="center"/>
        </w:trPr>
        <w:tc>
          <w:tcPr>
            <w:tcW w:w="495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20B09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59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303D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51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D511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3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A5815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5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1EBC8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B7A9D" w14:paraId="366CA115" w14:textId="77777777" w:rsidTr="00DB7A9D">
        <w:trPr>
          <w:trHeight w:val="482"/>
          <w:jc w:val="center"/>
        </w:trPr>
        <w:tc>
          <w:tcPr>
            <w:tcW w:w="495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2EB27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59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3F16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-0.184</w:t>
            </w:r>
          </w:p>
        </w:tc>
        <w:tc>
          <w:tcPr>
            <w:tcW w:w="251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041F9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-0.888–0.520</w:t>
            </w:r>
          </w:p>
        </w:tc>
        <w:tc>
          <w:tcPr>
            <w:tcW w:w="13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4EB12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-0.51</w:t>
            </w:r>
          </w:p>
        </w:tc>
        <w:tc>
          <w:tcPr>
            <w:tcW w:w="15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AF9C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0.609</w:t>
            </w:r>
          </w:p>
        </w:tc>
      </w:tr>
      <w:tr w:rsidR="00DB7A9D" w14:paraId="6213ECA2" w14:textId="77777777" w:rsidTr="00DB7A9D">
        <w:trPr>
          <w:trHeight w:val="497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C640C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6C36D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-0.278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406BE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-1.492–0.937</w:t>
            </w: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BE96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-0.45</w:t>
            </w: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F65DF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0.654</w:t>
            </w:r>
          </w:p>
        </w:tc>
      </w:tr>
      <w:tr w:rsidR="00DB7A9D" w14:paraId="54E988E5" w14:textId="77777777" w:rsidTr="00DB7A9D">
        <w:trPr>
          <w:trHeight w:val="482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9EDC7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3A67C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0.226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6CFEC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-0.738–1.190</w:t>
            </w: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C825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0.46</w:t>
            </w: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0D789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0.646</w:t>
            </w:r>
          </w:p>
        </w:tc>
      </w:tr>
      <w:tr w:rsidR="00DB7A9D" w14:paraId="3E965198" w14:textId="77777777" w:rsidTr="00DB7A9D">
        <w:trPr>
          <w:trHeight w:val="497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5A923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6656E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-0.363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DEBE8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-0.955–0.229</w:t>
            </w: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1BE16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-1.20</w:t>
            </w: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60CD0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0.230</w:t>
            </w:r>
          </w:p>
        </w:tc>
      </w:tr>
      <w:tr w:rsidR="00DB7A9D" w14:paraId="38E96D3B" w14:textId="77777777" w:rsidTr="00DB7A9D">
        <w:trPr>
          <w:trHeight w:val="482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4F961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FCAD1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0.283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47FD3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0.047–0.519</w:t>
            </w: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4A019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2.35</w:t>
            </w: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EDAB7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0.019*</w:t>
            </w:r>
          </w:p>
        </w:tc>
      </w:tr>
      <w:tr w:rsidR="00DB7A9D" w14:paraId="5424EC0B" w14:textId="77777777" w:rsidTr="00DB7A9D">
        <w:trPr>
          <w:trHeight w:val="497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04699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15771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0.216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4474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-0.076–0.507</w:t>
            </w: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05832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1.45</w:t>
            </w: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44DAF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0.147</w:t>
            </w:r>
          </w:p>
        </w:tc>
      </w:tr>
      <w:tr w:rsidR="00DB7A9D" w14:paraId="345B1952" w14:textId="77777777" w:rsidTr="00DB7A9D">
        <w:trPr>
          <w:trHeight w:val="482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0480D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8DD55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0.065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FF21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-0.211–0.342</w:t>
            </w: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1638F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0.46</w:t>
            </w: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51BDF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0.644</w:t>
            </w:r>
          </w:p>
        </w:tc>
      </w:tr>
      <w:tr w:rsidR="00DB7A9D" w14:paraId="7F0163AC" w14:textId="77777777" w:rsidTr="00DB7A9D">
        <w:trPr>
          <w:trHeight w:val="497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73A6E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9470F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-0.096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7CDAA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-0.580–0.388</w:t>
            </w: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681FF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-0.39</w:t>
            </w: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5E3CF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0.697</w:t>
            </w:r>
          </w:p>
        </w:tc>
      </w:tr>
      <w:tr w:rsidR="00DB7A9D" w14:paraId="315F199A" w14:textId="77777777" w:rsidTr="00DB7A9D">
        <w:trPr>
          <w:trHeight w:val="482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9B7C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BC4D3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ABEC7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DEF20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B7B89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DB7A9D" w14:paraId="3635BCFA" w14:textId="77777777" w:rsidTr="00DB7A9D">
        <w:trPr>
          <w:trHeight w:val="497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5F2D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1663C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1.4326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C06FB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84233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07A03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B7A9D" w14:paraId="043BD74D" w14:textId="77777777" w:rsidTr="00DB7A9D">
        <w:trPr>
          <w:trHeight w:val="482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F8E46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>Model statistics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1E9E5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6E790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C8CB2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E5550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DB7A9D" w14:paraId="673463A5" w14:textId="77777777" w:rsidTr="00DB7A9D">
        <w:trPr>
          <w:trHeight w:val="497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F548E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B8C2C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D63DA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8EA4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01E3A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B7A9D" w14:paraId="5FBEC821" w14:textId="77777777" w:rsidTr="00DB7A9D">
        <w:trPr>
          <w:trHeight w:val="482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FA335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5022C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1044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D5646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383AA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B7A9D" w14:paraId="7A9A5437" w14:textId="77777777" w:rsidTr="00DB7A9D">
        <w:trPr>
          <w:trHeight w:val="497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07CBF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E6E4C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607.9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A3B50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147C2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ADA02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B7A9D" w14:paraId="1079A32B" w14:textId="77777777" w:rsidTr="00DB7A9D">
        <w:trPr>
          <w:trHeight w:val="482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DCBDA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2260F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639.1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B12AC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30669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9C93B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B7A9D" w14:paraId="57915BA0" w14:textId="77777777" w:rsidTr="00DB7A9D">
        <w:trPr>
          <w:trHeight w:val="497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56E15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Dispersion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CDDB8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0.98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29742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C76AC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14DC6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B7A9D" w14:paraId="5AC691A1" w14:textId="77777777" w:rsidTr="00DB7A9D">
        <w:trPr>
          <w:trHeight w:val="482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4F9E3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ΔAIC vs. full model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387D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-2.0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EAE59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46A43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D710B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B7A9D" w14:paraId="069B000B" w14:textId="77777777" w:rsidTr="00DB7A9D">
        <w:trPr>
          <w:trHeight w:val="497"/>
          <w:jc w:val="center"/>
        </w:trPr>
        <w:tc>
          <w:tcPr>
            <w:tcW w:w="495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DB724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LRT p-value</w:t>
            </w:r>
          </w:p>
        </w:tc>
        <w:tc>
          <w:tcPr>
            <w:tcW w:w="159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797E7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1.000</w:t>
            </w:r>
          </w:p>
        </w:tc>
        <w:tc>
          <w:tcPr>
            <w:tcW w:w="251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B38C2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E3922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2B307" w14:textId="77777777" w:rsidR="00DB7A9D" w:rsidRDefault="00DB7A9D" w:rsidP="00496A7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0E9ACE5D" w14:textId="77777777" w:rsidR="00DB7A9D" w:rsidRPr="00DB7A9D" w:rsidRDefault="00DB7A9D" w:rsidP="000E2820">
      <w:pPr>
        <w:rPr>
          <w:b/>
          <w:bCs/>
        </w:rPr>
      </w:pPr>
    </w:p>
    <w:p w14:paraId="763466FC" w14:textId="1F7DD0C6" w:rsidR="000E2820" w:rsidRPr="00E50C8F" w:rsidRDefault="000E2820" w:rsidP="000E2820">
      <w:pPr>
        <w:rPr>
          <w:b/>
          <w:bCs/>
        </w:rPr>
      </w:pPr>
      <w:r w:rsidRPr="00E50C8F">
        <w:rPr>
          <w:b/>
          <w:bCs/>
        </w:rPr>
        <w:t xml:space="preserve">Table </w:t>
      </w:r>
      <w:r w:rsidR="007D2530">
        <w:rPr>
          <w:b/>
          <w:bCs/>
        </w:rPr>
        <w:t>3</w:t>
      </w:r>
      <w:r w:rsidRPr="00E50C8F">
        <w:rPr>
          <w:b/>
          <w:bCs/>
        </w:rPr>
        <w:t>.</w:t>
      </w:r>
      <w:r w:rsidR="007D2530">
        <w:rPr>
          <w:b/>
          <w:bCs/>
        </w:rPr>
        <w:t>1</w:t>
      </w:r>
      <w:r w:rsidR="00DB7A9D">
        <w:rPr>
          <w:b/>
          <w:bCs/>
        </w:rPr>
        <w:t>.</w:t>
      </w:r>
      <w:r w:rsidRPr="00E50C8F">
        <w:rPr>
          <w:b/>
          <w:bCs/>
        </w:rPr>
        <w:t xml:space="preserve"> </w:t>
      </w:r>
      <w:r w:rsidR="00E50C8F" w:rsidRPr="00E50C8F">
        <w:rPr>
          <w:b/>
          <w:bCs/>
        </w:rPr>
        <w:t>General Activity Model Output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806"/>
        <w:gridCol w:w="1548"/>
        <w:gridCol w:w="2544"/>
        <w:gridCol w:w="1372"/>
        <w:gridCol w:w="1302"/>
        <w:gridCol w:w="1924"/>
      </w:tblGrid>
      <w:tr w:rsidR="00E50C8F" w14:paraId="02224FCD" w14:textId="77777777" w:rsidTr="00E50C8F">
        <w:trPr>
          <w:trHeight w:val="227"/>
          <w:tblHeader/>
          <w:jc w:val="center"/>
        </w:trPr>
        <w:tc>
          <w:tcPr>
            <w:tcW w:w="480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91AD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6ABB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5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5E1D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37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50F6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df</w:t>
            </w:r>
          </w:p>
        </w:tc>
        <w:tc>
          <w:tcPr>
            <w:tcW w:w="130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DB62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</w:t>
            </w:r>
          </w:p>
        </w:tc>
        <w:tc>
          <w:tcPr>
            <w:tcW w:w="192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1727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E50C8F" w14:paraId="10D7FF84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C20E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6DE9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-0.045</w:t>
            </w:r>
          </w:p>
        </w:tc>
        <w:tc>
          <w:tcPr>
            <w:tcW w:w="25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618E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-0.230–0.141</w:t>
            </w:r>
          </w:p>
        </w:tc>
        <w:tc>
          <w:tcPr>
            <w:tcW w:w="137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62BC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74.71</w:t>
            </w:r>
          </w:p>
        </w:tc>
        <w:tc>
          <w:tcPr>
            <w:tcW w:w="130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A9E0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-0.48</w:t>
            </w:r>
          </w:p>
        </w:tc>
        <w:tc>
          <w:tcPr>
            <w:tcW w:w="192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C5A1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0.633</w:t>
            </w:r>
          </w:p>
        </w:tc>
      </w:tr>
      <w:tr w:rsidR="00E50C8F" w14:paraId="300D7FE2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22D6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519C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-0.048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A616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-0.194–0.099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66C4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27.95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5AA4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-0.67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32E2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0.510</w:t>
            </w:r>
          </w:p>
        </w:tc>
      </w:tr>
      <w:tr w:rsidR="00E50C8F" w14:paraId="4E671F5D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FCE0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Behavioural rate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0B77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-2.706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B3BE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-4.892–-0.519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5E76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88.74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C50F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-2.46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BAE3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0.016*</w:t>
            </w:r>
          </w:p>
        </w:tc>
      </w:tr>
      <w:tr w:rsidR="00E50C8F" w14:paraId="6A7C510C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B132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A3C8C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-0.042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192F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-0.132–0.047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0BC5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34.89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72E6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-0.96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CE22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0.344</w:t>
            </w:r>
          </w:p>
        </w:tc>
      </w:tr>
      <w:tr w:rsidR="00E50C8F" w14:paraId="3E1BECBC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E2EC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52D9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-0.248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37EA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-0.347–-0.149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FBE4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38.57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3F7F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-5.06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DC6A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&lt;0.001***</w:t>
            </w:r>
          </w:p>
        </w:tc>
      </w:tr>
      <w:tr w:rsidR="00E50C8F" w14:paraId="10519E2B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5B4D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8C14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-0.054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B9AB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-0.187–0.080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AEA6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47.47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F10F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-0.81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A6B4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0.424</w:t>
            </w:r>
          </w:p>
        </w:tc>
      </w:tr>
      <w:tr w:rsidR="00E50C8F" w14:paraId="5B42EE71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D8D4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Anemone size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1830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0.021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BAFA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-0.041–0.083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D8D6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21.42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6811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0.70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1F1B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0.493</w:t>
            </w:r>
          </w:p>
        </w:tc>
      </w:tr>
      <w:tr w:rsidR="00E50C8F" w14:paraId="683ECF97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253A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FBEA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-0.053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2D59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-0.123–0.018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95E3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75.48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06C0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-1.48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E1A2C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0.142</w:t>
            </w:r>
          </w:p>
        </w:tc>
      </w:tr>
      <w:tr w:rsidR="00E50C8F" w14:paraId="595E997A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ECA3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1861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-0.027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0EFF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-0.174–0.119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30D5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59.78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3429C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-0.38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F0E2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0.709</w:t>
            </w:r>
          </w:p>
        </w:tc>
      </w:tr>
      <w:tr w:rsidR="00E50C8F" w14:paraId="2C68BA53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2B6B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8325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025B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3F62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849F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A108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E50C8F" w14:paraId="7565059F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0CD3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E2A6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0.0085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E50D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03F9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55F5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8AA9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5A5DDE82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5896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Fish ID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4991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0.0072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115E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28BB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615C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DBB7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295506CB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DFAF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Residual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2ACF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0.0302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2D05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F1AB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1474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87CB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3C3FE38B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267D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5D2F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B570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56BD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73D4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761C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E50C8F" w14:paraId="01DBEB5D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91ED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Marginal R²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0112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0.254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F5EF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BC48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E9CD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400B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64C7A46C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0FD7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Conditional R²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89E4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0.509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D688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0EA1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1AB1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E058C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42E88666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BB7E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AC54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EFCA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F4D9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F5E5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1E41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0A1071FE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8BF6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4F0F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E413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918B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5619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CF00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09E74029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1DB04" w14:textId="0F8B1382" w:rsidR="00E50C8F" w:rsidRDefault="00850E8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BF5B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DDEA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33B2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03D0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104E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50BD4BEE" w14:textId="77777777" w:rsidTr="00E50C8F">
        <w:trPr>
          <w:trHeight w:val="741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607B5" w14:textId="77777777" w:rsidR="00E50C8F" w:rsidRDefault="00E50C8F" w:rsidP="00E50C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right="10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2A3E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716E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6A66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9F13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7AF5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44E76BE8" w14:textId="77777777" w:rsidR="000E2820" w:rsidRDefault="000E2820" w:rsidP="000E2820"/>
    <w:p w14:paraId="7D237626" w14:textId="61ABC748" w:rsidR="000E2820" w:rsidRPr="00242AD7" w:rsidRDefault="000E2820" w:rsidP="000E2820">
      <w:pPr>
        <w:rPr>
          <w:b/>
          <w:bCs/>
        </w:rPr>
      </w:pPr>
      <w:r w:rsidRPr="00242AD7">
        <w:rPr>
          <w:b/>
          <w:bCs/>
        </w:rPr>
        <w:t>Table 3.</w:t>
      </w:r>
      <w:r w:rsidR="007D2530">
        <w:rPr>
          <w:b/>
          <w:bCs/>
        </w:rPr>
        <w:t>2</w:t>
      </w:r>
      <w:r w:rsidR="00DB7A9D">
        <w:rPr>
          <w:b/>
          <w:bCs/>
        </w:rPr>
        <w:t>.</w:t>
      </w:r>
      <w:r w:rsidRPr="00242AD7">
        <w:rPr>
          <w:b/>
          <w:bCs/>
        </w:rPr>
        <w:t xml:space="preserve"> </w:t>
      </w:r>
      <w:r w:rsidR="00242AD7">
        <w:rPr>
          <w:b/>
          <w:bCs/>
        </w:rPr>
        <w:t xml:space="preserve">Emmeans contrast of time point 1 and time point 2 for </w:t>
      </w:r>
      <w:r w:rsidR="00053C86">
        <w:rPr>
          <w:b/>
          <w:bCs/>
        </w:rPr>
        <w:t xml:space="preserve">fish in </w:t>
      </w:r>
      <w:r w:rsidR="00242AD7">
        <w:rPr>
          <w:b/>
          <w:bCs/>
        </w:rPr>
        <w:t>bleached and unbleached anemones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68"/>
        <w:gridCol w:w="1328"/>
        <w:gridCol w:w="1707"/>
        <w:gridCol w:w="839"/>
        <w:gridCol w:w="839"/>
        <w:gridCol w:w="961"/>
      </w:tblGrid>
      <w:tr w:rsidR="00E50C8F" w14:paraId="3B6AFF25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0AF4C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>Bleaching status</w:t>
            </w:r>
          </w:p>
        </w:tc>
        <w:tc>
          <w:tcPr>
            <w:tcW w:w="14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1A78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13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5241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Estimate</w:t>
            </w:r>
          </w:p>
        </w:tc>
        <w:tc>
          <w:tcPr>
            <w:tcW w:w="170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545D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6172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df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26A1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DB08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E50C8F" w14:paraId="317409AC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AF3D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C72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TP1 − TP2</w:t>
            </w:r>
          </w:p>
        </w:tc>
        <w:tc>
          <w:tcPr>
            <w:tcW w:w="13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C494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0.045</w:t>
            </w:r>
          </w:p>
        </w:tc>
        <w:tc>
          <w:tcPr>
            <w:tcW w:w="170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31DA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-0.144–0.233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55DD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77.4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D061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0.47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EE27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0.639</w:t>
            </w:r>
          </w:p>
        </w:tc>
      </w:tr>
      <w:tr w:rsidR="00E50C8F" w14:paraId="5B96236F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3C7E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7C5A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TP1 − TP2</w:t>
            </w:r>
          </w:p>
        </w:tc>
        <w:tc>
          <w:tcPr>
            <w:tcW w:w="13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6530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0.072</w:t>
            </w:r>
          </w:p>
        </w:tc>
        <w:tc>
          <w:tcPr>
            <w:tcW w:w="170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B6E8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-0.057–0.201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C4C7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78.2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D809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BE0A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0.269</w:t>
            </w:r>
          </w:p>
        </w:tc>
      </w:tr>
    </w:tbl>
    <w:p w14:paraId="0712475E" w14:textId="77777777" w:rsidR="000E2820" w:rsidRDefault="000E2820" w:rsidP="000E2820"/>
    <w:p w14:paraId="6348A0FC" w14:textId="01F3469F" w:rsidR="000E2820" w:rsidRPr="00242AD7" w:rsidRDefault="00242AD7" w:rsidP="000E2820">
      <w:pPr>
        <w:rPr>
          <w:b/>
          <w:bCs/>
        </w:rPr>
      </w:pPr>
      <w:r>
        <w:rPr>
          <w:b/>
          <w:bCs/>
        </w:rPr>
        <w:t xml:space="preserve">Table </w:t>
      </w:r>
      <w:r w:rsidR="007D2530">
        <w:rPr>
          <w:b/>
          <w:bCs/>
        </w:rPr>
        <w:t>3.3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bleached and unbleached anemones</w:t>
      </w:r>
      <w:r w:rsidR="00053C86">
        <w:rPr>
          <w:b/>
          <w:bCs/>
        </w:rPr>
        <w:t xml:space="preserve"> for fish</w:t>
      </w:r>
      <w:r>
        <w:rPr>
          <w:b/>
          <w:bCs/>
        </w:rPr>
        <w:t xml:space="preserve"> 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753"/>
        <w:gridCol w:w="1328"/>
        <w:gridCol w:w="1707"/>
        <w:gridCol w:w="839"/>
        <w:gridCol w:w="912"/>
        <w:gridCol w:w="961"/>
      </w:tblGrid>
      <w:tr w:rsidR="00242AD7" w14:paraId="536DE5FB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154EE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Time Point</w:t>
            </w:r>
          </w:p>
        </w:tc>
        <w:tc>
          <w:tcPr>
            <w:tcW w:w="275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42513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13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F1210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Estimate</w:t>
            </w:r>
          </w:p>
        </w:tc>
        <w:tc>
          <w:tcPr>
            <w:tcW w:w="170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4A038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344DC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df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56E75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B63BB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242AD7" w14:paraId="2A08C96C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CC180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75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813E1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− Bleached</w:t>
            </w:r>
          </w:p>
        </w:tc>
        <w:tc>
          <w:tcPr>
            <w:tcW w:w="13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F8A6A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-0.048</w:t>
            </w:r>
          </w:p>
        </w:tc>
        <w:tc>
          <w:tcPr>
            <w:tcW w:w="170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DB8BD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-0.194–0.098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4CEEC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30.2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330A5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-0.67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DEC8E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0.510</w:t>
            </w:r>
          </w:p>
        </w:tc>
      </w:tr>
      <w:tr w:rsidR="00242AD7" w14:paraId="1D7911B3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3F2CD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TP2</w:t>
            </w:r>
          </w:p>
        </w:tc>
        <w:tc>
          <w:tcPr>
            <w:tcW w:w="275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66FA6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− Bleached</w:t>
            </w:r>
          </w:p>
        </w:tc>
        <w:tc>
          <w:tcPr>
            <w:tcW w:w="13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61097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-0.075</w:t>
            </w:r>
          </w:p>
        </w:tc>
        <w:tc>
          <w:tcPr>
            <w:tcW w:w="170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7502A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-0.224–0.074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B36E4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32.9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5CEA7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5A007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0.312</w:t>
            </w:r>
          </w:p>
        </w:tc>
      </w:tr>
    </w:tbl>
    <w:p w14:paraId="1F7D291C" w14:textId="77777777" w:rsidR="000E2820" w:rsidRDefault="000E2820" w:rsidP="000E2820"/>
    <w:p w14:paraId="1F9EDF8E" w14:textId="068CBF83" w:rsidR="000E2820" w:rsidRPr="007D2530" w:rsidRDefault="007D2530" w:rsidP="000E2820">
      <w:pPr>
        <w:rPr>
          <w:b/>
          <w:bCs/>
        </w:rPr>
      </w:pPr>
      <w:r>
        <w:rPr>
          <w:b/>
          <w:bCs/>
        </w:rPr>
        <w:t>Table 4.1</w:t>
      </w:r>
      <w:r w:rsidR="00DB7A9D">
        <w:rPr>
          <w:b/>
          <w:bCs/>
        </w:rPr>
        <w:t>.</w:t>
      </w:r>
      <w:r>
        <w:rPr>
          <w:b/>
          <w:bCs/>
        </w:rPr>
        <w:t xml:space="preserve"> Rate of Aggressive Behaviours Model Output 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5573"/>
        <w:gridCol w:w="1794"/>
        <w:gridCol w:w="2949"/>
        <w:gridCol w:w="1509"/>
        <w:gridCol w:w="1873"/>
      </w:tblGrid>
      <w:tr w:rsidR="007D2530" w14:paraId="52A985C2" w14:textId="77777777" w:rsidTr="007D2530">
        <w:trPr>
          <w:trHeight w:val="288"/>
          <w:tblHeader/>
          <w:jc w:val="center"/>
        </w:trPr>
        <w:tc>
          <w:tcPr>
            <w:tcW w:w="557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B590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79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2FDD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94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1FA7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50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1EE9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87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ABE0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7D2530" w14:paraId="7E7EA3E1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D548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79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1360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-0.939</w:t>
            </w:r>
          </w:p>
        </w:tc>
        <w:tc>
          <w:tcPr>
            <w:tcW w:w="294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1B89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-2.803–0.924</w:t>
            </w:r>
          </w:p>
        </w:tc>
        <w:tc>
          <w:tcPr>
            <w:tcW w:w="150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2D51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-0.99</w:t>
            </w:r>
          </w:p>
        </w:tc>
        <w:tc>
          <w:tcPr>
            <w:tcW w:w="187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6A11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0.323</w:t>
            </w:r>
          </w:p>
        </w:tc>
      </w:tr>
      <w:tr w:rsidR="007D2530" w14:paraId="46085543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1E0B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63DD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-0.111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05DBF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-1.935–1.712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911A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-0.12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7D08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0.905</w:t>
            </w:r>
          </w:p>
        </w:tc>
      </w:tr>
      <w:tr w:rsidR="007D2530" w14:paraId="3EC58DC7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BD357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78EF0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0.514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3815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-0.528–1.555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53BD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0.97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4CC10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0.334</w:t>
            </w:r>
          </w:p>
        </w:tc>
      </w:tr>
      <w:tr w:rsidR="007D2530" w14:paraId="7E8DD2E2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CF0D2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F86D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0.120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5158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-0.618–0.857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724E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0.32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F4B0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0.751</w:t>
            </w:r>
          </w:p>
        </w:tc>
      </w:tr>
      <w:tr w:rsidR="007D2530" w14:paraId="3860BC21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020A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1D74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0.024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C772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-0.496–0.545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36A5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0.09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318F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0.928</w:t>
            </w:r>
          </w:p>
        </w:tc>
      </w:tr>
      <w:tr w:rsidR="007D2530" w14:paraId="49CD538C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E0B0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967C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-1.121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00B19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-1.912–-0.330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69FF0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-2.78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29C92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0.005**</w:t>
            </w:r>
          </w:p>
        </w:tc>
      </w:tr>
      <w:tr w:rsidR="007D2530" w14:paraId="55011026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AF8C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6B8B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0.337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A31A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-0.139–0.814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0C657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1.39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5C130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0.165</w:t>
            </w:r>
          </w:p>
        </w:tc>
      </w:tr>
      <w:tr w:rsidR="007D2530" w14:paraId="1A72F572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5671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Time Point × Bleaching Status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166D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2.087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29BB2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0.303–3.871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BDCD8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2.29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43AD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0.022*</w:t>
            </w:r>
          </w:p>
        </w:tc>
      </w:tr>
      <w:tr w:rsidR="007D2530" w14:paraId="4989DABD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EE2F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6F62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EF64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A40F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BB27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7D2530" w14:paraId="4664D697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9734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76259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2.2839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4D31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2DC4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8FE69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7A7F38E1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92D88" w14:textId="6C82380F" w:rsidR="007D2530" w:rsidRDefault="00840F95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</w:t>
            </w:r>
            <w:r w:rsidR="007D2530">
              <w:rPr>
                <w:rFonts w:ascii="Arial" w:eastAsia="Arial" w:hAnsi="Arial" w:cs="Arial"/>
                <w:color w:val="000000"/>
              </w:rPr>
              <w:t>ish</w:t>
            </w:r>
            <w:r>
              <w:rPr>
                <w:rFonts w:ascii="Arial" w:eastAsia="Arial" w:hAnsi="Arial" w:cs="Arial"/>
                <w:color w:val="000000"/>
              </w:rPr>
              <w:t xml:space="preserve"> ID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4899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0.0426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FD8E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1B8D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DDC0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5985C5CB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61A5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DF06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C3CB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2132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5443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7D2530" w14:paraId="4B831DA8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1ED3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6231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DB1A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439D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BCA78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6B85B50D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59B7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ABBA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D430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0E00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F0B6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3FCD2592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FA1DF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19C1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DDB0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93A2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86EB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35B62D14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734DF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418E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316.5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BC06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1775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B9CA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56F5EBF2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C33C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A44A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350.5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7ECA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F3298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495D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4B53C84F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9775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Dispersion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4D318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1.57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33547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FE4D9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B1C9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23583293" w14:textId="77777777" w:rsidR="000E2820" w:rsidRDefault="000E2820" w:rsidP="000E2820"/>
    <w:p w14:paraId="3388FAD3" w14:textId="408511CA" w:rsidR="007D2530" w:rsidRDefault="00F6313B" w:rsidP="000E2820">
      <w:pPr>
        <w:rPr>
          <w:b/>
          <w:bCs/>
        </w:rPr>
      </w:pPr>
      <w:r>
        <w:rPr>
          <w:b/>
          <w:bCs/>
        </w:rPr>
        <w:t>Table 4.2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time point 1 and time point 2 for</w:t>
      </w:r>
      <w:r w:rsidR="00053C86">
        <w:rPr>
          <w:b/>
          <w:bCs/>
        </w:rPr>
        <w:t xml:space="preserve"> fish in</w:t>
      </w:r>
      <w:r>
        <w:rPr>
          <w:b/>
          <w:bCs/>
        </w:rPr>
        <w:t xml:space="preserve"> bleached and unbleached anemones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01"/>
        <w:gridCol w:w="961"/>
        <w:gridCol w:w="1756"/>
        <w:gridCol w:w="912"/>
        <w:gridCol w:w="1132"/>
      </w:tblGrid>
      <w:tr w:rsidR="00F6313B" w14:paraId="05D5FD58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36888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Bleaching status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DDCF4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27BA6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E3E48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84C17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BD277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F6313B" w14:paraId="67A62D04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4D1D6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2F9C7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504A8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2.558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0982B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0.397–16.490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A7C44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0.99</w:t>
            </w:r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E23F4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0.323</w:t>
            </w:r>
          </w:p>
        </w:tc>
      </w:tr>
      <w:tr w:rsidR="00F6313B" w14:paraId="1A0192CE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9E970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D589D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D3A4D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0.317</w:t>
            </w:r>
          </w:p>
        </w:tc>
        <w:tc>
          <w:tcPr>
            <w:tcW w:w="175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28FD1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0.148–0.683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3F182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-2.94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4E4FD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0.003**</w:t>
            </w:r>
          </w:p>
        </w:tc>
      </w:tr>
    </w:tbl>
    <w:p w14:paraId="60B83A7E" w14:textId="58D12E02" w:rsidR="00F6313B" w:rsidRDefault="00F6313B" w:rsidP="000E2820">
      <w:pPr>
        <w:rPr>
          <w:b/>
          <w:bCs/>
        </w:rPr>
      </w:pPr>
      <w:r>
        <w:rPr>
          <w:b/>
          <w:bCs/>
        </w:rPr>
        <w:t>Table 4.3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bleached and unbleached anemones</w:t>
      </w:r>
      <w:r w:rsidR="00053C86">
        <w:rPr>
          <w:b/>
          <w:bCs/>
        </w:rPr>
        <w:t xml:space="preserve"> for fish</w:t>
      </w:r>
      <w:r>
        <w:rPr>
          <w:b/>
          <w:bCs/>
        </w:rPr>
        <w:t xml:space="preserve"> 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686"/>
        <w:gridCol w:w="961"/>
        <w:gridCol w:w="1756"/>
        <w:gridCol w:w="912"/>
        <w:gridCol w:w="961"/>
      </w:tblGrid>
      <w:tr w:rsidR="00F6313B" w14:paraId="4125315E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01C96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>Time Point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57FF4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AAF33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FFF3B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F741F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67C23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F6313B" w14:paraId="46E60137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3B74B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B916A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648D3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0.895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4C521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0.144–5.543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B7434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5DA57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0.905</w:t>
            </w:r>
          </w:p>
        </w:tc>
      </w:tr>
      <w:tr w:rsidR="00F6313B" w14:paraId="7481AB8A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96B02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TP2</w:t>
            </w:r>
          </w:p>
        </w:tc>
        <w:tc>
          <w:tcPr>
            <w:tcW w:w="26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ADEE7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62016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7.211</w:t>
            </w:r>
          </w:p>
        </w:tc>
        <w:tc>
          <w:tcPr>
            <w:tcW w:w="175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9949B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0.805–64.549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6C305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45FF3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0.077</w:t>
            </w:r>
          </w:p>
        </w:tc>
      </w:tr>
    </w:tbl>
    <w:p w14:paraId="661026D6" w14:textId="77777777" w:rsidR="000E2820" w:rsidRDefault="000E2820" w:rsidP="000E2820"/>
    <w:p w14:paraId="7A1D07CE" w14:textId="0DB22C06" w:rsidR="00F6313B" w:rsidRDefault="00F6313B" w:rsidP="000E2820">
      <w:pPr>
        <w:rPr>
          <w:b/>
          <w:bCs/>
        </w:rPr>
      </w:pPr>
      <w:r>
        <w:rPr>
          <w:b/>
          <w:bCs/>
        </w:rPr>
        <w:t>Table 5.1</w:t>
      </w:r>
      <w:r w:rsidR="00DB7A9D">
        <w:rPr>
          <w:b/>
          <w:bCs/>
        </w:rPr>
        <w:t>.</w:t>
      </w:r>
      <w:r>
        <w:rPr>
          <w:b/>
          <w:bCs/>
        </w:rPr>
        <w:t xml:space="preserve"> </w:t>
      </w:r>
      <w:r w:rsidR="00F278E4">
        <w:rPr>
          <w:b/>
          <w:bCs/>
        </w:rPr>
        <w:t>Rate of neutral behaviours model output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5549"/>
        <w:gridCol w:w="1787"/>
        <w:gridCol w:w="2815"/>
        <w:gridCol w:w="1504"/>
        <w:gridCol w:w="1726"/>
      </w:tblGrid>
      <w:tr w:rsidR="00F278E4" w14:paraId="38A7FEC4" w14:textId="77777777" w:rsidTr="00F278E4">
        <w:trPr>
          <w:trHeight w:val="291"/>
          <w:tblHeader/>
          <w:jc w:val="center"/>
        </w:trPr>
        <w:tc>
          <w:tcPr>
            <w:tcW w:w="554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6F8BC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78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1279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81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82618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50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A2B9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7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6A3D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F278E4" w14:paraId="7B67F1DE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57DB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78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3DCF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-0.184</w:t>
            </w:r>
          </w:p>
        </w:tc>
        <w:tc>
          <w:tcPr>
            <w:tcW w:w="281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1F97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-0.888–0.520</w:t>
            </w:r>
          </w:p>
        </w:tc>
        <w:tc>
          <w:tcPr>
            <w:tcW w:w="150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CAB2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-0.51</w:t>
            </w:r>
          </w:p>
        </w:tc>
        <w:tc>
          <w:tcPr>
            <w:tcW w:w="17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F4F0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0.609</w:t>
            </w:r>
          </w:p>
        </w:tc>
      </w:tr>
      <w:tr w:rsidR="00F278E4" w14:paraId="02D5F09A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6DD8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DD5C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-0.278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EA9D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-1.492–0.937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6EE6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-0.45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3E570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0.654</w:t>
            </w:r>
          </w:p>
        </w:tc>
      </w:tr>
      <w:tr w:rsidR="00F278E4" w14:paraId="27ACCA9C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C018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3CA7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0.226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A7AE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-0.738–1.190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A3461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0.46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8511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0.646</w:t>
            </w:r>
          </w:p>
        </w:tc>
      </w:tr>
      <w:tr w:rsidR="00F278E4" w14:paraId="03D1B1BF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58CE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C3A2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-0.363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01D7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-0.955–0.229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777F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-1.20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2CDE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0.230</w:t>
            </w:r>
          </w:p>
        </w:tc>
      </w:tr>
      <w:tr w:rsidR="00F278E4" w14:paraId="62D6532E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CA0E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5F12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0.283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104D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0.047–0.519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465D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2.35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3642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0.019*</w:t>
            </w:r>
          </w:p>
        </w:tc>
      </w:tr>
      <w:tr w:rsidR="00F278E4" w14:paraId="24225D89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20731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AC9D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0.216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D9A7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-0.076–0.507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C8A6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1.45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62E7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0.147</w:t>
            </w:r>
          </w:p>
        </w:tc>
      </w:tr>
      <w:tr w:rsidR="00F278E4" w14:paraId="40BDCA17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B0871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FAF5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0.065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58F37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-0.211–0.342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4142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0.46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73BC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0.644</w:t>
            </w:r>
          </w:p>
        </w:tc>
      </w:tr>
      <w:tr w:rsidR="00F278E4" w14:paraId="08117D0A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EAB3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A8B0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-0.096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3B081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-0.580–0.388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72A78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-0.39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4FCC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0.697</w:t>
            </w:r>
          </w:p>
        </w:tc>
      </w:tr>
      <w:tr w:rsidR="00F278E4" w14:paraId="7F7FA1A0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6A4F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2E09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E99F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5201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C4B3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F278E4" w14:paraId="6A4CE40C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86CFC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9F51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1.4326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D0CC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05E2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8BD8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42B1E57F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59D0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Fish ID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66C0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0.0000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C7D1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72508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489A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316BB5B8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E0F7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3B89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C944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230F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CD88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F278E4" w14:paraId="32627E7F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7254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N observations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E72B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44A8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BC150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3CA3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01B25101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B9D0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4465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C9E21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B15F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613C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6A4A3C35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A4950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B538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FA41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664C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564D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027F86DA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4AE9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BDCC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609.9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1C86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14EB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67B2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2ADEADE5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4FA1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B143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644.0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3FE1C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880D7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39DE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17A0E808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1FC6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Dispersion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C45C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0.98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D6E4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D9B1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30198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50906D89" w14:textId="77777777" w:rsidR="00F278E4" w:rsidRPr="00F6313B" w:rsidRDefault="00F278E4" w:rsidP="000E2820">
      <w:pPr>
        <w:rPr>
          <w:b/>
          <w:bCs/>
        </w:rPr>
      </w:pPr>
    </w:p>
    <w:p w14:paraId="0216E88A" w14:textId="77777777" w:rsidR="00F278E4" w:rsidRDefault="00F278E4" w:rsidP="000E2820">
      <w:pPr>
        <w:rPr>
          <w:b/>
          <w:bCs/>
        </w:rPr>
      </w:pPr>
    </w:p>
    <w:p w14:paraId="11F6DFF1" w14:textId="77777777" w:rsidR="00F278E4" w:rsidRDefault="00F278E4" w:rsidP="000E2820">
      <w:pPr>
        <w:rPr>
          <w:b/>
          <w:bCs/>
        </w:rPr>
      </w:pPr>
    </w:p>
    <w:p w14:paraId="7A1C98A4" w14:textId="6BDEF584" w:rsidR="00F278E4" w:rsidRDefault="00F278E4" w:rsidP="00F278E4">
      <w:pPr>
        <w:rPr>
          <w:b/>
          <w:bCs/>
        </w:rPr>
      </w:pPr>
      <w:r>
        <w:rPr>
          <w:b/>
          <w:bCs/>
        </w:rPr>
        <w:t>Table 5.2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time point 1 and time point 2 for </w:t>
      </w:r>
      <w:r w:rsidR="00053C86">
        <w:rPr>
          <w:b/>
          <w:bCs/>
        </w:rPr>
        <w:t xml:space="preserve">fish in </w:t>
      </w:r>
      <w:r>
        <w:rPr>
          <w:b/>
          <w:bCs/>
        </w:rPr>
        <w:t>bleached and unbleached anemones</w:t>
      </w:r>
    </w:p>
    <w:p w14:paraId="7A1AB5B9" w14:textId="3618CD48" w:rsidR="000E2820" w:rsidRDefault="000E2820" w:rsidP="000E2820">
      <w:pPr>
        <w:rPr>
          <w:b/>
          <w:bCs/>
        </w:rPr>
      </w:pP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01"/>
        <w:gridCol w:w="961"/>
        <w:gridCol w:w="1634"/>
        <w:gridCol w:w="839"/>
        <w:gridCol w:w="961"/>
      </w:tblGrid>
      <w:tr w:rsidR="00F278E4" w14:paraId="268CA528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93EA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Bleaching status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50A9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3599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07B1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F635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30B1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F278E4" w14:paraId="02F8107C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8AD6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1E36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E825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1.202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A66C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0.594–2.431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56B6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0.51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563F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0.609</w:t>
            </w:r>
          </w:p>
        </w:tc>
      </w:tr>
      <w:tr w:rsidR="00F278E4" w14:paraId="45B6309E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D292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0C1A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1A6D0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1.323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9320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0.811–2.158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189B0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1.12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C200C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0.262</w:t>
            </w:r>
          </w:p>
        </w:tc>
      </w:tr>
    </w:tbl>
    <w:p w14:paraId="06539440" w14:textId="537A9E14" w:rsidR="00F278E4" w:rsidRDefault="00F278E4" w:rsidP="00F278E4">
      <w:pPr>
        <w:rPr>
          <w:b/>
          <w:bCs/>
        </w:rPr>
      </w:pPr>
      <w:r>
        <w:rPr>
          <w:b/>
          <w:bCs/>
        </w:rPr>
        <w:t>Table 5.3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bleached and unbleached anemones</w:t>
      </w:r>
      <w:r w:rsidR="00053C86">
        <w:rPr>
          <w:b/>
          <w:bCs/>
        </w:rPr>
        <w:t xml:space="preserve"> for fish</w:t>
      </w:r>
      <w:r>
        <w:rPr>
          <w:b/>
          <w:bCs/>
        </w:rPr>
        <w:t xml:space="preserve"> 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686"/>
        <w:gridCol w:w="961"/>
        <w:gridCol w:w="1634"/>
        <w:gridCol w:w="839"/>
        <w:gridCol w:w="961"/>
      </w:tblGrid>
      <w:tr w:rsidR="009E143E" w14:paraId="0936B0C3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AFD4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Time Point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2EBC0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AFA9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D5F62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291C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0526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9E143E" w14:paraId="14084BD7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7CCC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8DBD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7B61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1.320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1F73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0.392–4.447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C4E5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0.45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6FC42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0.654</w:t>
            </w:r>
          </w:p>
        </w:tc>
      </w:tr>
      <w:tr w:rsidR="009E143E" w14:paraId="169F9CC7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2451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TP2</w:t>
            </w:r>
          </w:p>
        </w:tc>
        <w:tc>
          <w:tcPr>
            <w:tcW w:w="26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1FA0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16A28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1.453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2605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0.427–4.942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7BBB8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947A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0.550</w:t>
            </w:r>
          </w:p>
        </w:tc>
      </w:tr>
    </w:tbl>
    <w:p w14:paraId="503BB4FC" w14:textId="31A4B8B7" w:rsidR="009E143E" w:rsidRDefault="009E143E" w:rsidP="00F278E4">
      <w:pPr>
        <w:rPr>
          <w:b/>
          <w:bCs/>
        </w:rPr>
      </w:pPr>
      <w:r>
        <w:rPr>
          <w:b/>
          <w:bCs/>
        </w:rPr>
        <w:t>Table 6.1</w:t>
      </w:r>
      <w:r w:rsidR="00DB7A9D">
        <w:rPr>
          <w:b/>
          <w:bCs/>
        </w:rPr>
        <w:t>.</w:t>
      </w:r>
      <w:r>
        <w:rPr>
          <w:b/>
          <w:bCs/>
        </w:rPr>
        <w:t xml:space="preserve"> Rate of submissive behaviours model output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5165"/>
        <w:gridCol w:w="1664"/>
        <w:gridCol w:w="2620"/>
        <w:gridCol w:w="1399"/>
        <w:gridCol w:w="2068"/>
      </w:tblGrid>
      <w:tr w:rsidR="009E143E" w14:paraId="135EBD19" w14:textId="77777777" w:rsidTr="009E143E">
        <w:trPr>
          <w:trHeight w:val="368"/>
          <w:tblHeader/>
          <w:jc w:val="center"/>
        </w:trPr>
        <w:tc>
          <w:tcPr>
            <w:tcW w:w="516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7CDD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66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062E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6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03CA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39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36D4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20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3B62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9E143E" w14:paraId="11D401BE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928E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66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2B79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-0.832</w:t>
            </w:r>
          </w:p>
        </w:tc>
        <w:tc>
          <w:tcPr>
            <w:tcW w:w="26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A63B0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-2.622–0.957</w:t>
            </w:r>
          </w:p>
        </w:tc>
        <w:tc>
          <w:tcPr>
            <w:tcW w:w="139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F417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-0.91</w:t>
            </w:r>
          </w:p>
        </w:tc>
        <w:tc>
          <w:tcPr>
            <w:tcW w:w="20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0171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0.362</w:t>
            </w:r>
          </w:p>
        </w:tc>
      </w:tr>
      <w:tr w:rsidR="009E143E" w14:paraId="681B867E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384B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6CD7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-0.655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4895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-1.741–0.431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6DE1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-1.18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4389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0.237</w:t>
            </w:r>
          </w:p>
        </w:tc>
      </w:tr>
      <w:tr w:rsidR="009E143E" w14:paraId="0936F1FC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36BD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DB9D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-0.682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ECAD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-1.770–0.406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970C0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-1.23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7683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0.219</w:t>
            </w:r>
          </w:p>
        </w:tc>
      </w:tr>
      <w:tr w:rsidR="009E143E" w14:paraId="3A6D7EBA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E13E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E9070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-0.311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7D46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-0.846–0.225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C6AB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-1.14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65BD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0.256</w:t>
            </w:r>
          </w:p>
        </w:tc>
      </w:tr>
      <w:tr w:rsidR="009E143E" w14:paraId="6A95D17A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36D9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F8F9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1.980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4A95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0.751–3.208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1306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3.16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A589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0.002**</w:t>
            </w:r>
          </w:p>
        </w:tc>
      </w:tr>
      <w:tr w:rsidR="009E143E" w14:paraId="219F5F05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224B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84452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2.716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1D99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1.408–4.024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4C9C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4.07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E787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&lt;0.001***</w:t>
            </w:r>
          </w:p>
        </w:tc>
      </w:tr>
      <w:tr w:rsidR="009E143E" w14:paraId="7489FAB9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CFFB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B9C9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-0.255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46AF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-0.888–0.379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91C9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-0.79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B8F6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0.431</w:t>
            </w:r>
          </w:p>
        </w:tc>
      </w:tr>
      <w:tr w:rsidR="009E143E" w14:paraId="1FD1E387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478E6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F0CC2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-0.354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95C6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-1.870–1.163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A7A7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-0.46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7FC2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0.648</w:t>
            </w:r>
          </w:p>
        </w:tc>
      </w:tr>
      <w:tr w:rsidR="009E143E" w14:paraId="26BBCBB7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266B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B6EE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B118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D227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F292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9E143E" w14:paraId="70BBEF4E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2E49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7C4F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0.2229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C820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57D9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0006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28D37227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865E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Fish ID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A39F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0.0000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F8E7A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9C9E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40FE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4BB2562F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F1C7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3899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37FCA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A38E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6E66A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9E143E" w14:paraId="6FB03357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1359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0FC7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2B76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1BCAA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F709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1CA5A3E9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E778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D729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26CF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C071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8EDC0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2610945D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DEE3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N fish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8CC9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E569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C912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89A9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4685FAE6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87C0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A832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219.2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7AB3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F603A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B5A5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58B19429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7190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8FD36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253.3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6D34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39898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1BE62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63CC8DE6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DCB9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Dispersion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7A8B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1.44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00D9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5E146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01398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2DAE8743" w14:textId="77777777" w:rsidR="009E143E" w:rsidRDefault="009E143E" w:rsidP="00F278E4">
      <w:pPr>
        <w:rPr>
          <w:b/>
          <w:bCs/>
        </w:rPr>
      </w:pPr>
    </w:p>
    <w:p w14:paraId="23F9D767" w14:textId="413EFA97" w:rsidR="00F278E4" w:rsidRDefault="009E143E" w:rsidP="000E2820">
      <w:pPr>
        <w:rPr>
          <w:b/>
          <w:bCs/>
        </w:rPr>
      </w:pPr>
      <w:r>
        <w:rPr>
          <w:b/>
          <w:bCs/>
        </w:rPr>
        <w:t>Table 6.2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time point 1 and time point 2 for</w:t>
      </w:r>
      <w:r w:rsidR="00053C86">
        <w:rPr>
          <w:b/>
          <w:bCs/>
        </w:rPr>
        <w:t xml:space="preserve"> fish in</w:t>
      </w:r>
      <w:r>
        <w:rPr>
          <w:b/>
          <w:bCs/>
        </w:rPr>
        <w:t xml:space="preserve"> bleached and unbleached anemones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01"/>
        <w:gridCol w:w="961"/>
        <w:gridCol w:w="1756"/>
        <w:gridCol w:w="839"/>
        <w:gridCol w:w="961"/>
      </w:tblGrid>
      <w:tr w:rsidR="00DD0B5E" w14:paraId="19DB867B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BA71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Bleaching status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59FC1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E81C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4D6B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E82F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274E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D0B5E" w14:paraId="6A020C83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2D7F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3791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A46B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2.298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6E99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0.384–13.757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B1D6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0.91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45F1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0.362</w:t>
            </w:r>
          </w:p>
        </w:tc>
      </w:tr>
      <w:tr w:rsidR="00DD0B5E" w14:paraId="0B588D20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6FF2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6E41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9224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3.273</w:t>
            </w:r>
          </w:p>
        </w:tc>
        <w:tc>
          <w:tcPr>
            <w:tcW w:w="175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56C3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0.822–13.026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55E8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87E7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0.093</w:t>
            </w:r>
          </w:p>
        </w:tc>
      </w:tr>
    </w:tbl>
    <w:p w14:paraId="250EB5DD" w14:textId="77777777" w:rsidR="009E143E" w:rsidRDefault="009E143E" w:rsidP="000E2820">
      <w:pPr>
        <w:rPr>
          <w:b/>
          <w:bCs/>
        </w:rPr>
      </w:pPr>
    </w:p>
    <w:p w14:paraId="086EFC58" w14:textId="77777777" w:rsidR="00DD0B5E" w:rsidRDefault="00DD0B5E" w:rsidP="009E143E">
      <w:pPr>
        <w:rPr>
          <w:b/>
          <w:bCs/>
        </w:rPr>
      </w:pPr>
    </w:p>
    <w:p w14:paraId="6EFFA667" w14:textId="75023427" w:rsidR="009E143E" w:rsidRDefault="009E143E" w:rsidP="009E143E">
      <w:pPr>
        <w:rPr>
          <w:b/>
          <w:bCs/>
        </w:rPr>
      </w:pPr>
      <w:r>
        <w:rPr>
          <w:b/>
          <w:bCs/>
        </w:rPr>
        <w:t>Table 6.3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bleached and unbleached anemones </w:t>
      </w:r>
      <w:r w:rsidR="00053C86">
        <w:rPr>
          <w:b/>
          <w:bCs/>
        </w:rPr>
        <w:t xml:space="preserve">for fish </w:t>
      </w:r>
      <w:r>
        <w:rPr>
          <w:b/>
          <w:bCs/>
        </w:rPr>
        <w:t>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686"/>
        <w:gridCol w:w="961"/>
        <w:gridCol w:w="1634"/>
        <w:gridCol w:w="839"/>
        <w:gridCol w:w="961"/>
      </w:tblGrid>
      <w:tr w:rsidR="00DD0B5E" w14:paraId="1B3BE712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424B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Time Point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0D07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9BB6C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7EA6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99A1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A12B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D0B5E" w14:paraId="6398CC83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C5E0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101A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815F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1.924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073F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0.650–5.702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D712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1.18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B5F6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0.237</w:t>
            </w:r>
          </w:p>
        </w:tc>
      </w:tr>
      <w:tr w:rsidR="00DD0B5E" w14:paraId="5FC39967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A975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TP2</w:t>
            </w:r>
          </w:p>
        </w:tc>
        <w:tc>
          <w:tcPr>
            <w:tcW w:w="26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D48C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D3E6C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2.741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0B07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0.845–8.892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FA3E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F650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0.093</w:t>
            </w:r>
          </w:p>
        </w:tc>
      </w:tr>
    </w:tbl>
    <w:p w14:paraId="48274752" w14:textId="2C2EBEE5" w:rsidR="009E143E" w:rsidRDefault="00DD0B5E" w:rsidP="000E2820">
      <w:pPr>
        <w:rPr>
          <w:b/>
          <w:bCs/>
        </w:rPr>
      </w:pPr>
      <w:r>
        <w:rPr>
          <w:b/>
          <w:bCs/>
        </w:rPr>
        <w:t>Table 7.1</w:t>
      </w:r>
      <w:r w:rsidR="00DB7A9D">
        <w:rPr>
          <w:b/>
          <w:bCs/>
        </w:rPr>
        <w:t>.</w:t>
      </w:r>
      <w:r>
        <w:rPr>
          <w:b/>
          <w:bCs/>
        </w:rPr>
        <w:t xml:space="preserve"> Rate of maintenance behaviour model output 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5455"/>
        <w:gridCol w:w="1757"/>
        <w:gridCol w:w="2888"/>
        <w:gridCol w:w="1477"/>
        <w:gridCol w:w="1697"/>
      </w:tblGrid>
      <w:tr w:rsidR="00DD0B5E" w14:paraId="5E15EB2A" w14:textId="77777777" w:rsidTr="00DD0B5E">
        <w:trPr>
          <w:trHeight w:val="481"/>
          <w:tblHeader/>
          <w:jc w:val="center"/>
        </w:trPr>
        <w:tc>
          <w:tcPr>
            <w:tcW w:w="54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53CD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>Predictor</w:t>
            </w:r>
          </w:p>
        </w:tc>
        <w:tc>
          <w:tcPr>
            <w:tcW w:w="17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B9F61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88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E2A9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47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A080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69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2662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D0B5E" w14:paraId="6C85092A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B93E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7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6097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0.014</w:t>
            </w:r>
          </w:p>
        </w:tc>
        <w:tc>
          <w:tcPr>
            <w:tcW w:w="288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6006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-0.528–0.557</w:t>
            </w:r>
          </w:p>
        </w:tc>
        <w:tc>
          <w:tcPr>
            <w:tcW w:w="147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2B90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0.05</w:t>
            </w:r>
          </w:p>
        </w:tc>
        <w:tc>
          <w:tcPr>
            <w:tcW w:w="169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1A14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0.959</w:t>
            </w:r>
          </w:p>
        </w:tc>
      </w:tr>
      <w:tr w:rsidR="00DD0B5E" w14:paraId="75AA662E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D916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12ED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-0.225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F781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-0.885–0.434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7689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-0.67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393D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0.503</w:t>
            </w:r>
          </w:p>
        </w:tc>
      </w:tr>
      <w:tr w:rsidR="00DD0B5E" w14:paraId="3D300D25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EE7D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05FE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-0.204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BB0A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-0.702–0.293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4935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-0.80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4D8D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0.421</w:t>
            </w:r>
          </w:p>
        </w:tc>
      </w:tr>
      <w:tr w:rsidR="00DD0B5E" w14:paraId="2DA2D07C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5182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BCC6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-0.044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E905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-0.327–0.239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C033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-0.30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46F6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0.762</w:t>
            </w:r>
          </w:p>
        </w:tc>
      </w:tr>
      <w:tr w:rsidR="00DD0B5E" w14:paraId="572D2C39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4E78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2447C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0.094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A363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-0.148–0.336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F3FE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0.76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3165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0.445</w:t>
            </w:r>
          </w:p>
        </w:tc>
      </w:tr>
      <w:tr w:rsidR="00DD0B5E" w14:paraId="7AEDD261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6630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1884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-0.337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55D4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-0.656–-0.019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3A20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-2.08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D16B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0.038*</w:t>
            </w:r>
          </w:p>
        </w:tc>
      </w:tr>
      <w:tr w:rsidR="00DD0B5E" w14:paraId="220FCF66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CDA5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0DBE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-0.041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0EB6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-0.238–0.157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91B1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-0.40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1936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0.686</w:t>
            </w:r>
          </w:p>
        </w:tc>
      </w:tr>
      <w:tr w:rsidR="00DD0B5E" w14:paraId="173D32CB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449C1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E58D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-0.048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20C6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-0.454–0.358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827C1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-0.23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9B90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0.817</w:t>
            </w:r>
          </w:p>
        </w:tc>
      </w:tr>
      <w:tr w:rsidR="00DD0B5E" w14:paraId="6037A65A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25C6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FC04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003A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F63B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082D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DD0B5E" w14:paraId="5BAB4633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5B26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9B58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0.3620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5673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E64C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E3D8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426DCD31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0EA6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Fish ID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DE72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0.0664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AC78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939F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2C43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5BE6A396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5A38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F138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D500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CAE8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08AB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DD0B5E" w14:paraId="2CA0D89E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E9D51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5EE8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BF96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D2AA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A183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11932DE2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2F3E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48C5C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9874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931C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7959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73CBCDEC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3F10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2365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A91A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3972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9B40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1544F6A7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7DA1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6418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942.0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BBEA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E481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0BCB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27B4F42B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7184C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BD4D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976.0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1A6B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796A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B011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621D865D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7ED4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Dispersion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6F74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3.76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9AFB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EE25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DB8F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095C7947" w14:textId="77777777" w:rsidR="00DD0B5E" w:rsidRDefault="00DD0B5E" w:rsidP="000E2820">
      <w:pPr>
        <w:rPr>
          <w:b/>
          <w:bCs/>
        </w:rPr>
      </w:pPr>
    </w:p>
    <w:p w14:paraId="0DC555CB" w14:textId="05C9955E" w:rsidR="00D71474" w:rsidRDefault="00D71474" w:rsidP="00D71474">
      <w:pPr>
        <w:ind w:left="720" w:hanging="720"/>
      </w:pPr>
      <w:r>
        <w:rPr>
          <w:b/>
          <w:bCs/>
        </w:rPr>
        <w:t>Table 7.2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time point 1 and time point 2 for</w:t>
      </w:r>
      <w:r w:rsidR="00053C86">
        <w:rPr>
          <w:b/>
          <w:bCs/>
        </w:rPr>
        <w:t xml:space="preserve"> fish in</w:t>
      </w:r>
      <w:r>
        <w:rPr>
          <w:b/>
          <w:bCs/>
        </w:rPr>
        <w:t xml:space="preserve"> bleached and unbleached anemones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01"/>
        <w:gridCol w:w="961"/>
        <w:gridCol w:w="1634"/>
        <w:gridCol w:w="912"/>
        <w:gridCol w:w="961"/>
      </w:tblGrid>
      <w:tr w:rsidR="00D71474" w14:paraId="448F1AE8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72F5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Bleaching status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132C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6632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674A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53DC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097D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71474" w14:paraId="28101BC5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8086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7344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C7D7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0.986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67F7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0.573–1.696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509B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-0.05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38E2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0.959</w:t>
            </w:r>
          </w:p>
        </w:tc>
      </w:tr>
      <w:tr w:rsidR="00D71474" w14:paraId="69380CB1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62C9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A208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FD72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1.034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DDEC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0.732–1.461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7D8B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3058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0.848</w:t>
            </w:r>
          </w:p>
        </w:tc>
      </w:tr>
    </w:tbl>
    <w:p w14:paraId="64A928D5" w14:textId="7BA4D23F" w:rsidR="00D71474" w:rsidRDefault="00D71474" w:rsidP="00D71474">
      <w:pPr>
        <w:ind w:left="720" w:hanging="720"/>
        <w:rPr>
          <w:b/>
          <w:bCs/>
        </w:rPr>
      </w:pPr>
      <w:r>
        <w:rPr>
          <w:b/>
          <w:bCs/>
        </w:rPr>
        <w:t>Table 7.3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bleached and unbleached anemones</w:t>
      </w:r>
      <w:r w:rsidR="00053C86">
        <w:rPr>
          <w:b/>
          <w:bCs/>
        </w:rPr>
        <w:t xml:space="preserve"> for fish</w:t>
      </w:r>
      <w:r>
        <w:rPr>
          <w:b/>
          <w:bCs/>
        </w:rPr>
        <w:t xml:space="preserve"> 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686"/>
        <w:gridCol w:w="961"/>
        <w:gridCol w:w="1634"/>
        <w:gridCol w:w="839"/>
        <w:gridCol w:w="961"/>
      </w:tblGrid>
      <w:tr w:rsidR="00D71474" w14:paraId="4A2ACA2C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C917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Time Point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4FB9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396C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C5DD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892C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4242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71474" w14:paraId="286192CD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ADF1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C43E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6B02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1.253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0352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0.648–2.422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35476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0.67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BF70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0.503</w:t>
            </w:r>
          </w:p>
        </w:tc>
      </w:tr>
      <w:tr w:rsidR="00D71474" w14:paraId="15F50EC3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99D96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TP2</w:t>
            </w:r>
          </w:p>
        </w:tc>
        <w:tc>
          <w:tcPr>
            <w:tcW w:w="26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F588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45FD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1.314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D1C9B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0.685–2.523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F694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6DC7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0.411</w:t>
            </w:r>
          </w:p>
        </w:tc>
      </w:tr>
    </w:tbl>
    <w:p w14:paraId="278CED73" w14:textId="77777777" w:rsidR="00D71474" w:rsidRDefault="00D71474" w:rsidP="00D71474">
      <w:pPr>
        <w:ind w:left="720" w:hanging="720"/>
        <w:rPr>
          <w:b/>
          <w:bCs/>
        </w:rPr>
      </w:pPr>
    </w:p>
    <w:p w14:paraId="57989787" w14:textId="77777777" w:rsidR="00D71474" w:rsidRDefault="00D71474" w:rsidP="00D71474">
      <w:pPr>
        <w:ind w:left="720" w:hanging="720"/>
        <w:rPr>
          <w:b/>
          <w:bCs/>
        </w:rPr>
      </w:pPr>
    </w:p>
    <w:p w14:paraId="769FA0D5" w14:textId="77777777" w:rsidR="00D71474" w:rsidRDefault="00D71474" w:rsidP="00D71474">
      <w:pPr>
        <w:ind w:left="720" w:hanging="720"/>
        <w:rPr>
          <w:b/>
          <w:bCs/>
        </w:rPr>
      </w:pPr>
    </w:p>
    <w:p w14:paraId="3D81E654" w14:textId="087BDF4D" w:rsidR="00D71474" w:rsidRDefault="00D71474" w:rsidP="00D71474">
      <w:pPr>
        <w:ind w:left="720" w:hanging="720"/>
        <w:rPr>
          <w:b/>
          <w:bCs/>
        </w:rPr>
      </w:pPr>
      <w:r>
        <w:rPr>
          <w:b/>
          <w:bCs/>
        </w:rPr>
        <w:t>Table 8.1</w:t>
      </w:r>
      <w:r w:rsidR="00DB7A9D">
        <w:rPr>
          <w:b/>
          <w:bCs/>
        </w:rPr>
        <w:t>.</w:t>
      </w:r>
      <w:r>
        <w:rPr>
          <w:b/>
          <w:bCs/>
        </w:rPr>
        <w:t xml:space="preserve"> Rate of defence behaviour model output 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810"/>
        <w:gridCol w:w="1550"/>
        <w:gridCol w:w="2546"/>
        <w:gridCol w:w="1304"/>
        <w:gridCol w:w="1926"/>
      </w:tblGrid>
      <w:tr w:rsidR="00D71474" w14:paraId="5A86D325" w14:textId="77777777" w:rsidTr="00D71474">
        <w:trPr>
          <w:trHeight w:val="480"/>
          <w:tblHeader/>
          <w:jc w:val="center"/>
        </w:trPr>
        <w:tc>
          <w:tcPr>
            <w:tcW w:w="481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0220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55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78F9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54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D3EA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30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0B8B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9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A359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71474" w14:paraId="62F646DA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F24D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55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5CD6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0.394</w:t>
            </w:r>
          </w:p>
        </w:tc>
        <w:tc>
          <w:tcPr>
            <w:tcW w:w="254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6058B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-0.135–0.924</w:t>
            </w:r>
          </w:p>
        </w:tc>
        <w:tc>
          <w:tcPr>
            <w:tcW w:w="130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A0AC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1.46</w:t>
            </w:r>
          </w:p>
        </w:tc>
        <w:tc>
          <w:tcPr>
            <w:tcW w:w="19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D161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0.144</w:t>
            </w:r>
          </w:p>
        </w:tc>
      </w:tr>
      <w:tr w:rsidR="00D71474" w14:paraId="777429F3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8FDC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B7F72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-0.324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52A4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-1.017–0.369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3A5C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-0.92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CF01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0.360</w:t>
            </w:r>
          </w:p>
        </w:tc>
      </w:tr>
      <w:tr w:rsidR="00D71474" w14:paraId="0E68E8FC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A4FE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Group size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932A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0.563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91EA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-0.020–1.146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B0B9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1.89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9268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0.058</w:t>
            </w:r>
          </w:p>
        </w:tc>
      </w:tr>
      <w:tr w:rsidR="00D71474" w14:paraId="399250AD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EC56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77B5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-0.005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45B7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-0.308–0.299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67B1B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-0.03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D97B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0.976</w:t>
            </w:r>
          </w:p>
        </w:tc>
      </w:tr>
      <w:tr w:rsidR="00D71474" w14:paraId="41B4AAE7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DC6CD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08B0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-0.066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25C3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-0.257–0.125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F0A2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-0.68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5993D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0.498</w:t>
            </w:r>
          </w:p>
        </w:tc>
      </w:tr>
      <w:tr w:rsidR="00D71474" w14:paraId="5C328ACE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D2F6B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0EAF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-0.467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40B4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-0.733–-0.201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96B4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-3.44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6944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&lt;0.001***</w:t>
            </w:r>
          </w:p>
        </w:tc>
      </w:tr>
      <w:tr w:rsidR="00D71474" w14:paraId="7F43CB36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3F11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469D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0.187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DA50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-0.056–0.429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0FC5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1.51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D780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0.131</w:t>
            </w:r>
          </w:p>
        </w:tc>
      </w:tr>
      <w:tr w:rsidR="00D71474" w14:paraId="2701A605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7C8C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F802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0.061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3E83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-0.314–0.437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19BE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0.32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601D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0.749</w:t>
            </w:r>
          </w:p>
        </w:tc>
      </w:tr>
      <w:tr w:rsidR="00D71474" w14:paraId="17D94386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ACC8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5588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1BB5B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F7B6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EEF26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D71474" w14:paraId="294C5BC3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0206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8FC8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0.4459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BCF92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8AAB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8F6A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4685DA32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9068D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Fish ID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D50B2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0.0051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DB81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5442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54F0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6F9922A2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091E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8EC7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4132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3B64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3E51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D71474" w14:paraId="2314DC9C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29B4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C11D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63D0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E461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4E5E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7C6BC0FF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012B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B636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14DB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12F0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5716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1D8AFFB4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7F54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90AA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A26B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C4AF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46FA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27B7CC89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0672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2C11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938.8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6CC4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6C27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EEF8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7D87B449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E69F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47D3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972.8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4F90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9144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ABED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1ACEDB7C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C5CA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Dispersion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BC14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3.46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15F6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1662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7AB9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0F332B29" w14:textId="77777777" w:rsidR="00D71474" w:rsidRDefault="00D71474" w:rsidP="00D71474">
      <w:pPr>
        <w:ind w:left="720" w:hanging="720"/>
        <w:rPr>
          <w:b/>
          <w:bCs/>
        </w:rPr>
      </w:pPr>
    </w:p>
    <w:p w14:paraId="20CA1774" w14:textId="7D22A549" w:rsidR="00D71474" w:rsidRDefault="00D71474" w:rsidP="00D71474">
      <w:pPr>
        <w:ind w:left="720" w:hanging="720"/>
        <w:rPr>
          <w:b/>
          <w:bCs/>
        </w:rPr>
      </w:pPr>
      <w:r>
        <w:rPr>
          <w:b/>
          <w:bCs/>
        </w:rPr>
        <w:t>Table 8.2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time point 1 and time point 2 for </w:t>
      </w:r>
      <w:r w:rsidR="00053C86">
        <w:rPr>
          <w:b/>
          <w:bCs/>
        </w:rPr>
        <w:t xml:space="preserve">fish in </w:t>
      </w:r>
      <w:r>
        <w:rPr>
          <w:b/>
          <w:bCs/>
        </w:rPr>
        <w:t>bleached and unbleached anemones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01"/>
        <w:gridCol w:w="961"/>
        <w:gridCol w:w="1634"/>
        <w:gridCol w:w="912"/>
        <w:gridCol w:w="1047"/>
      </w:tblGrid>
      <w:tr w:rsidR="00394B00" w14:paraId="4B7D7127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8EDBA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>Bleaching status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4A30C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FCD90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E0E31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33175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04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D5687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394B00" w14:paraId="4F889CE1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AC587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89625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4FBEE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0.674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1C848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0.397–1.145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D3E6F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-1.46</w:t>
            </w:r>
          </w:p>
        </w:tc>
        <w:tc>
          <w:tcPr>
            <w:tcW w:w="104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0FEB7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0.144</w:t>
            </w:r>
          </w:p>
        </w:tc>
      </w:tr>
      <w:tr w:rsidR="00394B00" w14:paraId="1AF9464A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73AE1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AAD19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F4603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0.634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DC832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0.415–0.969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5D73D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-2.10</w:t>
            </w:r>
          </w:p>
        </w:tc>
        <w:tc>
          <w:tcPr>
            <w:tcW w:w="104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F3E63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0.035*</w:t>
            </w:r>
          </w:p>
        </w:tc>
      </w:tr>
    </w:tbl>
    <w:p w14:paraId="0A3BA01A" w14:textId="77777777" w:rsidR="00D71474" w:rsidRDefault="00D71474" w:rsidP="00D71474">
      <w:pPr>
        <w:ind w:left="720" w:hanging="720"/>
      </w:pPr>
    </w:p>
    <w:p w14:paraId="03F26E73" w14:textId="685619ED" w:rsidR="00D71474" w:rsidRDefault="00D71474" w:rsidP="00D71474">
      <w:pPr>
        <w:ind w:left="720" w:hanging="720"/>
        <w:rPr>
          <w:b/>
          <w:bCs/>
        </w:rPr>
      </w:pPr>
      <w:r>
        <w:rPr>
          <w:b/>
          <w:bCs/>
        </w:rPr>
        <w:t>Table 8.3</w:t>
      </w:r>
      <w:r w:rsidR="00DB7A9D">
        <w:rPr>
          <w:b/>
          <w:bCs/>
        </w:rPr>
        <w:t>.</w:t>
      </w:r>
      <w:r>
        <w:rPr>
          <w:b/>
          <w:bCs/>
        </w:rPr>
        <w:t xml:space="preserve"> Emmeans contrast of bleached and unbleached anemones</w:t>
      </w:r>
      <w:r w:rsidR="00053C86">
        <w:rPr>
          <w:b/>
          <w:bCs/>
        </w:rPr>
        <w:t xml:space="preserve"> for</w:t>
      </w:r>
      <w:r>
        <w:rPr>
          <w:b/>
          <w:bCs/>
        </w:rPr>
        <w:t xml:space="preserve"> </w:t>
      </w:r>
      <w:r w:rsidR="00053C86">
        <w:rPr>
          <w:b/>
          <w:bCs/>
        </w:rPr>
        <w:t xml:space="preserve">fish </w:t>
      </w:r>
      <w:r>
        <w:rPr>
          <w:b/>
          <w:bCs/>
        </w:rPr>
        <w:t>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686"/>
        <w:gridCol w:w="961"/>
        <w:gridCol w:w="1634"/>
        <w:gridCol w:w="839"/>
        <w:gridCol w:w="961"/>
      </w:tblGrid>
      <w:tr w:rsidR="00394B00" w14:paraId="37794DB4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9A8D4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Time Point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EBED6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BC7D8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E9AD6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6D6D6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CBA72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394B00" w14:paraId="0B18A820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6C544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A8822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576AB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1.383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62A68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0.691–2.765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598AC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EBD7F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0.360</w:t>
            </w:r>
          </w:p>
        </w:tc>
      </w:tr>
      <w:tr w:rsidR="00394B00" w14:paraId="6D6608F4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6982F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TP2</w:t>
            </w:r>
          </w:p>
        </w:tc>
        <w:tc>
          <w:tcPr>
            <w:tcW w:w="26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924A1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F215D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1.300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F9D56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0.652–2.595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3E10F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DC25C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0.456</w:t>
            </w:r>
          </w:p>
        </w:tc>
      </w:tr>
    </w:tbl>
    <w:p w14:paraId="3778B812" w14:textId="77777777" w:rsidR="00394B00" w:rsidRDefault="00394B00" w:rsidP="00D71474">
      <w:pPr>
        <w:ind w:left="720" w:hanging="720"/>
        <w:rPr>
          <w:b/>
          <w:bCs/>
        </w:rPr>
      </w:pPr>
    </w:p>
    <w:p w14:paraId="7E1D9727" w14:textId="03F51FDC" w:rsidR="008D541F" w:rsidRDefault="008D541F" w:rsidP="008D541F">
      <w:pPr>
        <w:keepNext/>
        <w:spacing w:after="60"/>
        <w:rPr>
          <w:rFonts w:ascii="Calibri" w:hAnsi="Calibri"/>
          <w:b/>
          <w:bCs/>
          <w:color w:val="333333"/>
          <w:sz w:val="24"/>
        </w:rPr>
      </w:pPr>
      <w:r>
        <w:rPr>
          <w:b/>
          <w:bCs/>
        </w:rPr>
        <w:t xml:space="preserve">Table 9. </w:t>
      </w:r>
      <w:r w:rsidRPr="008D541F">
        <w:rPr>
          <w:rFonts w:ascii="Calibri" w:hAnsi="Calibri"/>
          <w:b/>
          <w:bCs/>
          <w:color w:val="333333"/>
          <w:sz w:val="24"/>
        </w:rPr>
        <w:t>Likelihood-ratio tests comparing full and null models of behaviour category models</w:t>
      </w:r>
    </w:p>
    <w:p w14:paraId="77EEBF65" w14:textId="77777777" w:rsidR="008D541F" w:rsidRDefault="008D541F" w:rsidP="008D541F">
      <w:pPr>
        <w:keepNext/>
        <w:spacing w:after="60"/>
      </w:pP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56"/>
        <w:gridCol w:w="911"/>
        <w:gridCol w:w="599"/>
        <w:gridCol w:w="1261"/>
      </w:tblGrid>
      <w:tr w:rsidR="008D541F" w14:paraId="0DEB92BA" w14:textId="77777777" w:rsidTr="001F6440">
        <w:trPr>
          <w:tblHeader/>
          <w:jc w:val="center"/>
        </w:trPr>
        <w:tc>
          <w:tcPr>
            <w:tcW w:w="155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E2CE9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Behaviour</w:t>
            </w:r>
          </w:p>
        </w:tc>
        <w:tc>
          <w:tcPr>
            <w:tcW w:w="91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DCE0D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χ²</w:t>
            </w:r>
          </w:p>
        </w:tc>
        <w:tc>
          <w:tcPr>
            <w:tcW w:w="59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66F50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df</w:t>
            </w:r>
          </w:p>
        </w:tc>
        <w:tc>
          <w:tcPr>
            <w:tcW w:w="12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91872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</w:t>
            </w:r>
          </w:p>
        </w:tc>
      </w:tr>
      <w:tr w:rsidR="008D541F" w14:paraId="0113EBD2" w14:textId="77777777" w:rsidTr="001F6440">
        <w:trPr>
          <w:jc w:val="center"/>
        </w:trPr>
        <w:tc>
          <w:tcPr>
            <w:tcW w:w="155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89DB9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Aggressive</w:t>
            </w:r>
          </w:p>
        </w:tc>
        <w:tc>
          <w:tcPr>
            <w:tcW w:w="91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785DE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19.88</w:t>
            </w:r>
          </w:p>
        </w:tc>
        <w:tc>
          <w:tcPr>
            <w:tcW w:w="59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77051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2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C7EA9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0.011*</w:t>
            </w:r>
          </w:p>
        </w:tc>
      </w:tr>
      <w:tr w:rsidR="008D541F" w14:paraId="690C0720" w14:textId="77777777" w:rsidTr="001F6440">
        <w:trPr>
          <w:jc w:val="center"/>
        </w:trPr>
        <w:tc>
          <w:tcPr>
            <w:tcW w:w="15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A8345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Neutral</w:t>
            </w:r>
          </w:p>
        </w:tc>
        <w:tc>
          <w:tcPr>
            <w:tcW w:w="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ADFCE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17.87</w:t>
            </w:r>
          </w:p>
        </w:tc>
        <w:tc>
          <w:tcPr>
            <w:tcW w:w="5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8E33C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2693D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0.022*</w:t>
            </w:r>
          </w:p>
        </w:tc>
      </w:tr>
      <w:tr w:rsidR="008D541F" w14:paraId="1CB322E3" w14:textId="77777777" w:rsidTr="001F6440">
        <w:trPr>
          <w:jc w:val="center"/>
        </w:trPr>
        <w:tc>
          <w:tcPr>
            <w:tcW w:w="15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A38C9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Submissive</w:t>
            </w:r>
          </w:p>
        </w:tc>
        <w:tc>
          <w:tcPr>
            <w:tcW w:w="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1288D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28.13</w:t>
            </w:r>
          </w:p>
        </w:tc>
        <w:tc>
          <w:tcPr>
            <w:tcW w:w="5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D5F2B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8EC6F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&lt;0.001***</w:t>
            </w:r>
          </w:p>
        </w:tc>
      </w:tr>
      <w:tr w:rsidR="008D541F" w14:paraId="119F9276" w14:textId="77777777" w:rsidTr="001F6440">
        <w:trPr>
          <w:jc w:val="center"/>
        </w:trPr>
        <w:tc>
          <w:tcPr>
            <w:tcW w:w="15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E19A9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Maintenance</w:t>
            </w:r>
          </w:p>
        </w:tc>
        <w:tc>
          <w:tcPr>
            <w:tcW w:w="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B2EE8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9.73</w:t>
            </w:r>
          </w:p>
        </w:tc>
        <w:tc>
          <w:tcPr>
            <w:tcW w:w="5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32AD7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F2231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0.285</w:t>
            </w:r>
          </w:p>
        </w:tc>
      </w:tr>
      <w:tr w:rsidR="008D541F" w14:paraId="226E7452" w14:textId="77777777" w:rsidTr="001F6440">
        <w:trPr>
          <w:jc w:val="center"/>
        </w:trPr>
        <w:tc>
          <w:tcPr>
            <w:tcW w:w="155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2787C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Defence</w:t>
            </w:r>
          </w:p>
        </w:tc>
        <w:tc>
          <w:tcPr>
            <w:tcW w:w="91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4E8B1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19.40</w:t>
            </w:r>
          </w:p>
        </w:tc>
        <w:tc>
          <w:tcPr>
            <w:tcW w:w="59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F9841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2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0DA2B" w14:textId="77777777" w:rsidR="008D541F" w:rsidRDefault="008D541F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0.013*</w:t>
            </w:r>
          </w:p>
        </w:tc>
      </w:tr>
    </w:tbl>
    <w:p w14:paraId="35E4EA69" w14:textId="77777777" w:rsidR="00FC7BEC" w:rsidRDefault="00FC7BEC" w:rsidP="00D71474">
      <w:pPr>
        <w:ind w:left="720" w:hanging="720"/>
        <w:rPr>
          <w:b/>
          <w:bCs/>
        </w:rPr>
      </w:pPr>
    </w:p>
    <w:p w14:paraId="1A02724A" w14:textId="77777777" w:rsidR="00FC7BEC" w:rsidRDefault="00FC7BEC" w:rsidP="00D71474">
      <w:pPr>
        <w:ind w:left="720" w:hanging="720"/>
        <w:rPr>
          <w:b/>
          <w:bCs/>
        </w:rPr>
      </w:pPr>
    </w:p>
    <w:p w14:paraId="57196BFD" w14:textId="0158BC94" w:rsidR="00D71474" w:rsidRDefault="00FC7BEC" w:rsidP="00D71474">
      <w:pPr>
        <w:ind w:left="720" w:hanging="720"/>
        <w:rPr>
          <w:rFonts w:ascii="Calibri" w:hAnsi="Calibri"/>
          <w:b/>
          <w:bCs/>
          <w:color w:val="333333"/>
          <w:sz w:val="24"/>
        </w:rPr>
      </w:pPr>
      <w:r>
        <w:rPr>
          <w:b/>
          <w:bCs/>
        </w:rPr>
        <w:lastRenderedPageBreak/>
        <w:t xml:space="preserve">Table 10. </w:t>
      </w:r>
      <w:r w:rsidRPr="008D541F">
        <w:rPr>
          <w:rFonts w:ascii="Calibri" w:hAnsi="Calibri"/>
          <w:b/>
          <w:bCs/>
          <w:color w:val="333333"/>
          <w:sz w:val="24"/>
        </w:rPr>
        <w:t xml:space="preserve">Likelihood-ratio tests comparing full </w:t>
      </w:r>
      <w:r>
        <w:rPr>
          <w:rFonts w:ascii="Calibri" w:hAnsi="Calibri"/>
          <w:b/>
          <w:bCs/>
          <w:color w:val="333333"/>
          <w:sz w:val="24"/>
        </w:rPr>
        <w:t>aggression model with models with random factors FishID and AnemoneID removed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800"/>
        <w:gridCol w:w="911"/>
        <w:gridCol w:w="599"/>
        <w:gridCol w:w="1261"/>
      </w:tblGrid>
      <w:tr w:rsidR="00FC7BEC" w14:paraId="00152ECE" w14:textId="77777777" w:rsidTr="001F6440">
        <w:trPr>
          <w:tblHeader/>
          <w:jc w:val="center"/>
        </w:trPr>
        <w:tc>
          <w:tcPr>
            <w:tcW w:w="180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09D52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Random effect</w:t>
            </w:r>
          </w:p>
        </w:tc>
        <w:tc>
          <w:tcPr>
            <w:tcW w:w="91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00D9C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χ²</w:t>
            </w:r>
          </w:p>
        </w:tc>
        <w:tc>
          <w:tcPr>
            <w:tcW w:w="59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6E3B3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df</w:t>
            </w:r>
          </w:p>
        </w:tc>
        <w:tc>
          <w:tcPr>
            <w:tcW w:w="12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A358D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</w:t>
            </w:r>
          </w:p>
        </w:tc>
      </w:tr>
      <w:tr w:rsidR="00FC7BEC" w14:paraId="435E3559" w14:textId="77777777" w:rsidTr="001F6440">
        <w:trPr>
          <w:jc w:val="center"/>
        </w:trPr>
        <w:tc>
          <w:tcPr>
            <w:tcW w:w="180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13A60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Fish ID</w:t>
            </w:r>
          </w:p>
        </w:tc>
        <w:tc>
          <w:tcPr>
            <w:tcW w:w="91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94ECA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0.13</w:t>
            </w:r>
          </w:p>
        </w:tc>
        <w:tc>
          <w:tcPr>
            <w:tcW w:w="59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081A8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2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B07FD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0.718</w:t>
            </w:r>
          </w:p>
        </w:tc>
      </w:tr>
      <w:tr w:rsidR="00FC7BEC" w14:paraId="64954378" w14:textId="77777777" w:rsidTr="001F6440">
        <w:trPr>
          <w:jc w:val="center"/>
        </w:trPr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17944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Anemone ID</w:t>
            </w:r>
          </w:p>
        </w:tc>
        <w:tc>
          <w:tcPr>
            <w:tcW w:w="91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5E8B0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22.02</w:t>
            </w:r>
          </w:p>
        </w:tc>
        <w:tc>
          <w:tcPr>
            <w:tcW w:w="59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C909C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2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4A75D" w14:textId="77777777" w:rsidR="00FC7BEC" w:rsidRDefault="00FC7BEC" w:rsidP="001F644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&lt;0.001***</w:t>
            </w:r>
          </w:p>
        </w:tc>
      </w:tr>
    </w:tbl>
    <w:p w14:paraId="594E36FE" w14:textId="77777777" w:rsidR="00FC7BEC" w:rsidRDefault="00FC7BEC" w:rsidP="00D71474">
      <w:pPr>
        <w:ind w:left="720" w:hanging="720"/>
        <w:rPr>
          <w:b/>
          <w:bCs/>
        </w:rPr>
      </w:pPr>
    </w:p>
    <w:p w14:paraId="10FCEF3D" w14:textId="77777777" w:rsidR="00FC7BEC" w:rsidRDefault="00FC7BEC" w:rsidP="00D71474">
      <w:pPr>
        <w:ind w:left="720" w:hanging="720"/>
        <w:rPr>
          <w:b/>
          <w:bCs/>
        </w:rPr>
      </w:pPr>
    </w:p>
    <w:p w14:paraId="1495DA8D" w14:textId="4F2E9444" w:rsidR="00FC7BEC" w:rsidRDefault="00FC7BEC" w:rsidP="00D71474">
      <w:pPr>
        <w:ind w:left="720" w:hanging="720"/>
        <w:rPr>
          <w:b/>
          <w:bCs/>
        </w:rPr>
      </w:pPr>
    </w:p>
    <w:sectPr w:rsidR="00FC7BEC" w:rsidSect="006A26A3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F4A34"/>
    <w:multiLevelType w:val="hybridMultilevel"/>
    <w:tmpl w:val="3A5EB75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6655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820"/>
    <w:rsid w:val="00053C86"/>
    <w:rsid w:val="000842D0"/>
    <w:rsid w:val="000E2820"/>
    <w:rsid w:val="001401EA"/>
    <w:rsid w:val="002413AB"/>
    <w:rsid w:val="00242AD7"/>
    <w:rsid w:val="002A30E3"/>
    <w:rsid w:val="002B6871"/>
    <w:rsid w:val="00313D9F"/>
    <w:rsid w:val="00335033"/>
    <w:rsid w:val="00355199"/>
    <w:rsid w:val="00394B00"/>
    <w:rsid w:val="003B4E15"/>
    <w:rsid w:val="003D49A7"/>
    <w:rsid w:val="004073CB"/>
    <w:rsid w:val="004E5A7D"/>
    <w:rsid w:val="004F0DF9"/>
    <w:rsid w:val="004F7D57"/>
    <w:rsid w:val="005830BD"/>
    <w:rsid w:val="0059354B"/>
    <w:rsid w:val="00665D2D"/>
    <w:rsid w:val="00684ECA"/>
    <w:rsid w:val="00694B87"/>
    <w:rsid w:val="006A26A3"/>
    <w:rsid w:val="006B723C"/>
    <w:rsid w:val="00703486"/>
    <w:rsid w:val="00763103"/>
    <w:rsid w:val="007D0793"/>
    <w:rsid w:val="007D2530"/>
    <w:rsid w:val="007E0E36"/>
    <w:rsid w:val="00810C5E"/>
    <w:rsid w:val="00840F95"/>
    <w:rsid w:val="00850E87"/>
    <w:rsid w:val="00857DBC"/>
    <w:rsid w:val="00892F4B"/>
    <w:rsid w:val="008D541F"/>
    <w:rsid w:val="009E143E"/>
    <w:rsid w:val="00A46E1D"/>
    <w:rsid w:val="00A55562"/>
    <w:rsid w:val="00A709C2"/>
    <w:rsid w:val="00A8111C"/>
    <w:rsid w:val="00B1647E"/>
    <w:rsid w:val="00B211F4"/>
    <w:rsid w:val="00B63B14"/>
    <w:rsid w:val="00BF2E96"/>
    <w:rsid w:val="00C2065F"/>
    <w:rsid w:val="00C84847"/>
    <w:rsid w:val="00CD7DDC"/>
    <w:rsid w:val="00D21E3D"/>
    <w:rsid w:val="00D30732"/>
    <w:rsid w:val="00D71474"/>
    <w:rsid w:val="00DB7A9D"/>
    <w:rsid w:val="00DD0B5E"/>
    <w:rsid w:val="00E50C8F"/>
    <w:rsid w:val="00F278E4"/>
    <w:rsid w:val="00F6313B"/>
    <w:rsid w:val="00F80130"/>
    <w:rsid w:val="00FC7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F1F26"/>
  <w15:chartTrackingRefBased/>
  <w15:docId w15:val="{6A9DC954-09A5-47C6-A4A5-9EB1D835A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820"/>
  </w:style>
  <w:style w:type="paragraph" w:styleId="Heading1">
    <w:name w:val="heading 1"/>
    <w:basedOn w:val="Normal"/>
    <w:next w:val="Normal"/>
    <w:link w:val="Heading1Char"/>
    <w:uiPriority w:val="9"/>
    <w:qFormat/>
    <w:rsid w:val="000E2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8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8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8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8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8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8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8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8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8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8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8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8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8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8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8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8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8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8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8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8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8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8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82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E2820"/>
    <w:rPr>
      <w:color w:val="666666"/>
    </w:rPr>
  </w:style>
  <w:style w:type="paragraph" w:styleId="Revision">
    <w:name w:val="Revision"/>
    <w:hidden/>
    <w:uiPriority w:val="99"/>
    <w:semiHidden/>
    <w:rsid w:val="000E282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0E2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E28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2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2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2820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0E28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0E2820"/>
  </w:style>
  <w:style w:type="character" w:styleId="Hyperlink">
    <w:name w:val="Hyperlink"/>
    <w:basedOn w:val="DefaultParagraphFont"/>
    <w:uiPriority w:val="99"/>
    <w:semiHidden/>
    <w:unhideWhenUsed/>
    <w:rsid w:val="000E282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1ca309d-33c2-480e-9416-f0e2c569e55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D647FB5E9006418BFEA75CCBC7BF0A" ma:contentTypeVersion="15" ma:contentTypeDescription="Create a new document." ma:contentTypeScope="" ma:versionID="20a20fe48059b2bf41acc33d419c6f05">
  <xsd:schema xmlns:xsd="http://www.w3.org/2001/XMLSchema" xmlns:xs="http://www.w3.org/2001/XMLSchema" xmlns:p="http://schemas.microsoft.com/office/2006/metadata/properties" xmlns:ns3="f1ca309d-33c2-480e-9416-f0e2c569e55c" xmlns:ns4="6c1ffb3a-3592-4ca4-a946-8fbedf8be78c" targetNamespace="http://schemas.microsoft.com/office/2006/metadata/properties" ma:root="true" ma:fieldsID="1befcb80635652fcac59476a3ef31676" ns3:_="" ns4:_="">
    <xsd:import namespace="f1ca309d-33c2-480e-9416-f0e2c569e55c"/>
    <xsd:import namespace="6c1ffb3a-3592-4ca4-a946-8fbedf8be78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ca309d-33c2-480e-9416-f0e2c569e5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1ffb3a-3592-4ca4-a946-8fbedf8be78c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8BA95DD-9DE7-4A4B-8216-5335E091E15C}">
  <ds:schemaRefs>
    <ds:schemaRef ds:uri="http://schemas.microsoft.com/office/2006/metadata/properties"/>
    <ds:schemaRef ds:uri="http://schemas.microsoft.com/office/infopath/2007/PartnerControls"/>
    <ds:schemaRef ds:uri="f1ca309d-33c2-480e-9416-f0e2c569e55c"/>
  </ds:schemaRefs>
</ds:datastoreItem>
</file>

<file path=customXml/itemProps2.xml><?xml version="1.0" encoding="utf-8"?>
<ds:datastoreItem xmlns:ds="http://schemas.openxmlformats.org/officeDocument/2006/customXml" ds:itemID="{4687B23C-B067-498B-8230-2280C59542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ca309d-33c2-480e-9416-f0e2c569e55c"/>
    <ds:schemaRef ds:uri="6c1ffb3a-3592-4ca4-a946-8fbedf8be7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3C52AF7-2A97-4312-8427-0156FDEDAEE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15</Pages>
  <Words>1645</Words>
  <Characters>9382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Fletcher Noble (PGR)</dc:creator>
  <cp:keywords/>
  <dc:description/>
  <cp:lastModifiedBy>Fletcher Noble (PGR)</cp:lastModifiedBy>
  <cp:revision>18</cp:revision>
  <dcterms:created xsi:type="dcterms:W3CDTF">2026-07-08T09:53:00Z</dcterms:created>
  <dcterms:modified xsi:type="dcterms:W3CDTF">2026-09-28T11:47:00Z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0x01010032D647FB5E9006418BFEA75CCBC7BF0A</vt:lpwstr>
  </property>
</Properties>
</file>