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What services does Noble Marketing &amp; Design offer?</w:t>
      </w:r>
      <w:r w:rsidDel="00000000" w:rsidR="00000000" w:rsidRPr="00000000">
        <w:rPr>
          <w:rtl w:val="0"/>
        </w:rPr>
        <w:t xml:space="preserve"> Noble is a boutique branding and design studio specializing in brand identity, website design, social media, graphic design, and print design. Every service is approached with intention — built around your unique business, not a one-size-fits-all template.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What does the process look like when starting a project?</w:t>
      </w:r>
      <w:r w:rsidDel="00000000" w:rsidR="00000000" w:rsidRPr="00000000">
        <w:rPr>
          <w:rtl w:val="0"/>
        </w:rPr>
        <w:t xml:space="preserve"> It all starts with a discovery call where we take the time to understand your vision, goals, and what you want your audience to feel. From there, we build a thoughtful, collaborative process — including mood boards, concept development, and revisions — so the final result truly reflects your brand.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How long does a branding or design project typically take?</w:t>
      </w:r>
      <w:r w:rsidDel="00000000" w:rsidR="00000000" w:rsidRPr="00000000">
        <w:rPr>
          <w:rtl w:val="0"/>
        </w:rPr>
        <w:t xml:space="preserve"> Timelines vary depending on the scope of the project. A brand identity package typically takes 2–4 weeks, while website design projects may range from 4–8 weeks. You'll always receive a clear timeline at the start of your project so there are no surprises.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Do you work with businesses outside of the local area?</w:t>
      </w:r>
      <w:r w:rsidDel="00000000" w:rsidR="00000000" w:rsidRPr="00000000">
        <w:rPr>
          <w:rtl w:val="0"/>
        </w:rPr>
        <w:t xml:space="preserve"> Absolutely. Noble works with clients near and far — all remotely. The process is designed to be seamless regardless of location, with clear communication and collaboration every step of the way.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How do I know if Noble is the right fit for my business?</w:t>
      </w:r>
      <w:r w:rsidDel="00000000" w:rsidR="00000000" w:rsidRPr="00000000">
        <w:rPr>
          <w:rtl w:val="0"/>
        </w:rPr>
        <w:t xml:space="preserve"> Noble is a great fit if you're a business ready to elevate your brand and show up online with intention and clarity. Whether you're starting from scratch or refreshing an existing look, the goal is always the same — to create something that looks as good as your business actually is. Reach out through the contact page and let's find out together.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