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31.2" w:lineRule="auto"/>
        <w:jc w:val="both"/>
        <w:rPr>
          <w:sz w:val="26"/>
          <w:szCs w:val="26"/>
        </w:rPr>
      </w:pPr>
      <w:r w:rsidDel="00000000" w:rsidR="00000000" w:rsidRPr="00000000">
        <w:rPr>
          <w:b w:val="1"/>
          <w:bCs w:val="1"/>
          <w:sz w:val="26"/>
          <w:szCs w:val="26"/>
          <w:rtl w:val="0"/>
        </w:rPr>
        <w:t xml:space="preserve">Issue ID: </w:t>
      </w:r>
      <w:r w:rsidDel="00000000" w:rsidR="00000000" w:rsidRPr="00000000">
        <w:rPr>
          <w:sz w:val="26"/>
          <w:szCs w:val="26"/>
          <w:rtl w:val="0"/>
        </w:rPr>
        <w:t xml:space="preserve">ISS-007</w:t>
      </w:r>
    </w:p>
    <w:p w:rsidR="00000000" w:rsidDel="00000000" w:rsidP="00000000" w:rsidRDefault="00000000" w:rsidRPr="00000000" w14:paraId="00000002">
      <w:pPr>
        <w:spacing w:after="200" w:line="331.2" w:lineRule="auto"/>
        <w:jc w:val="both"/>
        <w:rPr>
          <w:sz w:val="26"/>
          <w:szCs w:val="26"/>
        </w:rPr>
      </w:pPr>
      <w:r w:rsidDel="00000000" w:rsidR="00000000" w:rsidRPr="00000000">
        <w:rPr>
          <w:b w:val="1"/>
          <w:bCs w:val="1"/>
          <w:sz w:val="26"/>
          <w:szCs w:val="26"/>
          <w:rtl w:val="0"/>
        </w:rPr>
        <w:t xml:space="preserve">Test Case ID: </w:t>
      </w:r>
      <w:r w:rsidDel="00000000" w:rsidR="00000000" w:rsidRPr="00000000">
        <w:rPr>
          <w:sz w:val="26"/>
          <w:szCs w:val="26"/>
          <w:rtl w:val="0"/>
        </w:rPr>
        <w:t xml:space="preserve">TC08</w:t>
      </w:r>
    </w:p>
    <w:p w:rsidR="00000000" w:rsidDel="00000000" w:rsidP="00000000" w:rsidRDefault="00000000" w:rsidRPr="00000000" w14:paraId="00000003">
      <w:pPr>
        <w:spacing w:after="200" w:line="331.2" w:lineRule="auto"/>
        <w:jc w:val="both"/>
        <w:rPr>
          <w:sz w:val="26"/>
          <w:szCs w:val="26"/>
        </w:rPr>
      </w:pPr>
      <w:r w:rsidDel="00000000" w:rsidR="00000000" w:rsidRPr="00000000">
        <w:rPr>
          <w:b w:val="1"/>
          <w:bCs w:val="1"/>
          <w:sz w:val="26"/>
          <w:szCs w:val="26"/>
          <w:rtl w:val="0"/>
        </w:rPr>
        <w:t xml:space="preserve">Summary: </w:t>
      </w:r>
      <w:r w:rsidDel="00000000" w:rsidR="00000000" w:rsidRPr="00000000">
        <w:rPr>
          <w:sz w:val="26"/>
          <w:szCs w:val="26"/>
          <w:rtl w:val="0"/>
        </w:rPr>
        <w:t xml:space="preserve">Clicking on product card </w:t>
      </w:r>
      <w:r w:rsidDel="00000000" w:rsidR="00000000" w:rsidRPr="00000000">
        <w:rPr>
          <w:sz w:val="26"/>
          <w:szCs w:val="26"/>
          <w:rtl w:val="0"/>
        </w:rPr>
        <w:t xml:space="preserve">- No product cards to click on.</w:t>
      </w:r>
    </w:p>
    <w:p w:rsidR="00000000" w:rsidDel="00000000" w:rsidP="00000000" w:rsidRDefault="00000000" w:rsidRPr="00000000" w14:paraId="00000004">
      <w:pPr>
        <w:spacing w:after="200" w:line="331.2" w:lineRule="auto"/>
        <w:jc w:val="both"/>
        <w:rPr>
          <w:sz w:val="26"/>
          <w:szCs w:val="26"/>
        </w:rPr>
      </w:pPr>
      <w:r w:rsidDel="00000000" w:rsidR="00000000" w:rsidRPr="00000000">
        <w:rPr>
          <w:b w:val="1"/>
          <w:bCs w:val="1"/>
          <w:sz w:val="26"/>
          <w:szCs w:val="26"/>
          <w:rtl w:val="0"/>
        </w:rPr>
        <w:t xml:space="preserve">Environment:</w:t>
      </w:r>
      <w:r w:rsidDel="00000000" w:rsidR="00000000" w:rsidRPr="00000000">
        <w:rPr>
          <w:sz w:val="26"/>
          <w:szCs w:val="26"/>
          <w:rtl w:val="0"/>
        </w:rPr>
        <w:t xml:space="preserve"> QA</w:t>
      </w:r>
    </w:p>
    <w:p w:rsidR="00000000" w:rsidDel="00000000" w:rsidP="00000000" w:rsidRDefault="00000000" w:rsidRPr="00000000" w14:paraId="00000005">
      <w:pPr>
        <w:spacing w:after="200" w:line="331.2" w:lineRule="auto"/>
        <w:jc w:val="both"/>
        <w:rPr>
          <w:b w:val="1"/>
          <w:bCs w:val="1"/>
          <w:sz w:val="26"/>
          <w:szCs w:val="26"/>
        </w:rPr>
      </w:pPr>
      <w:r w:rsidDel="00000000" w:rsidR="00000000" w:rsidRPr="00000000">
        <w:rPr>
          <w:b w:val="1"/>
          <w:bCs w:val="1"/>
          <w:sz w:val="26"/>
          <w:szCs w:val="26"/>
          <w:rtl w:val="0"/>
        </w:rPr>
        <w:t xml:space="preserve">Steps to Reproduce:</w:t>
      </w:r>
    </w:p>
    <w:p w:rsidR="00000000" w:rsidDel="00000000" w:rsidP="00000000" w:rsidRDefault="00000000" w:rsidRPr="00000000" w14:paraId="00000006">
      <w:pPr>
        <w:spacing w:after="200" w:line="331.2" w:lineRule="auto"/>
        <w:jc w:val="both"/>
        <w:rPr>
          <w:sz w:val="26"/>
          <w:szCs w:val="26"/>
        </w:rPr>
      </w:pPr>
      <w:r w:rsidDel="00000000" w:rsidR="00000000" w:rsidRPr="00000000">
        <w:rPr>
          <w:sz w:val="26"/>
          <w:szCs w:val="26"/>
          <w:rtl w:val="0"/>
        </w:rPr>
        <w:t xml:space="preserve">1. Open website</w:t>
      </w:r>
    </w:p>
    <w:p w:rsidR="00000000" w:rsidDel="00000000" w:rsidP="00000000" w:rsidRDefault="00000000" w:rsidRPr="00000000" w14:paraId="00000007">
      <w:pPr>
        <w:spacing w:after="200" w:line="331.2" w:lineRule="auto"/>
        <w:jc w:val="both"/>
        <w:rPr>
          <w:sz w:val="26"/>
          <w:szCs w:val="26"/>
        </w:rPr>
      </w:pPr>
      <w:r w:rsidDel="00000000" w:rsidR="00000000" w:rsidRPr="00000000">
        <w:rPr>
          <w:sz w:val="26"/>
          <w:szCs w:val="26"/>
          <w:rtl w:val="0"/>
        </w:rPr>
        <w:t xml:space="preserve">2. Click on the search bar</w:t>
      </w:r>
    </w:p>
    <w:p w:rsidR="00000000" w:rsidDel="00000000" w:rsidP="00000000" w:rsidRDefault="00000000" w:rsidRPr="00000000" w14:paraId="00000008">
      <w:pPr>
        <w:spacing w:after="200" w:line="331.2" w:lineRule="auto"/>
        <w:jc w:val="both"/>
        <w:rPr>
          <w:sz w:val="26"/>
          <w:szCs w:val="26"/>
        </w:rPr>
      </w:pPr>
      <w:r w:rsidDel="00000000" w:rsidR="00000000" w:rsidRPr="00000000">
        <w:rPr>
          <w:sz w:val="26"/>
          <w:szCs w:val="26"/>
          <w:rtl w:val="0"/>
        </w:rPr>
        <w:t xml:space="preserve">3. Type product name/category/price</w:t>
      </w:r>
    </w:p>
    <w:p w:rsidR="00000000" w:rsidDel="00000000" w:rsidP="00000000" w:rsidRDefault="00000000" w:rsidRPr="00000000" w14:paraId="00000009">
      <w:pPr>
        <w:spacing w:after="200" w:line="331.2" w:lineRule="auto"/>
        <w:jc w:val="both"/>
        <w:rPr>
          <w:sz w:val="26"/>
          <w:szCs w:val="26"/>
        </w:rPr>
      </w:pPr>
      <w:r w:rsidDel="00000000" w:rsidR="00000000" w:rsidRPr="00000000">
        <w:rPr>
          <w:sz w:val="26"/>
          <w:szCs w:val="26"/>
          <w:rtl w:val="0"/>
        </w:rPr>
        <w:t xml:space="preserve">4. Click product card</w:t>
      </w:r>
    </w:p>
    <w:p w:rsidR="00000000" w:rsidDel="00000000" w:rsidP="00000000" w:rsidRDefault="00000000" w:rsidRPr="00000000" w14:paraId="0000000A">
      <w:pPr>
        <w:spacing w:after="200" w:line="331.2" w:lineRule="auto"/>
        <w:jc w:val="both"/>
        <w:rPr>
          <w:sz w:val="26"/>
          <w:szCs w:val="26"/>
        </w:rPr>
      </w:pPr>
      <w:r w:rsidDel="00000000" w:rsidR="00000000" w:rsidRPr="00000000">
        <w:rPr>
          <w:sz w:val="26"/>
          <w:szCs w:val="26"/>
          <w:rtl w:val="0"/>
        </w:rPr>
        <w:t xml:space="preserve">5. Observe result</w:t>
      </w: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spacing w:after="200" w:line="331.2" w:lineRule="auto"/>
        <w:jc w:val="both"/>
        <w:rPr>
          <w:sz w:val="26"/>
          <w:szCs w:val="26"/>
        </w:rPr>
      </w:pPr>
      <w:r w:rsidDel="00000000" w:rsidR="00000000" w:rsidRPr="00000000">
        <w:rPr>
          <w:b w:val="1"/>
          <w:bCs w:val="1"/>
          <w:sz w:val="26"/>
          <w:szCs w:val="26"/>
          <w:rtl w:val="0"/>
        </w:rPr>
        <w:t xml:space="preserve">Description: </w:t>
      </w:r>
      <w:r w:rsidDel="00000000" w:rsidR="00000000" w:rsidRPr="00000000">
        <w:rPr>
          <w:sz w:val="26"/>
          <w:szCs w:val="26"/>
          <w:rtl w:val="0"/>
        </w:rPr>
        <w:t xml:space="preserve">Dynamic product cards were expected to appear while typing in search terms in the search box so the user could click on the desired card and be redirected to the product details page</w:t>
      </w:r>
      <w:r w:rsidDel="00000000" w:rsidR="00000000" w:rsidRPr="00000000">
        <w:rPr>
          <w:sz w:val="26"/>
          <w:szCs w:val="26"/>
          <w:rtl w:val="0"/>
        </w:rPr>
        <w:t xml:space="preserve">. But since no product card functionality exists in the website, this feature could not be tested.</w:t>
      </w:r>
    </w:p>
    <w:p w:rsidR="00000000" w:rsidDel="00000000" w:rsidP="00000000" w:rsidRDefault="00000000" w:rsidRPr="00000000" w14:paraId="0000000D">
      <w:pPr>
        <w:spacing w:after="200" w:line="331.2" w:lineRule="auto"/>
        <w:jc w:val="both"/>
        <w:rPr>
          <w:sz w:val="26"/>
          <w:szCs w:val="26"/>
        </w:rPr>
      </w:pPr>
      <w:r w:rsidDel="00000000" w:rsidR="00000000" w:rsidRPr="00000000">
        <w:rPr>
          <w:b w:val="1"/>
          <w:bCs w:val="1"/>
          <w:sz w:val="26"/>
          <w:szCs w:val="26"/>
          <w:rtl w:val="0"/>
        </w:rPr>
        <w:t xml:space="preserve">Actual Result: </w:t>
      </w:r>
      <w:r w:rsidDel="00000000" w:rsidR="00000000" w:rsidRPr="00000000">
        <w:rPr>
          <w:sz w:val="26"/>
          <w:szCs w:val="26"/>
          <w:rtl w:val="0"/>
        </w:rPr>
        <w:t xml:space="preserve">Test could not be executed.</w:t>
      </w:r>
    </w:p>
    <w:p w:rsidR="00000000" w:rsidDel="00000000" w:rsidP="00000000" w:rsidRDefault="00000000" w:rsidRPr="00000000" w14:paraId="0000000E">
      <w:pPr>
        <w:spacing w:after="200" w:line="331.2" w:lineRule="auto"/>
        <w:jc w:val="both"/>
        <w:rPr>
          <w:sz w:val="26"/>
          <w:szCs w:val="26"/>
        </w:rPr>
      </w:pPr>
      <w:r w:rsidDel="00000000" w:rsidR="00000000" w:rsidRPr="00000000">
        <w:rPr>
          <w:b w:val="1"/>
          <w:bCs w:val="1"/>
          <w:sz w:val="26"/>
          <w:szCs w:val="26"/>
          <w:rtl w:val="0"/>
        </w:rPr>
        <w:t xml:space="preserve">Expected Result:</w:t>
      </w:r>
      <w:r w:rsidDel="00000000" w:rsidR="00000000" w:rsidRPr="00000000">
        <w:rPr>
          <w:sz w:val="26"/>
          <w:szCs w:val="26"/>
          <w:rtl w:val="0"/>
        </w:rPr>
        <w:t xml:space="preserve"> Redirect to correct product details page.</w:t>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spacing w:after="200" w:line="331.2" w:lineRule="auto"/>
        <w:jc w:val="both"/>
        <w:rPr>
          <w:sz w:val="26"/>
          <w:szCs w:val="26"/>
        </w:rPr>
      </w:pPr>
      <w:r w:rsidDel="00000000" w:rsidR="00000000" w:rsidRPr="00000000">
        <w:rPr>
          <w:b w:val="1"/>
          <w:bCs w:val="1"/>
          <w:sz w:val="26"/>
          <w:szCs w:val="26"/>
          <w:rtl w:val="0"/>
        </w:rPr>
        <w:t xml:space="preserve">Priority: </w:t>
      </w:r>
      <w:r w:rsidDel="00000000" w:rsidR="00000000" w:rsidRPr="00000000">
        <w:rPr>
          <w:sz w:val="26"/>
          <w:szCs w:val="26"/>
          <w:rtl w:val="0"/>
        </w:rPr>
        <w:t xml:space="preserve">Medium</w:t>
      </w:r>
      <w:r w:rsidDel="00000000" w:rsidR="00000000" w:rsidRPr="00000000">
        <w:rPr>
          <w:rtl w:val="0"/>
        </w:rPr>
      </w:r>
    </w:p>
    <w:p w:rsidR="00000000" w:rsidDel="00000000" w:rsidP="00000000" w:rsidRDefault="00000000" w:rsidRPr="00000000" w14:paraId="00000011">
      <w:pPr>
        <w:spacing w:after="200" w:line="331.2" w:lineRule="auto"/>
        <w:jc w:val="both"/>
        <w:rPr>
          <w:sz w:val="26"/>
          <w:szCs w:val="26"/>
        </w:rPr>
      </w:pPr>
      <w:r w:rsidDel="00000000" w:rsidR="00000000" w:rsidRPr="00000000">
        <w:rPr>
          <w:b w:val="1"/>
          <w:bCs w:val="1"/>
          <w:sz w:val="26"/>
          <w:szCs w:val="26"/>
          <w:rtl w:val="0"/>
        </w:rPr>
        <w:t xml:space="preserve">Severity: </w:t>
      </w:r>
      <w:r w:rsidDel="00000000" w:rsidR="00000000" w:rsidRPr="00000000">
        <w:rPr>
          <w:sz w:val="26"/>
          <w:szCs w:val="26"/>
          <w:rtl w:val="0"/>
        </w:rPr>
        <w:t xml:space="preserve">Low</w:t>
      </w:r>
      <w:r w:rsidDel="00000000" w:rsidR="00000000" w:rsidRPr="00000000">
        <w:rPr>
          <w:rtl w:val="0"/>
        </w:rPr>
      </w:r>
    </w:p>
    <w:p w:rsidR="00000000" w:rsidDel="00000000" w:rsidP="00000000" w:rsidRDefault="00000000" w:rsidRPr="00000000" w14:paraId="00000012">
      <w:pPr>
        <w:spacing w:after="200" w:line="331.2" w:lineRule="auto"/>
        <w:jc w:val="both"/>
        <w:rPr/>
      </w:pPr>
      <w:r w:rsidDel="00000000" w:rsidR="00000000" w:rsidRPr="00000000">
        <w:rPr>
          <w:b w:val="1"/>
          <w:bCs w:val="1"/>
          <w:sz w:val="26"/>
          <w:szCs w:val="26"/>
          <w:rtl w:val="0"/>
        </w:rPr>
        <w:t xml:space="preserve">Status:</w:t>
      </w:r>
      <w:r w:rsidDel="00000000" w:rsidR="00000000" w:rsidRPr="00000000">
        <w:rPr>
          <w:sz w:val="26"/>
          <w:szCs w:val="26"/>
          <w:rtl w:val="0"/>
        </w:rPr>
        <w:t xml:space="preserve"> New</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