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ISS-011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TC14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Alphanumeric product codes and mixed strings</w:t>
      </w:r>
      <w:r w:rsidDel="00000000" w:rsidR="00000000" w:rsidRPr="00000000">
        <w:rPr>
          <w:sz w:val="26"/>
          <w:szCs w:val="26"/>
          <w:rtl w:val="0"/>
        </w:rPr>
        <w:t xml:space="preserve"> - No products returned.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alphanumeric codes and mixed strings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user should be able to search using alphanumeric product codes and mixed strings for specific products. However, searching with these keywords does not return any product.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matching products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products matching the searched codes and strings.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