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5D0" w:rsidRDefault="00A075D0">
      <w:r>
        <w:t>Un environnement de développement intégré est un environnement qui regroupe de nombreux outils</w:t>
      </w:r>
      <w:r w:rsidR="00197C0E">
        <w:t xml:space="preserve"> (éditeur de code, compilateur, débogueur, éditeur de lien)</w:t>
      </w:r>
      <w:r>
        <w:t xml:space="preserve"> afin de faciliter la programmation.</w:t>
      </w:r>
    </w:p>
    <w:p w:rsidR="00A075D0" w:rsidRDefault="00A075D0">
      <w:r>
        <w:t>Compilateur : analyse le code afin de vérifier la syntaxe</w:t>
      </w:r>
      <w:r w:rsidR="00197C0E">
        <w:t xml:space="preserve"> (=règles d’écriture)</w:t>
      </w:r>
      <w:r>
        <w:t xml:space="preserve"> pour que la machine comprenne le code</w:t>
      </w:r>
      <w:r w:rsidR="00DB65C2">
        <w:t xml:space="preserve"> (traduction du langage de programmation en langage machine)</w:t>
      </w:r>
    </w:p>
    <w:p w:rsidR="00A075D0" w:rsidRDefault="00A075D0">
      <w:r>
        <w:t>Débogueur : analyser comment se comporte le programme ligne par ligne pour voir comment chaque variable évolue au cour du temps durant la phase de recherche d’erreur</w:t>
      </w:r>
      <w:r w:rsidR="00FF5EF0">
        <w:t>. Analyse les informations et les traitements pour ceux faire.</w:t>
      </w:r>
    </w:p>
    <w:p w:rsidR="00D619C7" w:rsidRDefault="00A075D0">
      <w:r>
        <w:t>Editeur de lien : faire le lien entre le programme que l’on écrit et les différentes bibliothèques sur lesquels ce programme s’appui</w:t>
      </w:r>
      <w:r w:rsidR="00FF5EF0">
        <w:t>.</w:t>
      </w:r>
      <w:r w:rsidR="00D619C7">
        <w:t xml:space="preserve"> Exemple </w:t>
      </w:r>
      <w:proofErr w:type="spellStart"/>
      <w:r w:rsidR="00D619C7">
        <w:t>println</w:t>
      </w:r>
      <w:proofErr w:type="spellEnd"/>
      <w:r w:rsidR="00D619C7">
        <w:t xml:space="preserve"> est lui-même formé de plusieurs lignes de code pour fonctionner, l’éditeur de lien sert à faire fonctionner ces lignes en question.</w:t>
      </w:r>
    </w:p>
    <w:p w:rsidR="00A075D0" w:rsidRDefault="00A075D0">
      <w:r>
        <w:t xml:space="preserve">Gestionnaire de projet : </w:t>
      </w:r>
      <w:r w:rsidR="00197C0E">
        <w:t>organise les différents fichiers qui compose le programme</w:t>
      </w:r>
      <w:r w:rsidR="005453DE">
        <w:t xml:space="preserve"> (fichier de code, fichier image…) tous les fichiers utiles pour le fonct</w:t>
      </w:r>
      <w:r w:rsidR="005868BA">
        <w:t>ionnement du programme sont ici, plus éventuellement</w:t>
      </w:r>
      <w:r w:rsidR="004E2B6F">
        <w:t xml:space="preserve"> de</w:t>
      </w:r>
      <w:r w:rsidR="005868BA">
        <w:t xml:space="preserve"> la documentation si on décide d’en ajouter.</w:t>
      </w:r>
    </w:p>
    <w:p w:rsidR="00AB0E4F" w:rsidRDefault="00AB0E4F">
      <w:pPr>
        <w:rPr>
          <w:rFonts w:ascii="roboto" w:hAnsi="roboto"/>
          <w:color w:val="363636"/>
          <w:shd w:val="clear" w:color="auto" w:fill="FFFFFF"/>
        </w:rPr>
      </w:pPr>
      <w:r>
        <w:rPr>
          <w:rFonts w:ascii="roboto" w:hAnsi="roboto"/>
          <w:color w:val="363636"/>
          <w:shd w:val="clear" w:color="auto" w:fill="FFFFFF"/>
        </w:rPr>
        <w:t>Le type de projet permet de créer un programme qui s'exécute dans une console est le type console application.</w:t>
      </w:r>
    </w:p>
    <w:p w:rsidR="00AB0E4F" w:rsidRDefault="00AB0E4F" w:rsidP="00AB0E4F">
      <w:pPr>
        <w:rPr>
          <w:rFonts w:ascii="roboto" w:hAnsi="roboto"/>
          <w:color w:val="363636"/>
          <w:shd w:val="clear" w:color="auto" w:fill="FFFFFF"/>
        </w:rPr>
      </w:pPr>
      <w:r>
        <w:rPr>
          <w:rFonts w:ascii="roboto" w:hAnsi="roboto"/>
          <w:color w:val="363636"/>
          <w:shd w:val="clear" w:color="auto" w:fill="FFFFFF"/>
        </w:rPr>
        <w:t>Lorsqu'on définit le nom du projet et son répertoire d'enregistrement</w:t>
      </w:r>
      <w:r w:rsidR="001120DD">
        <w:rPr>
          <w:rFonts w:ascii="roboto" w:hAnsi="roboto"/>
          <w:color w:val="363636"/>
          <w:shd w:val="clear" w:color="auto" w:fill="FFFFFF"/>
        </w:rPr>
        <w:t xml:space="preserve"> (chemin d’accès)</w:t>
      </w:r>
      <w:r>
        <w:rPr>
          <w:rFonts w:ascii="roboto" w:hAnsi="roboto"/>
          <w:color w:val="363636"/>
          <w:shd w:val="clear" w:color="auto" w:fill="FFFFFF"/>
        </w:rPr>
        <w:t xml:space="preserve"> il y a différentes règles à suivre :</w:t>
      </w:r>
    </w:p>
    <w:p w:rsidR="00AB0E4F" w:rsidRDefault="001120DD" w:rsidP="00AB0E4F">
      <w:pPr>
        <w:pStyle w:val="Paragraphedeliste"/>
        <w:numPr>
          <w:ilvl w:val="0"/>
          <w:numId w:val="3"/>
        </w:numPr>
        <w:rPr>
          <w:rFonts w:ascii="roboto" w:hAnsi="roboto"/>
          <w:color w:val="363636"/>
          <w:shd w:val="clear" w:color="auto" w:fill="FFFFFF"/>
        </w:rPr>
      </w:pPr>
      <w:r>
        <w:rPr>
          <w:rFonts w:ascii="roboto" w:hAnsi="roboto"/>
          <w:color w:val="363636"/>
          <w:shd w:val="clear" w:color="auto" w:fill="FFFFFF"/>
        </w:rPr>
        <w:t>Pas d’espace</w:t>
      </w:r>
    </w:p>
    <w:p w:rsidR="001120DD" w:rsidRDefault="001120DD" w:rsidP="00AB0E4F">
      <w:pPr>
        <w:pStyle w:val="Paragraphedeliste"/>
        <w:numPr>
          <w:ilvl w:val="0"/>
          <w:numId w:val="3"/>
        </w:numPr>
        <w:rPr>
          <w:rFonts w:ascii="roboto" w:hAnsi="roboto"/>
          <w:color w:val="363636"/>
          <w:shd w:val="clear" w:color="auto" w:fill="FFFFFF"/>
        </w:rPr>
      </w:pPr>
      <w:r>
        <w:rPr>
          <w:rFonts w:ascii="roboto" w:hAnsi="roboto"/>
          <w:color w:val="363636"/>
          <w:shd w:val="clear" w:color="auto" w:fill="FFFFFF"/>
        </w:rPr>
        <w:t>Pas de caractères accentués</w:t>
      </w:r>
    </w:p>
    <w:p w:rsidR="001120DD" w:rsidRDefault="001120DD" w:rsidP="001120DD">
      <w:pPr>
        <w:ind w:left="360"/>
        <w:rPr>
          <w:rFonts w:ascii="roboto" w:hAnsi="roboto"/>
          <w:color w:val="363636"/>
          <w:shd w:val="clear" w:color="auto" w:fill="FFFFFF"/>
        </w:rPr>
      </w:pPr>
    </w:p>
    <w:p w:rsidR="001120DD" w:rsidRDefault="001120DD" w:rsidP="001120DD">
      <w:pPr>
        <w:ind w:left="360"/>
        <w:rPr>
          <w:rFonts w:ascii="roboto" w:hAnsi="roboto"/>
          <w:color w:val="363636"/>
          <w:shd w:val="clear" w:color="auto" w:fill="FFFFFF"/>
        </w:rPr>
      </w:pPr>
      <w:proofErr w:type="spellStart"/>
      <w:r>
        <w:rPr>
          <w:rFonts w:ascii="roboto" w:hAnsi="roboto"/>
          <w:color w:val="363636"/>
          <w:shd w:val="clear" w:color="auto" w:fill="FFFFFF"/>
        </w:rPr>
        <w:t>Debug</w:t>
      </w:r>
      <w:proofErr w:type="spellEnd"/>
      <w:r>
        <w:rPr>
          <w:rFonts w:ascii="roboto" w:hAnsi="roboto"/>
          <w:color w:val="363636"/>
          <w:shd w:val="clear" w:color="auto" w:fill="FFFFFF"/>
        </w:rPr>
        <w:t xml:space="preserve"> : </w:t>
      </w:r>
      <w:r w:rsidR="008739EF">
        <w:rPr>
          <w:rFonts w:ascii="roboto" w:hAnsi="roboto"/>
          <w:color w:val="363636"/>
          <w:shd w:val="clear" w:color="auto" w:fill="FFFFFF"/>
        </w:rPr>
        <w:t>compilateur génère plusieurs informations qui permettent de trouver des erreurs</w:t>
      </w:r>
      <w:r w:rsidR="009B29D8">
        <w:rPr>
          <w:rFonts w:ascii="roboto" w:hAnsi="roboto"/>
          <w:color w:val="363636"/>
          <w:shd w:val="clear" w:color="auto" w:fill="FFFFFF"/>
        </w:rPr>
        <w:t xml:space="preserve"> (programme plus lourd puisqu’il contiens les fichiers du code plus les fichiers pour aider à trouver des erreurs)</w:t>
      </w:r>
      <w:r w:rsidR="009509CD">
        <w:rPr>
          <w:rFonts w:ascii="roboto" w:hAnsi="roboto"/>
          <w:color w:val="363636"/>
          <w:shd w:val="clear" w:color="auto" w:fill="FFFFFF"/>
        </w:rPr>
        <w:t>.</w:t>
      </w:r>
    </w:p>
    <w:p w:rsidR="001120DD" w:rsidRDefault="001120DD" w:rsidP="001120DD">
      <w:pPr>
        <w:ind w:left="360"/>
        <w:rPr>
          <w:rFonts w:ascii="roboto" w:hAnsi="roboto"/>
          <w:color w:val="363636"/>
          <w:shd w:val="clear" w:color="auto" w:fill="FFFFFF"/>
        </w:rPr>
      </w:pPr>
      <w:r>
        <w:rPr>
          <w:rFonts w:ascii="roboto" w:hAnsi="roboto"/>
          <w:color w:val="363636"/>
          <w:shd w:val="clear" w:color="auto" w:fill="FFFFFF"/>
        </w:rPr>
        <w:t>Release :</w:t>
      </w:r>
      <w:r w:rsidR="008739EF">
        <w:rPr>
          <w:rFonts w:ascii="roboto" w:hAnsi="roboto"/>
          <w:color w:val="363636"/>
          <w:shd w:val="clear" w:color="auto" w:fill="FFFFFF"/>
        </w:rPr>
        <w:t xml:space="preserve"> compilateur génère un code le plus petit possible et optimisé</w:t>
      </w:r>
      <w:r w:rsidR="009B29D8">
        <w:rPr>
          <w:rFonts w:ascii="roboto" w:hAnsi="roboto"/>
          <w:color w:val="363636"/>
          <w:shd w:val="clear" w:color="auto" w:fill="FFFFFF"/>
        </w:rPr>
        <w:t xml:space="preserve"> qui</w:t>
      </w:r>
      <w:r w:rsidR="008739EF">
        <w:rPr>
          <w:rFonts w:ascii="roboto" w:hAnsi="roboto"/>
          <w:color w:val="363636"/>
          <w:shd w:val="clear" w:color="auto" w:fill="FFFFFF"/>
        </w:rPr>
        <w:t xml:space="preserve"> contient </w:t>
      </w:r>
      <w:r w:rsidR="009B29D8">
        <w:rPr>
          <w:rFonts w:ascii="roboto" w:hAnsi="roboto"/>
          <w:color w:val="363636"/>
          <w:shd w:val="clear" w:color="auto" w:fill="FFFFFF"/>
        </w:rPr>
        <w:t>juste</w:t>
      </w:r>
      <w:r w:rsidR="008739EF">
        <w:rPr>
          <w:rFonts w:ascii="roboto" w:hAnsi="roboto"/>
          <w:color w:val="363636"/>
          <w:shd w:val="clear" w:color="auto" w:fill="FFFFFF"/>
        </w:rPr>
        <w:t xml:space="preserve"> le stricte nécessaire pour que le programme fonctionne</w:t>
      </w:r>
      <w:r w:rsidR="009509CD">
        <w:rPr>
          <w:rFonts w:ascii="roboto" w:hAnsi="roboto"/>
          <w:color w:val="363636"/>
          <w:shd w:val="clear" w:color="auto" w:fill="FFFFFF"/>
        </w:rPr>
        <w:t>.</w:t>
      </w:r>
    </w:p>
    <w:p w:rsidR="009509CD" w:rsidRDefault="009509CD" w:rsidP="001120DD">
      <w:pPr>
        <w:ind w:left="360"/>
        <w:rPr>
          <w:rFonts w:ascii="roboto" w:hAnsi="roboto"/>
          <w:color w:val="363636"/>
          <w:shd w:val="clear" w:color="auto" w:fill="FFFFFF"/>
        </w:rPr>
      </w:pPr>
      <w:r>
        <w:rPr>
          <w:rFonts w:ascii="roboto" w:hAnsi="roboto"/>
          <w:color w:val="363636"/>
          <w:shd w:val="clear" w:color="auto" w:fill="FFFFFF"/>
        </w:rPr>
        <w:t>Un programme doit être compilé avec d'être exécuté pour être sûr que la machine comprend les lignes du code (le compilateur vérifie la syntaxe).</w:t>
      </w:r>
    </w:p>
    <w:p w:rsidR="009509CD" w:rsidRDefault="009509CD" w:rsidP="001120DD">
      <w:pPr>
        <w:ind w:left="360"/>
        <w:rPr>
          <w:rFonts w:ascii="roboto" w:hAnsi="roboto"/>
          <w:color w:val="363636"/>
          <w:shd w:val="clear" w:color="auto" w:fill="FFFFFF"/>
        </w:rPr>
      </w:pPr>
      <w:r>
        <w:rPr>
          <w:rFonts w:ascii="roboto" w:hAnsi="roboto"/>
          <w:color w:val="363636"/>
          <w:shd w:val="clear" w:color="auto" w:fill="FFFFFF"/>
        </w:rPr>
        <w:t xml:space="preserve">Le bouton de </w:t>
      </w:r>
      <w:proofErr w:type="gramStart"/>
      <w:r>
        <w:rPr>
          <w:rFonts w:ascii="roboto" w:hAnsi="roboto"/>
          <w:color w:val="363636"/>
          <w:shd w:val="clear" w:color="auto" w:fill="FFFFFF"/>
        </w:rPr>
        <w:t>Code::</w:t>
      </w:r>
      <w:proofErr w:type="gramEnd"/>
      <w:r>
        <w:rPr>
          <w:rFonts w:ascii="roboto" w:hAnsi="roboto"/>
          <w:color w:val="363636"/>
          <w:shd w:val="clear" w:color="auto" w:fill="FFFFFF"/>
        </w:rPr>
        <w:t>Blocks permet de lancer la compilation d'un programme est la roue dentée jaune.</w:t>
      </w:r>
    </w:p>
    <w:p w:rsidR="009509CD" w:rsidRDefault="009509CD" w:rsidP="001120DD">
      <w:pPr>
        <w:ind w:left="360"/>
        <w:rPr>
          <w:rFonts w:ascii="roboto" w:hAnsi="roboto"/>
          <w:color w:val="363636"/>
          <w:shd w:val="clear" w:color="auto" w:fill="FFFFFF"/>
        </w:rPr>
      </w:pPr>
      <w:r>
        <w:rPr>
          <w:rFonts w:ascii="roboto" w:hAnsi="roboto"/>
          <w:color w:val="363636"/>
          <w:shd w:val="clear" w:color="auto" w:fill="FFFFFF"/>
        </w:rPr>
        <w:t xml:space="preserve">Le bouton de </w:t>
      </w:r>
      <w:proofErr w:type="gramStart"/>
      <w:r>
        <w:rPr>
          <w:rFonts w:ascii="roboto" w:hAnsi="roboto"/>
          <w:color w:val="363636"/>
          <w:shd w:val="clear" w:color="auto" w:fill="FFFFFF"/>
        </w:rPr>
        <w:t>Code::</w:t>
      </w:r>
      <w:proofErr w:type="gramEnd"/>
      <w:r>
        <w:rPr>
          <w:rFonts w:ascii="roboto" w:hAnsi="roboto"/>
          <w:color w:val="363636"/>
          <w:shd w:val="clear" w:color="auto" w:fill="FFFFFF"/>
        </w:rPr>
        <w:t>Blocks permet de lancer l'exécution d'un programme est le triangle vert à gauche du compilateur.</w:t>
      </w:r>
    </w:p>
    <w:p w:rsidR="009509CD" w:rsidRDefault="009509CD" w:rsidP="001120DD">
      <w:pPr>
        <w:ind w:left="360"/>
        <w:rPr>
          <w:rFonts w:ascii="roboto" w:hAnsi="roboto"/>
          <w:color w:val="363636"/>
          <w:shd w:val="clear" w:color="auto" w:fill="FFFFFF"/>
        </w:rPr>
      </w:pPr>
      <w:r>
        <w:rPr>
          <w:rFonts w:ascii="roboto" w:hAnsi="roboto"/>
          <w:color w:val="363636"/>
          <w:shd w:val="clear" w:color="auto" w:fill="FFFFFF"/>
        </w:rPr>
        <w:t>Les informations fournies par le compilateur lorsqu'une erreur est détectée sont les suivantes :</w:t>
      </w:r>
    </w:p>
    <w:p w:rsidR="009509CD" w:rsidRDefault="009509CD" w:rsidP="009509CD">
      <w:pPr>
        <w:pStyle w:val="Paragraphedeliste"/>
        <w:numPr>
          <w:ilvl w:val="0"/>
          <w:numId w:val="3"/>
        </w:numPr>
        <w:rPr>
          <w:rFonts w:ascii="roboto" w:hAnsi="roboto"/>
          <w:color w:val="363636"/>
          <w:shd w:val="clear" w:color="auto" w:fill="FFFFFF"/>
        </w:rPr>
      </w:pPr>
      <w:r>
        <w:rPr>
          <w:rFonts w:ascii="roboto" w:hAnsi="roboto"/>
          <w:color w:val="363636"/>
          <w:shd w:val="clear" w:color="auto" w:fill="FFFFFF"/>
        </w:rPr>
        <w:t xml:space="preserve">Il donne le </w:t>
      </w:r>
      <w:r w:rsidR="00FF0ADF">
        <w:rPr>
          <w:rFonts w:ascii="roboto" w:hAnsi="roboto"/>
          <w:color w:val="363636"/>
          <w:shd w:val="clear" w:color="auto" w:fill="FFFFFF"/>
        </w:rPr>
        <w:t>caractère</w:t>
      </w:r>
      <w:r>
        <w:rPr>
          <w:rFonts w:ascii="roboto" w:hAnsi="roboto"/>
          <w:color w:val="363636"/>
          <w:shd w:val="clear" w:color="auto" w:fill="FFFFFF"/>
        </w:rPr>
        <w:t xml:space="preserve"> </w:t>
      </w:r>
      <w:r w:rsidR="00FF0ADF">
        <w:rPr>
          <w:rFonts w:ascii="roboto" w:hAnsi="roboto"/>
          <w:color w:val="363636"/>
          <w:shd w:val="clear" w:color="auto" w:fill="FFFFFF"/>
        </w:rPr>
        <w:t>qui est faux (ce n’est pas toujours le cas)</w:t>
      </w:r>
    </w:p>
    <w:p w:rsidR="009509CD" w:rsidRDefault="009509CD" w:rsidP="009509CD">
      <w:pPr>
        <w:pStyle w:val="Paragraphedeliste"/>
        <w:numPr>
          <w:ilvl w:val="0"/>
          <w:numId w:val="3"/>
        </w:numPr>
        <w:rPr>
          <w:rFonts w:ascii="roboto" w:hAnsi="roboto"/>
          <w:color w:val="363636"/>
          <w:shd w:val="clear" w:color="auto" w:fill="FFFFFF"/>
        </w:rPr>
      </w:pPr>
      <w:r>
        <w:rPr>
          <w:rFonts w:ascii="roboto" w:hAnsi="roboto"/>
          <w:color w:val="363636"/>
          <w:shd w:val="clear" w:color="auto" w:fill="FFFFFF"/>
        </w:rPr>
        <w:t>Le numéro de la ligne de l’erreur</w:t>
      </w:r>
    </w:p>
    <w:p w:rsidR="009509CD" w:rsidRPr="009509CD" w:rsidRDefault="009509CD" w:rsidP="009509CD">
      <w:pPr>
        <w:pStyle w:val="Paragraphedeliste"/>
        <w:numPr>
          <w:ilvl w:val="0"/>
          <w:numId w:val="3"/>
        </w:numPr>
        <w:rPr>
          <w:rFonts w:ascii="roboto" w:hAnsi="roboto"/>
          <w:color w:val="363636"/>
          <w:shd w:val="clear" w:color="auto" w:fill="FFFFFF"/>
        </w:rPr>
      </w:pPr>
      <w:r>
        <w:rPr>
          <w:rFonts w:ascii="roboto" w:hAnsi="roboto"/>
          <w:color w:val="363636"/>
          <w:shd w:val="clear" w:color="auto" w:fill="FFFFFF"/>
        </w:rPr>
        <w:t xml:space="preserve">Un rectangle rouge apparait au niveau de la ligne </w:t>
      </w:r>
      <w:r w:rsidR="00FF0ADF">
        <w:rPr>
          <w:rFonts w:ascii="roboto" w:hAnsi="roboto"/>
          <w:color w:val="363636"/>
          <w:shd w:val="clear" w:color="auto" w:fill="FFFFFF"/>
        </w:rPr>
        <w:t>où</w:t>
      </w:r>
      <w:r>
        <w:rPr>
          <w:rFonts w:ascii="roboto" w:hAnsi="roboto"/>
          <w:color w:val="363636"/>
          <w:shd w:val="clear" w:color="auto" w:fill="FFFFFF"/>
        </w:rPr>
        <w:t xml:space="preserve"> se situe l’erreur</w:t>
      </w:r>
    </w:p>
    <w:p w:rsidR="001120DD" w:rsidRDefault="00115261" w:rsidP="001120DD">
      <w:pPr>
        <w:ind w:left="360"/>
        <w:rPr>
          <w:rFonts w:ascii="roboto" w:hAnsi="roboto"/>
          <w:color w:val="363636"/>
          <w:shd w:val="clear" w:color="auto" w:fill="FFFFFF"/>
        </w:rPr>
      </w:pPr>
      <w:r>
        <w:rPr>
          <w:rFonts w:ascii="roboto" w:hAnsi="roboto"/>
          <w:color w:val="363636"/>
          <w:shd w:val="clear" w:color="auto" w:fill="FFFFFF"/>
        </w:rPr>
        <w:t>Les erreurs retournées par le compilateur doivent être considérées avec précaution parce que le compilateur peut se tromper, il n’est pas infaillible.</w:t>
      </w:r>
    </w:p>
    <w:p w:rsidR="00115261" w:rsidRDefault="00115261" w:rsidP="002A44B1">
      <w:pPr>
        <w:ind w:firstLine="360"/>
        <w:rPr>
          <w:rFonts w:ascii="roboto" w:hAnsi="roboto"/>
          <w:color w:val="363636"/>
          <w:shd w:val="clear" w:color="auto" w:fill="FFFFFF"/>
        </w:rPr>
      </w:pPr>
      <w:proofErr w:type="spellStart"/>
      <w:r>
        <w:rPr>
          <w:rFonts w:ascii="roboto" w:hAnsi="roboto"/>
          <w:color w:val="363636"/>
          <w:shd w:val="clear" w:color="auto" w:fill="FFFFFF"/>
        </w:rPr>
        <w:t>Iostream</w:t>
      </w:r>
      <w:proofErr w:type="spellEnd"/>
      <w:r>
        <w:rPr>
          <w:rFonts w:ascii="roboto" w:hAnsi="roboto"/>
          <w:color w:val="363636"/>
          <w:shd w:val="clear" w:color="auto" w:fill="FFFFFF"/>
        </w:rPr>
        <w:t xml:space="preserve"> représente une bibliothèque de fonctionnalité :</w:t>
      </w:r>
    </w:p>
    <w:p w:rsidR="00115261" w:rsidRDefault="00115261" w:rsidP="001120DD">
      <w:pPr>
        <w:ind w:left="360"/>
        <w:rPr>
          <w:rFonts w:ascii="roboto" w:hAnsi="roboto"/>
          <w:color w:val="363636"/>
          <w:shd w:val="clear" w:color="auto" w:fill="FFFFFF"/>
        </w:rPr>
      </w:pPr>
      <w:r>
        <w:rPr>
          <w:rFonts w:ascii="roboto" w:hAnsi="roboto"/>
          <w:color w:val="363636"/>
          <w:shd w:val="clear" w:color="auto" w:fill="FFFFFF"/>
        </w:rPr>
        <w:t xml:space="preserve">Io pour input / output et </w:t>
      </w:r>
      <w:proofErr w:type="spellStart"/>
      <w:r>
        <w:rPr>
          <w:rFonts w:ascii="roboto" w:hAnsi="roboto"/>
          <w:color w:val="363636"/>
          <w:shd w:val="clear" w:color="auto" w:fill="FFFFFF"/>
        </w:rPr>
        <w:t>stream</w:t>
      </w:r>
      <w:proofErr w:type="spellEnd"/>
      <w:r>
        <w:rPr>
          <w:rFonts w:ascii="roboto" w:hAnsi="roboto"/>
          <w:color w:val="363636"/>
          <w:shd w:val="clear" w:color="auto" w:fill="FFFFFF"/>
        </w:rPr>
        <w:t xml:space="preserve"> pour flux</w:t>
      </w:r>
    </w:p>
    <w:p w:rsidR="00152DEB" w:rsidRDefault="00152DEB" w:rsidP="001120DD">
      <w:pPr>
        <w:ind w:left="360"/>
        <w:rPr>
          <w:rFonts w:ascii="roboto" w:hAnsi="roboto"/>
          <w:color w:val="363636"/>
          <w:shd w:val="clear" w:color="auto" w:fill="FFFFFF"/>
        </w:rPr>
      </w:pPr>
      <w:r>
        <w:rPr>
          <w:rFonts w:ascii="roboto" w:hAnsi="roboto"/>
          <w:color w:val="363636"/>
          <w:shd w:val="clear" w:color="auto" w:fill="FFFFFF"/>
        </w:rPr>
        <w:lastRenderedPageBreak/>
        <w:t>Il s’agit d’une bibliothèque qui permet de gérer des flux d’entré et de sortie entre la mémoire vive de la machine et la périphérie exemple fonction d’affichage (information de la mémoire centrale vers l’écran pour les afficher).</w:t>
      </w:r>
    </w:p>
    <w:p w:rsidR="00152DEB" w:rsidRDefault="00152DEB" w:rsidP="001120DD">
      <w:pPr>
        <w:ind w:left="360"/>
        <w:rPr>
          <w:rFonts w:ascii="roboto" w:hAnsi="roboto"/>
          <w:color w:val="363636"/>
          <w:shd w:val="clear" w:color="auto" w:fill="FFFFFF"/>
        </w:rPr>
      </w:pPr>
      <w:r>
        <w:rPr>
          <w:rFonts w:ascii="roboto" w:hAnsi="roboto"/>
          <w:color w:val="363636"/>
          <w:shd w:val="clear" w:color="auto" w:fill="FFFFFF"/>
        </w:rPr>
        <w:t xml:space="preserve">Un espace de noms </w:t>
      </w:r>
      <w:r w:rsidR="00A52B31">
        <w:rPr>
          <w:rFonts w:ascii="roboto" w:hAnsi="roboto"/>
          <w:color w:val="363636"/>
          <w:shd w:val="clear" w:color="auto" w:fill="FFFFFF"/>
        </w:rPr>
        <w:t>est un groupe/ensemble de la bibliothèque pour ranger certaines fonctionnalités.</w:t>
      </w:r>
    </w:p>
    <w:p w:rsidR="00A52B31" w:rsidRDefault="00A52B31" w:rsidP="001120DD">
      <w:pPr>
        <w:ind w:left="360"/>
        <w:rPr>
          <w:rFonts w:ascii="roboto" w:hAnsi="roboto"/>
          <w:color w:val="363636"/>
          <w:shd w:val="clear" w:color="auto" w:fill="FFFFFF"/>
        </w:rPr>
      </w:pPr>
      <w:r>
        <w:rPr>
          <w:rFonts w:ascii="roboto" w:hAnsi="roboto"/>
          <w:color w:val="363636"/>
          <w:shd w:val="clear" w:color="auto" w:fill="FFFFFF"/>
        </w:rPr>
        <w:t xml:space="preserve">Les éléments qui ont été mis en relation par l'éditeur de lien sont la bibliothèque </w:t>
      </w:r>
      <w:proofErr w:type="spellStart"/>
      <w:r>
        <w:rPr>
          <w:rFonts w:ascii="roboto" w:hAnsi="roboto"/>
          <w:color w:val="363636"/>
          <w:shd w:val="clear" w:color="auto" w:fill="FFFFFF"/>
        </w:rPr>
        <w:t>iostream</w:t>
      </w:r>
      <w:proofErr w:type="spellEnd"/>
      <w:r>
        <w:rPr>
          <w:rFonts w:ascii="roboto" w:hAnsi="roboto"/>
          <w:color w:val="363636"/>
          <w:shd w:val="clear" w:color="auto" w:fill="FFFFFF"/>
        </w:rPr>
        <w:t xml:space="preserve"> avec le programme.</w:t>
      </w:r>
    </w:p>
    <w:p w:rsidR="00A52B31" w:rsidRDefault="00CF0340" w:rsidP="001120DD">
      <w:pPr>
        <w:ind w:left="360"/>
        <w:rPr>
          <w:rFonts w:ascii="Courier New" w:hAnsi="Courier New" w:cs="Courier New"/>
          <w:color w:val="E46000"/>
          <w:shd w:val="clear" w:color="auto" w:fill="FFFFFF"/>
        </w:rPr>
      </w:pPr>
      <w:proofErr w:type="gramStart"/>
      <w:r>
        <w:rPr>
          <w:rFonts w:ascii="Courier New" w:hAnsi="Courier New" w:cs="Courier New"/>
          <w:color w:val="E46000"/>
          <w:shd w:val="clear" w:color="auto" w:fill="FFFFFF"/>
        </w:rPr>
        <w:t>double</w:t>
      </w:r>
      <w:proofErr w:type="gramEnd"/>
      <w:r>
        <w:rPr>
          <w:rFonts w:ascii="Courier New" w:hAnsi="Courier New" w:cs="Courier New"/>
          <w:color w:val="E46000"/>
          <w:shd w:val="clear" w:color="auto" w:fill="FFFFFF"/>
        </w:rPr>
        <w:t xml:space="preserve"> </w:t>
      </w:r>
      <w:proofErr w:type="spellStart"/>
      <w:r>
        <w:rPr>
          <w:rFonts w:ascii="Courier New" w:hAnsi="Courier New" w:cs="Courier New"/>
          <w:color w:val="E46000"/>
          <w:shd w:val="clear" w:color="auto" w:fill="FFFFFF"/>
        </w:rPr>
        <w:t>sommeEuros</w:t>
      </w:r>
      <w:proofErr w:type="spellEnd"/>
      <w:r>
        <w:rPr>
          <w:rFonts w:ascii="Courier New" w:hAnsi="Courier New" w:cs="Courier New"/>
          <w:color w:val="E46000"/>
          <w:shd w:val="clear" w:color="auto" w:fill="FFFFFF"/>
        </w:rPr>
        <w:t>; // La somme en euros qui doit être convertie en dollars</w:t>
      </w:r>
    </w:p>
    <w:p w:rsidR="00CF0340" w:rsidRDefault="00CF0340" w:rsidP="001120DD">
      <w:pPr>
        <w:ind w:left="360"/>
        <w:rPr>
          <w:rFonts w:ascii="Courier New" w:hAnsi="Courier New" w:cs="Courier New"/>
          <w:color w:val="000000" w:themeColor="text1"/>
          <w:shd w:val="clear" w:color="auto" w:fill="FFFFFF"/>
        </w:rPr>
      </w:pPr>
      <w:proofErr w:type="gramStart"/>
      <w:r w:rsidRPr="00CF0340">
        <w:rPr>
          <w:rFonts w:ascii="Courier New" w:hAnsi="Courier New" w:cs="Courier New"/>
          <w:color w:val="000000" w:themeColor="text1"/>
          <w:shd w:val="clear" w:color="auto" w:fill="FFFFFF"/>
        </w:rPr>
        <w:t>double</w:t>
      </w:r>
      <w:proofErr w:type="gramEnd"/>
      <w:r w:rsidRPr="00CF0340">
        <w:rPr>
          <w:rFonts w:ascii="Courier New" w:hAnsi="Courier New" w:cs="Courier New"/>
          <w:color w:val="000000" w:themeColor="text1"/>
          <w:shd w:val="clear" w:color="auto" w:fill="FFFFFF"/>
        </w:rPr>
        <w:t xml:space="preserve"> sert à déclarer</w:t>
      </w:r>
      <w:r>
        <w:rPr>
          <w:rFonts w:ascii="Courier New" w:hAnsi="Courier New" w:cs="Courier New"/>
          <w:color w:val="000000" w:themeColor="text1"/>
          <w:shd w:val="clear" w:color="auto" w:fill="FFFFFF"/>
        </w:rPr>
        <w:t xml:space="preserve"> une variable de type nombre à virgule, </w:t>
      </w:r>
      <w:proofErr w:type="spellStart"/>
      <w:r>
        <w:rPr>
          <w:rFonts w:ascii="Courier New" w:hAnsi="Courier New" w:cs="Courier New"/>
          <w:color w:val="000000" w:themeColor="text1"/>
          <w:shd w:val="clear" w:color="auto" w:fill="FFFFFF"/>
        </w:rPr>
        <w:t>sommeEuros</w:t>
      </w:r>
      <w:proofErr w:type="spellEnd"/>
      <w:r>
        <w:rPr>
          <w:rFonts w:ascii="Courier New" w:hAnsi="Courier New" w:cs="Courier New"/>
          <w:color w:val="000000" w:themeColor="text1"/>
          <w:shd w:val="clear" w:color="auto" w:fill="FFFFFF"/>
        </w:rPr>
        <w:t xml:space="preserve"> est le nom de la variable, le ; indique la fin de cette ligne de code, il s’agit de la syntaxe du langage C++ les // servent à indiquer qu’il s’agit d’un commentaire et donc le compilateur ne lira pas ce qui suit les // la phrase qui suit est donc un commentaire qui sert à indiquer à l’utilisateur du programme ce que fait la ligne en question.</w:t>
      </w:r>
    </w:p>
    <w:p w:rsidR="00CF0340" w:rsidRDefault="00CF0340" w:rsidP="001120DD">
      <w:pPr>
        <w:ind w:left="360"/>
        <w:rPr>
          <w:rFonts w:ascii="Courier New" w:hAnsi="Courier New" w:cs="Courier New"/>
          <w:color w:val="E46000"/>
          <w:shd w:val="clear" w:color="auto" w:fill="FFFFFF"/>
        </w:rPr>
      </w:pPr>
      <w:proofErr w:type="spellStart"/>
      <w:proofErr w:type="gramStart"/>
      <w:r>
        <w:rPr>
          <w:rFonts w:ascii="Courier New" w:hAnsi="Courier New" w:cs="Courier New"/>
          <w:color w:val="E46000"/>
          <w:shd w:val="clear" w:color="auto" w:fill="FFFFFF"/>
        </w:rPr>
        <w:t>const</w:t>
      </w:r>
      <w:proofErr w:type="spellEnd"/>
      <w:proofErr w:type="gramEnd"/>
      <w:r>
        <w:rPr>
          <w:rFonts w:ascii="Courier New" w:hAnsi="Courier New" w:cs="Courier New"/>
          <w:color w:val="E46000"/>
          <w:shd w:val="clear" w:color="auto" w:fill="FFFFFF"/>
        </w:rPr>
        <w:t xml:space="preserve"> double </w:t>
      </w:r>
      <w:proofErr w:type="spellStart"/>
      <w:r>
        <w:rPr>
          <w:rFonts w:ascii="Courier New" w:hAnsi="Courier New" w:cs="Courier New"/>
          <w:color w:val="E46000"/>
          <w:shd w:val="clear" w:color="auto" w:fill="FFFFFF"/>
        </w:rPr>
        <w:t>tauxEurosVersDollars</w:t>
      </w:r>
      <w:proofErr w:type="spellEnd"/>
      <w:r>
        <w:rPr>
          <w:rFonts w:ascii="Courier New" w:hAnsi="Courier New" w:cs="Courier New"/>
          <w:color w:val="E46000"/>
          <w:shd w:val="clear" w:color="auto" w:fill="FFFFFF"/>
        </w:rPr>
        <w:t xml:space="preserve"> = 1.3383; // Le taux de conversion utilisé pour convertir des euros en dollars</w:t>
      </w:r>
    </w:p>
    <w:p w:rsidR="00CF0340" w:rsidRDefault="003B151E" w:rsidP="001120DD">
      <w:pPr>
        <w:ind w:left="360"/>
        <w:rPr>
          <w:rFonts w:ascii="Courier New" w:hAnsi="Courier New" w:cs="Courier New"/>
          <w:color w:val="000000" w:themeColor="text1"/>
          <w:shd w:val="clear" w:color="auto" w:fill="FFFFFF"/>
        </w:rPr>
      </w:pPr>
      <w:r>
        <w:rPr>
          <w:rFonts w:ascii="Courier New" w:hAnsi="Courier New" w:cs="Courier New"/>
          <w:color w:val="000000" w:themeColor="text1"/>
          <w:shd w:val="clear" w:color="auto" w:fill="FFFFFF"/>
        </w:rPr>
        <w:t xml:space="preserve">Il s’agit à peu près de la même ligne que au-dessus sauf qu’ici la ligne commence par </w:t>
      </w:r>
      <w:proofErr w:type="spellStart"/>
      <w:r>
        <w:rPr>
          <w:rFonts w:ascii="Courier New" w:hAnsi="Courier New" w:cs="Courier New"/>
          <w:color w:val="000000" w:themeColor="text1"/>
          <w:shd w:val="clear" w:color="auto" w:fill="FFFFFF"/>
        </w:rPr>
        <w:t>const</w:t>
      </w:r>
      <w:proofErr w:type="spellEnd"/>
      <w:r>
        <w:rPr>
          <w:rFonts w:ascii="Courier New" w:hAnsi="Courier New" w:cs="Courier New"/>
          <w:color w:val="000000" w:themeColor="text1"/>
          <w:shd w:val="clear" w:color="auto" w:fill="FFFFFF"/>
        </w:rPr>
        <w:t xml:space="preserve"> pour indiquer que la variable en question est une constante c’est pourquoi à la </w:t>
      </w:r>
      <w:proofErr w:type="spellStart"/>
      <w:r>
        <w:rPr>
          <w:rFonts w:ascii="Courier New" w:hAnsi="Courier New" w:cs="Courier New"/>
          <w:color w:val="000000" w:themeColor="text1"/>
          <w:shd w:val="clear" w:color="auto" w:fill="FFFFFF"/>
        </w:rPr>
        <w:t>sute</w:t>
      </w:r>
      <w:proofErr w:type="spellEnd"/>
      <w:r>
        <w:rPr>
          <w:rFonts w:ascii="Courier New" w:hAnsi="Courier New" w:cs="Courier New"/>
          <w:color w:val="000000" w:themeColor="text1"/>
          <w:shd w:val="clear" w:color="auto" w:fill="FFFFFF"/>
        </w:rPr>
        <w:t xml:space="preserve"> du nom de la variable il y a = 1.3383, 1.3383 est la valeur fixe attachée à la constante </w:t>
      </w:r>
      <w:proofErr w:type="spellStart"/>
      <w:r>
        <w:rPr>
          <w:rFonts w:ascii="Courier New" w:hAnsi="Courier New" w:cs="Courier New"/>
          <w:color w:val="000000" w:themeColor="text1"/>
          <w:shd w:val="clear" w:color="auto" w:fill="FFFFFF"/>
        </w:rPr>
        <w:t>tauxEurosVersDollars</w:t>
      </w:r>
      <w:proofErr w:type="spellEnd"/>
      <w:r>
        <w:rPr>
          <w:rFonts w:ascii="Courier New" w:hAnsi="Courier New" w:cs="Courier New"/>
          <w:color w:val="000000" w:themeColor="text1"/>
          <w:shd w:val="clear" w:color="auto" w:fill="FFFFFF"/>
        </w:rPr>
        <w:t>.</w:t>
      </w:r>
    </w:p>
    <w:p w:rsidR="003B151E" w:rsidRDefault="003B151E" w:rsidP="001120DD">
      <w:pPr>
        <w:ind w:left="360"/>
        <w:rPr>
          <w:rFonts w:ascii="Courier New" w:hAnsi="Courier New" w:cs="Courier New"/>
          <w:color w:val="E46000"/>
          <w:shd w:val="clear" w:color="auto" w:fill="FFFFFF"/>
        </w:rPr>
      </w:pPr>
      <w:r>
        <w:rPr>
          <w:rFonts w:ascii="Courier New" w:hAnsi="Courier New" w:cs="Courier New"/>
          <w:color w:val="E46000"/>
          <w:shd w:val="clear" w:color="auto" w:fill="FFFFFF"/>
        </w:rPr>
        <w:t xml:space="preserve">// </w:t>
      </w:r>
      <w:proofErr w:type="spellStart"/>
      <w:r>
        <w:rPr>
          <w:rFonts w:ascii="Courier New" w:hAnsi="Courier New" w:cs="Courier New"/>
          <w:color w:val="E46000"/>
          <w:shd w:val="clear" w:color="auto" w:fill="FFFFFF"/>
        </w:rPr>
        <w:t>sommeEuros</w:t>
      </w:r>
      <w:proofErr w:type="spellEnd"/>
      <w:r>
        <w:rPr>
          <w:rFonts w:ascii="Courier New" w:hAnsi="Courier New" w:cs="Courier New"/>
          <w:color w:val="E46000"/>
          <w:shd w:val="clear" w:color="auto" w:fill="FFFFFF"/>
        </w:rPr>
        <w:t xml:space="preserve"> » </w:t>
      </w:r>
      <w:proofErr w:type="spellStart"/>
      <w:r>
        <w:rPr>
          <w:rFonts w:ascii="Courier New" w:hAnsi="Courier New" w:cs="Courier New"/>
          <w:color w:val="E46000"/>
          <w:shd w:val="clear" w:color="auto" w:fill="FFFFFF"/>
        </w:rPr>
        <w:t>calculerSommeDollars</w:t>
      </w:r>
      <w:proofErr w:type="spellEnd"/>
      <w:r>
        <w:rPr>
          <w:rFonts w:ascii="Courier New" w:hAnsi="Courier New" w:cs="Courier New"/>
          <w:color w:val="E46000"/>
          <w:shd w:val="clear" w:color="auto" w:fill="FFFFFF"/>
        </w:rPr>
        <w:t xml:space="preserve"> » </w:t>
      </w:r>
      <w:proofErr w:type="spellStart"/>
      <w:r>
        <w:rPr>
          <w:rFonts w:ascii="Courier New" w:hAnsi="Courier New" w:cs="Courier New"/>
          <w:color w:val="E46000"/>
          <w:shd w:val="clear" w:color="auto" w:fill="FFFFFF"/>
        </w:rPr>
        <w:t>sommeDollars</w:t>
      </w:r>
      <w:proofErr w:type="spellEnd"/>
    </w:p>
    <w:p w:rsidR="003B151E" w:rsidRDefault="003B151E" w:rsidP="001120DD">
      <w:pPr>
        <w:ind w:left="360"/>
        <w:rPr>
          <w:rFonts w:ascii="Courier New" w:hAnsi="Courier New" w:cs="Courier New"/>
          <w:color w:val="000000" w:themeColor="text1"/>
          <w:shd w:val="clear" w:color="auto" w:fill="FFFFFF"/>
        </w:rPr>
      </w:pPr>
      <w:r>
        <w:rPr>
          <w:rFonts w:ascii="Courier New" w:hAnsi="Courier New" w:cs="Courier New"/>
          <w:color w:val="000000" w:themeColor="text1"/>
          <w:shd w:val="clear" w:color="auto" w:fill="FFFFFF"/>
        </w:rPr>
        <w:t xml:space="preserve">Ce commentaire indique que le traitement </w:t>
      </w:r>
      <w:proofErr w:type="spellStart"/>
      <w:r>
        <w:rPr>
          <w:rFonts w:ascii="Courier New" w:hAnsi="Courier New" w:cs="Courier New"/>
          <w:color w:val="000000" w:themeColor="text1"/>
          <w:shd w:val="clear" w:color="auto" w:fill="FFFFFF"/>
        </w:rPr>
        <w:t>calculerSommeDollars</w:t>
      </w:r>
      <w:proofErr w:type="spellEnd"/>
      <w:r>
        <w:rPr>
          <w:rFonts w:ascii="Courier New" w:hAnsi="Courier New" w:cs="Courier New"/>
          <w:color w:val="000000" w:themeColor="text1"/>
          <w:shd w:val="clear" w:color="auto" w:fill="FFFFFF"/>
        </w:rPr>
        <w:t xml:space="preserve"> à besoin comme donnée de </w:t>
      </w:r>
      <w:proofErr w:type="spellStart"/>
      <w:r>
        <w:rPr>
          <w:rFonts w:ascii="Courier New" w:hAnsi="Courier New" w:cs="Courier New"/>
          <w:color w:val="000000" w:themeColor="text1"/>
          <w:shd w:val="clear" w:color="auto" w:fill="FFFFFF"/>
        </w:rPr>
        <w:t>sommeEuros</w:t>
      </w:r>
      <w:proofErr w:type="spellEnd"/>
      <w:r>
        <w:rPr>
          <w:rFonts w:ascii="Courier New" w:hAnsi="Courier New" w:cs="Courier New"/>
          <w:color w:val="000000" w:themeColor="text1"/>
          <w:shd w:val="clear" w:color="auto" w:fill="FFFFFF"/>
        </w:rPr>
        <w:t xml:space="preserve"> et qu’il va donner comme résultat </w:t>
      </w:r>
      <w:proofErr w:type="spellStart"/>
      <w:r>
        <w:rPr>
          <w:rFonts w:ascii="Courier New" w:hAnsi="Courier New" w:cs="Courier New"/>
          <w:color w:val="000000" w:themeColor="text1"/>
          <w:shd w:val="clear" w:color="auto" w:fill="FFFFFF"/>
        </w:rPr>
        <w:t>sommeDollars</w:t>
      </w:r>
      <w:proofErr w:type="spellEnd"/>
      <w:r>
        <w:rPr>
          <w:rFonts w:ascii="Courier New" w:hAnsi="Courier New" w:cs="Courier New"/>
          <w:color w:val="000000" w:themeColor="text1"/>
          <w:shd w:val="clear" w:color="auto" w:fill="FFFFFF"/>
        </w:rPr>
        <w:t>.</w:t>
      </w:r>
    </w:p>
    <w:p w:rsidR="003B151E" w:rsidRDefault="003B151E" w:rsidP="001120DD">
      <w:pPr>
        <w:ind w:left="360"/>
        <w:rPr>
          <w:rFonts w:ascii="Courier New" w:hAnsi="Courier New" w:cs="Courier New"/>
          <w:color w:val="E46000"/>
          <w:shd w:val="clear" w:color="auto" w:fill="FFFFFF"/>
        </w:rPr>
      </w:pPr>
      <w:proofErr w:type="spellStart"/>
      <w:proofErr w:type="gramStart"/>
      <w:r>
        <w:rPr>
          <w:rFonts w:ascii="Courier New" w:hAnsi="Courier New" w:cs="Courier New"/>
          <w:color w:val="E46000"/>
          <w:shd w:val="clear" w:color="auto" w:fill="FFFFFF"/>
        </w:rPr>
        <w:t>sommeDollars</w:t>
      </w:r>
      <w:proofErr w:type="spellEnd"/>
      <w:proofErr w:type="gramEnd"/>
      <w:r>
        <w:rPr>
          <w:rFonts w:ascii="Courier New" w:hAnsi="Courier New" w:cs="Courier New"/>
          <w:color w:val="E46000"/>
          <w:shd w:val="clear" w:color="auto" w:fill="FFFFFF"/>
        </w:rPr>
        <w:t xml:space="preserve"> = </w:t>
      </w:r>
      <w:proofErr w:type="spellStart"/>
      <w:r>
        <w:rPr>
          <w:rFonts w:ascii="Courier New" w:hAnsi="Courier New" w:cs="Courier New"/>
          <w:color w:val="E46000"/>
          <w:shd w:val="clear" w:color="auto" w:fill="FFFFFF"/>
        </w:rPr>
        <w:t>sommeEuros</w:t>
      </w:r>
      <w:proofErr w:type="spellEnd"/>
      <w:r>
        <w:rPr>
          <w:rFonts w:ascii="Courier New" w:hAnsi="Courier New" w:cs="Courier New"/>
          <w:color w:val="E46000"/>
          <w:shd w:val="clear" w:color="auto" w:fill="FFFFFF"/>
        </w:rPr>
        <w:t xml:space="preserve"> * </w:t>
      </w:r>
      <w:proofErr w:type="spellStart"/>
      <w:r>
        <w:rPr>
          <w:rFonts w:ascii="Courier New" w:hAnsi="Courier New" w:cs="Courier New"/>
          <w:color w:val="E46000"/>
          <w:shd w:val="clear" w:color="auto" w:fill="FFFFFF"/>
        </w:rPr>
        <w:t>tauxEurosVersDollars</w:t>
      </w:r>
      <w:proofErr w:type="spellEnd"/>
      <w:r>
        <w:rPr>
          <w:rFonts w:ascii="Courier New" w:hAnsi="Courier New" w:cs="Courier New"/>
          <w:color w:val="E46000"/>
          <w:shd w:val="clear" w:color="auto" w:fill="FFFFFF"/>
        </w:rPr>
        <w:t>;</w:t>
      </w:r>
    </w:p>
    <w:p w:rsidR="003B151E" w:rsidRDefault="003B151E" w:rsidP="001120DD">
      <w:pPr>
        <w:ind w:left="360"/>
        <w:rPr>
          <w:rFonts w:ascii="Courier New" w:hAnsi="Courier New" w:cs="Courier New"/>
          <w:color w:val="000000" w:themeColor="text1"/>
          <w:shd w:val="clear" w:color="auto" w:fill="FFFFFF"/>
        </w:rPr>
      </w:pPr>
      <w:r>
        <w:rPr>
          <w:rFonts w:ascii="Courier New" w:hAnsi="Courier New" w:cs="Courier New"/>
          <w:color w:val="000000" w:themeColor="text1"/>
          <w:shd w:val="clear" w:color="auto" w:fill="FFFFFF"/>
        </w:rPr>
        <w:t xml:space="preserve">Cette ligne de code affecte la valeur de la variable </w:t>
      </w:r>
      <w:proofErr w:type="spellStart"/>
      <w:r>
        <w:rPr>
          <w:rFonts w:ascii="Courier New" w:hAnsi="Courier New" w:cs="Courier New"/>
          <w:color w:val="000000" w:themeColor="text1"/>
          <w:shd w:val="clear" w:color="auto" w:fill="FFFFFF"/>
        </w:rPr>
        <w:t>someEuros</w:t>
      </w:r>
      <w:proofErr w:type="spellEnd"/>
      <w:r>
        <w:rPr>
          <w:rFonts w:ascii="Courier New" w:hAnsi="Courier New" w:cs="Courier New"/>
          <w:color w:val="000000" w:themeColor="text1"/>
          <w:shd w:val="clear" w:color="auto" w:fill="FFFFFF"/>
        </w:rPr>
        <w:t xml:space="preserve"> multiplié par la variable </w:t>
      </w:r>
      <w:proofErr w:type="spellStart"/>
      <w:r>
        <w:rPr>
          <w:rFonts w:ascii="Courier New" w:hAnsi="Courier New" w:cs="Courier New"/>
          <w:color w:val="000000" w:themeColor="text1"/>
          <w:shd w:val="clear" w:color="auto" w:fill="FFFFFF"/>
        </w:rPr>
        <w:t>tauxEurosVersDollars</w:t>
      </w:r>
      <w:proofErr w:type="spellEnd"/>
      <w:r>
        <w:rPr>
          <w:rFonts w:ascii="Courier New" w:hAnsi="Courier New" w:cs="Courier New"/>
          <w:color w:val="000000" w:themeColor="text1"/>
          <w:shd w:val="clear" w:color="auto" w:fill="FFFFFF"/>
        </w:rPr>
        <w:t xml:space="preserve"> dans la variable </w:t>
      </w:r>
      <w:proofErr w:type="spellStart"/>
      <w:r>
        <w:rPr>
          <w:rFonts w:ascii="Courier New" w:hAnsi="Courier New" w:cs="Courier New"/>
          <w:color w:val="000000" w:themeColor="text1"/>
          <w:shd w:val="clear" w:color="auto" w:fill="FFFFFF"/>
        </w:rPr>
        <w:t>sommeDollars</w:t>
      </w:r>
      <w:proofErr w:type="spellEnd"/>
      <w:r>
        <w:rPr>
          <w:rFonts w:ascii="Courier New" w:hAnsi="Courier New" w:cs="Courier New"/>
          <w:color w:val="000000" w:themeColor="text1"/>
          <w:shd w:val="clear" w:color="auto" w:fill="FFFFFF"/>
        </w:rPr>
        <w:t>.</w:t>
      </w:r>
    </w:p>
    <w:p w:rsidR="003B151E" w:rsidRDefault="00AD03E6" w:rsidP="001120DD">
      <w:pPr>
        <w:ind w:left="360"/>
        <w:rPr>
          <w:rFonts w:ascii="Courier New" w:hAnsi="Courier New" w:cs="Courier New"/>
          <w:color w:val="E46000"/>
          <w:shd w:val="clear" w:color="auto" w:fill="FFFFFF"/>
        </w:rPr>
      </w:pPr>
      <w:proofErr w:type="gramStart"/>
      <w:r>
        <w:rPr>
          <w:rFonts w:ascii="Courier New" w:hAnsi="Courier New" w:cs="Courier New"/>
          <w:color w:val="E46000"/>
          <w:shd w:val="clear" w:color="auto" w:fill="FFFFFF"/>
        </w:rPr>
        <w:t>cout</w:t>
      </w:r>
      <w:proofErr w:type="gramEnd"/>
      <w:r>
        <w:rPr>
          <w:rFonts w:ascii="Courier New" w:hAnsi="Courier New" w:cs="Courier New"/>
          <w:color w:val="E46000"/>
          <w:shd w:val="clear" w:color="auto" w:fill="FFFFFF"/>
        </w:rPr>
        <w:t xml:space="preserve"> « "La somme convertie est </w:t>
      </w:r>
      <w:proofErr w:type="spellStart"/>
      <w:r>
        <w:rPr>
          <w:rFonts w:ascii="Courier New" w:hAnsi="Courier New" w:cs="Courier New"/>
          <w:color w:val="E46000"/>
          <w:shd w:val="clear" w:color="auto" w:fill="FFFFFF"/>
        </w:rPr>
        <w:t>egale</w:t>
      </w:r>
      <w:proofErr w:type="spellEnd"/>
      <w:r>
        <w:rPr>
          <w:rFonts w:ascii="Courier New" w:hAnsi="Courier New" w:cs="Courier New"/>
          <w:color w:val="E46000"/>
          <w:shd w:val="clear" w:color="auto" w:fill="FFFFFF"/>
        </w:rPr>
        <w:t xml:space="preserve"> a " « </w:t>
      </w:r>
      <w:proofErr w:type="spellStart"/>
      <w:r>
        <w:rPr>
          <w:rFonts w:ascii="Courier New" w:hAnsi="Courier New" w:cs="Courier New"/>
          <w:color w:val="E46000"/>
          <w:shd w:val="clear" w:color="auto" w:fill="FFFFFF"/>
        </w:rPr>
        <w:t>sommeDollars</w:t>
      </w:r>
      <w:proofErr w:type="spellEnd"/>
      <w:r>
        <w:rPr>
          <w:rFonts w:ascii="Courier New" w:hAnsi="Courier New" w:cs="Courier New"/>
          <w:color w:val="E46000"/>
          <w:shd w:val="clear" w:color="auto" w:fill="FFFFFF"/>
        </w:rPr>
        <w:t xml:space="preserve"> « " $" « </w:t>
      </w:r>
      <w:proofErr w:type="spellStart"/>
      <w:r>
        <w:rPr>
          <w:rFonts w:ascii="Courier New" w:hAnsi="Courier New" w:cs="Courier New"/>
          <w:color w:val="E46000"/>
          <w:shd w:val="clear" w:color="auto" w:fill="FFFFFF"/>
        </w:rPr>
        <w:t>endl</w:t>
      </w:r>
      <w:proofErr w:type="spellEnd"/>
      <w:r>
        <w:rPr>
          <w:rFonts w:ascii="Courier New" w:hAnsi="Courier New" w:cs="Courier New"/>
          <w:color w:val="E46000"/>
          <w:shd w:val="clear" w:color="auto" w:fill="FFFFFF"/>
        </w:rPr>
        <w:t>;</w:t>
      </w:r>
    </w:p>
    <w:p w:rsidR="00AD03E6" w:rsidRPr="00AD03E6" w:rsidRDefault="00AD03E6" w:rsidP="001120DD">
      <w:pPr>
        <w:ind w:left="360"/>
        <w:rPr>
          <w:rFonts w:ascii="roboto" w:hAnsi="roboto"/>
          <w:color w:val="000000" w:themeColor="text1"/>
          <w:shd w:val="clear" w:color="auto" w:fill="FFFFFF"/>
        </w:rPr>
      </w:pPr>
      <w:r>
        <w:rPr>
          <w:rFonts w:ascii="Courier New" w:hAnsi="Courier New" w:cs="Courier New"/>
          <w:color w:val="000000" w:themeColor="text1"/>
          <w:shd w:val="clear" w:color="auto" w:fill="FFFFFF"/>
        </w:rPr>
        <w:t xml:space="preserve">Cette ligne de code sert à afficher sur l’écran qui communique avec l’utilisateur (cout) une fenêtre de dialogue qui indique la phrase suivante : « La somme convertie est </w:t>
      </w:r>
      <w:proofErr w:type="spellStart"/>
      <w:r>
        <w:rPr>
          <w:rFonts w:ascii="Courier New" w:hAnsi="Courier New" w:cs="Courier New"/>
          <w:color w:val="000000" w:themeColor="text1"/>
          <w:shd w:val="clear" w:color="auto" w:fill="FFFFFF"/>
        </w:rPr>
        <w:t>egale</w:t>
      </w:r>
      <w:proofErr w:type="spellEnd"/>
      <w:r>
        <w:rPr>
          <w:rFonts w:ascii="Courier New" w:hAnsi="Courier New" w:cs="Courier New"/>
          <w:color w:val="000000" w:themeColor="text1"/>
          <w:shd w:val="clear" w:color="auto" w:fill="FFFFFF"/>
        </w:rPr>
        <w:t xml:space="preserve"> à X $ » X étant à remplacer par </w:t>
      </w:r>
      <w:bookmarkStart w:id="0" w:name="_GoBack"/>
      <w:bookmarkEnd w:id="0"/>
      <w:r w:rsidR="00543A82">
        <w:rPr>
          <w:rFonts w:ascii="Courier New" w:hAnsi="Courier New" w:cs="Courier New"/>
          <w:color w:val="000000" w:themeColor="text1"/>
          <w:shd w:val="clear" w:color="auto" w:fill="FFFFFF"/>
        </w:rPr>
        <w:t>la valeur calculée</w:t>
      </w:r>
      <w:r>
        <w:rPr>
          <w:rFonts w:ascii="Courier New" w:hAnsi="Courier New" w:cs="Courier New"/>
          <w:color w:val="000000" w:themeColor="text1"/>
          <w:shd w:val="clear" w:color="auto" w:fill="FFFFFF"/>
        </w:rPr>
        <w:t xml:space="preserve"> par la machine, puis un retour à la ligne est </w:t>
      </w:r>
      <w:proofErr w:type="spellStart"/>
      <w:r>
        <w:rPr>
          <w:rFonts w:ascii="Courier New" w:hAnsi="Courier New" w:cs="Courier New"/>
          <w:color w:val="000000" w:themeColor="text1"/>
          <w:shd w:val="clear" w:color="auto" w:fill="FFFFFF"/>
        </w:rPr>
        <w:t>éffectué</w:t>
      </w:r>
      <w:proofErr w:type="spellEnd"/>
      <w:r>
        <w:rPr>
          <w:rFonts w:ascii="Courier New" w:hAnsi="Courier New" w:cs="Courier New"/>
          <w:color w:val="000000" w:themeColor="text1"/>
          <w:shd w:val="clear" w:color="auto" w:fill="FFFFFF"/>
        </w:rPr>
        <w:t>.</w:t>
      </w:r>
    </w:p>
    <w:sectPr w:rsidR="00AD03E6" w:rsidRPr="00AD0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13DA"/>
    <w:multiLevelType w:val="hybridMultilevel"/>
    <w:tmpl w:val="FCEA671A"/>
    <w:lvl w:ilvl="0" w:tplc="F6ACC64C">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117B14"/>
    <w:multiLevelType w:val="hybridMultilevel"/>
    <w:tmpl w:val="9E2C8E92"/>
    <w:lvl w:ilvl="0" w:tplc="39A6E422">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855AF4"/>
    <w:multiLevelType w:val="hybridMultilevel"/>
    <w:tmpl w:val="08B69E00"/>
    <w:lvl w:ilvl="0" w:tplc="C1DCBC44">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D0"/>
    <w:rsid w:val="001120DD"/>
    <w:rsid w:val="00115261"/>
    <w:rsid w:val="00152DEB"/>
    <w:rsid w:val="00197C0E"/>
    <w:rsid w:val="002A44B1"/>
    <w:rsid w:val="003B151E"/>
    <w:rsid w:val="004E2B6F"/>
    <w:rsid w:val="00543A82"/>
    <w:rsid w:val="005453DE"/>
    <w:rsid w:val="005862C7"/>
    <w:rsid w:val="005868BA"/>
    <w:rsid w:val="008739EF"/>
    <w:rsid w:val="008E3ADC"/>
    <w:rsid w:val="009509CD"/>
    <w:rsid w:val="009B29D8"/>
    <w:rsid w:val="00A075D0"/>
    <w:rsid w:val="00A52B31"/>
    <w:rsid w:val="00AB0E4F"/>
    <w:rsid w:val="00AD03E6"/>
    <w:rsid w:val="00CF0340"/>
    <w:rsid w:val="00D619C7"/>
    <w:rsid w:val="00DB65C2"/>
    <w:rsid w:val="00FF0ADF"/>
    <w:rsid w:val="00FF5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17D2"/>
  <w15:chartTrackingRefBased/>
  <w15:docId w15:val="{4B8D5307-DF73-4A0E-B5F0-4D50D08D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0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725</Words>
  <Characters>3993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Dhersin</dc:creator>
  <cp:keywords/>
  <dc:description/>
  <cp:lastModifiedBy>Quentin Dhersin</cp:lastModifiedBy>
  <cp:revision>16</cp:revision>
  <dcterms:created xsi:type="dcterms:W3CDTF">2017-09-08T14:06:00Z</dcterms:created>
  <dcterms:modified xsi:type="dcterms:W3CDTF">2017-09-13T18:25:00Z</dcterms:modified>
</cp:coreProperties>
</file>