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UDEV Gothic" w:hAnsi="UDEV Gothic" w:cs="UDEV Gothic"/>
          <w:sz w:val="32"/>
          <w:szCs w:val="32"/>
          <w:highlight w:val="none"/>
          <w:lang w:val="fr-FR"/>
        </w:rPr>
      </w:pPr>
      <w:r>
        <w:rPr>
          <w:rFonts w:eastAsia="UDEV Gothic" w:cs="UDEV Gothic" w:ascii="UDEV Gothic" w:hAnsi="UDEV Gothic"/>
          <w:sz w:val="32"/>
          <w:szCs w:val="32"/>
          <w:lang w:val="fr-FR"/>
        </w:rPr>
        <w:t>Bonjour, mon TIPE porte sur l’étude aérodynamique de la balle futuriste « Airless » de Wilson.</w:t>
      </w:r>
    </w:p>
    <w:p>
      <w:pPr>
        <w:pStyle w:val="Normal"/>
        <w:rPr>
          <w:rFonts w:ascii="UDEV Gothic" w:hAnsi="UDEV Gothic" w:cs="UDEV Gothic"/>
          <w:sz w:val="32"/>
          <w:szCs w:val="32"/>
          <w:lang w:val="fr-FR"/>
        </w:rPr>
      </w:pPr>
      <w:r>
        <w:rPr>
          <w:rFonts w:cs="UDEV Gothic" w:ascii="UDEV Gothic" w:hAnsi="UDEV Gothic"/>
          <w:sz w:val="32"/>
          <w:szCs w:val="32"/>
          <w:lang w:val="fr-FR"/>
        </w:rPr>
      </w:r>
    </w:p>
    <w:p>
      <w:pPr>
        <w:pStyle w:val="Normal"/>
        <w:rPr>
          <w:rFonts w:ascii="UDEV Gothic" w:hAnsi="UDEV Gothic" w:eastAsia="UDEV Gothic" w:cs="UDEV Gothic"/>
          <w:sz w:val="32"/>
          <w:szCs w:val="32"/>
          <w:highlight w:val="none"/>
          <w:lang w:val="fr-FR"/>
        </w:rPr>
      </w:pP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En Février 2023, Wilson, la marque des balles officielles de la NBA publie une vidéo des chercheurs ayant développés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cette nouvelle balle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;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qui,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comme on le voit sur l’image,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est particulière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...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Elle est en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est en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effet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>imprimé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>e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 en 3D, et sa surface est poreuse, de ce fait la balle rebondi comme une balle classique de par sa structure et les matériaux qui la constitue. Wilson annonce que la balle a également la même taille même poids qu’un ballon NBA.</w:t>
      </w:r>
    </w:p>
    <w:p>
      <w:pPr>
        <w:pStyle w:val="Normal"/>
        <w:rPr>
          <w:rFonts w:ascii="UDEV Gothic" w:hAnsi="UDEV Gothic" w:eastAsia="UDEV Gothic" w:cs="UDEV Gothic"/>
          <w:sz w:val="32"/>
          <w:szCs w:val="32"/>
          <w:highlight w:val="none"/>
          <w:lang w:val="fr-FR"/>
        </w:rPr>
      </w:pP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Cependant qu’en est-il de l’aérodynamisme ?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 xml:space="preserve">En première approche, on pourrait penser que la prise à l’air de la balle trouée serait plus faible qu’une balle classique </w:t>
      </w:r>
      <w:r>
        <w:rPr>
          <w:rFonts w:eastAsia="UDEV Gothic" w:cs="UDEV Gothic" w:ascii="UDEV Gothic" w:hAnsi="UDEV Gothic"/>
          <w:sz w:val="32"/>
          <w:szCs w:val="32"/>
          <w:lang w:val="fr-FR"/>
        </w:rPr>
        <w:t>? C’est la question à laquelle nous allons tenter de répondre.</w:t>
      </w:r>
    </w:p>
    <w:p>
      <w:pPr>
        <w:pStyle w:val="Normal"/>
        <w:rPr>
          <w:rFonts w:ascii="UDEV Gothic" w:hAnsi="UDEV Gothic" w:eastAsia="UDEV Gothic" w:cs="UDEV Gothic"/>
          <w:sz w:val="32"/>
          <w:szCs w:val="32"/>
          <w:highlight w:val="none"/>
          <w:lang w:val="fr-FR"/>
        </w:rPr>
      </w:pPr>
      <w:r>
        <w:rPr>
          <w:rFonts w:eastAsia="UDEV Gothic" w:cs="UDEV Gothic" w:ascii="UDEV Gothic" w:hAnsi="UDEV Gothic"/>
          <w:sz w:val="32"/>
          <w:szCs w:val="32"/>
          <w:lang w:val="fr-FR"/>
        </w:rPr>
      </w:r>
    </w:p>
    <w:p>
      <w:pPr>
        <w:pStyle w:val="Normal"/>
        <w:spacing w:before="0" w:after="200"/>
        <w:rPr>
          <w:rFonts w:ascii="UDEV Gothic" w:hAnsi="UDEV Gothic" w:eastAsia="UDEV Gothic" w:cs="UDEV Gothic"/>
          <w:sz w:val="32"/>
          <w:szCs w:val="32"/>
          <w:highlight w:val="none"/>
          <w:lang w:val="fr-FR"/>
        </w:rPr>
      </w:pPr>
      <w:r>
        <w:rPr>
          <w:rFonts w:eastAsia="UDEV Gothic" w:cs="UDEV Gothic" w:ascii="UDEV Gothic" w:hAnsi="UDEV Gothic"/>
          <w:sz w:val="32"/>
          <w:szCs w:val="32"/>
          <w:lang w:val="fr-FR"/>
        </w:rPr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DEV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LibreOffice/24.2.0.3$Linux_X86_64 LibreOffice_project/420$Build-3</Application>
  <AppVersion>15.0000</AppVersion>
  <Pages>1</Pages>
  <Words>136</Words>
  <Characters>646</Characters>
  <CharactersWithSpaces>779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2024-06-08T18:30:43Z</dcterms:modified>
  <cp:revision>10</cp:revision>
  <dc:subject/>
  <dc:title/>
</cp:coreProperties>
</file>