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F8F18" w14:textId="071EE0E1" w:rsidR="002768DE" w:rsidRPr="008405BB" w:rsidRDefault="00AB681E">
      <w:pPr>
        <w:numPr>
          <w:ilvl w:val="0"/>
          <w:numId w:val="1"/>
        </w:numPr>
        <w:pBdr>
          <w:top w:val="nil"/>
          <w:left w:val="nil"/>
          <w:bottom w:val="nil"/>
          <w:right w:val="nil"/>
          <w:between w:val="nil"/>
        </w:pBdr>
        <w:tabs>
          <w:tab w:val="left" w:pos="343"/>
        </w:tabs>
        <w:spacing w:before="139"/>
        <w:ind w:hanging="241"/>
        <w:jc w:val="both"/>
        <w:rPr>
          <w:bCs/>
          <w:color w:val="000000"/>
        </w:rPr>
      </w:pPr>
      <w:r>
        <w:rPr>
          <w:b/>
          <w:color w:val="000000"/>
          <w:sz w:val="24"/>
          <w:szCs w:val="24"/>
          <w:u w:val="single"/>
        </w:rPr>
        <w:t>Ping:</w:t>
      </w:r>
      <w:r w:rsidR="008405BB">
        <w:rPr>
          <w:b/>
          <w:color w:val="000000"/>
          <w:sz w:val="24"/>
          <w:szCs w:val="24"/>
          <w:u w:val="single"/>
        </w:rPr>
        <w:t xml:space="preserve"> </w:t>
      </w:r>
      <w:r w:rsidR="008405BB" w:rsidRPr="008405BB">
        <w:rPr>
          <w:bCs/>
          <w:color w:val="000000"/>
          <w:sz w:val="24"/>
          <w:szCs w:val="24"/>
        </w:rPr>
        <w:t>Ping is a command-line utility, available on virtually any operating system with network connectivity, that acts as a test to see if a networked device is reachable.</w:t>
      </w:r>
    </w:p>
    <w:p w14:paraId="46A5D1A8" w14:textId="34F4A8A7" w:rsidR="008405BB" w:rsidRPr="008405BB" w:rsidRDefault="008405BB" w:rsidP="008405BB">
      <w:pPr>
        <w:pBdr>
          <w:top w:val="nil"/>
          <w:left w:val="nil"/>
          <w:bottom w:val="nil"/>
          <w:right w:val="nil"/>
          <w:between w:val="nil"/>
        </w:pBdr>
        <w:tabs>
          <w:tab w:val="left" w:pos="343"/>
        </w:tabs>
        <w:spacing w:before="139"/>
        <w:jc w:val="both"/>
        <w:rPr>
          <w:bCs/>
          <w:color w:val="000000"/>
        </w:rPr>
      </w:pPr>
    </w:p>
    <w:p w14:paraId="73C16674" w14:textId="77777777" w:rsidR="002768DE" w:rsidRDefault="002768DE">
      <w:pPr>
        <w:pBdr>
          <w:top w:val="nil"/>
          <w:left w:val="nil"/>
          <w:bottom w:val="nil"/>
          <w:right w:val="nil"/>
          <w:between w:val="nil"/>
        </w:pBdr>
        <w:tabs>
          <w:tab w:val="left" w:pos="343"/>
        </w:tabs>
        <w:spacing w:before="139"/>
        <w:ind w:left="342"/>
        <w:jc w:val="both"/>
        <w:rPr>
          <w:b/>
          <w:color w:val="000000"/>
          <w:sz w:val="24"/>
          <w:szCs w:val="24"/>
        </w:rPr>
      </w:pPr>
    </w:p>
    <w:p w14:paraId="5D846F11" w14:textId="6856DB1D" w:rsidR="002768DE" w:rsidRDefault="00AB681E">
      <w:pPr>
        <w:pStyle w:val="Heading1"/>
        <w:numPr>
          <w:ilvl w:val="0"/>
          <w:numId w:val="1"/>
        </w:numPr>
        <w:tabs>
          <w:tab w:val="left" w:pos="343"/>
        </w:tabs>
        <w:ind w:hanging="241"/>
        <w:jc w:val="both"/>
        <w:rPr>
          <w:b w:val="0"/>
          <w:bCs/>
        </w:rPr>
      </w:pPr>
      <w:r>
        <w:rPr>
          <w:u w:val="single"/>
        </w:rPr>
        <w:t>Traceroute</w:t>
      </w:r>
      <w:r w:rsidRPr="008405BB">
        <w:rPr>
          <w:b w:val="0"/>
          <w:bCs/>
        </w:rPr>
        <w:t>:</w:t>
      </w:r>
      <w:r w:rsidR="008405BB" w:rsidRPr="008405BB">
        <w:rPr>
          <w:b w:val="0"/>
          <w:bCs/>
        </w:rPr>
        <w:t xml:space="preserve"> The traceroute command attempts to trace the route an IP packet follows to an Internet host by launching UDP probe packets with a small maximum time-to-live (</w:t>
      </w:r>
      <w:proofErr w:type="spellStart"/>
      <w:r w:rsidR="008405BB" w:rsidRPr="008405BB">
        <w:rPr>
          <w:b w:val="0"/>
          <w:bCs/>
        </w:rPr>
        <w:t>Max_ttl</w:t>
      </w:r>
      <w:proofErr w:type="spellEnd"/>
      <w:r w:rsidR="008405BB" w:rsidRPr="008405BB">
        <w:rPr>
          <w:b w:val="0"/>
          <w:bCs/>
        </w:rPr>
        <w:t xml:space="preserve"> variable), then listening for an ICMP TIME_EXCEEDED response from gateways along the way.</w:t>
      </w:r>
    </w:p>
    <w:p w14:paraId="6720DCA5" w14:textId="2C2A841F" w:rsidR="008405BB" w:rsidRPr="008405BB" w:rsidRDefault="008405BB" w:rsidP="008405BB"/>
    <w:p w14:paraId="3CA5D3FD" w14:textId="77777777" w:rsidR="002768DE" w:rsidRDefault="002768DE">
      <w:pPr>
        <w:pStyle w:val="Heading1"/>
        <w:tabs>
          <w:tab w:val="left" w:pos="343"/>
        </w:tabs>
        <w:ind w:left="342"/>
        <w:jc w:val="both"/>
      </w:pPr>
    </w:p>
    <w:p w14:paraId="40C27191" w14:textId="51D5A965" w:rsidR="002768DE" w:rsidRPr="008405BB" w:rsidRDefault="00AB681E">
      <w:pPr>
        <w:numPr>
          <w:ilvl w:val="0"/>
          <w:numId w:val="1"/>
        </w:numPr>
        <w:pBdr>
          <w:top w:val="nil"/>
          <w:left w:val="nil"/>
          <w:bottom w:val="nil"/>
          <w:right w:val="nil"/>
          <w:between w:val="nil"/>
        </w:pBdr>
        <w:tabs>
          <w:tab w:val="left" w:pos="343"/>
        </w:tabs>
        <w:spacing w:before="139"/>
        <w:ind w:hanging="241"/>
        <w:jc w:val="both"/>
        <w:rPr>
          <w:color w:val="000000"/>
        </w:rPr>
      </w:pPr>
      <w:proofErr w:type="spellStart"/>
      <w:r>
        <w:rPr>
          <w:b/>
          <w:color w:val="000000"/>
          <w:sz w:val="24"/>
          <w:szCs w:val="24"/>
          <w:u w:val="single"/>
        </w:rPr>
        <w:t>Nslookup</w:t>
      </w:r>
      <w:proofErr w:type="spellEnd"/>
      <w:r w:rsidR="008405BB" w:rsidRPr="008405BB">
        <w:rPr>
          <w:color w:val="000000"/>
          <w:u w:val="single"/>
        </w:rPr>
        <w:t>:</w:t>
      </w:r>
      <w:r w:rsidR="008405BB" w:rsidRPr="00FE4388">
        <w:rPr>
          <w:color w:val="000000"/>
        </w:rPr>
        <w:t xml:space="preserve"> </w:t>
      </w:r>
      <w:r w:rsidR="008405BB" w:rsidRPr="008405BB">
        <w:rPr>
          <w:color w:val="000000"/>
        </w:rPr>
        <w:t xml:space="preserve">The </w:t>
      </w:r>
      <w:proofErr w:type="spellStart"/>
      <w:r w:rsidR="008405BB" w:rsidRPr="008405BB">
        <w:rPr>
          <w:color w:val="000000"/>
        </w:rPr>
        <w:t>nslookup</w:t>
      </w:r>
      <w:proofErr w:type="spellEnd"/>
      <w:r w:rsidR="008405BB" w:rsidRPr="008405BB">
        <w:rPr>
          <w:color w:val="000000"/>
        </w:rPr>
        <w:t xml:space="preserve"> command queries internet domain name servers in two modes. Interactive mode allows you to query name servers for information about various hosts and domains, or to print a list of the hosts in a domain.</w:t>
      </w:r>
    </w:p>
    <w:p w14:paraId="4F91C1AC" w14:textId="0D436018" w:rsidR="002768DE" w:rsidRDefault="002768DE" w:rsidP="00FE4388">
      <w:pPr>
        <w:pBdr>
          <w:top w:val="nil"/>
          <w:left w:val="nil"/>
          <w:bottom w:val="nil"/>
          <w:right w:val="nil"/>
          <w:between w:val="nil"/>
        </w:pBdr>
        <w:tabs>
          <w:tab w:val="left" w:pos="343"/>
        </w:tabs>
        <w:spacing w:before="139"/>
        <w:jc w:val="both"/>
        <w:rPr>
          <w:b/>
          <w:color w:val="000000"/>
          <w:sz w:val="24"/>
          <w:szCs w:val="24"/>
          <w:u w:val="single"/>
        </w:rPr>
      </w:pPr>
    </w:p>
    <w:p w14:paraId="25BFD3CE" w14:textId="2BBF0B53" w:rsidR="002768DE" w:rsidRPr="00FE4388" w:rsidRDefault="00AB681E">
      <w:pPr>
        <w:numPr>
          <w:ilvl w:val="0"/>
          <w:numId w:val="1"/>
        </w:numPr>
        <w:pBdr>
          <w:top w:val="nil"/>
          <w:left w:val="nil"/>
          <w:bottom w:val="nil"/>
          <w:right w:val="nil"/>
          <w:between w:val="nil"/>
        </w:pBdr>
        <w:tabs>
          <w:tab w:val="left" w:pos="343"/>
        </w:tabs>
        <w:spacing w:before="139"/>
        <w:ind w:hanging="241"/>
        <w:jc w:val="both"/>
        <w:rPr>
          <w:bCs/>
          <w:color w:val="000000"/>
        </w:rPr>
      </w:pPr>
      <w:proofErr w:type="spellStart"/>
      <w:r>
        <w:rPr>
          <w:b/>
          <w:color w:val="000000"/>
          <w:sz w:val="24"/>
          <w:szCs w:val="24"/>
          <w:u w:val="single"/>
        </w:rPr>
        <w:t>Whois</w:t>
      </w:r>
      <w:proofErr w:type="spellEnd"/>
      <w:r w:rsidR="00FE4388" w:rsidRPr="00FE4388">
        <w:rPr>
          <w:bCs/>
          <w:color w:val="000000"/>
          <w:sz w:val="24"/>
          <w:szCs w:val="24"/>
        </w:rPr>
        <w:t xml:space="preserve">: The </w:t>
      </w:r>
      <w:proofErr w:type="spellStart"/>
      <w:r w:rsidR="00FE4388" w:rsidRPr="00FE4388">
        <w:rPr>
          <w:bCs/>
          <w:color w:val="000000"/>
          <w:sz w:val="24"/>
          <w:szCs w:val="24"/>
        </w:rPr>
        <w:t>whois</w:t>
      </w:r>
      <w:proofErr w:type="spellEnd"/>
      <w:r w:rsidR="00FE4388" w:rsidRPr="00FE4388">
        <w:rPr>
          <w:bCs/>
          <w:color w:val="000000"/>
          <w:sz w:val="24"/>
          <w:szCs w:val="24"/>
        </w:rPr>
        <w:t xml:space="preserve"> command tries to reach ARPANET host internic.net where it examines a user-name database to obtain information. The </w:t>
      </w:r>
      <w:proofErr w:type="spellStart"/>
      <w:r w:rsidR="00FE4388" w:rsidRPr="00FE4388">
        <w:rPr>
          <w:bCs/>
          <w:color w:val="000000"/>
          <w:sz w:val="24"/>
          <w:szCs w:val="24"/>
        </w:rPr>
        <w:t>whois</w:t>
      </w:r>
      <w:proofErr w:type="spellEnd"/>
      <w:r w:rsidR="00FE4388" w:rsidRPr="00FE4388">
        <w:rPr>
          <w:bCs/>
          <w:color w:val="000000"/>
          <w:sz w:val="24"/>
          <w:szCs w:val="24"/>
        </w:rPr>
        <w:t xml:space="preserve"> command should be used only by users on ARPANET.</w:t>
      </w:r>
    </w:p>
    <w:p w14:paraId="5B224492" w14:textId="77777777" w:rsidR="00FE4388" w:rsidRPr="00FE4388" w:rsidRDefault="00FE4388" w:rsidP="00FE4388">
      <w:pPr>
        <w:pBdr>
          <w:top w:val="nil"/>
          <w:left w:val="nil"/>
          <w:bottom w:val="nil"/>
          <w:right w:val="nil"/>
          <w:between w:val="nil"/>
        </w:pBdr>
        <w:tabs>
          <w:tab w:val="left" w:pos="343"/>
        </w:tabs>
        <w:spacing w:before="139"/>
        <w:jc w:val="both"/>
        <w:rPr>
          <w:bCs/>
          <w:color w:val="000000"/>
        </w:rPr>
      </w:pPr>
    </w:p>
    <w:p w14:paraId="4B2D4407" w14:textId="77777777" w:rsidR="002768DE" w:rsidRDefault="002768DE">
      <w:pPr>
        <w:pBdr>
          <w:top w:val="nil"/>
          <w:left w:val="nil"/>
          <w:bottom w:val="nil"/>
          <w:right w:val="nil"/>
          <w:between w:val="nil"/>
        </w:pBdr>
        <w:tabs>
          <w:tab w:val="left" w:pos="343"/>
        </w:tabs>
        <w:spacing w:before="139"/>
        <w:ind w:left="342"/>
        <w:jc w:val="both"/>
        <w:rPr>
          <w:b/>
          <w:color w:val="000000"/>
          <w:sz w:val="24"/>
          <w:szCs w:val="24"/>
          <w:u w:val="single"/>
        </w:rPr>
      </w:pPr>
    </w:p>
    <w:p w14:paraId="08C33E38" w14:textId="77777777" w:rsidR="00FE4388" w:rsidRPr="00FE4388" w:rsidRDefault="00AB681E" w:rsidP="00FE4388">
      <w:pPr>
        <w:numPr>
          <w:ilvl w:val="0"/>
          <w:numId w:val="1"/>
        </w:numPr>
        <w:pBdr>
          <w:top w:val="nil"/>
          <w:left w:val="nil"/>
          <w:bottom w:val="nil"/>
          <w:right w:val="nil"/>
          <w:between w:val="nil"/>
        </w:pBdr>
        <w:tabs>
          <w:tab w:val="left" w:pos="343"/>
        </w:tabs>
        <w:spacing w:before="139"/>
        <w:ind w:hanging="241"/>
        <w:jc w:val="both"/>
        <w:rPr>
          <w:color w:val="000000"/>
        </w:rPr>
      </w:pPr>
      <w:r>
        <w:rPr>
          <w:b/>
          <w:color w:val="000000"/>
          <w:sz w:val="24"/>
          <w:szCs w:val="24"/>
          <w:u w:val="single"/>
        </w:rPr>
        <w:t>Nmap</w:t>
      </w:r>
      <w:r w:rsidR="00FE4388">
        <w:rPr>
          <w:b/>
          <w:color w:val="000000"/>
          <w:sz w:val="24"/>
          <w:szCs w:val="24"/>
          <w:u w:val="single"/>
        </w:rPr>
        <w:t xml:space="preserve">: </w:t>
      </w:r>
      <w:r w:rsidR="00FE4388" w:rsidRPr="00FE4388">
        <w:rPr>
          <w:color w:val="000000"/>
        </w:rPr>
        <w:t>Nmap is Linux command-line tool for network exploration and security auditing. This tool is generally used by hackers and cybersecurity enthusiasts and even by network and system administrators. It is used for the following purposes: </w:t>
      </w:r>
    </w:p>
    <w:p w14:paraId="05165A57" w14:textId="77777777" w:rsidR="00FE4388" w:rsidRPr="00FE4388" w:rsidRDefault="00FE4388" w:rsidP="00FE4388">
      <w:pPr>
        <w:pStyle w:val="ListParagraph"/>
        <w:numPr>
          <w:ilvl w:val="0"/>
          <w:numId w:val="4"/>
        </w:numPr>
        <w:pBdr>
          <w:top w:val="nil"/>
          <w:left w:val="nil"/>
          <w:bottom w:val="nil"/>
          <w:right w:val="nil"/>
          <w:between w:val="nil"/>
        </w:pBdr>
        <w:tabs>
          <w:tab w:val="left" w:pos="343"/>
        </w:tabs>
        <w:spacing w:before="139"/>
        <w:jc w:val="both"/>
        <w:rPr>
          <w:color w:val="000000"/>
        </w:rPr>
      </w:pPr>
      <w:r w:rsidRPr="00FE4388">
        <w:rPr>
          <w:color w:val="000000"/>
          <w:sz w:val="24"/>
          <w:szCs w:val="24"/>
        </w:rPr>
        <w:t>Real time information of a network</w:t>
      </w:r>
    </w:p>
    <w:p w14:paraId="382796C7" w14:textId="6A7D26F7" w:rsidR="002768DE" w:rsidRPr="00FE4388" w:rsidRDefault="00FE4388" w:rsidP="00FE4388">
      <w:pPr>
        <w:pStyle w:val="ListParagraph"/>
        <w:numPr>
          <w:ilvl w:val="0"/>
          <w:numId w:val="4"/>
        </w:numPr>
        <w:pBdr>
          <w:top w:val="nil"/>
          <w:left w:val="nil"/>
          <w:bottom w:val="nil"/>
          <w:right w:val="nil"/>
          <w:between w:val="nil"/>
        </w:pBdr>
        <w:tabs>
          <w:tab w:val="left" w:pos="343"/>
        </w:tabs>
        <w:spacing w:before="139"/>
        <w:jc w:val="both"/>
        <w:rPr>
          <w:color w:val="000000"/>
        </w:rPr>
      </w:pPr>
      <w:r w:rsidRPr="00FE4388">
        <w:rPr>
          <w:color w:val="000000"/>
          <w:sz w:val="24"/>
          <w:szCs w:val="24"/>
        </w:rPr>
        <w:t>Detailed information of all the IPs activated on your network</w:t>
      </w:r>
    </w:p>
    <w:p w14:paraId="61D023D6" w14:textId="77777777" w:rsidR="002768DE" w:rsidRDefault="002768DE">
      <w:pPr>
        <w:pBdr>
          <w:top w:val="nil"/>
          <w:left w:val="nil"/>
          <w:bottom w:val="nil"/>
          <w:right w:val="nil"/>
          <w:between w:val="nil"/>
        </w:pBdr>
        <w:tabs>
          <w:tab w:val="left" w:pos="343"/>
        </w:tabs>
        <w:spacing w:before="139"/>
        <w:ind w:left="342"/>
        <w:jc w:val="both"/>
        <w:rPr>
          <w:b/>
          <w:color w:val="000000"/>
          <w:sz w:val="24"/>
          <w:szCs w:val="24"/>
          <w:u w:val="single"/>
        </w:rPr>
      </w:pPr>
    </w:p>
    <w:p w14:paraId="08FBB6E4" w14:textId="77777777" w:rsidR="002768DE" w:rsidRDefault="00AB681E">
      <w:pPr>
        <w:tabs>
          <w:tab w:val="left" w:pos="343"/>
        </w:tabs>
        <w:spacing w:before="139"/>
        <w:jc w:val="both"/>
        <w:rPr>
          <w:b/>
          <w:sz w:val="24"/>
          <w:szCs w:val="24"/>
          <w:u w:val="single"/>
        </w:rPr>
      </w:pPr>
      <w:r>
        <w:rPr>
          <w:b/>
          <w:sz w:val="24"/>
          <w:szCs w:val="24"/>
          <w:u w:val="single"/>
        </w:rPr>
        <w:t>Result and Discussion</w:t>
      </w:r>
    </w:p>
    <w:p w14:paraId="3BA3FCC1" w14:textId="77777777" w:rsidR="002768DE" w:rsidRDefault="00AB681E">
      <w:pPr>
        <w:numPr>
          <w:ilvl w:val="0"/>
          <w:numId w:val="2"/>
        </w:numPr>
        <w:pBdr>
          <w:top w:val="nil"/>
          <w:left w:val="nil"/>
          <w:bottom w:val="nil"/>
          <w:right w:val="nil"/>
          <w:between w:val="nil"/>
        </w:pBdr>
        <w:tabs>
          <w:tab w:val="left" w:pos="343"/>
        </w:tabs>
        <w:spacing w:before="139"/>
        <w:ind w:hanging="240"/>
        <w:jc w:val="both"/>
        <w:rPr>
          <w:color w:val="000000"/>
        </w:rPr>
      </w:pPr>
      <w:r>
        <w:rPr>
          <w:b/>
          <w:color w:val="000000"/>
          <w:sz w:val="24"/>
          <w:szCs w:val="24"/>
          <w:u w:val="single"/>
        </w:rPr>
        <w:t>Ping:</w:t>
      </w:r>
    </w:p>
    <w:p w14:paraId="1D244D3C" w14:textId="28F6D1A8" w:rsidR="002768DE" w:rsidRDefault="00FE4388">
      <w:pPr>
        <w:pBdr>
          <w:top w:val="nil"/>
          <w:left w:val="nil"/>
          <w:bottom w:val="nil"/>
          <w:right w:val="nil"/>
          <w:between w:val="nil"/>
        </w:pBdr>
        <w:tabs>
          <w:tab w:val="left" w:pos="343"/>
        </w:tabs>
        <w:spacing w:before="139"/>
        <w:ind w:left="342"/>
        <w:jc w:val="both"/>
        <w:rPr>
          <w:b/>
          <w:color w:val="000000"/>
          <w:sz w:val="24"/>
          <w:szCs w:val="24"/>
        </w:rPr>
      </w:pPr>
      <w:r>
        <w:rPr>
          <w:bCs/>
          <w:noProof/>
          <w:color w:val="000000"/>
          <w:lang w:val="en-IN" w:eastAsia="en-IN"/>
        </w:rPr>
        <w:lastRenderedPageBreak/>
        <w:drawing>
          <wp:inline distT="0" distB="0" distL="0" distR="0" wp14:anchorId="1FD5DC58" wp14:editId="1C594BC9">
            <wp:extent cx="4640580" cy="4343272"/>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1137" cy="4343793"/>
                    </a:xfrm>
                    <a:prstGeom prst="rect">
                      <a:avLst/>
                    </a:prstGeom>
                    <a:noFill/>
                    <a:ln>
                      <a:noFill/>
                    </a:ln>
                  </pic:spPr>
                </pic:pic>
              </a:graphicData>
            </a:graphic>
          </wp:inline>
        </w:drawing>
      </w:r>
    </w:p>
    <w:p w14:paraId="14B3B777" w14:textId="77777777" w:rsidR="002768DE" w:rsidRDefault="002768DE">
      <w:pPr>
        <w:pBdr>
          <w:top w:val="nil"/>
          <w:left w:val="nil"/>
          <w:bottom w:val="nil"/>
          <w:right w:val="nil"/>
          <w:between w:val="nil"/>
        </w:pBdr>
        <w:tabs>
          <w:tab w:val="left" w:pos="343"/>
        </w:tabs>
        <w:spacing w:before="139"/>
        <w:ind w:left="342"/>
        <w:jc w:val="both"/>
        <w:rPr>
          <w:b/>
          <w:color w:val="000000"/>
          <w:sz w:val="24"/>
          <w:szCs w:val="24"/>
        </w:rPr>
      </w:pPr>
    </w:p>
    <w:p w14:paraId="4D91FA57" w14:textId="77777777" w:rsidR="002768DE" w:rsidRDefault="00AB681E">
      <w:pPr>
        <w:pStyle w:val="Heading1"/>
        <w:numPr>
          <w:ilvl w:val="0"/>
          <w:numId w:val="2"/>
        </w:numPr>
        <w:tabs>
          <w:tab w:val="left" w:pos="343"/>
        </w:tabs>
        <w:ind w:hanging="241"/>
        <w:jc w:val="both"/>
      </w:pPr>
      <w:r>
        <w:rPr>
          <w:u w:val="single"/>
        </w:rPr>
        <w:t>Traceroute:</w:t>
      </w:r>
    </w:p>
    <w:p w14:paraId="5AD88CCA" w14:textId="761B61B7" w:rsidR="002768DE" w:rsidRDefault="00FE4388" w:rsidP="00FE4388">
      <w:pPr>
        <w:pStyle w:val="Heading1"/>
        <w:tabs>
          <w:tab w:val="left" w:pos="343"/>
        </w:tabs>
        <w:ind w:left="0"/>
        <w:jc w:val="both"/>
      </w:pPr>
      <w:r>
        <w:rPr>
          <w:noProof/>
          <w:lang w:val="en-IN" w:eastAsia="en-IN"/>
        </w:rPr>
        <w:drawing>
          <wp:inline distT="0" distB="0" distL="0" distR="0" wp14:anchorId="13809C20" wp14:editId="47F227CE">
            <wp:extent cx="3649980" cy="2933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980" cy="2933700"/>
                    </a:xfrm>
                    <a:prstGeom prst="rect">
                      <a:avLst/>
                    </a:prstGeom>
                    <a:noFill/>
                    <a:ln>
                      <a:noFill/>
                    </a:ln>
                  </pic:spPr>
                </pic:pic>
              </a:graphicData>
            </a:graphic>
          </wp:inline>
        </w:drawing>
      </w:r>
    </w:p>
    <w:p w14:paraId="409DFF6B" w14:textId="77777777" w:rsidR="002768DE" w:rsidRDefault="00AB681E">
      <w:pPr>
        <w:numPr>
          <w:ilvl w:val="0"/>
          <w:numId w:val="2"/>
        </w:numPr>
        <w:pBdr>
          <w:top w:val="nil"/>
          <w:left w:val="nil"/>
          <w:bottom w:val="nil"/>
          <w:right w:val="nil"/>
          <w:between w:val="nil"/>
        </w:pBdr>
        <w:tabs>
          <w:tab w:val="left" w:pos="343"/>
        </w:tabs>
        <w:spacing w:before="139"/>
        <w:ind w:hanging="241"/>
        <w:jc w:val="both"/>
        <w:rPr>
          <w:color w:val="000000"/>
          <w:u w:val="single"/>
        </w:rPr>
      </w:pPr>
      <w:proofErr w:type="spellStart"/>
      <w:r>
        <w:rPr>
          <w:b/>
          <w:color w:val="000000"/>
          <w:sz w:val="24"/>
          <w:szCs w:val="24"/>
          <w:u w:val="single"/>
        </w:rPr>
        <w:t>Nslookup</w:t>
      </w:r>
      <w:proofErr w:type="spellEnd"/>
    </w:p>
    <w:p w14:paraId="085C8424" w14:textId="77777777" w:rsidR="002768DE" w:rsidRDefault="002768DE">
      <w:pPr>
        <w:pBdr>
          <w:top w:val="nil"/>
          <w:left w:val="nil"/>
          <w:bottom w:val="nil"/>
          <w:right w:val="nil"/>
          <w:between w:val="nil"/>
        </w:pBdr>
        <w:ind w:left="1505" w:hanging="339"/>
        <w:rPr>
          <w:b/>
          <w:color w:val="000000"/>
          <w:sz w:val="24"/>
          <w:szCs w:val="24"/>
          <w:u w:val="single"/>
        </w:rPr>
      </w:pPr>
    </w:p>
    <w:p w14:paraId="60460B81" w14:textId="6CCA2C7E" w:rsidR="002768DE" w:rsidRDefault="00FE4388" w:rsidP="00FE4388">
      <w:pPr>
        <w:pBdr>
          <w:top w:val="nil"/>
          <w:left w:val="nil"/>
          <w:bottom w:val="nil"/>
          <w:right w:val="nil"/>
          <w:between w:val="nil"/>
        </w:pBdr>
        <w:rPr>
          <w:b/>
          <w:color w:val="000000"/>
          <w:sz w:val="24"/>
          <w:szCs w:val="24"/>
          <w:u w:val="single"/>
        </w:rPr>
      </w:pPr>
      <w:r>
        <w:rPr>
          <w:b/>
          <w:noProof/>
          <w:color w:val="000000"/>
          <w:sz w:val="24"/>
          <w:szCs w:val="24"/>
          <w:u w:val="single"/>
          <w:lang w:val="en-IN" w:eastAsia="en-IN"/>
        </w:rPr>
        <w:lastRenderedPageBreak/>
        <w:drawing>
          <wp:inline distT="0" distB="0" distL="0" distR="0" wp14:anchorId="2319CB52" wp14:editId="2F99D1D8">
            <wp:extent cx="2628900" cy="1927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927860"/>
                    </a:xfrm>
                    <a:prstGeom prst="rect">
                      <a:avLst/>
                    </a:prstGeom>
                    <a:noFill/>
                    <a:ln>
                      <a:noFill/>
                    </a:ln>
                  </pic:spPr>
                </pic:pic>
              </a:graphicData>
            </a:graphic>
          </wp:inline>
        </w:drawing>
      </w:r>
    </w:p>
    <w:p w14:paraId="7A343711" w14:textId="77777777" w:rsidR="002768DE" w:rsidRDefault="002768DE">
      <w:pPr>
        <w:pBdr>
          <w:top w:val="nil"/>
          <w:left w:val="nil"/>
          <w:bottom w:val="nil"/>
          <w:right w:val="nil"/>
          <w:between w:val="nil"/>
        </w:pBdr>
        <w:tabs>
          <w:tab w:val="left" w:pos="343"/>
        </w:tabs>
        <w:spacing w:before="139"/>
        <w:ind w:left="342"/>
        <w:jc w:val="both"/>
        <w:rPr>
          <w:b/>
          <w:color w:val="000000"/>
          <w:sz w:val="24"/>
          <w:szCs w:val="24"/>
          <w:u w:val="single"/>
        </w:rPr>
      </w:pPr>
    </w:p>
    <w:p w14:paraId="403173E6" w14:textId="2E94874F" w:rsidR="002768DE" w:rsidRPr="00B666EF" w:rsidRDefault="00AB681E">
      <w:pPr>
        <w:numPr>
          <w:ilvl w:val="0"/>
          <w:numId w:val="2"/>
        </w:numPr>
        <w:pBdr>
          <w:top w:val="nil"/>
          <w:left w:val="nil"/>
          <w:bottom w:val="nil"/>
          <w:right w:val="nil"/>
          <w:between w:val="nil"/>
        </w:pBdr>
        <w:tabs>
          <w:tab w:val="left" w:pos="343"/>
        </w:tabs>
        <w:spacing w:before="139"/>
        <w:ind w:hanging="241"/>
        <w:jc w:val="both"/>
        <w:rPr>
          <w:color w:val="000000"/>
          <w:u w:val="single"/>
        </w:rPr>
      </w:pPr>
      <w:proofErr w:type="spellStart"/>
      <w:r>
        <w:rPr>
          <w:b/>
          <w:color w:val="000000"/>
          <w:sz w:val="24"/>
          <w:szCs w:val="24"/>
          <w:u w:val="single"/>
        </w:rPr>
        <w:t>Whois</w:t>
      </w:r>
      <w:proofErr w:type="spellEnd"/>
    </w:p>
    <w:p w14:paraId="1317B266" w14:textId="7B058D18" w:rsidR="00B666EF" w:rsidRDefault="00B666EF" w:rsidP="00B666EF">
      <w:pPr>
        <w:pBdr>
          <w:top w:val="nil"/>
          <w:left w:val="nil"/>
          <w:bottom w:val="nil"/>
          <w:right w:val="nil"/>
          <w:between w:val="nil"/>
        </w:pBdr>
        <w:tabs>
          <w:tab w:val="left" w:pos="343"/>
        </w:tabs>
        <w:spacing w:before="139"/>
        <w:jc w:val="both"/>
        <w:rPr>
          <w:color w:val="000000"/>
          <w:u w:val="single"/>
        </w:rPr>
      </w:pPr>
      <w:r>
        <w:rPr>
          <w:noProof/>
          <w:color w:val="000000"/>
          <w:u w:val="single"/>
          <w:lang w:val="en-IN" w:eastAsia="en-IN"/>
        </w:rPr>
        <w:drawing>
          <wp:inline distT="0" distB="0" distL="0" distR="0" wp14:anchorId="4F5EF6C2" wp14:editId="4234B4B6">
            <wp:extent cx="3322320" cy="1363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2320" cy="1363980"/>
                    </a:xfrm>
                    <a:prstGeom prst="rect">
                      <a:avLst/>
                    </a:prstGeom>
                    <a:noFill/>
                    <a:ln>
                      <a:noFill/>
                    </a:ln>
                  </pic:spPr>
                </pic:pic>
              </a:graphicData>
            </a:graphic>
          </wp:inline>
        </w:drawing>
      </w:r>
    </w:p>
    <w:p w14:paraId="4438079C" w14:textId="77777777" w:rsidR="002768DE" w:rsidRDefault="002768DE">
      <w:pPr>
        <w:pBdr>
          <w:top w:val="nil"/>
          <w:left w:val="nil"/>
          <w:bottom w:val="nil"/>
          <w:right w:val="nil"/>
          <w:between w:val="nil"/>
        </w:pBdr>
        <w:tabs>
          <w:tab w:val="left" w:pos="343"/>
        </w:tabs>
        <w:spacing w:before="139"/>
        <w:ind w:left="342"/>
        <w:jc w:val="both"/>
        <w:rPr>
          <w:b/>
          <w:color w:val="000000"/>
          <w:sz w:val="24"/>
          <w:szCs w:val="24"/>
          <w:u w:val="single"/>
        </w:rPr>
      </w:pPr>
    </w:p>
    <w:p w14:paraId="3488C955" w14:textId="77777777" w:rsidR="002768DE" w:rsidRDefault="002768DE">
      <w:pPr>
        <w:pBdr>
          <w:top w:val="nil"/>
          <w:left w:val="nil"/>
          <w:bottom w:val="nil"/>
          <w:right w:val="nil"/>
          <w:between w:val="nil"/>
        </w:pBdr>
        <w:tabs>
          <w:tab w:val="left" w:pos="343"/>
        </w:tabs>
        <w:spacing w:before="139"/>
        <w:ind w:left="342"/>
        <w:jc w:val="both"/>
        <w:rPr>
          <w:b/>
          <w:color w:val="000000"/>
          <w:sz w:val="24"/>
          <w:szCs w:val="24"/>
          <w:u w:val="single"/>
        </w:rPr>
      </w:pPr>
    </w:p>
    <w:p w14:paraId="7EA09DAA" w14:textId="20CB110E" w:rsidR="002768DE" w:rsidRPr="007D2B1F" w:rsidRDefault="00AB681E">
      <w:pPr>
        <w:numPr>
          <w:ilvl w:val="0"/>
          <w:numId w:val="2"/>
        </w:numPr>
        <w:pBdr>
          <w:top w:val="nil"/>
          <w:left w:val="nil"/>
          <w:bottom w:val="nil"/>
          <w:right w:val="nil"/>
          <w:between w:val="nil"/>
        </w:pBdr>
        <w:tabs>
          <w:tab w:val="left" w:pos="343"/>
        </w:tabs>
        <w:spacing w:before="139"/>
        <w:ind w:hanging="241"/>
        <w:jc w:val="both"/>
        <w:rPr>
          <w:color w:val="000000"/>
          <w:u w:val="single"/>
        </w:rPr>
      </w:pPr>
      <w:r>
        <w:rPr>
          <w:b/>
          <w:color w:val="000000"/>
          <w:sz w:val="24"/>
          <w:szCs w:val="24"/>
          <w:u w:val="single"/>
        </w:rPr>
        <w:t>Nmap</w:t>
      </w:r>
    </w:p>
    <w:p w14:paraId="295A06D3" w14:textId="4616A32E" w:rsidR="007D2B1F" w:rsidRDefault="007D2B1F" w:rsidP="007D2B1F">
      <w:pPr>
        <w:pBdr>
          <w:top w:val="nil"/>
          <w:left w:val="nil"/>
          <w:bottom w:val="nil"/>
          <w:right w:val="nil"/>
          <w:between w:val="nil"/>
        </w:pBdr>
        <w:tabs>
          <w:tab w:val="left" w:pos="343"/>
        </w:tabs>
        <w:spacing w:before="139"/>
        <w:jc w:val="both"/>
        <w:rPr>
          <w:color w:val="000000"/>
          <w:u w:val="single"/>
        </w:rPr>
      </w:pPr>
      <w:r>
        <w:rPr>
          <w:noProof/>
          <w:color w:val="000000"/>
          <w:u w:val="single"/>
          <w:lang w:val="en-IN" w:eastAsia="en-IN"/>
        </w:rPr>
        <w:drawing>
          <wp:inline distT="0" distB="0" distL="0" distR="0" wp14:anchorId="136585F1" wp14:editId="765215AE">
            <wp:extent cx="5440680" cy="1432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0680" cy="1432560"/>
                    </a:xfrm>
                    <a:prstGeom prst="rect">
                      <a:avLst/>
                    </a:prstGeom>
                    <a:noFill/>
                    <a:ln>
                      <a:noFill/>
                    </a:ln>
                  </pic:spPr>
                </pic:pic>
              </a:graphicData>
            </a:graphic>
          </wp:inline>
        </w:drawing>
      </w:r>
    </w:p>
    <w:p w14:paraId="72CD7026" w14:textId="77777777" w:rsidR="002768DE" w:rsidRDefault="00AB681E">
      <w:pPr>
        <w:pBdr>
          <w:top w:val="nil"/>
          <w:left w:val="nil"/>
          <w:bottom w:val="nil"/>
          <w:right w:val="nil"/>
          <w:between w:val="nil"/>
        </w:pBdr>
        <w:spacing w:before="90"/>
        <w:ind w:left="342" w:right="284"/>
        <w:rPr>
          <w:color w:val="000000"/>
          <w:sz w:val="24"/>
          <w:szCs w:val="24"/>
        </w:rPr>
      </w:pPr>
      <w:r>
        <w:rPr>
          <w:b/>
          <w:color w:val="000000"/>
          <w:sz w:val="24"/>
          <w:szCs w:val="24"/>
        </w:rPr>
        <w:t>(</w:t>
      </w:r>
      <w:r>
        <w:rPr>
          <w:color w:val="000000"/>
          <w:sz w:val="24"/>
          <w:szCs w:val="24"/>
        </w:rPr>
        <w:t xml:space="preserve">Analyze the tool </w:t>
      </w:r>
      <w:proofErr w:type="spellStart"/>
      <w:r>
        <w:rPr>
          <w:color w:val="000000"/>
          <w:sz w:val="24"/>
          <w:szCs w:val="24"/>
        </w:rPr>
        <w:t>nmap</w:t>
      </w:r>
      <w:proofErr w:type="spellEnd"/>
      <w:r>
        <w:rPr>
          <w:color w:val="000000"/>
          <w:sz w:val="24"/>
          <w:szCs w:val="24"/>
        </w:rPr>
        <w:t xml:space="preserve"> and use it with different options to scan open ports, perform OS fingerprinting, do a ping scan, </w:t>
      </w:r>
      <w:proofErr w:type="spellStart"/>
      <w:r>
        <w:rPr>
          <w:color w:val="000000"/>
          <w:sz w:val="24"/>
          <w:szCs w:val="24"/>
        </w:rPr>
        <w:t>tcp</w:t>
      </w:r>
      <w:proofErr w:type="spellEnd"/>
      <w:r>
        <w:rPr>
          <w:color w:val="000000"/>
          <w:sz w:val="24"/>
          <w:szCs w:val="24"/>
        </w:rPr>
        <w:t xml:space="preserve"> port scan, </w:t>
      </w:r>
      <w:proofErr w:type="spellStart"/>
      <w:r>
        <w:rPr>
          <w:color w:val="000000"/>
          <w:sz w:val="24"/>
          <w:szCs w:val="24"/>
        </w:rPr>
        <w:t>udp</w:t>
      </w:r>
      <w:proofErr w:type="spellEnd"/>
      <w:r>
        <w:rPr>
          <w:color w:val="000000"/>
          <w:sz w:val="24"/>
          <w:szCs w:val="24"/>
        </w:rPr>
        <w:t xml:space="preserve"> port scan, </w:t>
      </w:r>
      <w:proofErr w:type="spellStart"/>
      <w:r>
        <w:rPr>
          <w:color w:val="000000"/>
          <w:sz w:val="24"/>
          <w:szCs w:val="24"/>
        </w:rPr>
        <w:t>xmas</w:t>
      </w:r>
      <w:proofErr w:type="spellEnd"/>
      <w:r>
        <w:rPr>
          <w:color w:val="000000"/>
          <w:sz w:val="24"/>
          <w:szCs w:val="24"/>
        </w:rPr>
        <w:t xml:space="preserve"> scan </w:t>
      </w:r>
      <w:proofErr w:type="spellStart"/>
      <w:r>
        <w:rPr>
          <w:color w:val="000000"/>
          <w:sz w:val="24"/>
          <w:szCs w:val="24"/>
        </w:rPr>
        <w:t>etc</w:t>
      </w:r>
      <w:proofErr w:type="spellEnd"/>
      <w:r>
        <w:rPr>
          <w:color w:val="000000"/>
          <w:sz w:val="24"/>
          <w:szCs w:val="24"/>
        </w:rPr>
        <w:t>)</w:t>
      </w:r>
    </w:p>
    <w:p w14:paraId="476322DE" w14:textId="77777777" w:rsidR="002768DE" w:rsidRDefault="002768DE" w:rsidP="00D320EF">
      <w:pPr>
        <w:pBdr>
          <w:top w:val="nil"/>
          <w:left w:val="nil"/>
          <w:bottom w:val="nil"/>
          <w:right w:val="nil"/>
          <w:between w:val="nil"/>
        </w:pBdr>
        <w:tabs>
          <w:tab w:val="left" w:pos="343"/>
        </w:tabs>
        <w:spacing w:before="139"/>
        <w:jc w:val="both"/>
        <w:rPr>
          <w:b/>
          <w:color w:val="000000"/>
          <w:sz w:val="24"/>
          <w:szCs w:val="24"/>
          <w:u w:val="single"/>
        </w:rPr>
      </w:pPr>
      <w:bookmarkStart w:id="0" w:name="_gjdgxs" w:colFirst="0" w:colLast="0"/>
      <w:bookmarkStart w:id="1" w:name="_GoBack"/>
      <w:bookmarkEnd w:id="0"/>
      <w:bookmarkEnd w:id="1"/>
    </w:p>
    <w:sectPr w:rsidR="002768DE" w:rsidSect="00D320EF">
      <w:footerReference w:type="default" r:id="rId12"/>
      <w:headerReference w:type="first" r:id="rId13"/>
      <w:footerReference w:type="firs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553F7" w14:textId="77777777" w:rsidR="00AB681E" w:rsidRDefault="00AB681E" w:rsidP="00D320EF">
      <w:r>
        <w:separator/>
      </w:r>
    </w:p>
  </w:endnote>
  <w:endnote w:type="continuationSeparator" w:id="0">
    <w:p w14:paraId="6EF00686" w14:textId="77777777" w:rsidR="00AB681E" w:rsidRDefault="00AB681E" w:rsidP="00D32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37C66" w14:textId="72A33360" w:rsidR="00D320EF" w:rsidRDefault="00D320EF" w:rsidP="00D320EF">
    <w:pPr>
      <w:pStyle w:val="Footer"/>
      <w:jc w:val="right"/>
    </w:pPr>
    <w:r>
      <w:t>06_COMP_NITESH ARRAWAL</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735E7" w14:textId="1E574B37" w:rsidR="00D320EF" w:rsidRDefault="00D320EF" w:rsidP="00D320EF">
    <w:pPr>
      <w:pStyle w:val="Footer"/>
      <w:jc w:val="right"/>
    </w:pPr>
    <w:r>
      <w:t>06_COMP_NITESH ARRAWAL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9A0D8" w14:textId="77777777" w:rsidR="00AB681E" w:rsidRDefault="00AB681E" w:rsidP="00D320EF">
      <w:r>
        <w:separator/>
      </w:r>
    </w:p>
  </w:footnote>
  <w:footnote w:type="continuationSeparator" w:id="0">
    <w:p w14:paraId="0EBA04D8" w14:textId="77777777" w:rsidR="00AB681E" w:rsidRDefault="00AB681E" w:rsidP="00D320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B30F9" w14:textId="1A535CBA" w:rsidR="00D320EF" w:rsidRDefault="00D320EF">
    <w:pPr>
      <w:pStyle w:val="Header"/>
    </w:pPr>
    <w:r>
      <w:rPr>
        <w:b/>
        <w:noProof/>
        <w:sz w:val="28"/>
        <w:szCs w:val="28"/>
        <w:u w:val="single"/>
        <w:lang w:val="en-IN" w:eastAsia="en-IN"/>
      </w:rPr>
      <w:drawing>
        <wp:inline distT="0" distB="0" distL="0" distR="0" wp14:anchorId="0B18F935" wp14:editId="70F3E289">
          <wp:extent cx="5943600" cy="852170"/>
          <wp:effectExtent l="0" t="0" r="0" b="5080"/>
          <wp:docPr id="8" name="Picture 8" descr="C:\Users\cmpn- staff 2\Desktop\dept\COMP Header.jpg"/>
          <wp:cNvGraphicFramePr/>
          <a:graphic xmlns:a="http://schemas.openxmlformats.org/drawingml/2006/main">
            <a:graphicData uri="http://schemas.openxmlformats.org/drawingml/2006/picture">
              <pic:pic xmlns:pic="http://schemas.openxmlformats.org/drawingml/2006/picture">
                <pic:nvPicPr>
                  <pic:cNvPr id="0" name="image3.jpg" descr="C:\Users\cmpn- staff 2\Desktop\dept\COMP Header.jpg"/>
                  <pic:cNvPicPr preferRelativeResize="0"/>
                </pic:nvPicPr>
                <pic:blipFill>
                  <a:blip r:embed="rId1"/>
                  <a:srcRect/>
                  <a:stretch>
                    <a:fillRect/>
                  </a:stretch>
                </pic:blipFill>
                <pic:spPr>
                  <a:xfrm>
                    <a:off x="0" y="0"/>
                    <a:ext cx="5943600" cy="8521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B0395"/>
    <w:multiLevelType w:val="multilevel"/>
    <w:tmpl w:val="376440D4"/>
    <w:lvl w:ilvl="0">
      <w:start w:val="1"/>
      <w:numFmt w:val="decimal"/>
      <w:lvlText w:val="%1."/>
      <w:lvlJc w:val="left"/>
      <w:pPr>
        <w:ind w:left="342" w:hanging="239"/>
      </w:pPr>
      <w:rPr>
        <w:rFonts w:ascii="Times New Roman" w:eastAsia="Times New Roman" w:hAnsi="Times New Roman" w:cs="Times New Roman"/>
        <w:b/>
        <w:sz w:val="24"/>
        <w:szCs w:val="24"/>
      </w:rPr>
    </w:lvl>
    <w:lvl w:ilvl="1">
      <w:numFmt w:val="bullet"/>
      <w:lvlText w:val="•"/>
      <w:lvlJc w:val="left"/>
      <w:pPr>
        <w:ind w:left="1246" w:hanging="240"/>
      </w:pPr>
    </w:lvl>
    <w:lvl w:ilvl="2">
      <w:numFmt w:val="bullet"/>
      <w:lvlText w:val="•"/>
      <w:lvlJc w:val="left"/>
      <w:pPr>
        <w:ind w:left="2153" w:hanging="240"/>
      </w:pPr>
    </w:lvl>
    <w:lvl w:ilvl="3">
      <w:numFmt w:val="bullet"/>
      <w:lvlText w:val="•"/>
      <w:lvlJc w:val="left"/>
      <w:pPr>
        <w:ind w:left="3059" w:hanging="240"/>
      </w:pPr>
    </w:lvl>
    <w:lvl w:ilvl="4">
      <w:numFmt w:val="bullet"/>
      <w:lvlText w:val="•"/>
      <w:lvlJc w:val="left"/>
      <w:pPr>
        <w:ind w:left="3966" w:hanging="240"/>
      </w:pPr>
    </w:lvl>
    <w:lvl w:ilvl="5">
      <w:numFmt w:val="bullet"/>
      <w:lvlText w:val="•"/>
      <w:lvlJc w:val="left"/>
      <w:pPr>
        <w:ind w:left="4873" w:hanging="240"/>
      </w:pPr>
    </w:lvl>
    <w:lvl w:ilvl="6">
      <w:numFmt w:val="bullet"/>
      <w:lvlText w:val="•"/>
      <w:lvlJc w:val="left"/>
      <w:pPr>
        <w:ind w:left="5779" w:hanging="240"/>
      </w:pPr>
    </w:lvl>
    <w:lvl w:ilvl="7">
      <w:numFmt w:val="bullet"/>
      <w:lvlText w:val="•"/>
      <w:lvlJc w:val="left"/>
      <w:pPr>
        <w:ind w:left="6686" w:hanging="240"/>
      </w:pPr>
    </w:lvl>
    <w:lvl w:ilvl="8">
      <w:numFmt w:val="bullet"/>
      <w:lvlText w:val="•"/>
      <w:lvlJc w:val="left"/>
      <w:pPr>
        <w:ind w:left="7593" w:hanging="240"/>
      </w:pPr>
    </w:lvl>
  </w:abstractNum>
  <w:abstractNum w:abstractNumId="1" w15:restartNumberingAfterBreak="0">
    <w:nsid w:val="3D691B69"/>
    <w:multiLevelType w:val="multilevel"/>
    <w:tmpl w:val="6C6E3B5E"/>
    <w:lvl w:ilvl="0">
      <w:start w:val="1"/>
      <w:numFmt w:val="decimal"/>
      <w:lvlText w:val="%1."/>
      <w:lvlJc w:val="left"/>
      <w:pPr>
        <w:ind w:left="342" w:hanging="239"/>
      </w:pPr>
      <w:rPr>
        <w:rFonts w:ascii="Times New Roman" w:eastAsia="Times New Roman" w:hAnsi="Times New Roman" w:cs="Times New Roman"/>
        <w:b/>
        <w:sz w:val="24"/>
        <w:szCs w:val="24"/>
      </w:rPr>
    </w:lvl>
    <w:lvl w:ilvl="1">
      <w:numFmt w:val="bullet"/>
      <w:lvlText w:val="•"/>
      <w:lvlJc w:val="left"/>
      <w:pPr>
        <w:ind w:left="1246" w:hanging="240"/>
      </w:pPr>
    </w:lvl>
    <w:lvl w:ilvl="2">
      <w:numFmt w:val="bullet"/>
      <w:lvlText w:val="•"/>
      <w:lvlJc w:val="left"/>
      <w:pPr>
        <w:ind w:left="2153" w:hanging="240"/>
      </w:pPr>
    </w:lvl>
    <w:lvl w:ilvl="3">
      <w:numFmt w:val="bullet"/>
      <w:lvlText w:val="•"/>
      <w:lvlJc w:val="left"/>
      <w:pPr>
        <w:ind w:left="3059" w:hanging="240"/>
      </w:pPr>
    </w:lvl>
    <w:lvl w:ilvl="4">
      <w:numFmt w:val="bullet"/>
      <w:lvlText w:val="•"/>
      <w:lvlJc w:val="left"/>
      <w:pPr>
        <w:ind w:left="3966" w:hanging="240"/>
      </w:pPr>
    </w:lvl>
    <w:lvl w:ilvl="5">
      <w:numFmt w:val="bullet"/>
      <w:lvlText w:val="•"/>
      <w:lvlJc w:val="left"/>
      <w:pPr>
        <w:ind w:left="4873" w:hanging="240"/>
      </w:pPr>
    </w:lvl>
    <w:lvl w:ilvl="6">
      <w:numFmt w:val="bullet"/>
      <w:lvlText w:val="•"/>
      <w:lvlJc w:val="left"/>
      <w:pPr>
        <w:ind w:left="5779" w:hanging="240"/>
      </w:pPr>
    </w:lvl>
    <w:lvl w:ilvl="7">
      <w:numFmt w:val="bullet"/>
      <w:lvlText w:val="•"/>
      <w:lvlJc w:val="left"/>
      <w:pPr>
        <w:ind w:left="6686" w:hanging="240"/>
      </w:pPr>
    </w:lvl>
    <w:lvl w:ilvl="8">
      <w:numFmt w:val="bullet"/>
      <w:lvlText w:val="•"/>
      <w:lvlJc w:val="left"/>
      <w:pPr>
        <w:ind w:left="7593" w:hanging="240"/>
      </w:pPr>
    </w:lvl>
  </w:abstractNum>
  <w:abstractNum w:abstractNumId="2" w15:restartNumberingAfterBreak="0">
    <w:nsid w:val="5DFA00E0"/>
    <w:multiLevelType w:val="hybridMultilevel"/>
    <w:tmpl w:val="5F22F8CE"/>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 w15:restartNumberingAfterBreak="0">
    <w:nsid w:val="626219FF"/>
    <w:multiLevelType w:val="multilevel"/>
    <w:tmpl w:val="F28A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DE"/>
    <w:rsid w:val="002768DE"/>
    <w:rsid w:val="0069401C"/>
    <w:rsid w:val="007D2B1F"/>
    <w:rsid w:val="008405BB"/>
    <w:rsid w:val="00AB681E"/>
    <w:rsid w:val="00B666EF"/>
    <w:rsid w:val="00B87FCC"/>
    <w:rsid w:val="00CD7189"/>
    <w:rsid w:val="00D320EF"/>
    <w:rsid w:val="00FE4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79B5"/>
  <w15:docId w15:val="{428BC27B-D6FE-41EC-B75B-030BBC1D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ind w:left="102"/>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FE4388"/>
    <w:rPr>
      <w:sz w:val="24"/>
      <w:szCs w:val="24"/>
    </w:rPr>
  </w:style>
  <w:style w:type="paragraph" w:styleId="ListParagraph">
    <w:name w:val="List Paragraph"/>
    <w:basedOn w:val="Normal"/>
    <w:uiPriority w:val="34"/>
    <w:qFormat/>
    <w:rsid w:val="00FE4388"/>
    <w:pPr>
      <w:ind w:left="720"/>
      <w:contextualSpacing/>
    </w:pPr>
  </w:style>
  <w:style w:type="paragraph" w:styleId="Header">
    <w:name w:val="header"/>
    <w:basedOn w:val="Normal"/>
    <w:link w:val="HeaderChar"/>
    <w:uiPriority w:val="99"/>
    <w:unhideWhenUsed/>
    <w:rsid w:val="00D320EF"/>
    <w:pPr>
      <w:tabs>
        <w:tab w:val="center" w:pos="4680"/>
        <w:tab w:val="right" w:pos="9360"/>
      </w:tabs>
    </w:pPr>
  </w:style>
  <w:style w:type="character" w:customStyle="1" w:styleId="HeaderChar">
    <w:name w:val="Header Char"/>
    <w:basedOn w:val="DefaultParagraphFont"/>
    <w:link w:val="Header"/>
    <w:uiPriority w:val="99"/>
    <w:rsid w:val="00D320EF"/>
  </w:style>
  <w:style w:type="paragraph" w:styleId="Footer">
    <w:name w:val="footer"/>
    <w:basedOn w:val="Normal"/>
    <w:link w:val="FooterChar"/>
    <w:uiPriority w:val="99"/>
    <w:unhideWhenUsed/>
    <w:rsid w:val="00D320EF"/>
    <w:pPr>
      <w:tabs>
        <w:tab w:val="center" w:pos="4680"/>
        <w:tab w:val="right" w:pos="9360"/>
      </w:tabs>
    </w:pPr>
  </w:style>
  <w:style w:type="character" w:customStyle="1" w:styleId="FooterChar">
    <w:name w:val="Footer Char"/>
    <w:basedOn w:val="DefaultParagraphFont"/>
    <w:link w:val="Footer"/>
    <w:uiPriority w:val="99"/>
    <w:rsid w:val="00D32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171696">
      <w:bodyDiv w:val="1"/>
      <w:marLeft w:val="0"/>
      <w:marRight w:val="0"/>
      <w:marTop w:val="0"/>
      <w:marBottom w:val="0"/>
      <w:divBdr>
        <w:top w:val="none" w:sz="0" w:space="0" w:color="auto"/>
        <w:left w:val="none" w:sz="0" w:space="0" w:color="auto"/>
        <w:bottom w:val="none" w:sz="0" w:space="0" w:color="auto"/>
        <w:right w:val="none" w:sz="0" w:space="0" w:color="auto"/>
      </w:divBdr>
    </w:div>
    <w:div w:id="1855538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NItesh Agarwal</cp:lastModifiedBy>
  <cp:revision>5</cp:revision>
  <dcterms:created xsi:type="dcterms:W3CDTF">2023-03-08T10:47:00Z</dcterms:created>
  <dcterms:modified xsi:type="dcterms:W3CDTF">2023-05-09T12:50:00Z</dcterms:modified>
</cp:coreProperties>
</file>