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78473" w14:textId="77777777" w:rsidR="006D10E4" w:rsidRDefault="00000000">
      <w:pPr>
        <w:pStyle w:val="1"/>
        <w:jc w:val="center"/>
        <w:rPr>
          <w:rFonts w:ascii="黑体" w:hAnsi="黑体" w:cs="黑体" w:hint="eastAsia"/>
          <w:bCs/>
          <w:sz w:val="32"/>
          <w:szCs w:val="32"/>
        </w:rPr>
      </w:pPr>
      <w:bookmarkStart w:id="0" w:name="_Toc193811850"/>
      <w:bookmarkStart w:id="1" w:name="_Toc193813752"/>
      <w:r>
        <w:rPr>
          <w:rFonts w:ascii="黑体" w:hAnsi="黑体" w:cs="黑体" w:hint="eastAsia"/>
          <w:bCs/>
          <w:sz w:val="32"/>
          <w:szCs w:val="32"/>
        </w:rPr>
        <w:t>基于大语言模型数据增强的文本评测研究</w:t>
      </w:r>
      <w:bookmarkEnd w:id="0"/>
      <w:bookmarkEnd w:id="1"/>
    </w:p>
    <w:p w14:paraId="4A613287" w14:textId="77777777" w:rsidR="006D10E4" w:rsidRDefault="00000000">
      <w:pPr>
        <w:pStyle w:val="1"/>
        <w:spacing w:line="360" w:lineRule="auto"/>
        <w:ind w:firstLine="420"/>
        <w:rPr>
          <w:rFonts w:hint="eastAsia"/>
        </w:rPr>
      </w:pPr>
      <w:bookmarkStart w:id="2" w:name="_Toc193813753"/>
      <w:r>
        <w:rPr>
          <w:rFonts w:hint="eastAsia"/>
          <w:sz w:val="32"/>
          <w:szCs w:val="32"/>
        </w:rPr>
        <w:t>摘　要：</w:t>
      </w:r>
      <w:r>
        <w:rPr>
          <w:rFonts w:hint="eastAsia"/>
          <w:sz w:val="32"/>
          <w:szCs w:val="32"/>
        </w:rPr>
        <w:t xml:space="preserve"> </w:t>
      </w:r>
      <w:r>
        <w:rPr>
          <w:rFonts w:ascii="宋体" w:eastAsia="宋体" w:hAnsi="宋体" w:cs="宋体" w:hint="eastAsia"/>
          <w:b w:val="0"/>
          <w:bCs/>
          <w:color w:val="060607"/>
          <w:spacing w:val="3"/>
          <w:sz w:val="24"/>
          <w:szCs w:val="24"/>
          <w:shd w:val="clear" w:color="auto" w:fill="FFFFFF"/>
        </w:rPr>
        <w:t>本文研究了基于大语言模型的数据增强技术在文本评分任务中的应用。数据增强技术通过生成额外的训练样本，能够有效扩大数据集规模并提高模型的泛化能力。而本研究提出了一种基于大语言模型和数据蒸馏的</w:t>
      </w:r>
      <w:proofErr w:type="gramStart"/>
      <w:r>
        <w:rPr>
          <w:rFonts w:ascii="宋体" w:eastAsia="宋体" w:hAnsi="宋体" w:cs="宋体" w:hint="eastAsia"/>
          <w:b w:val="0"/>
          <w:bCs/>
          <w:color w:val="060607"/>
          <w:spacing w:val="3"/>
          <w:sz w:val="24"/>
          <w:szCs w:val="24"/>
          <w:shd w:val="clear" w:color="auto" w:fill="FFFFFF"/>
        </w:rPr>
        <w:t>双阶段</w:t>
      </w:r>
      <w:proofErr w:type="gramEnd"/>
      <w:r>
        <w:rPr>
          <w:rFonts w:ascii="宋体" w:eastAsia="宋体" w:hAnsi="宋体" w:cs="宋体" w:hint="eastAsia"/>
          <w:b w:val="0"/>
          <w:bCs/>
          <w:color w:val="060607"/>
          <w:spacing w:val="3"/>
          <w:sz w:val="24"/>
          <w:szCs w:val="24"/>
          <w:shd w:val="clear" w:color="auto" w:fill="FFFFFF"/>
        </w:rPr>
        <w:t>增强框架（</w:t>
      </w:r>
      <w:r w:rsidRPr="0042745F">
        <w:rPr>
          <w:rFonts w:ascii="Times New Roman" w:eastAsia="宋体" w:hAnsi="Times New Roman" w:cs="宋体" w:hint="eastAsia"/>
          <w:b w:val="0"/>
          <w:bCs/>
          <w:color w:val="060607"/>
          <w:spacing w:val="3"/>
          <w:sz w:val="24"/>
          <w:szCs w:val="24"/>
          <w:shd w:val="clear" w:color="auto" w:fill="FFFFFF"/>
        </w:rPr>
        <w:t>LLM</w:t>
      </w:r>
      <w:r>
        <w:rPr>
          <w:rFonts w:ascii="宋体" w:eastAsia="宋体" w:hAnsi="宋体" w:cs="宋体" w:hint="eastAsia"/>
          <w:b w:val="0"/>
          <w:bCs/>
          <w:color w:val="060607"/>
          <w:spacing w:val="3"/>
          <w:sz w:val="24"/>
          <w:szCs w:val="24"/>
          <w:shd w:val="clear" w:color="auto" w:fill="FFFFFF"/>
        </w:rPr>
        <w:t>-</w:t>
      </w:r>
      <w:r w:rsidRPr="0042745F">
        <w:rPr>
          <w:rFonts w:ascii="Times New Roman" w:eastAsia="宋体" w:hAnsi="Times New Roman" w:cs="宋体" w:hint="eastAsia"/>
          <w:b w:val="0"/>
          <w:bCs/>
          <w:color w:val="060607"/>
          <w:spacing w:val="3"/>
          <w:sz w:val="24"/>
          <w:szCs w:val="24"/>
          <w:shd w:val="clear" w:color="auto" w:fill="FFFFFF"/>
        </w:rPr>
        <w:t>DA</w:t>
      </w:r>
      <w:r>
        <w:rPr>
          <w:rFonts w:ascii="宋体" w:eastAsia="宋体" w:hAnsi="宋体" w:cs="宋体" w:hint="eastAsia"/>
          <w:b w:val="0"/>
          <w:bCs/>
          <w:color w:val="060607"/>
          <w:spacing w:val="3"/>
          <w:sz w:val="24"/>
          <w:szCs w:val="24"/>
          <w:shd w:val="clear" w:color="auto" w:fill="FFFFFF"/>
        </w:rPr>
        <w:t>），通过生成-蒸馏协同机制提升增强的数据质量，以提升文本评分模型的性能。该框架包含数据增强、数据蒸馏和数据改写三个核心模块，能够在数据稀缺的情况下生成高质量的训练数据集。实验结果表明，该方法优于传统数据增强方法及未经</w:t>
      </w:r>
      <w:proofErr w:type="gramStart"/>
      <w:r>
        <w:rPr>
          <w:rFonts w:ascii="宋体" w:eastAsia="宋体" w:hAnsi="宋体" w:cs="宋体" w:hint="eastAsia"/>
          <w:b w:val="0"/>
          <w:bCs/>
          <w:color w:val="060607"/>
          <w:spacing w:val="3"/>
          <w:sz w:val="24"/>
          <w:szCs w:val="24"/>
          <w:shd w:val="clear" w:color="auto" w:fill="FFFFFF"/>
        </w:rPr>
        <w:t>过数据</w:t>
      </w:r>
      <w:proofErr w:type="gramEnd"/>
      <w:r>
        <w:rPr>
          <w:rFonts w:ascii="宋体" w:eastAsia="宋体" w:hAnsi="宋体" w:cs="宋体" w:hint="eastAsia"/>
          <w:b w:val="0"/>
          <w:bCs/>
          <w:color w:val="060607"/>
          <w:spacing w:val="3"/>
          <w:sz w:val="24"/>
          <w:szCs w:val="24"/>
          <w:shd w:val="clear" w:color="auto" w:fill="FFFFFF"/>
        </w:rPr>
        <w:t>蒸馏的模型，为文本评分任务提供了一种有效的解决方案。</w:t>
      </w:r>
      <w:r>
        <w:rPr>
          <w:rFonts w:ascii="宋体" w:eastAsia="宋体" w:hAnsi="宋体" w:cs="宋体" w:hint="eastAsia"/>
          <w:b w:val="0"/>
          <w:bCs/>
          <w:color w:val="060607"/>
          <w:spacing w:val="3"/>
          <w:sz w:val="24"/>
          <w:szCs w:val="24"/>
          <w:shd w:val="clear" w:color="auto" w:fill="FFFFFF"/>
        </w:rPr>
        <w:br/>
      </w:r>
      <w:r>
        <w:rPr>
          <w:rFonts w:ascii="宋体" w:eastAsia="宋体" w:hAnsi="宋体" w:cs="宋体" w:hint="eastAsia"/>
          <w:b w:val="0"/>
          <w:bCs/>
          <w:color w:val="060607"/>
          <w:spacing w:val="3"/>
          <w:sz w:val="24"/>
          <w:szCs w:val="24"/>
          <w:shd w:val="clear" w:color="auto" w:fill="FFFFFF"/>
        </w:rPr>
        <w:tab/>
      </w:r>
      <w:r>
        <w:rPr>
          <w:rStyle w:val="af1"/>
          <w:rFonts w:ascii="宋体" w:eastAsia="宋体" w:hAnsi="宋体" w:cs="宋体" w:hint="eastAsia"/>
          <w:b/>
          <w:color w:val="060607"/>
          <w:spacing w:val="3"/>
          <w:sz w:val="24"/>
          <w:szCs w:val="24"/>
          <w:shd w:val="clear" w:color="auto" w:fill="FFFFFF"/>
        </w:rPr>
        <w:t>关键词</w:t>
      </w:r>
      <w:r>
        <w:rPr>
          <w:rFonts w:ascii="宋体" w:eastAsia="宋体" w:hAnsi="宋体" w:cs="宋体" w:hint="eastAsia"/>
          <w:b w:val="0"/>
          <w:bCs/>
          <w:color w:val="060607"/>
          <w:spacing w:val="3"/>
          <w:sz w:val="24"/>
          <w:szCs w:val="24"/>
          <w:shd w:val="clear" w:color="auto" w:fill="FFFFFF"/>
        </w:rPr>
        <w:t>：数据增强；大语言模型；文本评分；数据蒸馏；自然语言处理</w:t>
      </w:r>
      <w:bookmarkEnd w:id="2"/>
    </w:p>
    <w:p w14:paraId="0DDC3D89" w14:textId="77777777" w:rsidR="006D10E4" w:rsidRDefault="006D10E4">
      <w:pPr>
        <w:spacing w:line="360" w:lineRule="auto"/>
        <w:rPr>
          <w:rFonts w:hint="eastAsia"/>
        </w:rPr>
      </w:pPr>
    </w:p>
    <w:p w14:paraId="5531781A" w14:textId="77777777" w:rsidR="006D10E4" w:rsidRDefault="00000000">
      <w:pPr>
        <w:spacing w:line="360" w:lineRule="auto"/>
        <w:ind w:firstLine="420"/>
        <w:rPr>
          <w:rFonts w:ascii="Helvetica" w:eastAsia="宋体" w:hAnsi="Helvetica" w:cs="Helvetica"/>
          <w:color w:val="060607"/>
          <w:spacing w:val="3"/>
          <w:sz w:val="14"/>
          <w:szCs w:val="14"/>
          <w:shd w:val="clear" w:color="auto" w:fill="FFFFFF"/>
        </w:rPr>
      </w:pPr>
      <w:bookmarkStart w:id="3" w:name="_Toc193813754"/>
      <w:r w:rsidRPr="0042745F">
        <w:rPr>
          <w:rStyle w:val="10"/>
          <w:rFonts w:ascii="Times New Roman" w:hAnsi="Times New Roman" w:cs="Times New Roman"/>
          <w:sz w:val="32"/>
          <w:szCs w:val="32"/>
        </w:rPr>
        <w:t>Abstract</w:t>
      </w:r>
      <w:r>
        <w:rPr>
          <w:rStyle w:val="10"/>
          <w:rFonts w:ascii="Times New Roman" w:hAnsi="Times New Roman" w:cs="Times New Roman"/>
          <w:sz w:val="32"/>
          <w:szCs w:val="32"/>
        </w:rPr>
        <w:t>：</w:t>
      </w:r>
      <w:bookmarkEnd w:id="3"/>
      <w:r w:rsidRPr="0042745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paper</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investigates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application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techniques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based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LLMs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can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effectively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expand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scale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dataset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improve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generalization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ability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generating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additional</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training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samples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study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proposes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dual</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stage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framework</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based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LLM</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DA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which</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enhances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augmented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through</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generation</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collaborative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mechanism</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thereby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improving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performance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framework</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comprises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three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core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modules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rewriting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capable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generating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high</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training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datasets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under</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scarce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conditions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Experimental</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results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demonstrate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that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method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outperforms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traditional</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methods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without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providing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effective</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solution</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for</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w:t>
      </w:r>
      <w:r>
        <w:rPr>
          <w:rFonts w:ascii="Helvetica" w:eastAsia="宋体" w:hAnsi="Helvetica" w:cs="Helvetica" w:hint="eastAsia"/>
          <w:color w:val="060607"/>
          <w:spacing w:val="3"/>
          <w:sz w:val="14"/>
          <w:szCs w:val="14"/>
          <w:shd w:val="clear" w:color="auto" w:fill="FFFFFF"/>
        </w:rPr>
        <w:tab/>
      </w:r>
    </w:p>
    <w:p w14:paraId="65D95449" w14:textId="77777777" w:rsidR="006D10E4" w:rsidRDefault="00000000">
      <w:pPr>
        <w:spacing w:line="360" w:lineRule="auto"/>
        <w:ind w:firstLine="420"/>
        <w:rPr>
          <w:rFonts w:ascii="Times New Roman" w:eastAsia="Helvetica" w:hAnsi="Times New Roman" w:cs="Helvetica"/>
          <w:color w:val="060607"/>
          <w:spacing w:val="3"/>
          <w:sz w:val="24"/>
          <w:shd w:val="clear" w:color="auto" w:fill="FFFFFF"/>
        </w:rPr>
      </w:pPr>
      <w:r w:rsidRPr="0042745F">
        <w:rPr>
          <w:rStyle w:val="af1"/>
          <w:rFonts w:ascii="Times New Roman" w:eastAsia="Helvetica" w:hAnsi="Times New Roman" w:cs="Helvetica"/>
          <w:bCs/>
          <w:color w:val="060607"/>
          <w:spacing w:val="3"/>
          <w:sz w:val="24"/>
          <w:shd w:val="clear" w:color="auto" w:fill="FFFFFF"/>
        </w:rPr>
        <w:t>Keywords</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Data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Augmentation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Models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Scoring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Data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Distillation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Natural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Processing</w:t>
      </w:r>
    </w:p>
    <w:sdt>
      <w:sdtPr>
        <w:rPr>
          <w:rFonts w:ascii="黑体" w:eastAsia="黑体" w:hAnsi="黑体" w:cs="黑体" w:hint="eastAsia"/>
          <w:sz w:val="32"/>
          <w:szCs w:val="32"/>
        </w:rPr>
        <w:id w:val="147451384"/>
        <w15:color w:val="DBDBDB"/>
        <w:docPartObj>
          <w:docPartGallery w:val="Table of Contents"/>
          <w:docPartUnique/>
        </w:docPartObj>
      </w:sdtPr>
      <w:sdtEndPr>
        <w:rPr>
          <w:rFonts w:ascii="Times New Roman" w:eastAsia="Helvetica" w:hAnsi="Times New Roman" w:cs="Helvetica"/>
          <w:b/>
          <w:color w:val="060607"/>
          <w:spacing w:val="3"/>
          <w:sz w:val="22"/>
          <w:szCs w:val="24"/>
          <w:shd w:val="clear" w:color="auto" w:fill="FFFFFF"/>
        </w:rPr>
      </w:sdtEndPr>
      <w:sdtContent>
        <w:p w14:paraId="5D83625D" w14:textId="77777777" w:rsidR="006D10E4" w:rsidRDefault="00000000">
          <w:pPr>
            <w:spacing w:after="0" w:line="240" w:lineRule="auto"/>
            <w:jc w:val="center"/>
            <w:rPr>
              <w:rFonts w:ascii="黑体" w:eastAsia="黑体" w:hAnsi="黑体" w:cs="黑体" w:hint="eastAsia"/>
              <w:sz w:val="32"/>
              <w:szCs w:val="32"/>
            </w:rPr>
          </w:pPr>
          <w:r>
            <w:rPr>
              <w:rFonts w:ascii="黑体" w:eastAsia="黑体" w:hAnsi="黑体" w:cs="黑体" w:hint="eastAsia"/>
              <w:sz w:val="32"/>
              <w:szCs w:val="32"/>
            </w:rPr>
            <w:t>目 录</w:t>
          </w:r>
        </w:p>
        <w:p w14:paraId="6251D3A2" w14:textId="08804C1B" w:rsidR="0042745F" w:rsidRDefault="00000000" w:rsidP="0042745F">
          <w:pPr>
            <w:pStyle w:val="TOC1"/>
            <w:tabs>
              <w:tab w:val="right" w:leader="dot" w:pos="8296"/>
            </w:tabs>
            <w:rPr>
              <w:rFonts w:hint="eastAsia"/>
              <w:noProof/>
            </w:rPr>
          </w:pPr>
          <w:r>
            <w:rPr>
              <w:rFonts w:ascii="Times New Roman" w:eastAsia="Helvetica" w:hAnsi="Times New Roman" w:cs="Helvetica" w:hint="eastAsia"/>
              <w:color w:val="060607"/>
              <w:spacing w:val="3"/>
              <w:sz w:val="24"/>
              <w:shd w:val="clear" w:color="auto" w:fill="FFFFFF"/>
            </w:rPr>
            <w:fldChar w:fldCharType="begin"/>
          </w:r>
          <w:r>
            <w:rPr>
              <w:rFonts w:ascii="Times New Roman" w:eastAsia="Helvetica" w:hAnsi="Times New Roman" w:cs="Helvetica" w:hint="eastAsia"/>
              <w:color w:val="060607"/>
              <w:spacing w:val="3"/>
              <w:sz w:val="24"/>
              <w:shd w:val="clear" w:color="auto" w:fill="FFFFFF"/>
            </w:rPr>
            <w:instrText xml:space="preserve">TOC \o "1-2" \h \u </w:instrText>
          </w:r>
          <w:r>
            <w:rPr>
              <w:rFonts w:ascii="Times New Roman" w:eastAsia="Helvetica" w:hAnsi="Times New Roman" w:cs="Helvetica" w:hint="eastAsia"/>
              <w:color w:val="060607"/>
              <w:spacing w:val="3"/>
              <w:sz w:val="24"/>
              <w:shd w:val="clear" w:color="auto" w:fill="FFFFFF"/>
            </w:rPr>
            <w:fldChar w:fldCharType="separate"/>
          </w:r>
          <w:hyperlink w:anchor="_Toc193813753" w:history="1">
            <w:r w:rsidR="0042745F" w:rsidRPr="001242E5">
              <w:rPr>
                <w:rStyle w:val="af3"/>
                <w:rFonts w:hint="eastAsia"/>
                <w:noProof/>
              </w:rPr>
              <w:t>摘　要</w:t>
            </w:r>
            <w:r w:rsidR="0042745F">
              <w:rPr>
                <w:rFonts w:hint="eastAsia"/>
                <w:noProof/>
              </w:rPr>
              <w:tab/>
            </w:r>
            <w:r w:rsidR="0042745F">
              <w:rPr>
                <w:rFonts w:hint="eastAsia"/>
                <w:noProof/>
              </w:rPr>
              <w:fldChar w:fldCharType="begin"/>
            </w:r>
            <w:r w:rsidR="0042745F">
              <w:rPr>
                <w:rFonts w:hint="eastAsia"/>
                <w:noProof/>
              </w:rPr>
              <w:instrText xml:space="preserve"> </w:instrText>
            </w:r>
            <w:r w:rsidR="0042745F">
              <w:rPr>
                <w:noProof/>
              </w:rPr>
              <w:instrText>PAGEREF _Toc193813753 \h</w:instrText>
            </w:r>
            <w:r w:rsidR="0042745F">
              <w:rPr>
                <w:rFonts w:hint="eastAsia"/>
                <w:noProof/>
              </w:rPr>
              <w:instrText xml:space="preserve"> </w:instrText>
            </w:r>
            <w:r w:rsidR="0042745F">
              <w:rPr>
                <w:rFonts w:hint="eastAsia"/>
                <w:noProof/>
              </w:rPr>
            </w:r>
            <w:r w:rsidR="0042745F">
              <w:rPr>
                <w:rFonts w:hint="eastAsia"/>
                <w:noProof/>
              </w:rPr>
              <w:fldChar w:fldCharType="separate"/>
            </w:r>
            <w:r w:rsidR="0042745F">
              <w:rPr>
                <w:rFonts w:hint="eastAsia"/>
                <w:noProof/>
              </w:rPr>
              <w:t>1</w:t>
            </w:r>
            <w:r w:rsidR="0042745F">
              <w:rPr>
                <w:rFonts w:hint="eastAsia"/>
                <w:noProof/>
              </w:rPr>
              <w:fldChar w:fldCharType="end"/>
            </w:r>
          </w:hyperlink>
        </w:p>
        <w:p w14:paraId="7830C930" w14:textId="6AE20F83" w:rsidR="0042745F" w:rsidRDefault="0042745F">
          <w:pPr>
            <w:pStyle w:val="TOC1"/>
            <w:tabs>
              <w:tab w:val="right" w:leader="dot" w:pos="8296"/>
            </w:tabs>
            <w:rPr>
              <w:rFonts w:hint="eastAsia"/>
              <w:noProof/>
            </w:rPr>
          </w:pPr>
          <w:hyperlink w:anchor="_Toc193813754" w:history="1">
            <w:r w:rsidRPr="001242E5">
              <w:rPr>
                <w:rStyle w:val="af3"/>
                <w:rFonts w:ascii="Times New Roman" w:hAnsi="Times New Roman" w:cs="Times New Roman" w:hint="eastAsia"/>
                <w:noProof/>
              </w:rPr>
              <w:t>Abstract</w:t>
            </w:r>
            <w:r w:rsidRPr="001242E5">
              <w:rPr>
                <w:rStyle w:val="af3"/>
                <w:rFonts w:ascii="Times New Roman" w:hAnsi="Times New Roman" w:cs="Times New Roman"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_Toc193813754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02A32064" w14:textId="2D9165BB" w:rsidR="0042745F" w:rsidRDefault="0042745F">
          <w:pPr>
            <w:pStyle w:val="TOC1"/>
            <w:tabs>
              <w:tab w:val="left" w:pos="420"/>
              <w:tab w:val="right" w:leader="dot" w:pos="8296"/>
            </w:tabs>
            <w:rPr>
              <w:rFonts w:hint="eastAsia"/>
              <w:noProof/>
            </w:rPr>
          </w:pPr>
          <w:hyperlink w:anchor="_Toc193813755" w:history="1">
            <w:r w:rsidRPr="001242E5">
              <w:rPr>
                <w:rStyle w:val="af3"/>
                <w:rFonts w:hint="eastAsia"/>
                <w:noProof/>
              </w:rPr>
              <w:t>1.</w:t>
            </w:r>
            <w:r>
              <w:rPr>
                <w:rFonts w:hint="eastAsia"/>
                <w:noProof/>
              </w:rPr>
              <w:tab/>
            </w:r>
            <w:r w:rsidRPr="001242E5">
              <w:rPr>
                <w:rStyle w:val="af3"/>
                <w:rFonts w:hint="eastAsia"/>
                <w:noProof/>
              </w:rPr>
              <w:t>引言</w:t>
            </w:r>
            <w:r>
              <w:rPr>
                <w:rFonts w:hint="eastAsia"/>
                <w:noProof/>
              </w:rPr>
              <w:tab/>
            </w:r>
            <w:r>
              <w:rPr>
                <w:rFonts w:hint="eastAsia"/>
                <w:noProof/>
              </w:rPr>
              <w:fldChar w:fldCharType="begin"/>
            </w:r>
            <w:r>
              <w:rPr>
                <w:rFonts w:hint="eastAsia"/>
                <w:noProof/>
              </w:rPr>
              <w:instrText xml:space="preserve"> </w:instrText>
            </w:r>
            <w:r>
              <w:rPr>
                <w:noProof/>
              </w:rPr>
              <w:instrText>PAGEREF _Toc193813755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471E49CF" w14:textId="341B390E" w:rsidR="0042745F" w:rsidRDefault="0042745F">
          <w:pPr>
            <w:pStyle w:val="TOC2"/>
            <w:tabs>
              <w:tab w:val="left" w:pos="1100"/>
              <w:tab w:val="right" w:leader="dot" w:pos="8296"/>
            </w:tabs>
            <w:ind w:left="440"/>
            <w:rPr>
              <w:rFonts w:hint="eastAsia"/>
              <w:noProof/>
            </w:rPr>
          </w:pPr>
          <w:hyperlink w:anchor="_Toc193813756" w:history="1">
            <w:r w:rsidRPr="001242E5">
              <w:rPr>
                <w:rStyle w:val="af3"/>
                <w:rFonts w:hint="eastAsia"/>
                <w:noProof/>
              </w:rPr>
              <w:t>1.1</w:t>
            </w:r>
            <w:r>
              <w:rPr>
                <w:rFonts w:hint="eastAsia"/>
                <w:noProof/>
              </w:rPr>
              <w:tab/>
            </w:r>
            <w:r w:rsidRPr="001242E5">
              <w:rPr>
                <w:rStyle w:val="af3"/>
                <w:rFonts w:hint="eastAsia"/>
                <w:noProof/>
              </w:rPr>
              <w:t>研究背景及意义</w:t>
            </w:r>
            <w:r>
              <w:rPr>
                <w:rFonts w:hint="eastAsia"/>
                <w:noProof/>
              </w:rPr>
              <w:tab/>
            </w:r>
            <w:r>
              <w:rPr>
                <w:rFonts w:hint="eastAsia"/>
                <w:noProof/>
              </w:rPr>
              <w:fldChar w:fldCharType="begin"/>
            </w:r>
            <w:r>
              <w:rPr>
                <w:rFonts w:hint="eastAsia"/>
                <w:noProof/>
              </w:rPr>
              <w:instrText xml:space="preserve"> </w:instrText>
            </w:r>
            <w:r>
              <w:rPr>
                <w:noProof/>
              </w:rPr>
              <w:instrText>PAGEREF _Toc193813756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70026DDB" w14:textId="47FE7F93" w:rsidR="0042745F" w:rsidRDefault="0042745F">
          <w:pPr>
            <w:pStyle w:val="TOC2"/>
            <w:tabs>
              <w:tab w:val="left" w:pos="1100"/>
              <w:tab w:val="right" w:leader="dot" w:pos="8296"/>
            </w:tabs>
            <w:ind w:left="440"/>
            <w:rPr>
              <w:rFonts w:hint="eastAsia"/>
              <w:noProof/>
            </w:rPr>
          </w:pPr>
          <w:hyperlink w:anchor="_Toc193813757" w:history="1">
            <w:r w:rsidRPr="001242E5">
              <w:rPr>
                <w:rStyle w:val="af3"/>
                <w:rFonts w:hint="eastAsia"/>
                <w:noProof/>
              </w:rPr>
              <w:t>1.2</w:t>
            </w:r>
            <w:r>
              <w:rPr>
                <w:rFonts w:hint="eastAsia"/>
                <w:noProof/>
              </w:rPr>
              <w:tab/>
            </w:r>
            <w:r w:rsidRPr="001242E5">
              <w:rPr>
                <w:rStyle w:val="af3"/>
                <w:rFonts w:hint="eastAsia"/>
                <w:noProof/>
              </w:rPr>
              <w:t>国内外研究现状分析</w:t>
            </w:r>
            <w:r>
              <w:rPr>
                <w:rFonts w:hint="eastAsia"/>
                <w:noProof/>
              </w:rPr>
              <w:tab/>
            </w:r>
            <w:r>
              <w:rPr>
                <w:rFonts w:hint="eastAsia"/>
                <w:noProof/>
              </w:rPr>
              <w:fldChar w:fldCharType="begin"/>
            </w:r>
            <w:r>
              <w:rPr>
                <w:rFonts w:hint="eastAsia"/>
                <w:noProof/>
              </w:rPr>
              <w:instrText xml:space="preserve"> </w:instrText>
            </w:r>
            <w:r>
              <w:rPr>
                <w:noProof/>
              </w:rPr>
              <w:instrText>PAGEREF _Toc193813757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283D4B5E" w14:textId="03EFBDA4" w:rsidR="0042745F" w:rsidRDefault="0042745F">
          <w:pPr>
            <w:pStyle w:val="TOC2"/>
            <w:tabs>
              <w:tab w:val="left" w:pos="1100"/>
              <w:tab w:val="right" w:leader="dot" w:pos="8296"/>
            </w:tabs>
            <w:ind w:left="440"/>
            <w:rPr>
              <w:rFonts w:hint="eastAsia"/>
              <w:noProof/>
            </w:rPr>
          </w:pPr>
          <w:hyperlink w:anchor="_Toc193813758" w:history="1">
            <w:r w:rsidRPr="001242E5">
              <w:rPr>
                <w:rStyle w:val="af3"/>
                <w:rFonts w:hint="eastAsia"/>
                <w:noProof/>
              </w:rPr>
              <w:t>1.3</w:t>
            </w:r>
            <w:r>
              <w:rPr>
                <w:rFonts w:hint="eastAsia"/>
                <w:noProof/>
              </w:rPr>
              <w:tab/>
            </w:r>
            <w:r w:rsidRPr="001242E5">
              <w:rPr>
                <w:rStyle w:val="af3"/>
                <w:rFonts w:hint="eastAsia"/>
                <w:noProof/>
              </w:rPr>
              <w:t>本文研究内容</w:t>
            </w:r>
            <w:r>
              <w:rPr>
                <w:rFonts w:hint="eastAsia"/>
                <w:noProof/>
              </w:rPr>
              <w:tab/>
            </w:r>
            <w:r>
              <w:rPr>
                <w:rFonts w:hint="eastAsia"/>
                <w:noProof/>
              </w:rPr>
              <w:fldChar w:fldCharType="begin"/>
            </w:r>
            <w:r>
              <w:rPr>
                <w:rFonts w:hint="eastAsia"/>
                <w:noProof/>
              </w:rPr>
              <w:instrText xml:space="preserve"> </w:instrText>
            </w:r>
            <w:r>
              <w:rPr>
                <w:noProof/>
              </w:rPr>
              <w:instrText>PAGEREF _Toc193813758 \h</w:instrText>
            </w:r>
            <w:r>
              <w:rPr>
                <w:rFonts w:hint="eastAsia"/>
                <w:noProof/>
              </w:rPr>
              <w:instrText xml:space="preserve"> </w:instrText>
            </w:r>
            <w:r>
              <w:rPr>
                <w:rFonts w:hint="eastAsia"/>
                <w:noProof/>
              </w:rPr>
            </w:r>
            <w:r>
              <w:rPr>
                <w:rFonts w:hint="eastAsia"/>
                <w:noProof/>
              </w:rPr>
              <w:fldChar w:fldCharType="separate"/>
            </w:r>
            <w:r>
              <w:rPr>
                <w:rFonts w:hint="eastAsia"/>
                <w:noProof/>
              </w:rPr>
              <w:t>4</w:t>
            </w:r>
            <w:r>
              <w:rPr>
                <w:rFonts w:hint="eastAsia"/>
                <w:noProof/>
              </w:rPr>
              <w:fldChar w:fldCharType="end"/>
            </w:r>
          </w:hyperlink>
        </w:p>
        <w:p w14:paraId="528122B3" w14:textId="0DC8E735" w:rsidR="0042745F" w:rsidRDefault="0042745F">
          <w:pPr>
            <w:pStyle w:val="TOC2"/>
            <w:tabs>
              <w:tab w:val="left" w:pos="1100"/>
              <w:tab w:val="right" w:leader="dot" w:pos="8296"/>
            </w:tabs>
            <w:ind w:left="440"/>
            <w:rPr>
              <w:rFonts w:hint="eastAsia"/>
              <w:noProof/>
            </w:rPr>
          </w:pPr>
          <w:hyperlink w:anchor="_Toc193813759" w:history="1">
            <w:r w:rsidRPr="001242E5">
              <w:rPr>
                <w:rStyle w:val="af3"/>
                <w:rFonts w:hint="eastAsia"/>
                <w:noProof/>
              </w:rPr>
              <w:t>1.4</w:t>
            </w:r>
            <w:r>
              <w:rPr>
                <w:rFonts w:hint="eastAsia"/>
                <w:noProof/>
              </w:rPr>
              <w:tab/>
            </w:r>
            <w:r w:rsidRPr="001242E5">
              <w:rPr>
                <w:rStyle w:val="af3"/>
                <w:rFonts w:hint="eastAsia"/>
                <w:noProof/>
              </w:rPr>
              <w:t>论文结构</w:t>
            </w:r>
            <w:r>
              <w:rPr>
                <w:rFonts w:hint="eastAsia"/>
                <w:noProof/>
              </w:rPr>
              <w:tab/>
            </w:r>
            <w:r>
              <w:rPr>
                <w:rFonts w:hint="eastAsia"/>
                <w:noProof/>
              </w:rPr>
              <w:fldChar w:fldCharType="begin"/>
            </w:r>
            <w:r>
              <w:rPr>
                <w:rFonts w:hint="eastAsia"/>
                <w:noProof/>
              </w:rPr>
              <w:instrText xml:space="preserve"> </w:instrText>
            </w:r>
            <w:r>
              <w:rPr>
                <w:noProof/>
              </w:rPr>
              <w:instrText>PAGEREF _Toc193813759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3F1D06CB" w14:textId="14CE9775" w:rsidR="0042745F" w:rsidRDefault="0042745F">
          <w:pPr>
            <w:pStyle w:val="TOC1"/>
            <w:tabs>
              <w:tab w:val="left" w:pos="420"/>
              <w:tab w:val="right" w:leader="dot" w:pos="8296"/>
            </w:tabs>
            <w:rPr>
              <w:rFonts w:hint="eastAsia"/>
              <w:noProof/>
            </w:rPr>
          </w:pPr>
          <w:hyperlink w:anchor="_Toc193813760" w:history="1">
            <w:r w:rsidRPr="001242E5">
              <w:rPr>
                <w:rStyle w:val="af3"/>
                <w:rFonts w:hint="eastAsia"/>
                <w:noProof/>
              </w:rPr>
              <w:t>2</w:t>
            </w:r>
            <w:r>
              <w:rPr>
                <w:rFonts w:hint="eastAsia"/>
                <w:noProof/>
              </w:rPr>
              <w:tab/>
            </w:r>
            <w:r w:rsidRPr="001242E5">
              <w:rPr>
                <w:rStyle w:val="af3"/>
                <w:rFonts w:hint="eastAsia"/>
                <w:noProof/>
              </w:rPr>
              <w:t>相关技术介绍</w:t>
            </w:r>
            <w:r>
              <w:rPr>
                <w:rFonts w:hint="eastAsia"/>
                <w:noProof/>
              </w:rPr>
              <w:tab/>
            </w:r>
            <w:r>
              <w:rPr>
                <w:rFonts w:hint="eastAsia"/>
                <w:noProof/>
              </w:rPr>
              <w:fldChar w:fldCharType="begin"/>
            </w:r>
            <w:r>
              <w:rPr>
                <w:rFonts w:hint="eastAsia"/>
                <w:noProof/>
              </w:rPr>
              <w:instrText xml:space="preserve"> </w:instrText>
            </w:r>
            <w:r>
              <w:rPr>
                <w:noProof/>
              </w:rPr>
              <w:instrText>PAGEREF _Toc193813760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579A6473" w14:textId="680ED264" w:rsidR="0042745F" w:rsidRDefault="0042745F">
          <w:pPr>
            <w:pStyle w:val="TOC2"/>
            <w:tabs>
              <w:tab w:val="left" w:pos="1100"/>
              <w:tab w:val="right" w:leader="dot" w:pos="8296"/>
            </w:tabs>
            <w:ind w:left="440"/>
            <w:rPr>
              <w:rFonts w:hint="eastAsia"/>
              <w:noProof/>
            </w:rPr>
          </w:pPr>
          <w:hyperlink w:anchor="_Toc193813761" w:history="1">
            <w:r w:rsidRPr="001242E5">
              <w:rPr>
                <w:rStyle w:val="af3"/>
                <w:rFonts w:hint="eastAsia"/>
                <w:noProof/>
              </w:rPr>
              <w:t>2.1</w:t>
            </w:r>
            <w:r>
              <w:rPr>
                <w:rFonts w:hint="eastAsia"/>
                <w:noProof/>
              </w:rPr>
              <w:tab/>
            </w:r>
            <w:r w:rsidRPr="001242E5">
              <w:rPr>
                <w:rStyle w:val="af3"/>
                <w:rFonts w:hint="eastAsia"/>
                <w:noProof/>
              </w:rPr>
              <w:t>机器学习技术</w:t>
            </w:r>
            <w:r>
              <w:rPr>
                <w:rFonts w:hint="eastAsia"/>
                <w:noProof/>
              </w:rPr>
              <w:tab/>
            </w:r>
            <w:r>
              <w:rPr>
                <w:rFonts w:hint="eastAsia"/>
                <w:noProof/>
              </w:rPr>
              <w:fldChar w:fldCharType="begin"/>
            </w:r>
            <w:r>
              <w:rPr>
                <w:rFonts w:hint="eastAsia"/>
                <w:noProof/>
              </w:rPr>
              <w:instrText xml:space="preserve"> </w:instrText>
            </w:r>
            <w:r>
              <w:rPr>
                <w:noProof/>
              </w:rPr>
              <w:instrText>PAGEREF _Toc193813761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590C6D49" w14:textId="7E81DEFE" w:rsidR="0042745F" w:rsidRDefault="0042745F">
          <w:pPr>
            <w:pStyle w:val="TOC2"/>
            <w:tabs>
              <w:tab w:val="left" w:pos="1100"/>
              <w:tab w:val="right" w:leader="dot" w:pos="8296"/>
            </w:tabs>
            <w:ind w:left="440"/>
            <w:rPr>
              <w:rFonts w:hint="eastAsia"/>
              <w:noProof/>
            </w:rPr>
          </w:pPr>
          <w:hyperlink w:anchor="_Toc193813762" w:history="1">
            <w:r w:rsidRPr="001242E5">
              <w:rPr>
                <w:rStyle w:val="af3"/>
                <w:rFonts w:hint="eastAsia"/>
                <w:noProof/>
              </w:rPr>
              <w:t>2.2</w:t>
            </w:r>
            <w:r>
              <w:rPr>
                <w:rFonts w:hint="eastAsia"/>
                <w:noProof/>
              </w:rPr>
              <w:tab/>
            </w:r>
            <w:r w:rsidRPr="001242E5">
              <w:rPr>
                <w:rStyle w:val="af3"/>
                <w:rFonts w:hint="eastAsia"/>
                <w:noProof/>
              </w:rPr>
              <w:t>深度学习技术</w:t>
            </w:r>
            <w:r>
              <w:rPr>
                <w:rFonts w:hint="eastAsia"/>
                <w:noProof/>
              </w:rPr>
              <w:tab/>
            </w:r>
            <w:r>
              <w:rPr>
                <w:rFonts w:hint="eastAsia"/>
                <w:noProof/>
              </w:rPr>
              <w:fldChar w:fldCharType="begin"/>
            </w:r>
            <w:r>
              <w:rPr>
                <w:rFonts w:hint="eastAsia"/>
                <w:noProof/>
              </w:rPr>
              <w:instrText xml:space="preserve"> </w:instrText>
            </w:r>
            <w:r>
              <w:rPr>
                <w:noProof/>
              </w:rPr>
              <w:instrText>PAGEREF _Toc193813762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4CC97DBC" w14:textId="6BC88816" w:rsidR="0042745F" w:rsidRDefault="0042745F">
          <w:pPr>
            <w:pStyle w:val="TOC2"/>
            <w:tabs>
              <w:tab w:val="left" w:pos="1100"/>
              <w:tab w:val="right" w:leader="dot" w:pos="8296"/>
            </w:tabs>
            <w:ind w:left="440"/>
            <w:rPr>
              <w:rFonts w:hint="eastAsia"/>
              <w:noProof/>
            </w:rPr>
          </w:pPr>
          <w:hyperlink w:anchor="_Toc193813763" w:history="1">
            <w:r w:rsidRPr="001242E5">
              <w:rPr>
                <w:rStyle w:val="af3"/>
                <w:rFonts w:hint="eastAsia"/>
                <w:noProof/>
              </w:rPr>
              <w:t>2.3</w:t>
            </w:r>
            <w:r>
              <w:rPr>
                <w:rFonts w:hint="eastAsia"/>
                <w:noProof/>
              </w:rPr>
              <w:tab/>
            </w:r>
            <w:r w:rsidRPr="001242E5">
              <w:rPr>
                <w:rStyle w:val="af3"/>
                <w:rFonts w:hint="eastAsia"/>
                <w:noProof/>
              </w:rPr>
              <w:t>大语言模型技术</w:t>
            </w:r>
            <w:r>
              <w:rPr>
                <w:rFonts w:hint="eastAsia"/>
                <w:noProof/>
              </w:rPr>
              <w:tab/>
            </w:r>
            <w:r>
              <w:rPr>
                <w:rFonts w:hint="eastAsia"/>
                <w:noProof/>
              </w:rPr>
              <w:fldChar w:fldCharType="begin"/>
            </w:r>
            <w:r>
              <w:rPr>
                <w:rFonts w:hint="eastAsia"/>
                <w:noProof/>
              </w:rPr>
              <w:instrText xml:space="preserve"> </w:instrText>
            </w:r>
            <w:r>
              <w:rPr>
                <w:noProof/>
              </w:rPr>
              <w:instrText>PAGEREF _Toc193813763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68E96492" w14:textId="2FB056C5" w:rsidR="0042745F" w:rsidRDefault="0042745F">
          <w:pPr>
            <w:pStyle w:val="TOC1"/>
            <w:tabs>
              <w:tab w:val="left" w:pos="420"/>
              <w:tab w:val="right" w:leader="dot" w:pos="8296"/>
            </w:tabs>
            <w:rPr>
              <w:rFonts w:hint="eastAsia"/>
              <w:noProof/>
            </w:rPr>
          </w:pPr>
          <w:hyperlink w:anchor="_Toc193813764" w:history="1">
            <w:r w:rsidRPr="001242E5">
              <w:rPr>
                <w:rStyle w:val="af3"/>
                <w:rFonts w:hint="eastAsia"/>
                <w:noProof/>
              </w:rPr>
              <w:t>3</w:t>
            </w:r>
            <w:r>
              <w:rPr>
                <w:rFonts w:hint="eastAsia"/>
                <w:noProof/>
              </w:rPr>
              <w:tab/>
            </w:r>
            <w:r w:rsidRPr="001242E5">
              <w:rPr>
                <w:rStyle w:val="af3"/>
                <w:rFonts w:hint="eastAsia"/>
                <w:noProof/>
              </w:rPr>
              <w:t>基于大语言模型的数据增强</w:t>
            </w:r>
            <w:r>
              <w:rPr>
                <w:rFonts w:hint="eastAsia"/>
                <w:noProof/>
              </w:rPr>
              <w:tab/>
            </w:r>
            <w:r>
              <w:rPr>
                <w:rFonts w:hint="eastAsia"/>
                <w:noProof/>
              </w:rPr>
              <w:fldChar w:fldCharType="begin"/>
            </w:r>
            <w:r>
              <w:rPr>
                <w:rFonts w:hint="eastAsia"/>
                <w:noProof/>
              </w:rPr>
              <w:instrText xml:space="preserve"> </w:instrText>
            </w:r>
            <w:r>
              <w:rPr>
                <w:noProof/>
              </w:rPr>
              <w:instrText>PAGEREF _Toc193813764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5CC4159F" w14:textId="60F0C663" w:rsidR="0042745F" w:rsidRDefault="0042745F">
          <w:pPr>
            <w:pStyle w:val="TOC2"/>
            <w:tabs>
              <w:tab w:val="left" w:pos="1100"/>
              <w:tab w:val="right" w:leader="dot" w:pos="8296"/>
            </w:tabs>
            <w:ind w:left="440"/>
            <w:rPr>
              <w:rFonts w:hint="eastAsia"/>
              <w:noProof/>
            </w:rPr>
          </w:pPr>
          <w:hyperlink w:anchor="_Toc193813765" w:history="1">
            <w:r w:rsidRPr="001242E5">
              <w:rPr>
                <w:rStyle w:val="af3"/>
                <w:rFonts w:hint="eastAsia"/>
                <w:noProof/>
              </w:rPr>
              <w:t>3.1</w:t>
            </w:r>
            <w:r>
              <w:rPr>
                <w:rFonts w:hint="eastAsia"/>
                <w:noProof/>
              </w:rPr>
              <w:tab/>
            </w:r>
            <w:r w:rsidRPr="001242E5">
              <w:rPr>
                <w:rStyle w:val="af3"/>
                <w:rFonts w:hint="eastAsia"/>
                <w:noProof/>
              </w:rPr>
              <w:t>研究动机</w:t>
            </w:r>
            <w:r>
              <w:rPr>
                <w:rFonts w:hint="eastAsia"/>
                <w:noProof/>
              </w:rPr>
              <w:tab/>
            </w:r>
            <w:r>
              <w:rPr>
                <w:rFonts w:hint="eastAsia"/>
                <w:noProof/>
              </w:rPr>
              <w:fldChar w:fldCharType="begin"/>
            </w:r>
            <w:r>
              <w:rPr>
                <w:rFonts w:hint="eastAsia"/>
                <w:noProof/>
              </w:rPr>
              <w:instrText xml:space="preserve"> </w:instrText>
            </w:r>
            <w:r>
              <w:rPr>
                <w:noProof/>
              </w:rPr>
              <w:instrText>PAGEREF _Toc193813765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697E53C5" w14:textId="21D89AF7" w:rsidR="0042745F" w:rsidRDefault="0042745F">
          <w:pPr>
            <w:pStyle w:val="TOC2"/>
            <w:tabs>
              <w:tab w:val="left" w:pos="1100"/>
              <w:tab w:val="right" w:leader="dot" w:pos="8296"/>
            </w:tabs>
            <w:ind w:left="440"/>
            <w:rPr>
              <w:rFonts w:hint="eastAsia"/>
              <w:noProof/>
            </w:rPr>
          </w:pPr>
          <w:hyperlink w:anchor="_Toc193813766" w:history="1">
            <w:r w:rsidRPr="001242E5">
              <w:rPr>
                <w:rStyle w:val="af3"/>
                <w:rFonts w:hint="eastAsia"/>
                <w:noProof/>
              </w:rPr>
              <w:t>3.2</w:t>
            </w:r>
            <w:r>
              <w:rPr>
                <w:rFonts w:hint="eastAsia"/>
                <w:noProof/>
              </w:rPr>
              <w:tab/>
            </w:r>
            <w:r w:rsidRPr="001242E5">
              <w:rPr>
                <w:rStyle w:val="af3"/>
                <w:rFonts w:hint="eastAsia"/>
                <w:noProof/>
              </w:rPr>
              <w:t>数据集的选择</w:t>
            </w:r>
            <w:r>
              <w:rPr>
                <w:rFonts w:hint="eastAsia"/>
                <w:noProof/>
              </w:rPr>
              <w:tab/>
            </w:r>
            <w:r>
              <w:rPr>
                <w:rFonts w:hint="eastAsia"/>
                <w:noProof/>
              </w:rPr>
              <w:fldChar w:fldCharType="begin"/>
            </w:r>
            <w:r>
              <w:rPr>
                <w:rFonts w:hint="eastAsia"/>
                <w:noProof/>
              </w:rPr>
              <w:instrText xml:space="preserve"> </w:instrText>
            </w:r>
            <w:r>
              <w:rPr>
                <w:noProof/>
              </w:rPr>
              <w:instrText>PAGEREF _Toc193813766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2E6092B2" w14:textId="6742A214" w:rsidR="0042745F" w:rsidRDefault="0042745F">
          <w:pPr>
            <w:pStyle w:val="TOC2"/>
            <w:tabs>
              <w:tab w:val="left" w:pos="1100"/>
              <w:tab w:val="right" w:leader="dot" w:pos="8296"/>
            </w:tabs>
            <w:ind w:left="440"/>
            <w:rPr>
              <w:rFonts w:hint="eastAsia"/>
              <w:noProof/>
            </w:rPr>
          </w:pPr>
          <w:hyperlink w:anchor="_Toc193813767" w:history="1">
            <w:r w:rsidRPr="001242E5">
              <w:rPr>
                <w:rStyle w:val="af3"/>
                <w:rFonts w:hint="eastAsia"/>
                <w:noProof/>
              </w:rPr>
              <w:t>3.3</w:t>
            </w:r>
            <w:r>
              <w:rPr>
                <w:rFonts w:hint="eastAsia"/>
                <w:noProof/>
              </w:rPr>
              <w:tab/>
            </w:r>
            <w:r w:rsidRPr="001242E5">
              <w:rPr>
                <w:rStyle w:val="af3"/>
                <w:rFonts w:ascii="Times New Roman" w:hAnsi="Times New Roman" w:hint="eastAsia"/>
                <w:noProof/>
              </w:rPr>
              <w:t>LLM</w:t>
            </w:r>
            <w:r w:rsidRPr="001242E5">
              <w:rPr>
                <w:rStyle w:val="af3"/>
                <w:rFonts w:hint="eastAsia"/>
                <w:noProof/>
              </w:rPr>
              <w:t>-</w:t>
            </w:r>
            <w:r w:rsidRPr="001242E5">
              <w:rPr>
                <w:rStyle w:val="af3"/>
                <w:rFonts w:ascii="Times New Roman" w:hAnsi="Times New Roman" w:hint="eastAsia"/>
                <w:noProof/>
              </w:rPr>
              <w:t>DA</w:t>
            </w:r>
            <w:r w:rsidRPr="001242E5">
              <w:rPr>
                <w:rStyle w:val="af3"/>
                <w:rFonts w:hint="eastAsia"/>
                <w:noProof/>
              </w:rPr>
              <w:t>框架实现数据增强</w:t>
            </w:r>
            <w:r>
              <w:rPr>
                <w:rFonts w:hint="eastAsia"/>
                <w:noProof/>
              </w:rPr>
              <w:tab/>
            </w:r>
            <w:r>
              <w:rPr>
                <w:rFonts w:hint="eastAsia"/>
                <w:noProof/>
              </w:rPr>
              <w:fldChar w:fldCharType="begin"/>
            </w:r>
            <w:r>
              <w:rPr>
                <w:rFonts w:hint="eastAsia"/>
                <w:noProof/>
              </w:rPr>
              <w:instrText xml:space="preserve"> </w:instrText>
            </w:r>
            <w:r>
              <w:rPr>
                <w:noProof/>
              </w:rPr>
              <w:instrText>PAGEREF _Toc193813767 \h</w:instrText>
            </w:r>
            <w:r>
              <w:rPr>
                <w:rFonts w:hint="eastAsia"/>
                <w:noProof/>
              </w:rPr>
              <w:instrText xml:space="preserve"> </w:instrText>
            </w:r>
            <w:r>
              <w:rPr>
                <w:rFonts w:hint="eastAsia"/>
                <w:noProof/>
              </w:rPr>
            </w:r>
            <w:r>
              <w:rPr>
                <w:rFonts w:hint="eastAsia"/>
                <w:noProof/>
              </w:rPr>
              <w:fldChar w:fldCharType="separate"/>
            </w:r>
            <w:r>
              <w:rPr>
                <w:rFonts w:hint="eastAsia"/>
                <w:noProof/>
              </w:rPr>
              <w:t>9</w:t>
            </w:r>
            <w:r>
              <w:rPr>
                <w:rFonts w:hint="eastAsia"/>
                <w:noProof/>
              </w:rPr>
              <w:fldChar w:fldCharType="end"/>
            </w:r>
          </w:hyperlink>
        </w:p>
        <w:p w14:paraId="49E8803E" w14:textId="0E044705" w:rsidR="0042745F" w:rsidRDefault="0042745F">
          <w:pPr>
            <w:pStyle w:val="TOC1"/>
            <w:tabs>
              <w:tab w:val="left" w:pos="420"/>
              <w:tab w:val="right" w:leader="dot" w:pos="8296"/>
            </w:tabs>
            <w:rPr>
              <w:rFonts w:hint="eastAsia"/>
              <w:noProof/>
            </w:rPr>
          </w:pPr>
          <w:hyperlink w:anchor="_Toc193813768" w:history="1">
            <w:r w:rsidRPr="001242E5">
              <w:rPr>
                <w:rStyle w:val="af3"/>
                <w:rFonts w:hint="eastAsia"/>
                <w:noProof/>
              </w:rPr>
              <w:t>4</w:t>
            </w:r>
            <w:r>
              <w:rPr>
                <w:rFonts w:hint="eastAsia"/>
                <w:noProof/>
              </w:rPr>
              <w:tab/>
            </w:r>
            <w:r w:rsidRPr="001242E5">
              <w:rPr>
                <w:rStyle w:val="af3"/>
                <w:rFonts w:hint="eastAsia"/>
                <w:noProof/>
              </w:rPr>
              <w:t>实验结果与分析</w:t>
            </w:r>
            <w:r>
              <w:rPr>
                <w:rFonts w:hint="eastAsia"/>
                <w:noProof/>
              </w:rPr>
              <w:tab/>
            </w:r>
            <w:r>
              <w:rPr>
                <w:rFonts w:hint="eastAsia"/>
                <w:noProof/>
              </w:rPr>
              <w:fldChar w:fldCharType="begin"/>
            </w:r>
            <w:r>
              <w:rPr>
                <w:rFonts w:hint="eastAsia"/>
                <w:noProof/>
              </w:rPr>
              <w:instrText xml:space="preserve"> </w:instrText>
            </w:r>
            <w:r>
              <w:rPr>
                <w:noProof/>
              </w:rPr>
              <w:instrText>PAGEREF _Toc193813768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778CB299" w14:textId="1C370CA3" w:rsidR="0042745F" w:rsidRDefault="0042745F">
          <w:pPr>
            <w:pStyle w:val="TOC2"/>
            <w:tabs>
              <w:tab w:val="left" w:pos="1100"/>
              <w:tab w:val="right" w:leader="dot" w:pos="8296"/>
            </w:tabs>
            <w:ind w:left="440"/>
            <w:rPr>
              <w:rFonts w:hint="eastAsia"/>
              <w:noProof/>
            </w:rPr>
          </w:pPr>
          <w:hyperlink w:anchor="_Toc193813769" w:history="1">
            <w:r w:rsidRPr="001242E5">
              <w:rPr>
                <w:rStyle w:val="af3"/>
                <w:rFonts w:hint="eastAsia"/>
                <w:noProof/>
              </w:rPr>
              <w:t>4.1</w:t>
            </w:r>
            <w:r>
              <w:rPr>
                <w:rFonts w:hint="eastAsia"/>
                <w:noProof/>
              </w:rPr>
              <w:tab/>
            </w:r>
            <w:r w:rsidRPr="001242E5">
              <w:rPr>
                <w:rStyle w:val="af3"/>
                <w:rFonts w:hint="eastAsia"/>
                <w:noProof/>
              </w:rPr>
              <w:t>数据集</w:t>
            </w:r>
            <w:r>
              <w:rPr>
                <w:rFonts w:hint="eastAsia"/>
                <w:noProof/>
              </w:rPr>
              <w:tab/>
            </w:r>
            <w:r>
              <w:rPr>
                <w:rFonts w:hint="eastAsia"/>
                <w:noProof/>
              </w:rPr>
              <w:fldChar w:fldCharType="begin"/>
            </w:r>
            <w:r>
              <w:rPr>
                <w:rFonts w:hint="eastAsia"/>
                <w:noProof/>
              </w:rPr>
              <w:instrText xml:space="preserve"> </w:instrText>
            </w:r>
            <w:r>
              <w:rPr>
                <w:noProof/>
              </w:rPr>
              <w:instrText>PAGEREF _Toc193813769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6BAC7CE2" w14:textId="0FCCE32E" w:rsidR="0042745F" w:rsidRDefault="0042745F">
          <w:pPr>
            <w:pStyle w:val="TOC2"/>
            <w:tabs>
              <w:tab w:val="left" w:pos="1100"/>
              <w:tab w:val="right" w:leader="dot" w:pos="8296"/>
            </w:tabs>
            <w:ind w:left="440"/>
            <w:rPr>
              <w:rFonts w:hint="eastAsia"/>
              <w:noProof/>
            </w:rPr>
          </w:pPr>
          <w:hyperlink w:anchor="_Toc193813770" w:history="1">
            <w:r w:rsidRPr="001242E5">
              <w:rPr>
                <w:rStyle w:val="af3"/>
                <w:rFonts w:hint="eastAsia"/>
                <w:noProof/>
              </w:rPr>
              <w:t>4.2</w:t>
            </w:r>
            <w:r>
              <w:rPr>
                <w:rFonts w:hint="eastAsia"/>
                <w:noProof/>
              </w:rPr>
              <w:tab/>
            </w:r>
            <w:r w:rsidRPr="001242E5">
              <w:rPr>
                <w:rStyle w:val="af3"/>
                <w:rFonts w:hint="eastAsia"/>
                <w:noProof/>
              </w:rPr>
              <w:t>基准模型</w:t>
            </w:r>
            <w:r>
              <w:rPr>
                <w:rFonts w:hint="eastAsia"/>
                <w:noProof/>
              </w:rPr>
              <w:tab/>
            </w:r>
            <w:r>
              <w:rPr>
                <w:rFonts w:hint="eastAsia"/>
                <w:noProof/>
              </w:rPr>
              <w:fldChar w:fldCharType="begin"/>
            </w:r>
            <w:r>
              <w:rPr>
                <w:rFonts w:hint="eastAsia"/>
                <w:noProof/>
              </w:rPr>
              <w:instrText xml:space="preserve"> </w:instrText>
            </w:r>
            <w:r>
              <w:rPr>
                <w:noProof/>
              </w:rPr>
              <w:instrText>PAGEREF _Toc193813770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533FDA1E" w14:textId="49F89826" w:rsidR="0042745F" w:rsidRDefault="0042745F">
          <w:pPr>
            <w:pStyle w:val="TOC2"/>
            <w:tabs>
              <w:tab w:val="left" w:pos="1100"/>
              <w:tab w:val="right" w:leader="dot" w:pos="8296"/>
            </w:tabs>
            <w:ind w:left="440"/>
            <w:rPr>
              <w:rFonts w:hint="eastAsia"/>
              <w:noProof/>
            </w:rPr>
          </w:pPr>
          <w:hyperlink w:anchor="_Toc193813771" w:history="1">
            <w:r w:rsidRPr="001242E5">
              <w:rPr>
                <w:rStyle w:val="af3"/>
                <w:rFonts w:hint="eastAsia"/>
                <w:noProof/>
              </w:rPr>
              <w:t>4.3</w:t>
            </w:r>
            <w:r>
              <w:rPr>
                <w:rFonts w:hint="eastAsia"/>
                <w:noProof/>
              </w:rPr>
              <w:tab/>
            </w:r>
            <w:r w:rsidRPr="001242E5">
              <w:rPr>
                <w:rStyle w:val="af3"/>
                <w:rFonts w:hint="eastAsia"/>
                <w:noProof/>
              </w:rPr>
              <w:t>评价指标</w:t>
            </w:r>
            <w:r>
              <w:rPr>
                <w:rFonts w:hint="eastAsia"/>
                <w:noProof/>
              </w:rPr>
              <w:tab/>
            </w:r>
            <w:r>
              <w:rPr>
                <w:rFonts w:hint="eastAsia"/>
                <w:noProof/>
              </w:rPr>
              <w:fldChar w:fldCharType="begin"/>
            </w:r>
            <w:r>
              <w:rPr>
                <w:rFonts w:hint="eastAsia"/>
                <w:noProof/>
              </w:rPr>
              <w:instrText xml:space="preserve"> </w:instrText>
            </w:r>
            <w:r>
              <w:rPr>
                <w:noProof/>
              </w:rPr>
              <w:instrText>PAGEREF _Toc193813771 \h</w:instrText>
            </w:r>
            <w:r>
              <w:rPr>
                <w:rFonts w:hint="eastAsia"/>
                <w:noProof/>
              </w:rPr>
              <w:instrText xml:space="preserve"> </w:instrText>
            </w:r>
            <w:r>
              <w:rPr>
                <w:rFonts w:hint="eastAsia"/>
                <w:noProof/>
              </w:rPr>
            </w:r>
            <w:r>
              <w:rPr>
                <w:rFonts w:hint="eastAsia"/>
                <w:noProof/>
              </w:rPr>
              <w:fldChar w:fldCharType="separate"/>
            </w:r>
            <w:r>
              <w:rPr>
                <w:rFonts w:hint="eastAsia"/>
                <w:noProof/>
              </w:rPr>
              <w:t>18</w:t>
            </w:r>
            <w:r>
              <w:rPr>
                <w:rFonts w:hint="eastAsia"/>
                <w:noProof/>
              </w:rPr>
              <w:fldChar w:fldCharType="end"/>
            </w:r>
          </w:hyperlink>
        </w:p>
        <w:p w14:paraId="539FA004" w14:textId="516CD659" w:rsidR="0042745F" w:rsidRDefault="0042745F">
          <w:pPr>
            <w:pStyle w:val="TOC2"/>
            <w:tabs>
              <w:tab w:val="left" w:pos="1100"/>
              <w:tab w:val="right" w:leader="dot" w:pos="8296"/>
            </w:tabs>
            <w:ind w:left="440"/>
            <w:rPr>
              <w:rFonts w:hint="eastAsia"/>
              <w:noProof/>
            </w:rPr>
          </w:pPr>
          <w:hyperlink w:anchor="_Toc193813772" w:history="1">
            <w:r w:rsidRPr="001242E5">
              <w:rPr>
                <w:rStyle w:val="af3"/>
                <w:rFonts w:hint="eastAsia"/>
                <w:noProof/>
              </w:rPr>
              <w:t>4.4</w:t>
            </w:r>
            <w:r>
              <w:rPr>
                <w:rFonts w:hint="eastAsia"/>
                <w:noProof/>
              </w:rPr>
              <w:tab/>
            </w:r>
            <w:r w:rsidRPr="001242E5">
              <w:rPr>
                <w:rStyle w:val="af3"/>
                <w:rFonts w:hint="eastAsia"/>
                <w:noProof/>
              </w:rPr>
              <w:t>结果分析与讨论</w:t>
            </w:r>
            <w:r>
              <w:rPr>
                <w:rFonts w:hint="eastAsia"/>
                <w:noProof/>
              </w:rPr>
              <w:tab/>
            </w:r>
            <w:r>
              <w:rPr>
                <w:rFonts w:hint="eastAsia"/>
                <w:noProof/>
              </w:rPr>
              <w:fldChar w:fldCharType="begin"/>
            </w:r>
            <w:r>
              <w:rPr>
                <w:rFonts w:hint="eastAsia"/>
                <w:noProof/>
              </w:rPr>
              <w:instrText xml:space="preserve"> </w:instrText>
            </w:r>
            <w:r>
              <w:rPr>
                <w:noProof/>
              </w:rPr>
              <w:instrText>PAGEREF _Toc193813772 \h</w:instrText>
            </w:r>
            <w:r>
              <w:rPr>
                <w:rFonts w:hint="eastAsia"/>
                <w:noProof/>
              </w:rPr>
              <w:instrText xml:space="preserve"> </w:instrText>
            </w:r>
            <w:r>
              <w:rPr>
                <w:rFonts w:hint="eastAsia"/>
                <w:noProof/>
              </w:rPr>
            </w:r>
            <w:r>
              <w:rPr>
                <w:rFonts w:hint="eastAsia"/>
                <w:noProof/>
              </w:rPr>
              <w:fldChar w:fldCharType="separate"/>
            </w:r>
            <w:r>
              <w:rPr>
                <w:rFonts w:hint="eastAsia"/>
                <w:noProof/>
              </w:rPr>
              <w:t>19</w:t>
            </w:r>
            <w:r>
              <w:rPr>
                <w:rFonts w:hint="eastAsia"/>
                <w:noProof/>
              </w:rPr>
              <w:fldChar w:fldCharType="end"/>
            </w:r>
          </w:hyperlink>
        </w:p>
        <w:p w14:paraId="2DCAA19B" w14:textId="679837FB" w:rsidR="0042745F" w:rsidRDefault="0042745F">
          <w:pPr>
            <w:pStyle w:val="TOC1"/>
            <w:tabs>
              <w:tab w:val="right" w:leader="dot" w:pos="8296"/>
            </w:tabs>
            <w:rPr>
              <w:rFonts w:hint="eastAsia"/>
              <w:noProof/>
            </w:rPr>
          </w:pPr>
          <w:hyperlink w:anchor="_Toc193813773" w:history="1">
            <w:r w:rsidRPr="001242E5">
              <w:rPr>
                <w:rStyle w:val="af3"/>
                <w:rFonts w:ascii="Times New Roman" w:hAnsi="Times New Roman" w:hint="eastAsia"/>
                <w:noProof/>
              </w:rPr>
              <w:t>5</w:t>
            </w:r>
            <w:r w:rsidRPr="001242E5">
              <w:rPr>
                <w:rStyle w:val="af3"/>
                <w:rFonts w:hint="eastAsia"/>
                <w:noProof/>
              </w:rPr>
              <w:t>. 总结</w:t>
            </w:r>
            <w:r>
              <w:rPr>
                <w:rFonts w:hint="eastAsia"/>
                <w:noProof/>
              </w:rPr>
              <w:tab/>
            </w:r>
            <w:r>
              <w:rPr>
                <w:rFonts w:hint="eastAsia"/>
                <w:noProof/>
              </w:rPr>
              <w:fldChar w:fldCharType="begin"/>
            </w:r>
            <w:r>
              <w:rPr>
                <w:rFonts w:hint="eastAsia"/>
                <w:noProof/>
              </w:rPr>
              <w:instrText xml:space="preserve"> </w:instrText>
            </w:r>
            <w:r>
              <w:rPr>
                <w:noProof/>
              </w:rPr>
              <w:instrText>PAGEREF _Toc193813773 \h</w:instrText>
            </w:r>
            <w:r>
              <w:rPr>
                <w:rFonts w:hint="eastAsia"/>
                <w:noProof/>
              </w:rPr>
              <w:instrText xml:space="preserve"> </w:instrText>
            </w:r>
            <w:r>
              <w:rPr>
                <w:rFonts w:hint="eastAsia"/>
                <w:noProof/>
              </w:rPr>
            </w:r>
            <w:r>
              <w:rPr>
                <w:rFonts w:hint="eastAsia"/>
                <w:noProof/>
              </w:rPr>
              <w:fldChar w:fldCharType="separate"/>
            </w:r>
            <w:r>
              <w:rPr>
                <w:rFonts w:hint="eastAsia"/>
                <w:noProof/>
              </w:rPr>
              <w:t>21</w:t>
            </w:r>
            <w:r>
              <w:rPr>
                <w:rFonts w:hint="eastAsia"/>
                <w:noProof/>
              </w:rPr>
              <w:fldChar w:fldCharType="end"/>
            </w:r>
          </w:hyperlink>
        </w:p>
        <w:p w14:paraId="51A67D37" w14:textId="316C155B" w:rsidR="0042745F" w:rsidRDefault="0042745F">
          <w:pPr>
            <w:pStyle w:val="TOC1"/>
            <w:tabs>
              <w:tab w:val="right" w:leader="dot" w:pos="8296"/>
            </w:tabs>
            <w:rPr>
              <w:rFonts w:hint="eastAsia"/>
              <w:noProof/>
            </w:rPr>
          </w:pPr>
          <w:hyperlink w:anchor="_Toc193813774" w:history="1">
            <w:r w:rsidRPr="001242E5">
              <w:rPr>
                <w:rStyle w:val="af3"/>
                <w:rFonts w:ascii="黑体" w:eastAsia="黑体" w:hAnsi="黑体" w:cs="黑体" w:hint="eastAsia"/>
                <w:noProof/>
              </w:rPr>
              <w:t>参考文献</w:t>
            </w:r>
            <w:r>
              <w:rPr>
                <w:rFonts w:hint="eastAsia"/>
                <w:noProof/>
              </w:rPr>
              <w:tab/>
            </w:r>
            <w:r>
              <w:rPr>
                <w:rFonts w:hint="eastAsia"/>
                <w:noProof/>
              </w:rPr>
              <w:fldChar w:fldCharType="begin"/>
            </w:r>
            <w:r>
              <w:rPr>
                <w:rFonts w:hint="eastAsia"/>
                <w:noProof/>
              </w:rPr>
              <w:instrText xml:space="preserve"> </w:instrText>
            </w:r>
            <w:r>
              <w:rPr>
                <w:noProof/>
              </w:rPr>
              <w:instrText>PAGEREF _Toc193813774 \h</w:instrText>
            </w:r>
            <w:r>
              <w:rPr>
                <w:rFonts w:hint="eastAsia"/>
                <w:noProof/>
              </w:rPr>
              <w:instrText xml:space="preserve"> </w:instrText>
            </w:r>
            <w:r>
              <w:rPr>
                <w:rFonts w:hint="eastAsia"/>
                <w:noProof/>
              </w:rPr>
            </w:r>
            <w:r>
              <w:rPr>
                <w:rFonts w:hint="eastAsia"/>
                <w:noProof/>
              </w:rPr>
              <w:fldChar w:fldCharType="separate"/>
            </w:r>
            <w:r>
              <w:rPr>
                <w:rFonts w:hint="eastAsia"/>
                <w:noProof/>
              </w:rPr>
              <w:t>21</w:t>
            </w:r>
            <w:r>
              <w:rPr>
                <w:rFonts w:hint="eastAsia"/>
                <w:noProof/>
              </w:rPr>
              <w:fldChar w:fldCharType="end"/>
            </w:r>
          </w:hyperlink>
        </w:p>
        <w:p w14:paraId="619D4AC1" w14:textId="7B1E92E0" w:rsidR="006D10E4" w:rsidRDefault="00000000">
          <w:pPr>
            <w:spacing w:line="240" w:lineRule="auto"/>
            <w:rPr>
              <w:rFonts w:hint="eastAsia"/>
            </w:rPr>
          </w:pPr>
          <w:r>
            <w:rPr>
              <w:rFonts w:ascii="Times New Roman" w:eastAsia="Helvetica" w:hAnsi="Times New Roman" w:cs="Helvetica" w:hint="eastAsia"/>
              <w:color w:val="060607"/>
              <w:spacing w:val="3"/>
              <w:shd w:val="clear" w:color="auto" w:fill="FFFFFF"/>
            </w:rPr>
            <w:fldChar w:fldCharType="end"/>
          </w:r>
        </w:p>
      </w:sdtContent>
    </w:sdt>
    <w:p w14:paraId="6A49CA91" w14:textId="77777777" w:rsidR="006D10E4" w:rsidRDefault="00000000">
      <w:pPr>
        <w:pStyle w:val="1"/>
        <w:numPr>
          <w:ilvl w:val="0"/>
          <w:numId w:val="1"/>
        </w:numPr>
        <w:rPr>
          <w:rFonts w:hint="eastAsia"/>
        </w:rPr>
      </w:pPr>
      <w:bookmarkStart w:id="4" w:name="_Toc193813755"/>
      <w:r>
        <w:rPr>
          <w:rFonts w:hint="eastAsia"/>
        </w:rPr>
        <w:lastRenderedPageBreak/>
        <w:t>引言</w:t>
      </w:r>
      <w:bookmarkEnd w:id="4"/>
    </w:p>
    <w:p w14:paraId="2BED1191" w14:textId="77777777" w:rsidR="006D10E4" w:rsidRDefault="00000000">
      <w:pPr>
        <w:pStyle w:val="2"/>
        <w:numPr>
          <w:ilvl w:val="1"/>
          <w:numId w:val="2"/>
        </w:numPr>
        <w:rPr>
          <w:rFonts w:hint="eastAsia"/>
        </w:rPr>
      </w:pPr>
      <w:bookmarkStart w:id="5" w:name="_Toc193813756"/>
      <w:r>
        <w:rPr>
          <w:rFonts w:hint="eastAsia"/>
        </w:rPr>
        <w:t>研究背景及意义</w:t>
      </w:r>
      <w:bookmarkEnd w:id="5"/>
    </w:p>
    <w:p w14:paraId="40C7A8F0" w14:textId="08ACAA0D" w:rsidR="006D10E4" w:rsidRDefault="00000000">
      <w:pPr>
        <w:spacing w:line="360" w:lineRule="auto"/>
        <w:ind w:firstLine="390"/>
        <w:rPr>
          <w:rFonts w:ascii="宋体" w:eastAsia="宋体" w:hAnsi="宋体" w:hint="eastAsia"/>
          <w:sz w:val="24"/>
        </w:rPr>
      </w:pPr>
      <w:r>
        <w:rPr>
          <w:rFonts w:ascii="宋体" w:eastAsia="宋体" w:hAnsi="宋体" w:hint="eastAsia"/>
          <w:sz w:val="24"/>
        </w:rPr>
        <w:t>在自然语言处理（</w:t>
      </w:r>
      <w:r w:rsidRPr="0042745F">
        <w:rPr>
          <w:rFonts w:ascii="Times New Roman" w:eastAsia="宋体" w:hAnsi="Times New Roman" w:hint="eastAsia"/>
          <w:sz w:val="24"/>
        </w:rPr>
        <w:t>NLP</w:t>
      </w:r>
      <w:r>
        <w:rPr>
          <w:rFonts w:ascii="宋体" w:eastAsia="宋体" w:hAnsi="宋体" w:hint="eastAsia"/>
          <w:sz w:val="24"/>
        </w:rPr>
        <w:t>）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w:t>
      </w:r>
      <w:r w:rsidR="008804B4">
        <w:rPr>
          <w:rFonts w:ascii="宋体" w:eastAsia="宋体" w:hAnsi="宋体" w:hint="eastAsia"/>
          <w:sz w:val="24"/>
        </w:rPr>
        <w:t>微乎其微</w:t>
      </w:r>
      <w:r>
        <w:rPr>
          <w:rFonts w:ascii="宋体" w:eastAsia="宋体" w:hAnsi="宋体" w:hint="eastAsia"/>
          <w:sz w:val="24"/>
        </w:rPr>
        <w:t>。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本研究提出了一种基于大语言模型的数据增强稳步评测研究，探究在数据紧缺的情况下，借由大语言模型进行数据增强和数据蒸馏方法，是否能够得出用于训练的较好质量的数据集，以提升文本分类模型的性能。</w:t>
      </w:r>
    </w:p>
    <w:p w14:paraId="46A8E10B" w14:textId="77777777" w:rsidR="006D10E4" w:rsidRDefault="00000000">
      <w:pPr>
        <w:pStyle w:val="2"/>
        <w:numPr>
          <w:ilvl w:val="1"/>
          <w:numId w:val="2"/>
        </w:numPr>
        <w:rPr>
          <w:rFonts w:hint="eastAsia"/>
        </w:rPr>
      </w:pPr>
      <w:bookmarkStart w:id="6" w:name="_Toc193813757"/>
      <w:r>
        <w:rPr>
          <w:rFonts w:hint="eastAsia"/>
        </w:rPr>
        <w:t>国内外研究现状分析</w:t>
      </w:r>
      <w:bookmarkEnd w:id="6"/>
    </w:p>
    <w:p w14:paraId="57CE4560"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在自然语言处理领域，数据增强技术已经成为提升模型性能的重要手段，特别是对于文本分类任务。当前对于文本数据不足想出来的数据增强方法有很多，如</w:t>
      </w:r>
      <w:r w:rsidRPr="0042745F">
        <w:rPr>
          <w:rFonts w:ascii="Times New Roman" w:eastAsia="宋体" w:hAnsi="Times New Roman" w:hint="eastAsia"/>
          <w:sz w:val="24"/>
        </w:rPr>
        <w:t>Wei</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1</w:t>
      </w:r>
      <w:r>
        <w:rPr>
          <w:rFonts w:ascii="宋体" w:eastAsia="宋体" w:hAnsi="宋体" w:hint="eastAsia"/>
          <w:sz w:val="24"/>
          <w:vertAlign w:val="superscript"/>
        </w:rPr>
        <w:t>]</w:t>
      </w:r>
      <w:r>
        <w:rPr>
          <w:rFonts w:ascii="宋体" w:eastAsia="宋体" w:hAnsi="宋体" w:hint="eastAsia"/>
          <w:sz w:val="24"/>
        </w:rPr>
        <w:t>发明的</w:t>
      </w:r>
      <w:r w:rsidRPr="0042745F">
        <w:rPr>
          <w:rFonts w:ascii="Times New Roman" w:eastAsia="宋体" w:hAnsi="Times New Roman" w:hint="eastAsia"/>
          <w:sz w:val="24"/>
        </w:rPr>
        <w:t>EDA</w:t>
      </w:r>
      <w:r>
        <w:rPr>
          <w:rFonts w:ascii="宋体" w:eastAsia="宋体" w:hAnsi="宋体" w:hint="eastAsia"/>
          <w:sz w:val="24"/>
        </w:rPr>
        <w:t>方法通过同义词替换，随机插入，随机删除，随机交换，回译，文本重组的方式对数据进行增强，从而实现数据的多样化。</w:t>
      </w:r>
      <w:r w:rsidRPr="0042745F">
        <w:rPr>
          <w:rFonts w:ascii="Times New Roman" w:eastAsia="宋体" w:hAnsi="Times New Roman" w:hint="eastAsia"/>
          <w:sz w:val="24"/>
        </w:rPr>
        <w:t>Qian</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2</w:t>
      </w:r>
      <w:r>
        <w:rPr>
          <w:rFonts w:ascii="宋体" w:eastAsia="宋体" w:hAnsi="宋体" w:hint="eastAsia"/>
          <w:sz w:val="24"/>
          <w:vertAlign w:val="superscript"/>
        </w:rPr>
        <w:t>]</w:t>
      </w:r>
      <w:r>
        <w:rPr>
          <w:rFonts w:ascii="宋体" w:eastAsia="宋体" w:hAnsi="宋体" w:hint="eastAsia"/>
          <w:sz w:val="24"/>
        </w:rPr>
        <w:t>发明的</w:t>
      </w:r>
      <w:r w:rsidRPr="0042745F">
        <w:rPr>
          <w:rFonts w:ascii="Times New Roman" w:eastAsia="宋体" w:hAnsi="Times New Roman" w:hint="eastAsia"/>
          <w:sz w:val="24"/>
        </w:rPr>
        <w:t>AEDA</w:t>
      </w:r>
      <w:r>
        <w:rPr>
          <w:rFonts w:ascii="宋体" w:eastAsia="宋体" w:hAnsi="宋体" w:hint="eastAsia"/>
          <w:sz w:val="24"/>
        </w:rPr>
        <w:t>则通过更简单地插入标点符号的方式来进行数据增强，更加简化了对文本的处理，实现处理的轻量化。还有研究者通过相似度的计算来进行未标注文本的分类，变向实现从未标注数据到标注数据的转化，从而实现数据增强(如</w:t>
      </w:r>
      <w:r w:rsidRPr="0042745F">
        <w:rPr>
          <w:rFonts w:ascii="Times New Roman" w:eastAsia="宋体" w:hAnsi="Times New Roman" w:hint="eastAsia"/>
          <w:sz w:val="24"/>
        </w:rPr>
        <w:t>Su</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5</w:t>
      </w:r>
      <w:r>
        <w:rPr>
          <w:rFonts w:ascii="宋体" w:eastAsia="宋体" w:hAnsi="宋体" w:hint="eastAsia"/>
          <w:sz w:val="24"/>
          <w:vertAlign w:val="superscript"/>
        </w:rPr>
        <w:t>]</w:t>
      </w:r>
      <w:r>
        <w:rPr>
          <w:rFonts w:ascii="宋体" w:eastAsia="宋体" w:hAnsi="宋体" w:hint="eastAsia"/>
          <w:sz w:val="24"/>
        </w:rPr>
        <w:t>)。</w:t>
      </w:r>
    </w:p>
    <w:p w14:paraId="1F4860AC"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还有一些研究者，为了适应不同领域作文所带来的作文分布差异，通过优化模型的方式构建了一些鲁棒性较好的跨领域作文自动评分模型。</w:t>
      </w:r>
    </w:p>
    <w:p w14:paraId="36B1766F"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随着近些年</w:t>
      </w:r>
      <w:r w:rsidRPr="0042745F">
        <w:rPr>
          <w:rFonts w:ascii="Times New Roman" w:eastAsia="宋体" w:hAnsi="Times New Roman" w:hint="eastAsia"/>
          <w:sz w:val="24"/>
        </w:rPr>
        <w:t>AIGC</w:t>
      </w:r>
      <w:r>
        <w:rPr>
          <w:rFonts w:ascii="宋体" w:eastAsia="宋体" w:hAnsi="宋体" w:hint="eastAsia"/>
          <w:sz w:val="24"/>
        </w:rPr>
        <w:t>技术的发展，大语言模型如</w:t>
      </w:r>
      <w:r w:rsidRPr="0042745F">
        <w:rPr>
          <w:rFonts w:ascii="Times New Roman" w:eastAsia="宋体" w:hAnsi="Times New Roman" w:hint="eastAsia"/>
          <w:sz w:val="24"/>
        </w:rPr>
        <w:t>GPT</w:t>
      </w:r>
      <w:r>
        <w:rPr>
          <w:rStyle w:val="af4"/>
          <w:rFonts w:ascii="Times New Roman" w:eastAsia="宋体" w:hAnsi="Times New Roman" w:hint="eastAsia"/>
          <w:sz w:val="24"/>
        </w:rPr>
        <w:footnoteReference w:id="1"/>
      </w:r>
      <w:r>
        <w:rPr>
          <w:rFonts w:ascii="宋体" w:eastAsia="宋体" w:hAnsi="宋体" w:hint="eastAsia"/>
          <w:sz w:val="24"/>
        </w:rPr>
        <w:t>等被证实在数据增强上</w:t>
      </w:r>
      <w:r>
        <w:rPr>
          <w:rFonts w:ascii="宋体" w:eastAsia="宋体" w:hAnsi="宋体" w:hint="eastAsia"/>
          <w:sz w:val="24"/>
        </w:rPr>
        <w:lastRenderedPageBreak/>
        <w:t>具有较高的可靠性，因此也出现了其他数据增强的方法，比如运用大语言模型进行数据增强。</w:t>
      </w:r>
    </w:p>
    <w:p w14:paraId="511952E5"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然而，在现有的方法中，传统的方法会使得模型学到的特征比较单一，使得训练得出的模型灵活性较低。跨领域的作文评分模型能够通过模型较好的鲁棒性实现较为不错的评分效果，但是建模却较为复杂，且难以适应不同评分标准的作文数据集。而现代运用大语言模型生成数据的方法优化大多在于修改大语言模型的提示词（即运用提示词工程）以得到更高质量的文本（如</w:t>
      </w:r>
      <w:r w:rsidRPr="0042745F">
        <w:rPr>
          <w:rFonts w:ascii="Times New Roman" w:eastAsia="宋体" w:hAnsi="Times New Roman" w:hint="eastAsia"/>
          <w:sz w:val="24"/>
        </w:rPr>
        <w:t>Chen</w:t>
      </w:r>
      <w:r>
        <w:rPr>
          <w:rFonts w:ascii="宋体" w:eastAsia="宋体" w:hAnsi="宋体" w:hint="eastAsia"/>
          <w:sz w:val="24"/>
        </w:rPr>
        <w:t>等人</w:t>
      </w:r>
      <w:r>
        <w:rPr>
          <w:rFonts w:ascii="宋体" w:eastAsia="宋体" w:hAnsi="宋体" w:hint="eastAsia"/>
          <w:sz w:val="24"/>
          <w:vertAlign w:val="superscript"/>
        </w:rPr>
        <w:t>[</w:t>
      </w:r>
      <w:r w:rsidRPr="0042745F">
        <w:rPr>
          <w:rFonts w:ascii="Times New Roman" w:eastAsia="宋体" w:hAnsi="Times New Roman" w:hint="eastAsia"/>
          <w:sz w:val="24"/>
          <w:vertAlign w:val="superscript"/>
        </w:rPr>
        <w:t>4</w:t>
      </w:r>
      <w:r>
        <w:rPr>
          <w:rFonts w:ascii="宋体" w:eastAsia="宋体" w:hAnsi="宋体" w:hint="eastAsia"/>
          <w:sz w:val="24"/>
          <w:vertAlign w:val="superscript"/>
        </w:rPr>
        <w:t>]</w:t>
      </w:r>
      <w:r>
        <w:rPr>
          <w:rFonts w:ascii="宋体" w:eastAsia="宋体" w:hAnsi="宋体" w:hint="eastAsia"/>
          <w:sz w:val="24"/>
        </w:rPr>
        <w:t>的研究）。但由于大语言模型生成的随机性，即使是通过缜密的提示</w:t>
      </w:r>
      <w:proofErr w:type="gramStart"/>
      <w:r>
        <w:rPr>
          <w:rFonts w:ascii="宋体" w:eastAsia="宋体" w:hAnsi="宋体" w:hint="eastAsia"/>
          <w:sz w:val="24"/>
        </w:rPr>
        <w:t>词工程</w:t>
      </w:r>
      <w:proofErr w:type="gramEnd"/>
      <w:r>
        <w:rPr>
          <w:rFonts w:ascii="宋体" w:eastAsia="宋体" w:hAnsi="宋体" w:hint="eastAsia"/>
          <w:sz w:val="24"/>
        </w:rPr>
        <w:t>得到的文本依然无法保证所有文本的高质量性。</w:t>
      </w:r>
    </w:p>
    <w:p w14:paraId="538DFB79"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总的来说，</w:t>
      </w:r>
      <w:r>
        <w:rPr>
          <w:rFonts w:ascii="宋体" w:eastAsia="宋体" w:hAnsi="宋体"/>
          <w:sz w:val="24"/>
        </w:rPr>
        <w:t>现有方法面临</w:t>
      </w:r>
      <w:r>
        <w:rPr>
          <w:rFonts w:ascii="宋体" w:eastAsia="宋体" w:hAnsi="宋体" w:hint="eastAsia"/>
          <w:sz w:val="24"/>
        </w:rPr>
        <w:t>着</w:t>
      </w:r>
      <w:r>
        <w:rPr>
          <w:rFonts w:ascii="宋体" w:eastAsia="宋体" w:hAnsi="宋体"/>
          <w:sz w:val="24"/>
        </w:rPr>
        <w:t>三重挑战：传统文本增强易导致特征单一化学习；跨领域模型构建存在复杂度与适配性矛盾；大语言模型生成数据的质量</w:t>
      </w:r>
      <w:proofErr w:type="gramStart"/>
      <w:r>
        <w:rPr>
          <w:rFonts w:ascii="宋体" w:eastAsia="宋体" w:hAnsi="宋体"/>
          <w:sz w:val="24"/>
        </w:rPr>
        <w:t>不</w:t>
      </w:r>
      <w:proofErr w:type="gramEnd"/>
      <w:r>
        <w:rPr>
          <w:rFonts w:ascii="宋体" w:eastAsia="宋体" w:hAnsi="宋体"/>
          <w:sz w:val="24"/>
        </w:rPr>
        <w:t>可控性。这些瓶颈制约了自动评分系统的实用化进程，亟待建立有效的生成数据质量控制机制。</w:t>
      </w:r>
    </w:p>
    <w:p w14:paraId="08F53A76" w14:textId="77777777" w:rsidR="006D10E4" w:rsidRDefault="00000000">
      <w:pPr>
        <w:pStyle w:val="2"/>
        <w:numPr>
          <w:ilvl w:val="1"/>
          <w:numId w:val="2"/>
        </w:numPr>
        <w:rPr>
          <w:rFonts w:hint="eastAsia"/>
        </w:rPr>
      </w:pPr>
      <w:bookmarkStart w:id="7" w:name="_Toc193813758"/>
      <w:r>
        <w:rPr>
          <w:rFonts w:hint="eastAsia"/>
        </w:rPr>
        <w:t>本文研究内容</w:t>
      </w:r>
      <w:bookmarkEnd w:id="7"/>
    </w:p>
    <w:p w14:paraId="42D06AC1"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本研究提出基于大语言模型及数据蒸馏的</w:t>
      </w:r>
      <w:proofErr w:type="gramStart"/>
      <w:r>
        <w:rPr>
          <w:rFonts w:ascii="宋体" w:eastAsia="宋体" w:hAnsi="宋体" w:hint="eastAsia"/>
          <w:sz w:val="24"/>
        </w:rPr>
        <w:t>双阶段</w:t>
      </w:r>
      <w:proofErr w:type="gramEnd"/>
      <w:r>
        <w:rPr>
          <w:rFonts w:ascii="宋体" w:eastAsia="宋体" w:hAnsi="宋体" w:hint="eastAsia"/>
          <w:sz w:val="24"/>
        </w:rPr>
        <w:t>增强框架</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r>
        <w:rPr>
          <w:rFonts w:ascii="宋体" w:eastAsia="宋体" w:hAnsi="宋体" w:hint="eastAsia"/>
          <w:sz w:val="24"/>
        </w:rPr>
        <w:t>，通过生成-蒸馏协同机制提升文本评分模型性能。研究内容包含三个核心模块，分别为数据增强模块，数据蒸馏（过滤）模块以及数据改写（再生成）模块。通过此架构可以得出较优质的增强数据集，为模型构建提供良好训练集。</w:t>
      </w:r>
    </w:p>
    <w:p w14:paraId="509C3632"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总体来说，本研究的贡献在于：</w:t>
      </w:r>
      <w:r w:rsidRPr="0042745F">
        <w:rPr>
          <w:rFonts w:ascii="Times New Roman" w:eastAsia="宋体" w:hAnsi="Times New Roman" w:hint="eastAsia"/>
          <w:sz w:val="24"/>
        </w:rPr>
        <w:t>1</w:t>
      </w:r>
      <w:r>
        <w:rPr>
          <w:rFonts w:ascii="宋体" w:eastAsia="宋体" w:hAnsi="宋体" w:hint="eastAsia"/>
          <w:sz w:val="24"/>
        </w:rPr>
        <w:t>. 提出了</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proofErr w:type="gramStart"/>
      <w:r>
        <w:rPr>
          <w:rFonts w:ascii="宋体" w:eastAsia="宋体" w:hAnsi="宋体" w:hint="eastAsia"/>
          <w:sz w:val="24"/>
        </w:rPr>
        <w:t>双阶段</w:t>
      </w:r>
      <w:proofErr w:type="gramEnd"/>
      <w:r>
        <w:rPr>
          <w:rFonts w:ascii="宋体" w:eastAsia="宋体" w:hAnsi="宋体" w:hint="eastAsia"/>
          <w:sz w:val="24"/>
        </w:rPr>
        <w:t>增强框架，解决了大语言模型因为生成的随机性导致数据质量参差不齐的情况。</w:t>
      </w:r>
      <w:r w:rsidRPr="0042745F">
        <w:rPr>
          <w:rFonts w:ascii="Times New Roman" w:eastAsia="宋体" w:hAnsi="Times New Roman" w:hint="eastAsia"/>
          <w:sz w:val="24"/>
        </w:rPr>
        <w:t>2</w:t>
      </w:r>
      <w:r>
        <w:rPr>
          <w:rFonts w:ascii="宋体" w:eastAsia="宋体" w:hAnsi="宋体" w:hint="eastAsia"/>
          <w:sz w:val="24"/>
        </w:rPr>
        <w:t>. 将数据增强运用于</w:t>
      </w:r>
      <w:r w:rsidRPr="0042745F">
        <w:rPr>
          <w:rFonts w:ascii="Times New Roman" w:eastAsia="宋体" w:hAnsi="Times New Roman" w:hint="eastAsia"/>
          <w:sz w:val="24"/>
        </w:rPr>
        <w:t>AES</w:t>
      </w:r>
      <w:r>
        <w:rPr>
          <w:rFonts w:ascii="宋体" w:eastAsia="宋体" w:hAnsi="宋体" w:hint="eastAsia"/>
          <w:sz w:val="24"/>
        </w:rPr>
        <w:t>模型构建当中，并通过蒸馏得到的高质量数据集得出了评分能力良好的模型。</w:t>
      </w:r>
      <w:r w:rsidRPr="0042745F">
        <w:rPr>
          <w:rFonts w:ascii="Times New Roman" w:eastAsia="宋体" w:hAnsi="Times New Roman" w:hint="eastAsia"/>
          <w:sz w:val="24"/>
        </w:rPr>
        <w:t>3</w:t>
      </w:r>
      <w:r>
        <w:rPr>
          <w:rFonts w:ascii="宋体" w:eastAsia="宋体" w:hAnsi="宋体" w:hint="eastAsia"/>
          <w:sz w:val="24"/>
        </w:rPr>
        <w:t>. 通过将模型进行对比分析，证明了此方法优于传统数据增强，及未经</w:t>
      </w:r>
      <w:proofErr w:type="gramStart"/>
      <w:r>
        <w:rPr>
          <w:rFonts w:ascii="宋体" w:eastAsia="宋体" w:hAnsi="宋体" w:hint="eastAsia"/>
          <w:sz w:val="24"/>
        </w:rPr>
        <w:t>过数据</w:t>
      </w:r>
      <w:proofErr w:type="gramEnd"/>
      <w:r>
        <w:rPr>
          <w:rFonts w:ascii="宋体" w:eastAsia="宋体" w:hAnsi="宋体" w:hint="eastAsia"/>
          <w:sz w:val="24"/>
        </w:rPr>
        <w:t>蒸馏训练得出的模型。</w:t>
      </w:r>
    </w:p>
    <w:p w14:paraId="13D7EBF7" w14:textId="77777777" w:rsidR="006D10E4" w:rsidRDefault="00000000">
      <w:pPr>
        <w:pStyle w:val="2"/>
        <w:numPr>
          <w:ilvl w:val="1"/>
          <w:numId w:val="2"/>
        </w:numPr>
        <w:rPr>
          <w:rFonts w:hint="eastAsia"/>
        </w:rPr>
      </w:pPr>
      <w:bookmarkStart w:id="8" w:name="_Toc193813759"/>
      <w:r>
        <w:rPr>
          <w:rFonts w:hint="eastAsia"/>
        </w:rPr>
        <w:t>论文结构</w:t>
      </w:r>
      <w:bookmarkEnd w:id="8"/>
    </w:p>
    <w:p w14:paraId="5D84275D" w14:textId="77777777" w:rsidR="006D10E4" w:rsidRDefault="00000000">
      <w:pPr>
        <w:spacing w:line="360" w:lineRule="auto"/>
        <w:ind w:firstLine="420"/>
        <w:rPr>
          <w:rFonts w:ascii="宋体" w:eastAsia="宋体" w:hAnsi="宋体" w:hint="eastAsia"/>
          <w:sz w:val="24"/>
        </w:rPr>
      </w:pPr>
      <w:r w:rsidRPr="0042745F">
        <w:rPr>
          <w:rFonts w:ascii="Times New Roman" w:eastAsia="宋体" w:hAnsi="Times New Roman" w:hint="eastAsia"/>
          <w:sz w:val="24"/>
        </w:rPr>
        <w:t>1</w:t>
      </w:r>
      <w:r>
        <w:rPr>
          <w:rFonts w:ascii="宋体" w:eastAsia="宋体" w:hAnsi="宋体" w:hint="eastAsia"/>
          <w:sz w:val="24"/>
        </w:rPr>
        <w:t>.引言以及研究方法介绍：本章节将详细阐述自然语言处理领域中文本评分任务的重要性及其面临的挑战。特别指出标注数据不足对模型性能的影响，并介绍数据增强技术在解决这一问题中的潜在价值。此外，将概述当前数据增</w:t>
      </w:r>
      <w:r>
        <w:rPr>
          <w:rFonts w:ascii="宋体" w:eastAsia="宋体" w:hAnsi="宋体" w:hint="eastAsia"/>
          <w:sz w:val="24"/>
        </w:rPr>
        <w:lastRenderedPageBreak/>
        <w:t>强技术的发展状况，以及本研究旨在解决的具体问题：如何通过数据增强技术提升文本评分模型在数据稀缺情况下的性能。同时还将详细介绍本研究采用的数据增强技术，包括大语言模型的文本生成方法和文本蒸馏技术的原理及其工作流程。</w:t>
      </w:r>
    </w:p>
    <w:p w14:paraId="31E70350" w14:textId="77777777" w:rsidR="006D10E4" w:rsidRDefault="00000000">
      <w:pPr>
        <w:spacing w:line="360" w:lineRule="auto"/>
        <w:ind w:firstLine="420"/>
        <w:rPr>
          <w:rFonts w:ascii="宋体" w:eastAsia="宋体" w:hAnsi="宋体" w:hint="eastAsia"/>
          <w:sz w:val="24"/>
        </w:rPr>
      </w:pPr>
      <w:r w:rsidRPr="0042745F">
        <w:rPr>
          <w:rFonts w:ascii="Times New Roman" w:eastAsia="宋体" w:hAnsi="Times New Roman" w:hint="eastAsia"/>
          <w:sz w:val="24"/>
        </w:rPr>
        <w:t>2</w:t>
      </w:r>
      <w:r>
        <w:rPr>
          <w:rFonts w:ascii="宋体" w:eastAsia="宋体" w:hAnsi="宋体" w:hint="eastAsia"/>
          <w:sz w:val="24"/>
        </w:rPr>
        <w:t>.相关技术介绍：本章节将介绍文本设计到的相关技术，概述讲述相关技术的发展内容</w:t>
      </w:r>
    </w:p>
    <w:p w14:paraId="0676D674"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3</w:t>
      </w:r>
      <w:r>
        <w:rPr>
          <w:rFonts w:ascii="宋体" w:eastAsia="宋体" w:hAnsi="宋体" w:hint="eastAsia"/>
          <w:sz w:val="24"/>
        </w:rPr>
        <w:t>.模型构建与实验设计：本章节将描述基准模型的构建过程，包括四种不同条件下的模型：未经</w:t>
      </w:r>
      <w:proofErr w:type="gramStart"/>
      <w:r>
        <w:rPr>
          <w:rFonts w:ascii="宋体" w:eastAsia="宋体" w:hAnsi="宋体" w:hint="eastAsia"/>
          <w:sz w:val="24"/>
        </w:rPr>
        <w:t>过数据</w:t>
      </w:r>
      <w:proofErr w:type="gramEnd"/>
      <w:r>
        <w:rPr>
          <w:rFonts w:ascii="宋体" w:eastAsia="宋体" w:hAnsi="宋体" w:hint="eastAsia"/>
          <w:sz w:val="24"/>
        </w:rPr>
        <w:t>增强的模型、经过大语言模型数据增强但没有经过蒸馏的模型、经过大语言模型数据增强</w:t>
      </w:r>
      <w:proofErr w:type="gramStart"/>
      <w:r>
        <w:rPr>
          <w:rFonts w:ascii="宋体" w:eastAsia="宋体" w:hAnsi="宋体" w:hint="eastAsia"/>
          <w:sz w:val="24"/>
        </w:rPr>
        <w:t>且数据</w:t>
      </w:r>
      <w:proofErr w:type="gramEnd"/>
      <w:r>
        <w:rPr>
          <w:rFonts w:ascii="宋体" w:eastAsia="宋体" w:hAnsi="宋体" w:hint="eastAsia"/>
          <w:sz w:val="24"/>
        </w:rPr>
        <w:t>经过蒸馏的模型，以及初始数据量丰富的模型。详细说明实验的设计，包括数据集的选择、模型的训练和验证过程，以及性能评估的标准。</w:t>
      </w:r>
    </w:p>
    <w:p w14:paraId="180DD112"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4</w:t>
      </w:r>
      <w:r>
        <w:rPr>
          <w:rFonts w:ascii="宋体" w:eastAsia="宋体" w:hAnsi="宋体" w:hint="eastAsia"/>
          <w:sz w:val="24"/>
        </w:rPr>
        <w:t>.结果分析与讨论：本章节将展示实验结果，对比不同模型的性能，并分析数据增强与文本蒸馏技术对模型性能的影响。通过对比分析，展示数据增强技术如何提升模型在数据稀缺情况下的性能，并讨论其在不同领域和任务中的适用性。</w:t>
      </w:r>
    </w:p>
    <w:p w14:paraId="651A6A77" w14:textId="77777777" w:rsidR="006D10E4" w:rsidRDefault="00000000">
      <w:pPr>
        <w:pStyle w:val="1"/>
        <w:numPr>
          <w:ilvl w:val="0"/>
          <w:numId w:val="2"/>
        </w:numPr>
        <w:rPr>
          <w:rFonts w:hint="eastAsia"/>
        </w:rPr>
      </w:pPr>
      <w:bookmarkStart w:id="9" w:name="_Toc193813760"/>
      <w:r>
        <w:rPr>
          <w:rFonts w:hint="eastAsia"/>
        </w:rPr>
        <w:t>相关技术介绍</w:t>
      </w:r>
      <w:bookmarkEnd w:id="9"/>
    </w:p>
    <w:p w14:paraId="417349A5" w14:textId="77777777" w:rsidR="006D10E4" w:rsidRDefault="00000000">
      <w:pPr>
        <w:pStyle w:val="2"/>
        <w:numPr>
          <w:ilvl w:val="1"/>
          <w:numId w:val="2"/>
        </w:numPr>
        <w:rPr>
          <w:rFonts w:hint="eastAsia"/>
        </w:rPr>
      </w:pPr>
      <w:bookmarkStart w:id="10" w:name="_Toc193813761"/>
      <w:r>
        <w:rPr>
          <w:rFonts w:hint="eastAsia"/>
        </w:rPr>
        <w:t>机器学习技术</w:t>
      </w:r>
      <w:bookmarkEnd w:id="10"/>
    </w:p>
    <w:p w14:paraId="7EDD26CA" w14:textId="77777777" w:rsidR="006D10E4" w:rsidRDefault="00000000">
      <w:pPr>
        <w:widowControl/>
        <w:shd w:val="clear" w:color="auto" w:fill="FFFFFF"/>
        <w:spacing w:before="206" w:after="206" w:line="360" w:lineRule="auto"/>
        <w:ind w:firstLineChars="200" w:firstLine="496"/>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机器学习是一种让计算机通过数据来学习和改进的技术，它使计算机能够在不进行明确编程的情况下执行任务。机器学习的核心思想是让计算机从大量的历史数据中自动学习规律和模式，然后利用这些规律和模式对新的数据进行预测或决策。</w:t>
      </w:r>
    </w:p>
    <w:p w14:paraId="05260A26" w14:textId="77777777" w:rsidR="006D10E4" w:rsidRDefault="00000000">
      <w:pPr>
        <w:widowControl/>
        <w:shd w:val="clear" w:color="auto" w:fill="FFFFFF"/>
        <w:spacing w:after="206" w:line="360" w:lineRule="auto"/>
        <w:ind w:firstLineChars="200" w:firstLine="496"/>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机器学习的主要方法包括监督学习、无监督学习和强化学习。监督学习是指利用带有标签的训练数据来训练模型，模型通过学习输入数据与输出标签之间的映射关系来预测新的输入数据的输出标签。无监督学习则是利用没有标签的数据来发现数据中的内在结构和规律，例如聚类分析</w:t>
      </w:r>
      <w:proofErr w:type="gramStart"/>
      <w:r>
        <w:rPr>
          <w:rFonts w:ascii="宋体" w:eastAsia="宋体" w:hAnsi="宋体" w:cs="Helvetica"/>
          <w:color w:val="060607"/>
          <w:spacing w:val="4"/>
          <w:kern w:val="0"/>
          <w:sz w:val="24"/>
          <w14:ligatures w14:val="none"/>
        </w:rPr>
        <w:t>和降维等</w:t>
      </w:r>
      <w:proofErr w:type="gramEnd"/>
      <w:r>
        <w:rPr>
          <w:rFonts w:ascii="宋体" w:eastAsia="宋体" w:hAnsi="宋体" w:cs="Helvetica"/>
          <w:color w:val="060607"/>
          <w:spacing w:val="4"/>
          <w:kern w:val="0"/>
          <w:sz w:val="24"/>
          <w14:ligatures w14:val="none"/>
        </w:rPr>
        <w:t>。强</w:t>
      </w:r>
      <w:r>
        <w:rPr>
          <w:rFonts w:ascii="宋体" w:eastAsia="宋体" w:hAnsi="宋体" w:cs="Helvetica"/>
          <w:color w:val="060607"/>
          <w:spacing w:val="4"/>
          <w:kern w:val="0"/>
          <w:sz w:val="24"/>
          <w14:ligatures w14:val="none"/>
        </w:rPr>
        <w:lastRenderedPageBreak/>
        <w:t>化学习则是通过让智能体在环境中进行试错学习，根据环境反馈的奖励信号来调整行为策略，以达到最大化累积奖励的目标。</w:t>
      </w:r>
    </w:p>
    <w:p w14:paraId="1F600389" w14:textId="77777777" w:rsidR="006D10E4" w:rsidRDefault="00000000">
      <w:pPr>
        <w:widowControl/>
        <w:shd w:val="clear" w:color="auto" w:fill="FFFFFF"/>
        <w:spacing w:after="206" w:line="360" w:lineRule="auto"/>
        <w:ind w:firstLineChars="200" w:firstLine="496"/>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在文本评测领域，机器学习技术可以用于构建文本评分模型，通过对大量已标注的文本数据进行学习，模型能够掌握文本质量的评估标准，从而对新的文本进行自动评分。</w:t>
      </w:r>
    </w:p>
    <w:p w14:paraId="41746D4B" w14:textId="77777777" w:rsidR="006D10E4" w:rsidRDefault="00000000">
      <w:pPr>
        <w:pStyle w:val="2"/>
        <w:numPr>
          <w:ilvl w:val="1"/>
          <w:numId w:val="2"/>
        </w:numPr>
        <w:rPr>
          <w:rFonts w:hint="eastAsia"/>
        </w:rPr>
      </w:pPr>
      <w:bookmarkStart w:id="11" w:name="_Toc193813762"/>
      <w:r>
        <w:rPr>
          <w:rFonts w:hint="eastAsia"/>
        </w:rPr>
        <w:t>深度学习技术</w:t>
      </w:r>
      <w:bookmarkEnd w:id="11"/>
    </w:p>
    <w:p w14:paraId="2A91BDE0"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深度学习是机器学习的一个重要分支，它通过构建具有多个层次的神经网络模型来学习数据中的复杂模式和特征。深度学习模型通常由输入层、多个隐藏层和输出层组成，每一层都对输入数据进行非线性变换，从而能够自动提取数据中的高级特征。</w:t>
      </w:r>
    </w:p>
    <w:p w14:paraId="342DF5DE"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常见的深度学习模型包括卷积神经网络</w:t>
      </w:r>
      <w:r w:rsidRPr="0042745F">
        <w:rPr>
          <w:rFonts w:ascii="Times New Roman" w:eastAsia="宋体" w:hAnsi="Times New Roman" w:cs="Helvetica"/>
          <w:color w:val="060607"/>
          <w:spacing w:val="4"/>
          <w:kern w:val="0"/>
          <w:sz w:val="24"/>
          <w14:ligatures w14:val="none"/>
        </w:rPr>
        <w:t>CNN</w:t>
      </w:r>
      <w:r>
        <w:rPr>
          <w:rFonts w:ascii="Times New Roman" w:eastAsia="宋体" w:hAnsi="Times New Roman"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19</w:t>
      </w:r>
      <w:r>
        <w:rPr>
          <w:rFonts w:ascii="Times New Roman" w:eastAsia="宋体" w:hAnsi="Times New Roman" w:cs="Helvetica" w:hint="eastAsia"/>
          <w:color w:val="060607"/>
          <w:spacing w:val="4"/>
          <w:kern w:val="0"/>
          <w:sz w:val="24"/>
          <w:vertAlign w:val="superscript"/>
          <w14:ligatures w14:val="none"/>
        </w:rPr>
        <w:t>]</w:t>
      </w:r>
      <w:r>
        <w:rPr>
          <w:rFonts w:ascii="宋体" w:eastAsia="宋体" w:hAnsi="宋体" w:cs="Helvetica"/>
          <w:color w:val="060607"/>
          <w:spacing w:val="4"/>
          <w:kern w:val="0"/>
          <w:sz w:val="24"/>
          <w14:ligatures w14:val="none"/>
        </w:rPr>
        <w:t>和循环神经网络</w:t>
      </w:r>
      <w:r w:rsidRPr="0042745F">
        <w:rPr>
          <w:rFonts w:ascii="Times New Roman" w:eastAsia="宋体" w:hAnsi="Times New Roman" w:cs="Helvetica"/>
          <w:color w:val="060607"/>
          <w:spacing w:val="4"/>
          <w:kern w:val="0"/>
          <w:sz w:val="24"/>
          <w14:ligatures w14:val="none"/>
        </w:rPr>
        <w:t>RNN</w:t>
      </w:r>
      <w:r>
        <w:rPr>
          <w:rFonts w:ascii="Times New Roman" w:eastAsia="宋体" w:hAnsi="Times New Roman" w:cs="Helvetica" w:hint="eastAsia"/>
          <w:color w:val="060607"/>
          <w:spacing w:val="4"/>
          <w:kern w:val="0"/>
          <w:sz w:val="24"/>
          <w14:ligatures w14:val="none"/>
        </w:rPr>
        <w:t>以及</w:t>
      </w:r>
      <w:r w:rsidRPr="0042745F">
        <w:rPr>
          <w:rFonts w:ascii="Times New Roman" w:eastAsia="宋体" w:hAnsi="Times New Roman" w:cs="Helvetica" w:hint="eastAsia"/>
          <w:color w:val="060607"/>
          <w:spacing w:val="4"/>
          <w:kern w:val="0"/>
          <w:sz w:val="24"/>
          <w14:ligatures w14:val="none"/>
        </w:rPr>
        <w:t>LSTM</w:t>
      </w:r>
      <w:r>
        <w:rPr>
          <w:rFonts w:ascii="Times New Roman" w:eastAsia="宋体" w:hAnsi="Times New Roman"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20</w:t>
      </w:r>
      <w:r>
        <w:rPr>
          <w:rFonts w:ascii="Times New Roman" w:eastAsia="宋体" w:hAnsi="Times New Roman" w:cs="Helvetica" w:hint="eastAsia"/>
          <w:color w:val="060607"/>
          <w:spacing w:val="4"/>
          <w:kern w:val="0"/>
          <w:sz w:val="24"/>
          <w:vertAlign w:val="superscript"/>
          <w14:ligatures w14:val="none"/>
        </w:rPr>
        <w:t>]</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CNN</w:t>
      </w:r>
      <w:r>
        <w:rPr>
          <w:rFonts w:ascii="宋体" w:eastAsia="宋体" w:hAnsi="宋体" w:cs="Helvetica"/>
          <w:color w:val="060607"/>
          <w:spacing w:val="4"/>
          <w:kern w:val="0"/>
          <w:sz w:val="24"/>
          <w14:ligatures w14:val="none"/>
        </w:rPr>
        <w:t>主要用于处理图像数据，通过卷积层和池化层的操作来提取图像的局部特征和空间层次结构。</w:t>
      </w:r>
      <w:r w:rsidRPr="0042745F">
        <w:rPr>
          <w:rFonts w:ascii="Times New Roman" w:eastAsia="宋体" w:hAnsi="Times New Roman" w:cs="Helvetica"/>
          <w:color w:val="060607"/>
          <w:spacing w:val="4"/>
          <w:kern w:val="0"/>
          <w:sz w:val="24"/>
          <w14:ligatures w14:val="none"/>
        </w:rPr>
        <w:t>RNN</w:t>
      </w:r>
      <w:r>
        <w:rPr>
          <w:rFonts w:ascii="Times New Roman" w:eastAsia="宋体" w:hAnsi="Times New Roman" w:cs="Helvetica" w:hint="eastAsia"/>
          <w:color w:val="060607"/>
          <w:spacing w:val="4"/>
          <w:kern w:val="0"/>
          <w:sz w:val="24"/>
          <w14:ligatures w14:val="none"/>
        </w:rPr>
        <w:t>和</w:t>
      </w:r>
      <w:r w:rsidRPr="0042745F">
        <w:rPr>
          <w:rFonts w:ascii="Times New Roman" w:eastAsia="宋体" w:hAnsi="Times New Roman" w:cs="Helvetica" w:hint="eastAsia"/>
          <w:color w:val="060607"/>
          <w:spacing w:val="4"/>
          <w:kern w:val="0"/>
          <w:sz w:val="24"/>
          <w14:ligatures w14:val="none"/>
        </w:rPr>
        <w:t>LSTM</w:t>
      </w:r>
      <w:r>
        <w:rPr>
          <w:rFonts w:ascii="宋体" w:eastAsia="宋体" w:hAnsi="宋体" w:cs="Helvetica"/>
          <w:color w:val="060607"/>
          <w:spacing w:val="4"/>
          <w:kern w:val="0"/>
          <w:sz w:val="24"/>
          <w14:ligatures w14:val="none"/>
        </w:rPr>
        <w:t>则适用于处理序列数据，如文本、语音等，它具有循环结构，能够对序列中的历史信息进行建模和利用。</w:t>
      </w:r>
      <w:r>
        <w:rPr>
          <w:rFonts w:ascii="宋体" w:eastAsia="宋体" w:hAnsi="宋体" w:cs="Helvetica" w:hint="eastAsia"/>
          <w:color w:val="060607"/>
          <w:spacing w:val="4"/>
          <w:kern w:val="0"/>
          <w:sz w:val="24"/>
          <w14:ligatures w14:val="none"/>
        </w:rPr>
        <w:t>随着近些年技术的发展，一些更复杂的深度学习模型被提出，比如将要介绍了大预言模型，以及其衍生的</w:t>
      </w:r>
      <w:r w:rsidRPr="0042745F">
        <w:rPr>
          <w:rFonts w:ascii="Times New Roman" w:eastAsia="宋体" w:hAnsi="Times New Roman" w:cs="Helvetica" w:hint="eastAsia"/>
          <w:color w:val="060607"/>
          <w:spacing w:val="4"/>
          <w:kern w:val="0"/>
          <w:sz w:val="24"/>
          <w14:ligatures w14:val="none"/>
        </w:rPr>
        <w:t>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模型等等。</w:t>
      </w:r>
    </w:p>
    <w:p w14:paraId="623E2807"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深度学习技术在文本评测中可以用于构建更强大的文本评分模型，通过学习文本的深层次语义特征，提高模型的评分准确性和泛化能力。</w:t>
      </w:r>
    </w:p>
    <w:p w14:paraId="05928158" w14:textId="77777777" w:rsidR="006D10E4" w:rsidRDefault="00000000">
      <w:pPr>
        <w:pStyle w:val="2"/>
        <w:numPr>
          <w:ilvl w:val="1"/>
          <w:numId w:val="2"/>
        </w:numPr>
        <w:rPr>
          <w:rFonts w:hint="eastAsia"/>
        </w:rPr>
      </w:pPr>
      <w:bookmarkStart w:id="12" w:name="_Toc193813763"/>
      <w:r>
        <w:rPr>
          <w:rFonts w:hint="eastAsia"/>
        </w:rPr>
        <w:t>大语言模型技术</w:t>
      </w:r>
      <w:bookmarkEnd w:id="12"/>
    </w:p>
    <w:p w14:paraId="6078B68D" w14:textId="56E9BC5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大语言模型是一种基于深度学习技术的自然语言处理模型，它通过在大规模的文本数据上进行无监督学习来获取语言知识。</w:t>
      </w:r>
      <w:r>
        <w:rPr>
          <w:rFonts w:ascii="宋体" w:eastAsia="宋体" w:hAnsi="宋体" w:cs="Helvetica" w:hint="eastAsia"/>
          <w:color w:val="060607"/>
          <w:spacing w:val="4"/>
          <w:kern w:val="0"/>
          <w:sz w:val="24"/>
          <w14:ligatures w14:val="none"/>
        </w:rPr>
        <w:t>大语言模型主要为</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结构，</w:t>
      </w:r>
      <w:r>
        <w:rPr>
          <w:rFonts w:ascii="宋体" w:eastAsia="宋体" w:hAnsi="宋体" w:cs="Helvetica"/>
          <w:color w:val="060607"/>
          <w:spacing w:val="4"/>
          <w:kern w:val="0"/>
          <w:sz w:val="24"/>
          <w14:ligatures w14:val="none"/>
        </w:rPr>
        <w:t>它通过自注意力机制能够有效地捕捉文本中的长距离依赖关系。大语言模型通常具有数十亿甚至上百亿的参数，能够对自然语言进行理解和生成。</w:t>
      </w:r>
      <w:r w:rsidR="003D3EC0" w:rsidRPr="0042745F">
        <w:rPr>
          <w:rFonts w:ascii="Times New Roman" w:eastAsia="宋体" w:hAnsi="Times New Roman" w:cs="Helvetica" w:hint="eastAsia"/>
          <w:color w:val="060607"/>
          <w:spacing w:val="4"/>
          <w:kern w:val="0"/>
          <w:sz w:val="24"/>
          <w14:ligatures w14:val="none"/>
        </w:rPr>
        <w:t>Transformer</w:t>
      </w:r>
      <w:r w:rsidR="003D3EC0">
        <w:rPr>
          <w:rFonts w:ascii="宋体" w:eastAsia="宋体" w:hAnsi="宋体" w:cs="Helvetica" w:hint="eastAsia"/>
          <w:color w:val="060607"/>
          <w:spacing w:val="4"/>
          <w:kern w:val="0"/>
          <w:sz w:val="24"/>
          <w14:ligatures w14:val="none"/>
        </w:rPr>
        <w:t>是由</w:t>
      </w:r>
      <w:r w:rsidR="003D3EC0" w:rsidRPr="0042745F">
        <w:rPr>
          <w:rFonts w:ascii="Times New Roman" w:eastAsia="宋体" w:hAnsi="Times New Roman" w:cs="Helvetica" w:hint="eastAsia"/>
          <w:color w:val="060607"/>
          <w:spacing w:val="4"/>
          <w:kern w:val="0"/>
          <w:sz w:val="24"/>
          <w14:ligatures w14:val="none"/>
        </w:rPr>
        <w:t>2017</w:t>
      </w:r>
      <w:r w:rsidR="003D3EC0">
        <w:rPr>
          <w:rFonts w:ascii="宋体" w:eastAsia="宋体" w:hAnsi="宋体" w:cs="Helvetica" w:hint="eastAsia"/>
          <w:color w:val="060607"/>
          <w:spacing w:val="4"/>
          <w:kern w:val="0"/>
          <w:sz w:val="24"/>
          <w14:ligatures w14:val="none"/>
        </w:rPr>
        <w:t>年的论文《</w:t>
      </w:r>
      <w:r w:rsidR="003D3EC0" w:rsidRPr="0042745F">
        <w:rPr>
          <w:rFonts w:ascii="Times New Roman" w:eastAsia="宋体" w:hAnsi="Times New Roman" w:cs="Helvetica" w:hint="eastAsia"/>
          <w:color w:val="060607"/>
          <w:spacing w:val="4"/>
          <w:kern w:val="0"/>
          <w:sz w:val="24"/>
          <w14:ligatures w14:val="none"/>
        </w:rPr>
        <w:t>Attention</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is</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All</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You</w:t>
      </w:r>
      <w:r w:rsidR="003D3EC0">
        <w:rPr>
          <w:rFonts w:ascii="宋体" w:eastAsia="宋体" w:hAnsi="宋体" w:cs="Helvetica" w:hint="eastAsia"/>
          <w:color w:val="060607"/>
          <w:spacing w:val="4"/>
          <w:kern w:val="0"/>
          <w:sz w:val="24"/>
          <w14:ligatures w14:val="none"/>
        </w:rPr>
        <w:t xml:space="preserve"> </w:t>
      </w:r>
      <w:r w:rsidR="003D3EC0" w:rsidRPr="0042745F">
        <w:rPr>
          <w:rFonts w:ascii="Times New Roman" w:eastAsia="宋体" w:hAnsi="Times New Roman" w:cs="Helvetica" w:hint="eastAsia"/>
          <w:color w:val="060607"/>
          <w:spacing w:val="4"/>
          <w:kern w:val="0"/>
          <w:sz w:val="24"/>
          <w14:ligatures w14:val="none"/>
        </w:rPr>
        <w:t>Need</w:t>
      </w:r>
      <w:r w:rsidR="003D3EC0">
        <w:rPr>
          <w:rFonts w:ascii="宋体" w:eastAsia="宋体" w:hAnsi="宋体" w:cs="Helvetica" w:hint="eastAsia"/>
          <w:color w:val="060607"/>
          <w:spacing w:val="4"/>
          <w:kern w:val="0"/>
          <w:sz w:val="24"/>
          <w14:ligatures w14:val="none"/>
        </w:rPr>
        <w:t>》中被</w:t>
      </w:r>
      <w:r w:rsidRPr="0042745F">
        <w:rPr>
          <w:rFonts w:ascii="Times New Roman" w:eastAsia="宋体" w:hAnsi="Times New Roman" w:cs="Helvetica" w:hint="eastAsia"/>
          <w:color w:val="060607"/>
          <w:spacing w:val="4"/>
          <w:kern w:val="0"/>
          <w:sz w:val="24"/>
          <w14:ligatures w14:val="none"/>
        </w:rPr>
        <w:t>Vaswani</w:t>
      </w:r>
      <w:r>
        <w:rPr>
          <w:rFonts w:ascii="宋体" w:eastAsia="宋体" w:hAnsi="宋体" w:cs="Helvetica" w:hint="eastAsia"/>
          <w:color w:val="060607"/>
          <w:spacing w:val="4"/>
          <w:kern w:val="0"/>
          <w:sz w:val="24"/>
          <w14:ligatures w14:val="none"/>
        </w:rPr>
        <w:t>等人在</w:t>
      </w:r>
      <w:r w:rsidR="003D3EC0">
        <w:rPr>
          <w:rFonts w:ascii="宋体" w:eastAsia="宋体" w:hAnsi="宋体" w:cs="Helvetica" w:hint="eastAsia"/>
          <w:color w:val="060607"/>
          <w:spacing w:val="4"/>
          <w:kern w:val="0"/>
          <w:sz w:val="24"/>
          <w:vertAlign w:val="superscript"/>
          <w14:ligatures w14:val="none"/>
        </w:rPr>
        <w:t xml:space="preserve"> </w:t>
      </w:r>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16</w:t>
      </w:r>
      <w:r>
        <w:rPr>
          <w:rFonts w:ascii="宋体" w:eastAsia="宋体" w:hAnsi="宋体" w:cs="Helvetica" w:hint="eastAsia"/>
          <w:color w:val="060607"/>
          <w:spacing w:val="4"/>
          <w:kern w:val="0"/>
          <w:sz w:val="24"/>
          <w:vertAlign w:val="superscript"/>
          <w14:ligatures w14:val="none"/>
        </w:rPr>
        <w:t>]</w:t>
      </w:r>
      <w:r>
        <w:rPr>
          <w:rFonts w:ascii="宋体" w:eastAsia="宋体" w:hAnsi="宋体" w:cs="Helvetica" w:hint="eastAsia"/>
          <w:color w:val="060607"/>
          <w:spacing w:val="4"/>
          <w:kern w:val="0"/>
          <w:sz w:val="24"/>
          <w14:ligatures w14:val="none"/>
        </w:rPr>
        <w:t>中首次提出，</w:t>
      </w:r>
      <w:r w:rsidR="003D3EC0">
        <w:rPr>
          <w:rFonts w:ascii="宋体" w:eastAsia="宋体" w:hAnsi="宋体" w:cs="Helvetica" w:hint="eastAsia"/>
          <w:color w:val="060607"/>
          <w:spacing w:val="4"/>
          <w:kern w:val="0"/>
          <w:sz w:val="24"/>
          <w14:ligatures w14:val="none"/>
        </w:rPr>
        <w:t>奠定了后续大语言模型的发展方向</w:t>
      </w:r>
      <w:r>
        <w:rPr>
          <w:rFonts w:ascii="宋体" w:eastAsia="宋体" w:hAnsi="宋体" w:cs="Helvetica" w:hint="eastAsia"/>
          <w:color w:val="060607"/>
          <w:spacing w:val="4"/>
          <w:kern w:val="0"/>
          <w:sz w:val="24"/>
          <w14:ligatures w14:val="none"/>
        </w:rPr>
        <w:t>。</w:t>
      </w:r>
      <w:r w:rsidR="003D3EC0">
        <w:rPr>
          <w:rFonts w:ascii="宋体" w:eastAsia="宋体" w:hAnsi="宋体" w:cs="Helvetica" w:hint="eastAsia"/>
          <w:color w:val="060607"/>
          <w:spacing w:val="4"/>
          <w:kern w:val="0"/>
          <w:sz w:val="24"/>
          <w14:ligatures w14:val="none"/>
        </w:rPr>
        <w:t>现如今</w:t>
      </w:r>
      <w:r>
        <w:rPr>
          <w:rFonts w:ascii="宋体" w:eastAsia="宋体" w:hAnsi="宋体" w:cs="Helvetica"/>
          <w:color w:val="060607"/>
          <w:spacing w:val="4"/>
          <w:kern w:val="0"/>
          <w:sz w:val="24"/>
          <w14:ligatures w14:val="none"/>
        </w:rPr>
        <w:t>如</w:t>
      </w:r>
      <w:r w:rsidRPr="0042745F">
        <w:rPr>
          <w:rFonts w:ascii="Times New Roman" w:eastAsia="宋体" w:hAnsi="Times New Roman" w:cs="Helvetica"/>
          <w:color w:val="060607"/>
          <w:spacing w:val="4"/>
          <w:kern w:val="0"/>
          <w:sz w:val="24"/>
          <w14:ligatures w14:val="none"/>
        </w:rPr>
        <w:t>OpenAI</w:t>
      </w:r>
      <w:r>
        <w:rPr>
          <w:rFonts w:ascii="宋体" w:eastAsia="宋体" w:hAnsi="宋体" w:cs="Helvetica"/>
          <w:color w:val="060607"/>
          <w:spacing w:val="4"/>
          <w:kern w:val="0"/>
          <w:sz w:val="24"/>
          <w14:ligatures w14:val="none"/>
        </w:rPr>
        <w:t>的</w:t>
      </w:r>
      <w:r w:rsidRPr="0042745F">
        <w:rPr>
          <w:rFonts w:ascii="Times New Roman" w:eastAsia="宋体" w:hAnsi="Times New Roman" w:cs="Helvetica"/>
          <w:color w:val="060607"/>
          <w:spacing w:val="4"/>
          <w:kern w:val="0"/>
          <w:sz w:val="24"/>
          <w14:ligatures w14:val="none"/>
        </w:rPr>
        <w:t>GPT</w:t>
      </w:r>
      <w:r>
        <w:rPr>
          <w:rFonts w:ascii="宋体" w:eastAsia="宋体" w:hAnsi="宋体" w:cs="Helvetica"/>
          <w:color w:val="060607"/>
          <w:spacing w:val="4"/>
          <w:kern w:val="0"/>
          <w:sz w:val="24"/>
          <w14:ligatures w14:val="none"/>
        </w:rPr>
        <w:t>系列和</w:t>
      </w:r>
      <w:r w:rsidRPr="0042745F">
        <w:rPr>
          <w:rFonts w:ascii="Times New Roman" w:eastAsia="宋体" w:hAnsi="Times New Roman" w:cs="Helvetica"/>
          <w:color w:val="060607"/>
          <w:spacing w:val="4"/>
          <w:kern w:val="0"/>
          <w:sz w:val="24"/>
          <w14:ligatures w14:val="none"/>
        </w:rPr>
        <w:t>Google</w:t>
      </w:r>
      <w:r>
        <w:rPr>
          <w:rFonts w:ascii="宋体" w:eastAsia="宋体" w:hAnsi="宋体" w:cs="Helvetica"/>
          <w:color w:val="060607"/>
          <w:spacing w:val="4"/>
          <w:kern w:val="0"/>
          <w:sz w:val="24"/>
          <w14:ligatures w14:val="none"/>
        </w:rPr>
        <w:t>的</w:t>
      </w:r>
      <w:r w:rsidRPr="0042745F">
        <w:rPr>
          <w:rFonts w:ascii="Times New Roman" w:eastAsia="宋体" w:hAnsi="Times New Roman" w:cs="Helvetica"/>
          <w:color w:val="060607"/>
          <w:spacing w:val="4"/>
          <w:kern w:val="0"/>
          <w:sz w:val="24"/>
          <w14:ligatures w14:val="none"/>
        </w:rPr>
        <w:t>BERT</w:t>
      </w:r>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17</w:t>
      </w:r>
      <w:r>
        <w:rPr>
          <w:rFonts w:ascii="宋体" w:eastAsia="宋体" w:hAnsi="宋体" w:cs="Helvetica" w:hint="eastAsia"/>
          <w:color w:val="060607"/>
          <w:spacing w:val="4"/>
          <w:kern w:val="0"/>
          <w:sz w:val="24"/>
          <w:vertAlign w:val="superscript"/>
          <w14:ligatures w14:val="none"/>
        </w:rPr>
        <w:t>]</w:t>
      </w:r>
      <w:r>
        <w:rPr>
          <w:rFonts w:ascii="宋体" w:eastAsia="宋体" w:hAnsi="宋体" w:cs="Helvetica" w:hint="eastAsia"/>
          <w:color w:val="060607"/>
          <w:spacing w:val="4"/>
          <w:kern w:val="0"/>
          <w:sz w:val="24"/>
          <w14:ligatures w14:val="none"/>
        </w:rPr>
        <w:t>，或是</w:t>
      </w:r>
      <w:r w:rsidRPr="0042745F">
        <w:rPr>
          <w:rFonts w:ascii="Times New Roman" w:eastAsia="宋体" w:hAnsi="Times New Roman" w:cs="Helvetica" w:hint="eastAsia"/>
          <w:color w:val="060607"/>
          <w:spacing w:val="4"/>
          <w:kern w:val="0"/>
          <w:sz w:val="24"/>
          <w14:ligatures w14:val="none"/>
        </w:rPr>
        <w:t>T5</w:t>
      </w:r>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21</w:t>
      </w:r>
      <w:r>
        <w:rPr>
          <w:rFonts w:ascii="宋体" w:eastAsia="宋体" w:hAnsi="宋体" w:cs="Helvetica" w:hint="eastAsia"/>
          <w:color w:val="060607"/>
          <w:spacing w:val="4"/>
          <w:kern w:val="0"/>
          <w:sz w:val="24"/>
          <w:vertAlign w:val="superscript"/>
          <w14:ligatures w14:val="none"/>
        </w:rPr>
        <w:t>]</w:t>
      </w:r>
      <w:r>
        <w:rPr>
          <w:rFonts w:ascii="宋体" w:eastAsia="宋体" w:hAnsi="宋体" w:cs="Helvetica"/>
          <w:color w:val="060607"/>
          <w:spacing w:val="4"/>
          <w:kern w:val="0"/>
          <w:sz w:val="24"/>
          <w14:ligatures w14:val="none"/>
        </w:rPr>
        <w:t>等模型都是基</w:t>
      </w:r>
      <w:r>
        <w:rPr>
          <w:rFonts w:ascii="宋体" w:eastAsia="宋体" w:hAnsi="宋体" w:cs="Helvetica"/>
          <w:color w:val="060607"/>
          <w:spacing w:val="4"/>
          <w:kern w:val="0"/>
          <w:sz w:val="24"/>
          <w14:ligatures w14:val="none"/>
        </w:rPr>
        <w:lastRenderedPageBreak/>
        <w:t>于</w:t>
      </w:r>
      <w:r w:rsidRPr="0042745F">
        <w:rPr>
          <w:rFonts w:ascii="Times New Roman" w:eastAsia="宋体" w:hAnsi="Times New Roman" w:cs="Helvetica"/>
          <w:color w:val="060607"/>
          <w:spacing w:val="4"/>
          <w:kern w:val="0"/>
          <w:sz w:val="24"/>
          <w14:ligatures w14:val="none"/>
        </w:rPr>
        <w:t>Transformer</w:t>
      </w:r>
      <w:r>
        <w:rPr>
          <w:rFonts w:ascii="宋体" w:eastAsia="宋体" w:hAnsi="宋体" w:cs="Helvetica"/>
          <w:color w:val="060607"/>
          <w:spacing w:val="4"/>
          <w:kern w:val="0"/>
          <w:sz w:val="24"/>
          <w14:ligatures w14:val="none"/>
        </w:rPr>
        <w:t>架构的变体，</w:t>
      </w:r>
      <w:r w:rsidR="003D3EC0">
        <w:rPr>
          <w:rFonts w:ascii="宋体" w:eastAsia="宋体" w:hAnsi="宋体" w:cs="Helvetica" w:hint="eastAsia"/>
          <w:color w:val="060607"/>
          <w:spacing w:val="4"/>
          <w:kern w:val="0"/>
          <w:sz w:val="24"/>
          <w14:ligatures w14:val="none"/>
        </w:rPr>
        <w:t>这些模型</w:t>
      </w:r>
      <w:r>
        <w:rPr>
          <w:rFonts w:ascii="宋体" w:eastAsia="宋体" w:hAnsi="宋体" w:cs="Helvetica"/>
          <w:color w:val="060607"/>
          <w:spacing w:val="4"/>
          <w:kern w:val="0"/>
          <w:sz w:val="24"/>
          <w14:ligatures w14:val="none"/>
        </w:rPr>
        <w:t>在文本生成、问答系统、文本分类等任务中取得了显著的成果。</w:t>
      </w:r>
      <w:r>
        <w:rPr>
          <w:rFonts w:ascii="宋体" w:eastAsia="宋体" w:hAnsi="宋体" w:cs="Helvetica" w:hint="eastAsia"/>
          <w:color w:val="060607"/>
          <w:spacing w:val="4"/>
          <w:kern w:val="0"/>
          <w:sz w:val="24"/>
          <w14:ligatures w14:val="none"/>
        </w:rPr>
        <w:t>包括本研究训练所用到的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vertAlign w:val="superscript"/>
          <w14:ligatures w14:val="none"/>
        </w:rPr>
        <w:t>[</w:t>
      </w:r>
      <w:r w:rsidRPr="0042745F">
        <w:rPr>
          <w:rFonts w:ascii="Times New Roman" w:eastAsia="宋体" w:hAnsi="Times New Roman" w:cs="Helvetica" w:hint="eastAsia"/>
          <w:color w:val="060607"/>
          <w:spacing w:val="4"/>
          <w:kern w:val="0"/>
          <w:sz w:val="24"/>
          <w:vertAlign w:val="superscript"/>
          <w14:ligatures w14:val="none"/>
        </w:rPr>
        <w:t>18</w:t>
      </w:r>
      <w:r>
        <w:rPr>
          <w:rFonts w:ascii="宋体" w:eastAsia="宋体" w:hAnsi="宋体" w:cs="Helvetica" w:hint="eastAsia"/>
          <w:color w:val="060607"/>
          <w:spacing w:val="4"/>
          <w:kern w:val="0"/>
          <w:sz w:val="24"/>
          <w:vertAlign w:val="superscript"/>
          <w14:ligatures w14:val="none"/>
        </w:rPr>
        <w:t>]</w:t>
      </w:r>
      <w:proofErr w:type="gramStart"/>
      <w:r>
        <w:rPr>
          <w:rFonts w:ascii="宋体" w:eastAsia="宋体" w:hAnsi="宋体" w:cs="Helvetica" w:hint="eastAsia"/>
          <w:color w:val="060607"/>
          <w:spacing w:val="4"/>
          <w:kern w:val="0"/>
          <w:sz w:val="24"/>
          <w14:ligatures w14:val="none"/>
        </w:rPr>
        <w:t>预训练</w:t>
      </w:r>
      <w:proofErr w:type="gramEnd"/>
      <w:r>
        <w:rPr>
          <w:rFonts w:ascii="宋体" w:eastAsia="宋体" w:hAnsi="宋体" w:cs="Helvetica" w:hint="eastAsia"/>
          <w:color w:val="060607"/>
          <w:spacing w:val="4"/>
          <w:kern w:val="0"/>
          <w:sz w:val="24"/>
          <w14:ligatures w14:val="none"/>
        </w:rPr>
        <w:t>模型也是基于</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架构提出的，针对</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改进的模型。</w:t>
      </w:r>
    </w:p>
    <w:p w14:paraId="12003829"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大语言模型的训练过程主要包括</w:t>
      </w:r>
      <w:proofErr w:type="gramStart"/>
      <w:r>
        <w:rPr>
          <w:rFonts w:ascii="宋体" w:eastAsia="宋体" w:hAnsi="宋体" w:cs="Helvetica"/>
          <w:color w:val="060607"/>
          <w:spacing w:val="4"/>
          <w:kern w:val="0"/>
          <w:sz w:val="24"/>
          <w14:ligatures w14:val="none"/>
        </w:rPr>
        <w:t>预训练</w:t>
      </w:r>
      <w:proofErr w:type="gramEnd"/>
      <w:r>
        <w:rPr>
          <w:rFonts w:ascii="宋体" w:eastAsia="宋体" w:hAnsi="宋体" w:cs="Helvetica"/>
          <w:color w:val="060607"/>
          <w:spacing w:val="4"/>
          <w:kern w:val="0"/>
          <w:sz w:val="24"/>
          <w14:ligatures w14:val="none"/>
        </w:rPr>
        <w:t>和微调两个阶段。</w:t>
      </w:r>
      <w:proofErr w:type="gramStart"/>
      <w:r>
        <w:rPr>
          <w:rFonts w:ascii="宋体" w:eastAsia="宋体" w:hAnsi="宋体" w:cs="Helvetica"/>
          <w:color w:val="060607"/>
          <w:spacing w:val="4"/>
          <w:kern w:val="0"/>
          <w:sz w:val="24"/>
          <w14:ligatures w14:val="none"/>
        </w:rPr>
        <w:t>预训练</w:t>
      </w:r>
      <w:proofErr w:type="gramEnd"/>
      <w:r>
        <w:rPr>
          <w:rFonts w:ascii="宋体" w:eastAsia="宋体" w:hAnsi="宋体" w:cs="Helvetica"/>
          <w:color w:val="060607"/>
          <w:spacing w:val="4"/>
          <w:kern w:val="0"/>
          <w:sz w:val="24"/>
          <w14:ligatures w14:val="none"/>
        </w:rPr>
        <w:t>阶段，模型在大规模的无标注文本数据上进行训练，学习语言的统计规律和语义知识。微调阶段，则是在特定的自然语言处理任务上对</w:t>
      </w:r>
      <w:proofErr w:type="gramStart"/>
      <w:r>
        <w:rPr>
          <w:rFonts w:ascii="宋体" w:eastAsia="宋体" w:hAnsi="宋体" w:cs="Helvetica"/>
          <w:color w:val="060607"/>
          <w:spacing w:val="4"/>
          <w:kern w:val="0"/>
          <w:sz w:val="24"/>
          <w14:ligatures w14:val="none"/>
        </w:rPr>
        <w:t>预训练</w:t>
      </w:r>
      <w:proofErr w:type="gramEnd"/>
      <w:r>
        <w:rPr>
          <w:rFonts w:ascii="宋体" w:eastAsia="宋体" w:hAnsi="宋体" w:cs="Helvetica"/>
          <w:color w:val="060607"/>
          <w:spacing w:val="4"/>
          <w:kern w:val="0"/>
          <w:sz w:val="24"/>
          <w14:ligatures w14:val="none"/>
        </w:rPr>
        <w:t>模型进行进一步的调整和优化，使其更好地适应具体的应用场景。</w:t>
      </w:r>
    </w:p>
    <w:p w14:paraId="2D7736D1" w14:textId="77777777" w:rsidR="006D10E4" w:rsidRDefault="00000000">
      <w:pPr>
        <w:widowControl/>
        <w:shd w:val="clear" w:color="auto" w:fill="FFFFFF"/>
        <w:spacing w:after="0"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在文本</w:t>
      </w:r>
      <w:r>
        <w:rPr>
          <w:rFonts w:ascii="宋体" w:eastAsia="宋体" w:hAnsi="宋体" w:cs="Helvetica" w:hint="eastAsia"/>
          <w:color w:val="060607"/>
          <w:spacing w:val="4"/>
          <w:kern w:val="0"/>
          <w:sz w:val="24"/>
          <w14:ligatures w14:val="none"/>
        </w:rPr>
        <w:t>评分任务当</w:t>
      </w:r>
      <w:r>
        <w:rPr>
          <w:rFonts w:ascii="宋体" w:eastAsia="宋体" w:hAnsi="宋体" w:cs="Helvetica"/>
          <w:color w:val="060607"/>
          <w:spacing w:val="4"/>
          <w:kern w:val="0"/>
          <w:sz w:val="24"/>
          <w14:ligatures w14:val="none"/>
        </w:rPr>
        <w:t>中，大语言模型可以用于生成高质量的文本数据，通过数据增强的方法来扩充训练集，从而提高文本评分模型的性能。此外，大语言模型还可以作为评分模型的一部分，利用其对语言的理解能力来辅助评估文本的质量。</w:t>
      </w:r>
    </w:p>
    <w:p w14:paraId="517EB310" w14:textId="77777777" w:rsidR="006D10E4" w:rsidRDefault="00000000">
      <w:pPr>
        <w:pStyle w:val="1"/>
        <w:numPr>
          <w:ilvl w:val="0"/>
          <w:numId w:val="2"/>
        </w:numPr>
        <w:rPr>
          <w:rFonts w:hint="eastAsia"/>
        </w:rPr>
      </w:pPr>
      <w:bookmarkStart w:id="13" w:name="_Toc193813764"/>
      <w:r>
        <w:rPr>
          <w:rFonts w:hint="eastAsia"/>
        </w:rPr>
        <w:t>基于大语言模型的数据增强</w:t>
      </w:r>
      <w:bookmarkEnd w:id="13"/>
    </w:p>
    <w:p w14:paraId="04A83D11" w14:textId="77777777" w:rsidR="006D10E4" w:rsidRDefault="00000000">
      <w:pPr>
        <w:pStyle w:val="2"/>
        <w:numPr>
          <w:ilvl w:val="1"/>
          <w:numId w:val="2"/>
        </w:numPr>
        <w:rPr>
          <w:rFonts w:hint="eastAsia"/>
        </w:rPr>
      </w:pPr>
      <w:bookmarkStart w:id="14" w:name="_Toc193813765"/>
      <w:r>
        <w:rPr>
          <w:rFonts w:hint="eastAsia"/>
        </w:rPr>
        <w:t>研究动机</w:t>
      </w:r>
      <w:bookmarkEnd w:id="14"/>
    </w:p>
    <w:p w14:paraId="453B56E5" w14:textId="77777777" w:rsidR="006D10E4" w:rsidRDefault="00000000">
      <w:pPr>
        <w:widowControl/>
        <w:shd w:val="clear" w:color="auto" w:fill="FFFFFF"/>
        <w:spacing w:before="206"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文本评分任务中，标注数据的规模和质量对模型性能起着决定性作用。然而，获取大量高质量标注数据往往成本高昂且耗时费力，尤其在专业领域或罕见语言中，标注数据稀缺。数据增强技术成为解决这一问题的关键手段，能够通过生成额外训练样本，提升数据集的规模和多样性，增强模型的泛化能力和鲁棒性。</w:t>
      </w:r>
    </w:p>
    <w:p w14:paraId="10815EFE" w14:textId="77777777" w:rsidR="006D10E4" w:rsidRDefault="00000000">
      <w:pPr>
        <w:widowControl/>
        <w:shd w:val="clear" w:color="auto" w:fill="FFFFFF"/>
        <w:spacing w:after="206"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 xml:space="preserve">传统数据增强方法，如 </w:t>
      </w:r>
      <w:r w:rsidRPr="0042745F">
        <w:rPr>
          <w:rFonts w:ascii="Times New Roman" w:eastAsia="宋体" w:hAnsi="Times New Roman" w:cs="Helvetica"/>
          <w:color w:val="060607"/>
          <w:spacing w:val="4"/>
          <w:kern w:val="0"/>
          <w:sz w:val="24"/>
          <w14:ligatures w14:val="none"/>
        </w:rPr>
        <w:t>EDA</w:t>
      </w:r>
      <w:r>
        <w:rPr>
          <w:rFonts w:ascii="宋体" w:eastAsia="宋体" w:hAnsi="宋体" w:cs="Helvetica"/>
          <w:color w:val="060607"/>
          <w:spacing w:val="4"/>
          <w:kern w:val="0"/>
          <w:sz w:val="24"/>
          <w14:ligatures w14:val="none"/>
        </w:rPr>
        <w:t xml:space="preserve"> 及其变体 </w:t>
      </w:r>
      <w:r w:rsidRPr="0042745F">
        <w:rPr>
          <w:rFonts w:ascii="Times New Roman" w:eastAsia="宋体" w:hAnsi="Times New Roman" w:cs="Helvetica"/>
          <w:color w:val="060607"/>
          <w:spacing w:val="4"/>
          <w:kern w:val="0"/>
          <w:sz w:val="24"/>
          <w14:ligatures w14:val="none"/>
        </w:rPr>
        <w:t>AEDA</w:t>
      </w:r>
      <w:r>
        <w:rPr>
          <w:rFonts w:ascii="宋体" w:eastAsia="宋体" w:hAnsi="宋体" w:cs="Helvetica"/>
          <w:color w:val="060607"/>
          <w:spacing w:val="4"/>
          <w:kern w:val="0"/>
          <w:sz w:val="24"/>
          <w14:ligatures w14:val="none"/>
        </w:rPr>
        <w:t>，通过同义词替换、插入标点等操作实现数据多样化，但</w:t>
      </w:r>
      <w:r>
        <w:rPr>
          <w:rFonts w:ascii="宋体" w:eastAsia="宋体" w:hAnsi="宋体" w:cs="Helvetica" w:hint="eastAsia"/>
          <w:color w:val="060607"/>
          <w:spacing w:val="4"/>
          <w:kern w:val="0"/>
          <w:sz w:val="24"/>
          <w14:ligatures w14:val="none"/>
        </w:rPr>
        <w:t>其本质并没有对作文内容进行实质性的更改</w:t>
      </w:r>
      <w:proofErr w:type="gramStart"/>
      <w:r>
        <w:rPr>
          <w:rFonts w:ascii="宋体" w:eastAsia="宋体" w:hAnsi="宋体" w:cs="Helvetica" w:hint="eastAsia"/>
          <w:color w:val="060607"/>
          <w:spacing w:val="4"/>
          <w:kern w:val="0"/>
          <w:sz w:val="24"/>
          <w14:ligatures w14:val="none"/>
        </w:rPr>
        <w:t>，着</w:t>
      </w:r>
      <w:proofErr w:type="gramEnd"/>
      <w:r>
        <w:rPr>
          <w:rFonts w:ascii="宋体" w:eastAsia="宋体" w:hAnsi="宋体" w:cs="Helvetica" w:hint="eastAsia"/>
          <w:color w:val="060607"/>
          <w:spacing w:val="4"/>
          <w:kern w:val="0"/>
          <w:sz w:val="24"/>
          <w14:ligatures w14:val="none"/>
        </w:rPr>
        <w:t>会</w:t>
      </w:r>
      <w:r>
        <w:rPr>
          <w:rFonts w:ascii="宋体" w:eastAsia="宋体" w:hAnsi="宋体" w:cs="Helvetica"/>
          <w:color w:val="060607"/>
          <w:spacing w:val="4"/>
          <w:kern w:val="0"/>
          <w:sz w:val="24"/>
          <w14:ligatures w14:val="none"/>
        </w:rPr>
        <w:t>使模型学到的特征单一，限制了模型灵活性。跨领域作文评分模型虽具备一定鲁棒性，但构建复杂，</w:t>
      </w:r>
      <w:r>
        <w:rPr>
          <w:rFonts w:ascii="宋体" w:eastAsia="宋体" w:hAnsi="宋体" w:cs="Helvetica" w:hint="eastAsia"/>
          <w:color w:val="060607"/>
          <w:spacing w:val="4"/>
          <w:kern w:val="0"/>
          <w:sz w:val="24"/>
          <w14:ligatures w14:val="none"/>
        </w:rPr>
        <w:t>且</w:t>
      </w:r>
      <w:r>
        <w:rPr>
          <w:rFonts w:ascii="宋体" w:eastAsia="宋体" w:hAnsi="宋体" w:cs="Helvetica"/>
          <w:color w:val="060607"/>
          <w:spacing w:val="4"/>
          <w:kern w:val="0"/>
          <w:sz w:val="24"/>
          <w14:ligatures w14:val="none"/>
        </w:rPr>
        <w:t>难以适应不同评分标准的数据集。而</w:t>
      </w:r>
      <w:r>
        <w:rPr>
          <w:rFonts w:ascii="宋体" w:eastAsia="宋体" w:hAnsi="宋体" w:cs="Helvetica" w:hint="eastAsia"/>
          <w:color w:val="060607"/>
          <w:spacing w:val="4"/>
          <w:kern w:val="0"/>
          <w:sz w:val="24"/>
          <w14:ligatures w14:val="none"/>
        </w:rPr>
        <w:t>目前的一些</w:t>
      </w:r>
      <w:r>
        <w:rPr>
          <w:rFonts w:ascii="宋体" w:eastAsia="宋体" w:hAnsi="宋体" w:cs="Helvetica"/>
          <w:color w:val="060607"/>
          <w:spacing w:val="4"/>
          <w:kern w:val="0"/>
          <w:sz w:val="24"/>
          <w14:ligatures w14:val="none"/>
        </w:rPr>
        <w:t>基于大语言模型的数据增强方法，虽能生成高质量文本，但</w:t>
      </w:r>
      <w:r>
        <w:rPr>
          <w:rFonts w:ascii="宋体" w:eastAsia="宋体" w:hAnsi="宋体" w:cs="Helvetica" w:hint="eastAsia"/>
          <w:color w:val="060607"/>
          <w:spacing w:val="4"/>
          <w:kern w:val="0"/>
          <w:sz w:val="24"/>
          <w14:ligatures w14:val="none"/>
        </w:rPr>
        <w:t>由于其</w:t>
      </w:r>
      <w:r>
        <w:rPr>
          <w:rFonts w:ascii="宋体" w:eastAsia="宋体" w:hAnsi="宋体" w:cs="Helvetica"/>
          <w:color w:val="060607"/>
          <w:spacing w:val="4"/>
          <w:kern w:val="0"/>
          <w:sz w:val="24"/>
          <w14:ligatures w14:val="none"/>
        </w:rPr>
        <w:t>生成的随机性</w:t>
      </w:r>
      <w:r>
        <w:rPr>
          <w:rFonts w:ascii="宋体" w:eastAsia="宋体" w:hAnsi="宋体" w:cs="Helvetica" w:hint="eastAsia"/>
          <w:color w:val="060607"/>
          <w:spacing w:val="4"/>
          <w:kern w:val="0"/>
          <w:sz w:val="24"/>
          <w14:ligatures w14:val="none"/>
        </w:rPr>
        <w:t>，会</w:t>
      </w:r>
      <w:r>
        <w:rPr>
          <w:rFonts w:ascii="宋体" w:eastAsia="宋体" w:hAnsi="宋体" w:cs="Helvetica"/>
          <w:color w:val="060607"/>
          <w:spacing w:val="4"/>
          <w:kern w:val="0"/>
          <w:sz w:val="24"/>
          <w14:ligatures w14:val="none"/>
        </w:rPr>
        <w:t>导致</w:t>
      </w:r>
      <w:r>
        <w:rPr>
          <w:rFonts w:ascii="宋体" w:eastAsia="宋体" w:hAnsi="宋体" w:cs="Helvetica" w:hint="eastAsia"/>
          <w:color w:val="060607"/>
          <w:spacing w:val="4"/>
          <w:kern w:val="0"/>
          <w:sz w:val="24"/>
          <w14:ligatures w14:val="none"/>
        </w:rPr>
        <w:t>生成的</w:t>
      </w:r>
      <w:r>
        <w:rPr>
          <w:rFonts w:ascii="宋体" w:eastAsia="宋体" w:hAnsi="宋体" w:cs="Helvetica"/>
          <w:color w:val="060607"/>
          <w:spacing w:val="4"/>
          <w:kern w:val="0"/>
          <w:sz w:val="24"/>
          <w14:ligatures w14:val="none"/>
        </w:rPr>
        <w:t>文本质量参差不齐，</w:t>
      </w:r>
      <w:r>
        <w:rPr>
          <w:rFonts w:ascii="宋体" w:eastAsia="宋体" w:hAnsi="宋体" w:cs="Helvetica" w:hint="eastAsia"/>
          <w:color w:val="060607"/>
          <w:spacing w:val="4"/>
          <w:kern w:val="0"/>
          <w:sz w:val="24"/>
          <w14:ligatures w14:val="none"/>
        </w:rPr>
        <w:t>因此</w:t>
      </w:r>
      <w:r>
        <w:rPr>
          <w:rFonts w:ascii="宋体" w:eastAsia="宋体" w:hAnsi="宋体" w:cs="Helvetica"/>
          <w:color w:val="060607"/>
          <w:spacing w:val="4"/>
          <w:kern w:val="0"/>
          <w:sz w:val="24"/>
          <w14:ligatures w14:val="none"/>
        </w:rPr>
        <w:t>需要有效的质量控制机制。</w:t>
      </w:r>
    </w:p>
    <w:p w14:paraId="4E25FAE8" w14:textId="77777777" w:rsidR="006D10E4" w:rsidRDefault="00000000">
      <w:pPr>
        <w:widowControl/>
        <w:shd w:val="clear" w:color="auto" w:fill="FFFFFF"/>
        <w:spacing w:after="0" w:line="360" w:lineRule="auto"/>
        <w:ind w:firstLine="390"/>
        <w:textAlignment w:val="baseline"/>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lastRenderedPageBreak/>
        <w:t>本研究的动机正是针对现有方法的不足，探索利用大语言模型和文本蒸馏技术，提出一种创新的数据增强</w:t>
      </w:r>
      <w:r w:rsidRPr="0042745F">
        <w:rPr>
          <w:rFonts w:ascii="Times New Roman" w:eastAsia="宋体" w:hAnsi="Times New Roman" w:cs="Helvetica" w:hint="eastAsia"/>
          <w:color w:val="060607"/>
          <w:spacing w:val="4"/>
          <w:kern w:val="0"/>
          <w:sz w:val="24"/>
          <w14:ligatures w14:val="none"/>
        </w:rPr>
        <w:t>LLM</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DA</w:t>
      </w:r>
      <w:r>
        <w:rPr>
          <w:rFonts w:ascii="宋体" w:eastAsia="宋体" w:hAnsi="宋体" w:cs="Helvetica" w:hint="eastAsia"/>
          <w:color w:val="060607"/>
          <w:spacing w:val="4"/>
          <w:kern w:val="0"/>
          <w:sz w:val="24"/>
          <w14:ligatures w14:val="none"/>
        </w:rPr>
        <w:t>框架</w:t>
      </w:r>
      <w:r>
        <w:rPr>
          <w:rFonts w:ascii="宋体" w:eastAsia="宋体" w:hAnsi="宋体" w:cs="Helvetica"/>
          <w:color w:val="060607"/>
          <w:spacing w:val="4"/>
          <w:kern w:val="0"/>
          <w:sz w:val="24"/>
          <w14:ligatures w14:val="none"/>
        </w:rPr>
        <w:t>，以克服传统方法的局限性，提高文本评分模型在数据稀缺情况下的性能，推动自动评分系统的实用化进程。</w:t>
      </w:r>
    </w:p>
    <w:p w14:paraId="22177ECF" w14:textId="77777777" w:rsidR="006D10E4" w:rsidRDefault="00000000">
      <w:pPr>
        <w:pStyle w:val="2"/>
        <w:numPr>
          <w:ilvl w:val="1"/>
          <w:numId w:val="2"/>
        </w:numPr>
        <w:rPr>
          <w:rFonts w:hint="eastAsia"/>
        </w:rPr>
      </w:pPr>
      <w:bookmarkStart w:id="15" w:name="_Toc193813766"/>
      <w:r>
        <w:rPr>
          <w:rFonts w:hint="eastAsia"/>
        </w:rPr>
        <w:t>数据集的选择</w:t>
      </w:r>
      <w:bookmarkEnd w:id="15"/>
    </w:p>
    <w:p w14:paraId="7A688D95" w14:textId="77777777"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本研究采用</w:t>
      </w:r>
      <w:r w:rsidRPr="0042745F">
        <w:rPr>
          <w:rFonts w:ascii="Times New Roman" w:eastAsia="宋体" w:hAnsi="Times New Roman" w:cs="Helvetica" w:hint="eastAsia"/>
          <w:color w:val="060607"/>
          <w:spacing w:val="4"/>
          <w:kern w:val="0"/>
          <w:sz w:val="24"/>
          <w14:ligatures w14:val="none"/>
        </w:rPr>
        <w:t>Kaggle</w:t>
      </w:r>
      <w:r>
        <w:rPr>
          <w:rFonts w:ascii="宋体" w:eastAsia="宋体" w:hAnsi="宋体" w:cs="Helvetica" w:hint="eastAsia"/>
          <w:color w:val="060607"/>
          <w:spacing w:val="4"/>
          <w:kern w:val="0"/>
          <w:sz w:val="24"/>
          <w14:ligatures w14:val="none"/>
        </w:rPr>
        <w:t>平台发布的</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Corpus</w:t>
      </w:r>
      <w:r>
        <w:rPr>
          <w:rStyle w:val="af4"/>
          <w:rFonts w:ascii="宋体" w:eastAsia="宋体" w:hAnsi="宋体" w:cs="Helvetica"/>
          <w:color w:val="060607"/>
          <w:spacing w:val="4"/>
          <w:kern w:val="0"/>
          <w:sz w:val="24"/>
          <w14:ligatures w14:val="none"/>
        </w:rPr>
        <w:footnoteReference w:id="2"/>
      </w:r>
      <w:r>
        <w:rPr>
          <w:rFonts w:ascii="宋体" w:eastAsia="宋体" w:hAnsi="宋体" w:cs="Helvetica" w:hint="eastAsia"/>
          <w:color w:val="060607"/>
          <w:spacing w:val="4"/>
          <w:kern w:val="0"/>
          <w:sz w:val="24"/>
          <w14:ligatures w14:val="none"/>
        </w:rPr>
        <w:t>数据集作为基准数据源，其选取依据主要因为：(</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 其包含多维度的语言特征标注，如作文分数涵盖语法，主题一致性等不同角度的细分；(</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)其拥有完整的评估体系，提供详尽的</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分量表评分标准；(</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)其涵盖超过</w:t>
      </w:r>
      <w:r w:rsidRPr="0042745F">
        <w:rPr>
          <w:rFonts w:ascii="Times New Roman" w:eastAsia="宋体" w:hAnsi="Times New Roman" w:cs="Helvetica" w:hint="eastAsia"/>
          <w:color w:val="060607"/>
          <w:spacing w:val="4"/>
          <w:kern w:val="0"/>
          <w:sz w:val="24"/>
          <w14:ligatures w14:val="none"/>
        </w:rPr>
        <w:t>2000</w:t>
      </w:r>
      <w:r>
        <w:rPr>
          <w:rFonts w:ascii="宋体" w:eastAsia="宋体" w:hAnsi="宋体" w:cs="Helvetica" w:hint="eastAsia"/>
          <w:color w:val="060607"/>
          <w:spacing w:val="4"/>
          <w:kern w:val="0"/>
          <w:sz w:val="24"/>
          <w14:ligatures w14:val="none"/>
        </w:rPr>
        <w:t>条经过专业评分的英语学习者写作样本。为了构建符合研究目标的实验数据集，本研究基于主题一致性原则，选定了"</w:t>
      </w:r>
      <w:r w:rsidRPr="0042745F">
        <w:rPr>
          <w:rFonts w:ascii="Times New Roman" w:eastAsia="宋体" w:hAnsi="Times New Roman" w:cs="Helvetica" w:hint="eastAsia"/>
          <w:color w:val="060607"/>
          <w:spacing w:val="4"/>
          <w:kern w:val="0"/>
          <w:sz w:val="24"/>
          <w14:ligatures w14:val="none"/>
        </w:rPr>
        <w:t>Distance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Learning</w:t>
      </w:r>
      <w:r>
        <w:rPr>
          <w:rFonts w:ascii="宋体" w:eastAsia="宋体" w:hAnsi="宋体" w:cs="Helvetica" w:hint="eastAsia"/>
          <w:color w:val="060607"/>
          <w:spacing w:val="4"/>
          <w:kern w:val="0"/>
          <w:sz w:val="24"/>
          <w14:ligatures w14:val="none"/>
        </w:rPr>
        <w:t>"主题下</w:t>
      </w:r>
      <w:r w:rsidRPr="0042745F">
        <w:rPr>
          <w:rFonts w:ascii="Times New Roman" w:eastAsia="宋体" w:hAnsi="Times New Roman" w:cs="Helvetica" w:hint="eastAsia"/>
          <w:color w:val="060607"/>
          <w:spacing w:val="4"/>
          <w:kern w:val="0"/>
          <w:sz w:val="24"/>
          <w14:ligatures w14:val="none"/>
        </w:rPr>
        <w:t>297</w:t>
      </w:r>
      <w:r>
        <w:rPr>
          <w:rFonts w:ascii="宋体" w:eastAsia="宋体" w:hAnsi="宋体" w:cs="Helvetica" w:hint="eastAsia"/>
          <w:color w:val="060607"/>
          <w:spacing w:val="4"/>
          <w:kern w:val="0"/>
          <w:sz w:val="24"/>
          <w14:ligatures w14:val="none"/>
        </w:rPr>
        <w:t>篇文本作为基础语料库。其次，本研究采用分层随机抽样方法，按</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分间隔将</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评分区间分为</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个层级，并从每个层级随机抽取一篇代表性样本，构建包含</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篇文本的初始文本数据集，该设计有效模拟真实场景中数据严重缺失的情况，即每一个评分只有一篇文章。最后，将剩余的</w:t>
      </w:r>
      <w:r w:rsidRPr="0042745F">
        <w:rPr>
          <w:rFonts w:ascii="Times New Roman" w:eastAsia="宋体" w:hAnsi="Times New Roman" w:cs="Helvetica" w:hint="eastAsia"/>
          <w:color w:val="060607"/>
          <w:spacing w:val="4"/>
          <w:kern w:val="0"/>
          <w:sz w:val="24"/>
          <w14:ligatures w14:val="none"/>
        </w:rPr>
        <w:t>288</w:t>
      </w:r>
      <w:r>
        <w:rPr>
          <w:rFonts w:ascii="宋体" w:eastAsia="宋体" w:hAnsi="宋体" w:cs="Helvetica" w:hint="eastAsia"/>
          <w:color w:val="060607"/>
          <w:spacing w:val="4"/>
          <w:kern w:val="0"/>
          <w:sz w:val="24"/>
          <w14:ligatures w14:val="none"/>
        </w:rPr>
        <w:t>篇文本构成测试集，用于模型评分能力评估。初始数据集的样例格式大致如下表</w:t>
      </w:r>
      <w:r w:rsidRPr="0042745F">
        <w:rPr>
          <w:rFonts w:ascii="Times New Roman" w:eastAsia="宋体" w:hAnsi="Times New Roman" w:cs="Helvetica" w:hint="eastAsia"/>
          <w:color w:val="060607"/>
          <w:spacing w:val="4"/>
          <w:kern w:val="0"/>
          <w:sz w:val="24"/>
          <w14:ligatures w14:val="none"/>
        </w:rPr>
        <w:t>I</w:t>
      </w:r>
      <w:r>
        <w:rPr>
          <w:rFonts w:ascii="宋体" w:eastAsia="宋体" w:hAnsi="宋体" w:cs="Helvetica" w:hint="eastAsia"/>
          <w:color w:val="060607"/>
          <w:spacing w:val="4"/>
          <w:kern w:val="0"/>
          <w:sz w:val="24"/>
          <w14:ligatures w14:val="none"/>
        </w:rPr>
        <w:t>所示：</w:t>
      </w:r>
    </w:p>
    <w:p w14:paraId="00BABD4E" w14:textId="16FD0BC4" w:rsidR="00B96522" w:rsidRDefault="00B96522" w:rsidP="00B96522">
      <w:pPr>
        <w:widowControl/>
        <w:spacing w:after="0" w:line="240" w:lineRule="auto"/>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br w:type="page"/>
      </w:r>
    </w:p>
    <w:p w14:paraId="180C8AC9" w14:textId="77777777" w:rsidR="006D10E4" w:rsidRDefault="00000000">
      <w:pPr>
        <w:pStyle w:val="ab"/>
        <w:spacing w:after="0" w:line="279" w:lineRule="auto"/>
        <w:rPr>
          <w:rFonts w:ascii="宋体" w:hAnsi="宋体" w:cs="宋体" w:hint="eastAsia"/>
        </w:rPr>
      </w:pPr>
      <w:r>
        <w:rPr>
          <w:rFonts w:ascii="宋体" w:hAnsi="宋体" w:cs="宋体" w:hint="eastAsia"/>
        </w:rPr>
        <w:lastRenderedPageBreak/>
        <w:t>表</w:t>
      </w:r>
      <w:r w:rsidRPr="0042745F">
        <w:rPr>
          <w:rFonts w:ascii="Times New Roman" w:hAnsi="Times New Roman" w:cs="宋体" w:hint="eastAsia"/>
        </w:rPr>
        <w:t>I</w:t>
      </w:r>
      <w:r>
        <w:rPr>
          <w:rFonts w:ascii="宋体" w:hAnsi="宋体" w:cs="宋体" w:hint="eastAsia"/>
        </w:rPr>
        <w:t xml:space="preserve"> 样例数据</w:t>
      </w:r>
    </w:p>
    <w:tbl>
      <w:tblPr>
        <w:tblStyle w:val="31"/>
        <w:tblW w:w="8201" w:type="dxa"/>
        <w:tblLayout w:type="fixed"/>
        <w:tblLook w:val="04A0" w:firstRow="1" w:lastRow="0" w:firstColumn="1" w:lastColumn="0" w:noHBand="0" w:noVBand="1"/>
      </w:tblPr>
      <w:tblGrid>
        <w:gridCol w:w="1293"/>
        <w:gridCol w:w="1008"/>
        <w:gridCol w:w="938"/>
        <w:gridCol w:w="1331"/>
        <w:gridCol w:w="1138"/>
        <w:gridCol w:w="1185"/>
        <w:gridCol w:w="1308"/>
      </w:tblGrid>
      <w:tr w:rsidR="006D10E4" w14:paraId="28165E0D" w14:textId="77777777" w:rsidTr="006D1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3" w:type="dxa"/>
            <w:tcBorders>
              <w:top w:val="single" w:sz="12" w:space="0" w:color="auto"/>
              <w:left w:val="nil"/>
              <w:bottom w:val="single" w:sz="6" w:space="0" w:color="auto"/>
              <w:right w:val="single" w:sz="4" w:space="0" w:color="7F7F7F"/>
            </w:tcBorders>
            <w:shd w:val="clear" w:color="auto" w:fill="auto"/>
          </w:tcPr>
          <w:p w14:paraId="34350C06" w14:textId="77777777" w:rsidR="006D10E4" w:rsidRDefault="00000000">
            <w:pPr>
              <w:jc w:val="center"/>
              <w:rPr>
                <w:b w:val="0"/>
                <w:bCs w:val="0"/>
                <w:caps w:val="0"/>
                <w:kern w:val="0"/>
                <w:sz w:val="20"/>
                <w:szCs w:val="20"/>
              </w:rPr>
            </w:pPr>
            <w:r>
              <w:rPr>
                <w:kern w:val="0"/>
                <w:sz w:val="20"/>
                <w:szCs w:val="20"/>
              </w:rPr>
              <w:t>主题</w:t>
            </w:r>
          </w:p>
        </w:tc>
        <w:tc>
          <w:tcPr>
            <w:tcW w:w="1008" w:type="dxa"/>
            <w:tcBorders>
              <w:top w:val="single" w:sz="12" w:space="0" w:color="auto"/>
              <w:left w:val="nil"/>
              <w:bottom w:val="single" w:sz="6" w:space="0" w:color="auto"/>
              <w:right w:val="nil"/>
            </w:tcBorders>
            <w:shd w:val="clear" w:color="auto" w:fill="auto"/>
          </w:tcPr>
          <w:p w14:paraId="721B1533"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文章</w:t>
            </w:r>
          </w:p>
        </w:tc>
        <w:tc>
          <w:tcPr>
            <w:tcW w:w="938" w:type="dxa"/>
            <w:tcBorders>
              <w:top w:val="single" w:sz="12" w:space="0" w:color="auto"/>
              <w:left w:val="nil"/>
              <w:bottom w:val="single" w:sz="6" w:space="0" w:color="auto"/>
              <w:right w:val="nil"/>
            </w:tcBorders>
            <w:shd w:val="clear" w:color="auto" w:fill="auto"/>
          </w:tcPr>
          <w:p w14:paraId="14092943"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总得分</w:t>
            </w:r>
          </w:p>
        </w:tc>
        <w:tc>
          <w:tcPr>
            <w:tcW w:w="1331" w:type="dxa"/>
            <w:tcBorders>
              <w:top w:val="single" w:sz="12" w:space="0" w:color="auto"/>
              <w:left w:val="nil"/>
              <w:bottom w:val="single" w:sz="6" w:space="0" w:color="auto"/>
              <w:right w:val="nil"/>
            </w:tcBorders>
            <w:shd w:val="clear" w:color="auto" w:fill="auto"/>
          </w:tcPr>
          <w:p w14:paraId="3E8099D3"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词汇得分</w:t>
            </w:r>
          </w:p>
        </w:tc>
        <w:tc>
          <w:tcPr>
            <w:tcW w:w="1138" w:type="dxa"/>
            <w:tcBorders>
              <w:top w:val="single" w:sz="12" w:space="0" w:color="auto"/>
              <w:left w:val="nil"/>
              <w:bottom w:val="single" w:sz="6" w:space="0" w:color="auto"/>
              <w:right w:val="nil"/>
            </w:tcBorders>
            <w:shd w:val="clear" w:color="auto" w:fill="auto"/>
          </w:tcPr>
          <w:p w14:paraId="669A0D1D"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连贯得分</w:t>
            </w:r>
          </w:p>
        </w:tc>
        <w:tc>
          <w:tcPr>
            <w:tcW w:w="1185" w:type="dxa"/>
            <w:tcBorders>
              <w:top w:val="single" w:sz="12" w:space="0" w:color="auto"/>
              <w:left w:val="nil"/>
              <w:bottom w:val="single" w:sz="6" w:space="0" w:color="auto"/>
              <w:right w:val="nil"/>
            </w:tcBorders>
            <w:shd w:val="clear" w:color="auto" w:fill="auto"/>
          </w:tcPr>
          <w:p w14:paraId="3EF60D18"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语法得分</w:t>
            </w:r>
          </w:p>
        </w:tc>
        <w:tc>
          <w:tcPr>
            <w:tcW w:w="1308" w:type="dxa"/>
            <w:tcBorders>
              <w:top w:val="single" w:sz="12" w:space="0" w:color="auto"/>
              <w:left w:val="nil"/>
              <w:bottom w:val="single" w:sz="6" w:space="0" w:color="auto"/>
              <w:right w:val="nil"/>
            </w:tcBorders>
            <w:shd w:val="clear" w:color="auto" w:fill="auto"/>
          </w:tcPr>
          <w:p w14:paraId="0061195B" w14:textId="1A6E07E6" w:rsidR="006D10E4" w:rsidRDefault="00F12388">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名字性别等</w:t>
            </w:r>
          </w:p>
        </w:tc>
      </w:tr>
      <w:tr w:rsidR="006D10E4" w14:paraId="6B242A96"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single" w:sz="6" w:space="0" w:color="auto"/>
              <w:left w:val="nil"/>
              <w:bottom w:val="nil"/>
            </w:tcBorders>
            <w:shd w:val="clear" w:color="auto" w:fill="auto"/>
          </w:tcPr>
          <w:p w14:paraId="7D22CFB8" w14:textId="77777777" w:rsidR="006D10E4" w:rsidRDefault="00000000">
            <w:pPr>
              <w:jc w:val="center"/>
              <w:rPr>
                <w:bCs w:val="0"/>
                <w:kern w:val="0"/>
                <w:sz w:val="20"/>
                <w:szCs w:val="20"/>
              </w:rPr>
            </w:pPr>
            <w:r w:rsidRPr="0042745F">
              <w:rPr>
                <w:rFonts w:ascii="Times New Roman" w:hAnsi="Times New Roman"/>
                <w:b w:val="0"/>
                <w:caps w:val="0"/>
                <w:kern w:val="0"/>
                <w:sz w:val="20"/>
                <w:szCs w:val="20"/>
              </w:rPr>
              <w:t>Distance</w:t>
            </w:r>
          </w:p>
          <w:p w14:paraId="3B87BA82" w14:textId="77777777" w:rsidR="006D10E4" w:rsidRDefault="00000000">
            <w:pPr>
              <w:jc w:val="center"/>
              <w:rPr>
                <w:bCs w:val="0"/>
                <w:kern w:val="0"/>
                <w:sz w:val="20"/>
                <w:szCs w:val="20"/>
              </w:rPr>
            </w:pPr>
            <w:r w:rsidRPr="0042745F">
              <w:rPr>
                <w:rFonts w:ascii="Times New Roman" w:hAnsi="Times New Roman"/>
                <w:b w:val="0"/>
                <w:caps w:val="0"/>
                <w:kern w:val="0"/>
                <w:sz w:val="20"/>
                <w:szCs w:val="20"/>
              </w:rPr>
              <w:t>Learning</w:t>
            </w:r>
          </w:p>
        </w:tc>
        <w:tc>
          <w:tcPr>
            <w:tcW w:w="1008" w:type="dxa"/>
            <w:tcBorders>
              <w:top w:val="single" w:sz="6" w:space="0" w:color="auto"/>
              <w:left w:val="nil"/>
              <w:bottom w:val="nil"/>
              <w:right w:val="nil"/>
            </w:tcBorders>
            <w:shd w:val="clear" w:color="auto" w:fill="auto"/>
          </w:tcPr>
          <w:p w14:paraId="610AE005"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Text1</w:t>
            </w:r>
          </w:p>
        </w:tc>
        <w:tc>
          <w:tcPr>
            <w:tcW w:w="938" w:type="dxa"/>
            <w:tcBorders>
              <w:top w:val="single" w:sz="6" w:space="0" w:color="auto"/>
              <w:left w:val="nil"/>
              <w:bottom w:val="nil"/>
              <w:right w:val="nil"/>
            </w:tcBorders>
            <w:shd w:val="clear" w:color="auto" w:fill="auto"/>
          </w:tcPr>
          <w:p w14:paraId="7941150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p>
        </w:tc>
        <w:tc>
          <w:tcPr>
            <w:tcW w:w="1331" w:type="dxa"/>
            <w:tcBorders>
              <w:top w:val="single" w:sz="6" w:space="0" w:color="auto"/>
              <w:left w:val="nil"/>
              <w:bottom w:val="nil"/>
              <w:right w:val="nil"/>
            </w:tcBorders>
            <w:shd w:val="clear" w:color="auto" w:fill="auto"/>
          </w:tcPr>
          <w:p w14:paraId="50CFA48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r>
              <w:rPr>
                <w:kern w:val="0"/>
                <w:sz w:val="20"/>
                <w:szCs w:val="20"/>
              </w:rPr>
              <w:t>.</w:t>
            </w:r>
            <w:r w:rsidRPr="0042745F">
              <w:rPr>
                <w:rFonts w:ascii="Times New Roman" w:hAnsi="Times New Roman"/>
                <w:kern w:val="0"/>
                <w:sz w:val="20"/>
                <w:szCs w:val="20"/>
              </w:rPr>
              <w:t>5</w:t>
            </w:r>
          </w:p>
        </w:tc>
        <w:tc>
          <w:tcPr>
            <w:tcW w:w="1138" w:type="dxa"/>
            <w:tcBorders>
              <w:top w:val="single" w:sz="6" w:space="0" w:color="auto"/>
              <w:left w:val="nil"/>
              <w:bottom w:val="nil"/>
              <w:right w:val="nil"/>
            </w:tcBorders>
            <w:shd w:val="clear" w:color="auto" w:fill="auto"/>
          </w:tcPr>
          <w:p w14:paraId="48E693F2"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r>
              <w:rPr>
                <w:kern w:val="0"/>
                <w:sz w:val="20"/>
                <w:szCs w:val="20"/>
              </w:rPr>
              <w:t>.</w:t>
            </w:r>
            <w:r w:rsidRPr="0042745F">
              <w:rPr>
                <w:rFonts w:ascii="Times New Roman" w:hAnsi="Times New Roman"/>
                <w:kern w:val="0"/>
                <w:sz w:val="20"/>
                <w:szCs w:val="20"/>
              </w:rPr>
              <w:t>5</w:t>
            </w:r>
          </w:p>
        </w:tc>
        <w:tc>
          <w:tcPr>
            <w:tcW w:w="1185" w:type="dxa"/>
            <w:tcBorders>
              <w:top w:val="single" w:sz="6" w:space="0" w:color="auto"/>
              <w:left w:val="nil"/>
              <w:bottom w:val="nil"/>
              <w:right w:val="nil"/>
            </w:tcBorders>
            <w:shd w:val="clear" w:color="auto" w:fill="auto"/>
          </w:tcPr>
          <w:p w14:paraId="50C695C3"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p>
        </w:tc>
        <w:tc>
          <w:tcPr>
            <w:tcW w:w="1308" w:type="dxa"/>
            <w:tcBorders>
              <w:top w:val="single" w:sz="6" w:space="0" w:color="auto"/>
              <w:left w:val="nil"/>
              <w:bottom w:val="nil"/>
              <w:right w:val="nil"/>
            </w:tcBorders>
            <w:shd w:val="clear" w:color="auto" w:fill="auto"/>
          </w:tcPr>
          <w:p w14:paraId="6D6C346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75479D8B"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6582B965" w14:textId="77777777" w:rsidR="006D10E4" w:rsidRDefault="00000000">
            <w:pPr>
              <w:jc w:val="center"/>
              <w:rPr>
                <w:bCs w:val="0"/>
                <w:kern w:val="0"/>
                <w:sz w:val="20"/>
                <w:szCs w:val="20"/>
              </w:rPr>
            </w:pPr>
            <w:r w:rsidRPr="0042745F">
              <w:rPr>
                <w:rFonts w:ascii="Times New Roman" w:hAnsi="Times New Roman"/>
                <w:b w:val="0"/>
                <w:caps w:val="0"/>
                <w:kern w:val="0"/>
                <w:sz w:val="20"/>
                <w:szCs w:val="20"/>
              </w:rPr>
              <w:t>Career</w:t>
            </w:r>
            <w:r>
              <w:rPr>
                <w:b w:val="0"/>
                <w:caps w:val="0"/>
                <w:kern w:val="0"/>
                <w:sz w:val="20"/>
                <w:szCs w:val="20"/>
              </w:rPr>
              <w:t xml:space="preserve"> </w:t>
            </w:r>
            <w:r w:rsidRPr="0042745F">
              <w:rPr>
                <w:rFonts w:ascii="Times New Roman" w:hAnsi="Times New Roman"/>
                <w:b w:val="0"/>
                <w:caps w:val="0"/>
                <w:kern w:val="0"/>
                <w:sz w:val="20"/>
                <w:szCs w:val="20"/>
              </w:rPr>
              <w:t>Commitment</w:t>
            </w:r>
          </w:p>
        </w:tc>
        <w:tc>
          <w:tcPr>
            <w:tcW w:w="1008" w:type="dxa"/>
            <w:tcBorders>
              <w:top w:val="nil"/>
              <w:left w:val="nil"/>
              <w:bottom w:val="nil"/>
              <w:right w:val="nil"/>
            </w:tcBorders>
            <w:shd w:val="clear" w:color="auto" w:fill="auto"/>
          </w:tcPr>
          <w:p w14:paraId="630F501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Text2</w:t>
            </w:r>
          </w:p>
        </w:tc>
        <w:tc>
          <w:tcPr>
            <w:tcW w:w="938" w:type="dxa"/>
            <w:tcBorders>
              <w:top w:val="nil"/>
              <w:left w:val="nil"/>
              <w:bottom w:val="nil"/>
              <w:right w:val="nil"/>
            </w:tcBorders>
            <w:shd w:val="clear" w:color="auto" w:fill="auto"/>
          </w:tcPr>
          <w:p w14:paraId="5D80CB5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3</w:t>
            </w:r>
          </w:p>
        </w:tc>
        <w:tc>
          <w:tcPr>
            <w:tcW w:w="1331" w:type="dxa"/>
            <w:tcBorders>
              <w:top w:val="nil"/>
              <w:left w:val="nil"/>
              <w:bottom w:val="nil"/>
              <w:right w:val="nil"/>
            </w:tcBorders>
            <w:shd w:val="clear" w:color="auto" w:fill="auto"/>
          </w:tcPr>
          <w:p w14:paraId="31049C0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2</w:t>
            </w:r>
            <w:r>
              <w:rPr>
                <w:kern w:val="0"/>
                <w:sz w:val="20"/>
                <w:szCs w:val="20"/>
              </w:rPr>
              <w:t>.</w:t>
            </w:r>
            <w:r w:rsidRPr="0042745F">
              <w:rPr>
                <w:rFonts w:ascii="Times New Roman" w:hAnsi="Times New Roman"/>
                <w:kern w:val="0"/>
                <w:sz w:val="20"/>
                <w:szCs w:val="20"/>
              </w:rPr>
              <w:t>5</w:t>
            </w:r>
          </w:p>
        </w:tc>
        <w:tc>
          <w:tcPr>
            <w:tcW w:w="1138" w:type="dxa"/>
            <w:tcBorders>
              <w:top w:val="nil"/>
              <w:left w:val="nil"/>
              <w:bottom w:val="nil"/>
              <w:right w:val="nil"/>
            </w:tcBorders>
            <w:shd w:val="clear" w:color="auto" w:fill="auto"/>
          </w:tcPr>
          <w:p w14:paraId="18E345F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3</w:t>
            </w:r>
          </w:p>
        </w:tc>
        <w:tc>
          <w:tcPr>
            <w:tcW w:w="1185" w:type="dxa"/>
            <w:tcBorders>
              <w:top w:val="nil"/>
              <w:left w:val="nil"/>
              <w:bottom w:val="nil"/>
              <w:right w:val="nil"/>
            </w:tcBorders>
            <w:shd w:val="clear" w:color="auto" w:fill="auto"/>
          </w:tcPr>
          <w:p w14:paraId="6200B54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3</w:t>
            </w:r>
            <w:r>
              <w:rPr>
                <w:kern w:val="0"/>
                <w:sz w:val="20"/>
                <w:szCs w:val="20"/>
              </w:rPr>
              <w:t>.</w:t>
            </w:r>
            <w:r w:rsidRPr="0042745F">
              <w:rPr>
                <w:rFonts w:ascii="Times New Roman" w:hAnsi="Times New Roman"/>
                <w:kern w:val="0"/>
                <w:sz w:val="20"/>
                <w:szCs w:val="20"/>
              </w:rPr>
              <w:t>5</w:t>
            </w:r>
          </w:p>
        </w:tc>
        <w:tc>
          <w:tcPr>
            <w:tcW w:w="1308" w:type="dxa"/>
            <w:tcBorders>
              <w:top w:val="nil"/>
              <w:left w:val="nil"/>
              <w:bottom w:val="nil"/>
              <w:right w:val="nil"/>
            </w:tcBorders>
            <w:shd w:val="clear" w:color="auto" w:fill="auto"/>
          </w:tcPr>
          <w:p w14:paraId="503751B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1AAEC703"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5773CE30" w14:textId="77777777" w:rsidR="006D10E4" w:rsidRDefault="00000000">
            <w:pPr>
              <w:jc w:val="center"/>
              <w:rPr>
                <w:bCs w:val="0"/>
                <w:kern w:val="0"/>
                <w:sz w:val="20"/>
                <w:szCs w:val="20"/>
              </w:rPr>
            </w:pPr>
            <w:r w:rsidRPr="0042745F">
              <w:rPr>
                <w:rFonts w:ascii="Times New Roman" w:hAnsi="Times New Roman"/>
                <w:b w:val="0"/>
                <w:caps w:val="0"/>
                <w:kern w:val="0"/>
                <w:sz w:val="20"/>
                <w:szCs w:val="20"/>
              </w:rPr>
              <w:t>Success</w:t>
            </w:r>
            <w:r>
              <w:rPr>
                <w:b w:val="0"/>
                <w:caps w:val="0"/>
                <w:kern w:val="0"/>
                <w:sz w:val="20"/>
                <w:szCs w:val="20"/>
              </w:rPr>
              <w:t xml:space="preserve"> </w:t>
            </w:r>
            <w:r w:rsidRPr="0042745F">
              <w:rPr>
                <w:rFonts w:ascii="Times New Roman" w:hAnsi="Times New Roman"/>
                <w:b w:val="0"/>
                <w:caps w:val="0"/>
                <w:kern w:val="0"/>
                <w:sz w:val="20"/>
                <w:szCs w:val="20"/>
              </w:rPr>
              <w:t>And</w:t>
            </w:r>
            <w:r>
              <w:rPr>
                <w:b w:val="0"/>
                <w:caps w:val="0"/>
                <w:kern w:val="0"/>
                <w:sz w:val="20"/>
                <w:szCs w:val="20"/>
              </w:rPr>
              <w:t xml:space="preserve"> </w:t>
            </w:r>
            <w:r w:rsidRPr="0042745F">
              <w:rPr>
                <w:rFonts w:ascii="Times New Roman" w:hAnsi="Times New Roman"/>
                <w:b w:val="0"/>
                <w:caps w:val="0"/>
                <w:kern w:val="0"/>
                <w:sz w:val="20"/>
                <w:szCs w:val="20"/>
              </w:rPr>
              <w:t>Failure</w:t>
            </w:r>
          </w:p>
        </w:tc>
        <w:tc>
          <w:tcPr>
            <w:tcW w:w="1008" w:type="dxa"/>
            <w:tcBorders>
              <w:top w:val="nil"/>
              <w:left w:val="nil"/>
              <w:bottom w:val="nil"/>
              <w:right w:val="nil"/>
            </w:tcBorders>
            <w:shd w:val="clear" w:color="auto" w:fill="auto"/>
          </w:tcPr>
          <w:p w14:paraId="10B9E87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Text3</w:t>
            </w:r>
          </w:p>
        </w:tc>
        <w:tc>
          <w:tcPr>
            <w:tcW w:w="938" w:type="dxa"/>
            <w:tcBorders>
              <w:top w:val="nil"/>
              <w:left w:val="nil"/>
              <w:bottom w:val="nil"/>
              <w:right w:val="nil"/>
            </w:tcBorders>
            <w:shd w:val="clear" w:color="auto" w:fill="auto"/>
          </w:tcPr>
          <w:p w14:paraId="4718260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331" w:type="dxa"/>
            <w:tcBorders>
              <w:top w:val="nil"/>
              <w:left w:val="nil"/>
              <w:bottom w:val="nil"/>
              <w:right w:val="nil"/>
            </w:tcBorders>
            <w:shd w:val="clear" w:color="auto" w:fill="auto"/>
          </w:tcPr>
          <w:p w14:paraId="04788E21"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p>
        </w:tc>
        <w:tc>
          <w:tcPr>
            <w:tcW w:w="1138" w:type="dxa"/>
            <w:tcBorders>
              <w:top w:val="nil"/>
              <w:left w:val="nil"/>
              <w:bottom w:val="nil"/>
              <w:right w:val="nil"/>
            </w:tcBorders>
            <w:shd w:val="clear" w:color="auto" w:fill="auto"/>
          </w:tcPr>
          <w:p w14:paraId="1FF12D74"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185" w:type="dxa"/>
            <w:tcBorders>
              <w:top w:val="nil"/>
              <w:left w:val="nil"/>
              <w:bottom w:val="nil"/>
              <w:right w:val="nil"/>
            </w:tcBorders>
            <w:shd w:val="clear" w:color="auto" w:fill="auto"/>
          </w:tcPr>
          <w:p w14:paraId="02698E1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308" w:type="dxa"/>
            <w:tcBorders>
              <w:top w:val="nil"/>
              <w:left w:val="nil"/>
              <w:bottom w:val="nil"/>
              <w:right w:val="nil"/>
            </w:tcBorders>
            <w:shd w:val="clear" w:color="auto" w:fill="auto"/>
          </w:tcPr>
          <w:p w14:paraId="267CBEC1"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05C9A760"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3E1580DA" w14:textId="77777777" w:rsidR="006D10E4" w:rsidRDefault="00000000">
            <w:pPr>
              <w:jc w:val="center"/>
              <w:rPr>
                <w:bCs w:val="0"/>
                <w:kern w:val="0"/>
                <w:sz w:val="20"/>
                <w:szCs w:val="20"/>
              </w:rPr>
            </w:pPr>
            <w:r w:rsidRPr="0042745F">
              <w:rPr>
                <w:rFonts w:ascii="Times New Roman" w:hAnsi="Times New Roman"/>
                <w:b w:val="0"/>
                <w:caps w:val="0"/>
                <w:kern w:val="0"/>
                <w:sz w:val="20"/>
                <w:szCs w:val="20"/>
              </w:rPr>
              <w:t>Distance</w:t>
            </w:r>
          </w:p>
          <w:p w14:paraId="59FCFEF7" w14:textId="77777777" w:rsidR="006D10E4" w:rsidRDefault="00000000">
            <w:pPr>
              <w:jc w:val="center"/>
              <w:rPr>
                <w:bCs w:val="0"/>
                <w:kern w:val="0"/>
                <w:sz w:val="20"/>
                <w:szCs w:val="20"/>
              </w:rPr>
            </w:pPr>
            <w:r w:rsidRPr="0042745F">
              <w:rPr>
                <w:rFonts w:ascii="Times New Roman" w:hAnsi="Times New Roman"/>
                <w:b w:val="0"/>
                <w:caps w:val="0"/>
                <w:kern w:val="0"/>
                <w:sz w:val="20"/>
                <w:szCs w:val="20"/>
              </w:rPr>
              <w:t>Learning</w:t>
            </w:r>
          </w:p>
        </w:tc>
        <w:tc>
          <w:tcPr>
            <w:tcW w:w="1008" w:type="dxa"/>
            <w:tcBorders>
              <w:top w:val="nil"/>
              <w:left w:val="nil"/>
              <w:bottom w:val="nil"/>
              <w:right w:val="nil"/>
            </w:tcBorders>
            <w:shd w:val="clear" w:color="auto" w:fill="auto"/>
          </w:tcPr>
          <w:p w14:paraId="59CE266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Text4</w:t>
            </w:r>
          </w:p>
        </w:tc>
        <w:tc>
          <w:tcPr>
            <w:tcW w:w="938" w:type="dxa"/>
            <w:tcBorders>
              <w:top w:val="nil"/>
              <w:left w:val="nil"/>
              <w:bottom w:val="nil"/>
              <w:right w:val="nil"/>
            </w:tcBorders>
            <w:shd w:val="clear" w:color="auto" w:fill="auto"/>
          </w:tcPr>
          <w:p w14:paraId="54A4A4C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331" w:type="dxa"/>
            <w:tcBorders>
              <w:top w:val="nil"/>
              <w:left w:val="nil"/>
              <w:bottom w:val="nil"/>
              <w:right w:val="nil"/>
            </w:tcBorders>
            <w:shd w:val="clear" w:color="auto" w:fill="auto"/>
          </w:tcPr>
          <w:p w14:paraId="4B52FC5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138" w:type="dxa"/>
            <w:tcBorders>
              <w:top w:val="nil"/>
              <w:left w:val="nil"/>
              <w:bottom w:val="nil"/>
              <w:right w:val="nil"/>
            </w:tcBorders>
            <w:shd w:val="clear" w:color="auto" w:fill="auto"/>
          </w:tcPr>
          <w:p w14:paraId="49A7E528"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185" w:type="dxa"/>
            <w:tcBorders>
              <w:top w:val="nil"/>
              <w:left w:val="nil"/>
              <w:bottom w:val="nil"/>
              <w:right w:val="nil"/>
            </w:tcBorders>
            <w:shd w:val="clear" w:color="auto" w:fill="auto"/>
          </w:tcPr>
          <w:p w14:paraId="490F0EE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1</w:t>
            </w:r>
          </w:p>
        </w:tc>
        <w:tc>
          <w:tcPr>
            <w:tcW w:w="1308" w:type="dxa"/>
            <w:tcBorders>
              <w:top w:val="nil"/>
              <w:left w:val="nil"/>
              <w:bottom w:val="nil"/>
              <w:right w:val="nil"/>
            </w:tcBorders>
            <w:shd w:val="clear" w:color="auto" w:fill="auto"/>
          </w:tcPr>
          <w:p w14:paraId="61BC099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647B8163"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2426D176" w14:textId="77777777" w:rsidR="006D10E4" w:rsidRDefault="00000000">
            <w:pPr>
              <w:jc w:val="center"/>
              <w:rPr>
                <w:bCs w:val="0"/>
                <w:kern w:val="0"/>
                <w:sz w:val="20"/>
                <w:szCs w:val="20"/>
              </w:rPr>
            </w:pPr>
            <w:r>
              <w:rPr>
                <w:b w:val="0"/>
                <w:caps w:val="0"/>
                <w:kern w:val="0"/>
                <w:sz w:val="20"/>
                <w:szCs w:val="20"/>
              </w:rPr>
              <w:t>...</w:t>
            </w:r>
          </w:p>
        </w:tc>
        <w:tc>
          <w:tcPr>
            <w:tcW w:w="1008" w:type="dxa"/>
            <w:tcBorders>
              <w:top w:val="nil"/>
              <w:left w:val="nil"/>
              <w:bottom w:val="nil"/>
              <w:right w:val="nil"/>
            </w:tcBorders>
            <w:shd w:val="clear" w:color="auto" w:fill="auto"/>
          </w:tcPr>
          <w:p w14:paraId="003E6F91"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938" w:type="dxa"/>
            <w:tcBorders>
              <w:top w:val="nil"/>
              <w:left w:val="nil"/>
              <w:bottom w:val="nil"/>
              <w:right w:val="nil"/>
            </w:tcBorders>
            <w:shd w:val="clear" w:color="auto" w:fill="auto"/>
          </w:tcPr>
          <w:p w14:paraId="764ABD0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331" w:type="dxa"/>
            <w:tcBorders>
              <w:top w:val="nil"/>
              <w:left w:val="nil"/>
              <w:bottom w:val="nil"/>
              <w:right w:val="nil"/>
            </w:tcBorders>
            <w:shd w:val="clear" w:color="auto" w:fill="auto"/>
          </w:tcPr>
          <w:p w14:paraId="2C42ADF5"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138" w:type="dxa"/>
            <w:tcBorders>
              <w:top w:val="nil"/>
              <w:left w:val="nil"/>
              <w:bottom w:val="nil"/>
              <w:right w:val="nil"/>
            </w:tcBorders>
            <w:shd w:val="clear" w:color="auto" w:fill="auto"/>
          </w:tcPr>
          <w:p w14:paraId="15184DF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185" w:type="dxa"/>
            <w:tcBorders>
              <w:top w:val="nil"/>
              <w:left w:val="nil"/>
              <w:bottom w:val="nil"/>
              <w:right w:val="nil"/>
            </w:tcBorders>
            <w:shd w:val="clear" w:color="auto" w:fill="auto"/>
          </w:tcPr>
          <w:p w14:paraId="6074054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c>
          <w:tcPr>
            <w:tcW w:w="1308" w:type="dxa"/>
            <w:tcBorders>
              <w:top w:val="nil"/>
              <w:left w:val="nil"/>
              <w:bottom w:val="nil"/>
              <w:right w:val="nil"/>
            </w:tcBorders>
            <w:shd w:val="clear" w:color="auto" w:fill="auto"/>
          </w:tcPr>
          <w:p w14:paraId="5DFA4024"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r w:rsidR="006D10E4" w14:paraId="1C450370" w14:textId="77777777" w:rsidTr="006D10E4">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single" w:sz="12" w:space="0" w:color="auto"/>
            </w:tcBorders>
            <w:shd w:val="clear" w:color="auto" w:fill="auto"/>
          </w:tcPr>
          <w:p w14:paraId="711FAAC6" w14:textId="77777777" w:rsidR="006D10E4" w:rsidRDefault="00000000">
            <w:pPr>
              <w:jc w:val="center"/>
              <w:rPr>
                <w:bCs w:val="0"/>
                <w:kern w:val="0"/>
                <w:sz w:val="20"/>
                <w:szCs w:val="20"/>
              </w:rPr>
            </w:pPr>
            <w:r w:rsidRPr="0042745F">
              <w:rPr>
                <w:rFonts w:ascii="Times New Roman" w:hAnsi="Times New Roman"/>
                <w:b w:val="0"/>
                <w:caps w:val="0"/>
                <w:kern w:val="0"/>
                <w:sz w:val="20"/>
                <w:szCs w:val="20"/>
              </w:rPr>
              <w:t>Lunch</w:t>
            </w:r>
            <w:r>
              <w:rPr>
                <w:b w:val="0"/>
                <w:caps w:val="0"/>
                <w:kern w:val="0"/>
                <w:sz w:val="20"/>
                <w:szCs w:val="20"/>
              </w:rPr>
              <w:t xml:space="preserve"> </w:t>
            </w:r>
            <w:r w:rsidRPr="0042745F">
              <w:rPr>
                <w:rFonts w:ascii="Times New Roman" w:hAnsi="Times New Roman"/>
                <w:b w:val="0"/>
                <w:caps w:val="0"/>
                <w:kern w:val="0"/>
                <w:sz w:val="20"/>
                <w:szCs w:val="20"/>
              </w:rPr>
              <w:t>Menus</w:t>
            </w:r>
          </w:p>
        </w:tc>
        <w:tc>
          <w:tcPr>
            <w:tcW w:w="1008" w:type="dxa"/>
            <w:tcBorders>
              <w:top w:val="nil"/>
              <w:left w:val="nil"/>
              <w:bottom w:val="single" w:sz="12" w:space="0" w:color="auto"/>
              <w:right w:val="nil"/>
            </w:tcBorders>
            <w:shd w:val="clear" w:color="auto" w:fill="auto"/>
          </w:tcPr>
          <w:p w14:paraId="66E758C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proofErr w:type="spellStart"/>
            <w:r w:rsidRPr="0042745F">
              <w:rPr>
                <w:rFonts w:ascii="Times New Roman" w:hAnsi="Times New Roman"/>
                <w:kern w:val="0"/>
                <w:sz w:val="20"/>
                <w:szCs w:val="20"/>
              </w:rPr>
              <w:t>TextN</w:t>
            </w:r>
            <w:proofErr w:type="spellEnd"/>
          </w:p>
        </w:tc>
        <w:tc>
          <w:tcPr>
            <w:tcW w:w="938" w:type="dxa"/>
            <w:tcBorders>
              <w:top w:val="nil"/>
              <w:left w:val="nil"/>
              <w:bottom w:val="single" w:sz="12" w:space="0" w:color="auto"/>
              <w:right w:val="nil"/>
            </w:tcBorders>
            <w:shd w:val="clear" w:color="auto" w:fill="auto"/>
          </w:tcPr>
          <w:p w14:paraId="5445A508"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5</w:t>
            </w:r>
          </w:p>
        </w:tc>
        <w:tc>
          <w:tcPr>
            <w:tcW w:w="1331" w:type="dxa"/>
            <w:tcBorders>
              <w:top w:val="nil"/>
              <w:left w:val="nil"/>
              <w:bottom w:val="single" w:sz="12" w:space="0" w:color="auto"/>
              <w:right w:val="nil"/>
            </w:tcBorders>
            <w:shd w:val="clear" w:color="auto" w:fill="auto"/>
          </w:tcPr>
          <w:p w14:paraId="0ED8FC7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138" w:type="dxa"/>
            <w:tcBorders>
              <w:top w:val="nil"/>
              <w:left w:val="nil"/>
              <w:bottom w:val="single" w:sz="12" w:space="0" w:color="auto"/>
              <w:right w:val="nil"/>
            </w:tcBorders>
            <w:shd w:val="clear" w:color="auto" w:fill="auto"/>
          </w:tcPr>
          <w:p w14:paraId="355A7C42"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4</w:t>
            </w:r>
            <w:r>
              <w:rPr>
                <w:kern w:val="0"/>
                <w:sz w:val="20"/>
                <w:szCs w:val="20"/>
              </w:rPr>
              <w:t>.</w:t>
            </w:r>
            <w:r w:rsidRPr="0042745F">
              <w:rPr>
                <w:rFonts w:ascii="Times New Roman" w:hAnsi="Times New Roman"/>
                <w:kern w:val="0"/>
                <w:sz w:val="20"/>
                <w:szCs w:val="20"/>
              </w:rPr>
              <w:t>5</w:t>
            </w:r>
          </w:p>
        </w:tc>
        <w:tc>
          <w:tcPr>
            <w:tcW w:w="1185" w:type="dxa"/>
            <w:tcBorders>
              <w:top w:val="nil"/>
              <w:left w:val="nil"/>
              <w:bottom w:val="single" w:sz="12" w:space="0" w:color="auto"/>
              <w:right w:val="nil"/>
            </w:tcBorders>
            <w:shd w:val="clear" w:color="auto" w:fill="auto"/>
          </w:tcPr>
          <w:p w14:paraId="6B5DC2B2"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5</w:t>
            </w:r>
          </w:p>
        </w:tc>
        <w:tc>
          <w:tcPr>
            <w:tcW w:w="1308" w:type="dxa"/>
            <w:tcBorders>
              <w:top w:val="nil"/>
              <w:left w:val="nil"/>
              <w:bottom w:val="single" w:sz="12" w:space="0" w:color="auto"/>
              <w:right w:val="nil"/>
            </w:tcBorders>
            <w:shd w:val="clear" w:color="auto" w:fill="auto"/>
          </w:tcPr>
          <w:p w14:paraId="070314E3"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w:t>
            </w:r>
          </w:p>
        </w:tc>
      </w:tr>
    </w:tbl>
    <w:p w14:paraId="1EA1914B" w14:textId="77777777" w:rsidR="006D10E4" w:rsidRDefault="00000000">
      <w:pPr>
        <w:spacing w:line="360" w:lineRule="auto"/>
        <w:ind w:firstLine="420"/>
        <w:rPr>
          <w:rFonts w:ascii="宋体" w:eastAsia="宋体" w:hAnsi="宋体" w:hint="eastAsia"/>
          <w:b/>
          <w:bCs/>
          <w:sz w:val="24"/>
        </w:rPr>
      </w:pPr>
      <w:r>
        <w:rPr>
          <w:rFonts w:ascii="宋体" w:eastAsia="宋体" w:hAnsi="宋体" w:cs="Helvetica" w:hint="eastAsia"/>
          <w:color w:val="060607"/>
          <w:spacing w:val="4"/>
          <w:kern w:val="0"/>
          <w:sz w:val="24"/>
          <w14:ligatures w14:val="none"/>
        </w:rPr>
        <w:t>针对原始评分体系，本研究决定对数据执行离散化处理，将</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的连续评分向下</w:t>
      </w:r>
      <w:proofErr w:type="gramStart"/>
      <w:r>
        <w:rPr>
          <w:rFonts w:ascii="宋体" w:eastAsia="宋体" w:hAnsi="宋体" w:cs="Helvetica" w:hint="eastAsia"/>
          <w:color w:val="060607"/>
          <w:spacing w:val="4"/>
          <w:kern w:val="0"/>
          <w:sz w:val="24"/>
          <w14:ligatures w14:val="none"/>
        </w:rPr>
        <w:t>取整至最</w:t>
      </w:r>
      <w:proofErr w:type="gramEnd"/>
      <w:r>
        <w:rPr>
          <w:rFonts w:ascii="宋体" w:eastAsia="宋体" w:hAnsi="宋体" w:cs="Helvetica" w:hint="eastAsia"/>
          <w:color w:val="060607"/>
          <w:spacing w:val="4"/>
          <w:kern w:val="0"/>
          <w:sz w:val="24"/>
          <w14:ligatures w14:val="none"/>
        </w:rPr>
        <w:t>邻近整数，形成</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分的五分类评估体系。该处理方法既能符合</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数据集官方发布的整数分评分规则，又能降低模型复杂度。</w:t>
      </w:r>
    </w:p>
    <w:p w14:paraId="374FA72A" w14:textId="77777777" w:rsidR="006D10E4" w:rsidRDefault="00000000">
      <w:pPr>
        <w:pStyle w:val="2"/>
        <w:numPr>
          <w:ilvl w:val="1"/>
          <w:numId w:val="2"/>
        </w:numPr>
        <w:rPr>
          <w:rFonts w:hint="eastAsia"/>
        </w:rPr>
      </w:pPr>
      <w:bookmarkStart w:id="16" w:name="_Toc193813767"/>
      <w:r w:rsidRPr="0042745F">
        <w:rPr>
          <w:rFonts w:ascii="Times New Roman" w:hAnsi="Times New Roman" w:hint="eastAsia"/>
        </w:rPr>
        <w:t>LLM</w:t>
      </w:r>
      <w:r>
        <w:rPr>
          <w:rFonts w:hint="eastAsia"/>
        </w:rPr>
        <w:t>-</w:t>
      </w:r>
      <w:r w:rsidRPr="0042745F">
        <w:rPr>
          <w:rFonts w:ascii="Times New Roman" w:hAnsi="Times New Roman" w:hint="eastAsia"/>
        </w:rPr>
        <w:t>DA</w:t>
      </w:r>
      <w:r>
        <w:rPr>
          <w:rFonts w:hint="eastAsia"/>
        </w:rPr>
        <w:t>框架实现数据增强</w:t>
      </w:r>
      <w:bookmarkEnd w:id="16"/>
    </w:p>
    <w:p w14:paraId="05CCC396" w14:textId="77777777"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我们实现数据增强以及蒸馏的</w:t>
      </w:r>
      <w:r w:rsidRPr="0042745F">
        <w:rPr>
          <w:rFonts w:ascii="Times New Roman" w:eastAsia="宋体" w:hAnsi="Times New Roman" w:cs="Helvetica" w:hint="eastAsia"/>
          <w:color w:val="060607"/>
          <w:spacing w:val="4"/>
          <w:kern w:val="0"/>
          <w:sz w:val="24"/>
          <w14:ligatures w14:val="none"/>
        </w:rPr>
        <w:t>LLM</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DA</w:t>
      </w:r>
      <w:r>
        <w:rPr>
          <w:rFonts w:ascii="宋体" w:eastAsia="宋体" w:hAnsi="宋体" w:cs="Helvetica" w:hint="eastAsia"/>
          <w:color w:val="060607"/>
          <w:spacing w:val="4"/>
          <w:kern w:val="0"/>
          <w:sz w:val="24"/>
          <w14:ligatures w14:val="none"/>
        </w:rPr>
        <w:t>框架其具体框架图如下图</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所示，其主要包含</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个核心模块：</w:t>
      </w:r>
    </w:p>
    <w:p w14:paraId="1B78165B" w14:textId="77777777" w:rsidR="006D10E4" w:rsidRDefault="00000000">
      <w:pPr>
        <w:numPr>
          <w:ilvl w:val="0"/>
          <w:numId w:val="3"/>
        </w:numPr>
        <w:spacing w:line="360" w:lineRule="auto"/>
        <w:ind w:firstLine="390"/>
        <w:rPr>
          <w:rFonts w:ascii="宋体" w:eastAsia="宋体" w:hAnsi="宋体" w:hint="eastAsia"/>
          <w:sz w:val="24"/>
        </w:rPr>
      </w:pPr>
      <w:r>
        <w:rPr>
          <w:rFonts w:ascii="宋体" w:eastAsia="宋体" w:hAnsi="宋体" w:hint="eastAsia"/>
          <w:sz w:val="24"/>
        </w:rPr>
        <w:t>大语言模型数据增强模块（数据生成）：通过当前给定的作文评分标准，构建提示词模板，运用大语言模型生成大量对应评分的数据。</w:t>
      </w:r>
    </w:p>
    <w:p w14:paraId="68FE51C3"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2</w:t>
      </w:r>
      <w:r>
        <w:rPr>
          <w:rFonts w:ascii="宋体" w:eastAsia="宋体" w:hAnsi="宋体" w:hint="eastAsia"/>
          <w:sz w:val="24"/>
        </w:rPr>
        <w:t>. 数据三通道蒸馏过滤模块（数据蒸馏）：设计</w:t>
      </w:r>
      <w:r>
        <w:rPr>
          <w:rFonts w:ascii="宋体" w:eastAsia="宋体" w:hAnsi="宋体"/>
          <w:sz w:val="24"/>
        </w:rPr>
        <w:t>基于词汇</w:t>
      </w:r>
      <w:r>
        <w:rPr>
          <w:rFonts w:ascii="宋体" w:eastAsia="宋体" w:hAnsi="宋体" w:hint="eastAsia"/>
          <w:sz w:val="24"/>
        </w:rPr>
        <w:t>复杂及</w:t>
      </w:r>
      <w:r>
        <w:rPr>
          <w:rFonts w:ascii="宋体" w:eastAsia="宋体" w:hAnsi="宋体"/>
          <w:sz w:val="24"/>
        </w:rPr>
        <w:t>多样性指数</w:t>
      </w:r>
      <w:r>
        <w:rPr>
          <w:rFonts w:ascii="宋体" w:eastAsia="宋体" w:hAnsi="宋体" w:hint="eastAsia"/>
          <w:sz w:val="24"/>
        </w:rPr>
        <w:t>评估，文章句型运用与主题连贯性评估，以及基于规则语法检测的三通道过滤机制，对进入的数据集进行蒸馏过滤。将数据集进行分类，分离出符合要求的高质量数据集和不符合要求的低质量数据集。</w:t>
      </w:r>
    </w:p>
    <w:p w14:paraId="7F938239" w14:textId="77777777" w:rsidR="006D10E4" w:rsidRDefault="00000000">
      <w:pPr>
        <w:spacing w:line="360" w:lineRule="auto"/>
        <w:ind w:firstLine="390"/>
        <w:rPr>
          <w:rFonts w:ascii="宋体" w:eastAsia="宋体" w:hAnsi="宋体" w:hint="eastAsia"/>
          <w:sz w:val="24"/>
        </w:rPr>
      </w:pPr>
      <w:r w:rsidRPr="0042745F">
        <w:rPr>
          <w:rFonts w:ascii="Times New Roman" w:eastAsia="宋体" w:hAnsi="Times New Roman" w:hint="eastAsia"/>
          <w:sz w:val="24"/>
        </w:rPr>
        <w:t>3</w:t>
      </w:r>
      <w:r>
        <w:rPr>
          <w:rFonts w:ascii="宋体" w:eastAsia="宋体" w:hAnsi="宋体" w:hint="eastAsia"/>
          <w:sz w:val="24"/>
        </w:rPr>
        <w:t>. 数据自适应循环改写模块（数据改写）：记录下不符合要求的低质量数</w:t>
      </w:r>
      <w:r>
        <w:rPr>
          <w:rFonts w:ascii="宋体" w:eastAsia="宋体" w:hAnsi="宋体" w:hint="eastAsia"/>
          <w:sz w:val="24"/>
        </w:rPr>
        <w:lastRenderedPageBreak/>
        <w:t>据集，根据其未达标的指标构建不同的大语言</w:t>
      </w:r>
      <w:proofErr w:type="gramStart"/>
      <w:r>
        <w:rPr>
          <w:rFonts w:ascii="宋体" w:eastAsia="宋体" w:hAnsi="宋体" w:hint="eastAsia"/>
          <w:sz w:val="24"/>
        </w:rPr>
        <w:t>提示词模版</w:t>
      </w:r>
      <w:proofErr w:type="gramEnd"/>
      <w:r>
        <w:rPr>
          <w:rFonts w:ascii="宋体" w:eastAsia="宋体" w:hAnsi="宋体" w:hint="eastAsia"/>
          <w:sz w:val="24"/>
        </w:rPr>
        <w:t>，重新利用大语言模型进行修改，直至符合数据过滤模块的标准，得到质量良好的数据集。</w:t>
      </w:r>
    </w:p>
    <w:p w14:paraId="58F7C37C" w14:textId="77777777" w:rsidR="006D10E4"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27383B58" wp14:editId="334970A4">
            <wp:extent cx="5268595" cy="2063750"/>
            <wp:effectExtent l="0" t="0" r="1905" b="6350"/>
            <wp:docPr id="710804968" name="图片 1" descr="C:\Users\25314\Desktop\无标题.png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04968" name="图片 1" descr="C:\Users\25314\Desktop\无标题.png无标题"/>
                    <pic:cNvPicPr>
                      <a:picLocks noChangeAspect="1" noChangeArrowheads="1"/>
                    </pic:cNvPicPr>
                  </pic:nvPicPr>
                  <pic:blipFill>
                    <a:blip r:embed="rId8"/>
                    <a:srcRect/>
                    <a:stretch>
                      <a:fillRect/>
                    </a:stretch>
                  </pic:blipFill>
                  <pic:spPr>
                    <a:xfrm>
                      <a:off x="0" y="0"/>
                      <a:ext cx="5268595" cy="2063750"/>
                    </a:xfrm>
                    <a:prstGeom prst="rect">
                      <a:avLst/>
                    </a:prstGeom>
                    <a:noFill/>
                    <a:ln>
                      <a:noFill/>
                    </a:ln>
                  </pic:spPr>
                </pic:pic>
              </a:graphicData>
            </a:graphic>
          </wp:inline>
        </w:drawing>
      </w:r>
    </w:p>
    <w:p w14:paraId="341352C6" w14:textId="77777777" w:rsidR="006D10E4" w:rsidRDefault="00000000">
      <w:pPr>
        <w:pStyle w:val="ab"/>
        <w:rPr>
          <w:rFonts w:ascii="宋体" w:hAnsi="宋体" w:cs="宋体" w:hint="eastAsia"/>
        </w:rPr>
      </w:pPr>
      <w:r>
        <w:rPr>
          <w:rFonts w:ascii="宋体" w:hAnsi="宋体" w:cs="宋体" w:hint="eastAsia"/>
        </w:rPr>
        <w:t xml:space="preserve">图 </w:t>
      </w:r>
      <w:r w:rsidRPr="0042745F">
        <w:rPr>
          <w:rFonts w:ascii="Times New Roman" w:hAnsi="Times New Roman" w:cs="宋体" w:hint="eastAsia"/>
        </w:rPr>
        <w:t>1</w:t>
      </w:r>
      <w:r>
        <w:rPr>
          <w:rFonts w:ascii="宋体" w:hAnsi="宋体" w:cs="宋体" w:hint="eastAsia"/>
        </w:rPr>
        <w:t xml:space="preserve"> </w:t>
      </w:r>
      <w:r w:rsidRPr="0042745F">
        <w:rPr>
          <w:rFonts w:ascii="Times New Roman" w:hAnsi="Times New Roman" w:cs="宋体" w:hint="eastAsia"/>
        </w:rPr>
        <w:t>LLM</w:t>
      </w:r>
      <w:r>
        <w:rPr>
          <w:rFonts w:ascii="宋体" w:hAnsi="宋体" w:cs="宋体" w:hint="eastAsia"/>
        </w:rPr>
        <w:t>-</w:t>
      </w:r>
      <w:r w:rsidRPr="0042745F">
        <w:rPr>
          <w:rFonts w:ascii="Times New Roman" w:hAnsi="Times New Roman" w:cs="宋体" w:hint="eastAsia"/>
        </w:rPr>
        <w:t>DA</w:t>
      </w:r>
      <w:r>
        <w:rPr>
          <w:rFonts w:ascii="宋体" w:hAnsi="宋体" w:cs="宋体" w:hint="eastAsia"/>
        </w:rPr>
        <w:t>框架</w:t>
      </w:r>
    </w:p>
    <w:p w14:paraId="645B50E4" w14:textId="77777777" w:rsidR="006D10E4" w:rsidRDefault="00000000">
      <w:pPr>
        <w:pStyle w:val="3"/>
        <w:numPr>
          <w:ilvl w:val="2"/>
          <w:numId w:val="2"/>
        </w:numPr>
        <w:ind w:left="1160"/>
        <w:rPr>
          <w:rFonts w:hint="eastAsia"/>
        </w:rPr>
      </w:pPr>
      <w:r>
        <w:rPr>
          <w:rFonts w:hint="eastAsia"/>
        </w:rPr>
        <w:t>数据生成模块</w:t>
      </w:r>
    </w:p>
    <w:p w14:paraId="1E3B284D"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在本模块当中，大语言模型将结合评分标准，构建对应的生成提示词，给机器生成对应的文本，实现初步的数据增强。在提示词的构建当中，本研究结合了</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Corpus</w:t>
      </w:r>
      <w:r>
        <w:rPr>
          <w:rStyle w:val="af4"/>
          <w:rFonts w:ascii="宋体" w:eastAsia="宋体" w:hAnsi="宋体" w:cs="Helvetica"/>
          <w:color w:val="060607"/>
          <w:spacing w:val="4"/>
          <w:kern w:val="0"/>
          <w:sz w:val="24"/>
          <w14:ligatures w14:val="none"/>
        </w:rPr>
        <w:footnoteReference w:id="3"/>
      </w:r>
      <w:r>
        <w:rPr>
          <w:rFonts w:ascii="宋体" w:eastAsia="宋体" w:hAnsi="宋体" w:cs="Helvetica" w:hint="eastAsia"/>
          <w:color w:val="060607"/>
          <w:spacing w:val="4"/>
          <w:kern w:val="0"/>
          <w:sz w:val="24"/>
          <w14:ligatures w14:val="none"/>
        </w:rPr>
        <w:t>官方评分标准（如下表</w:t>
      </w:r>
      <w:r w:rsidRPr="0042745F">
        <w:rPr>
          <w:rFonts w:ascii="Times New Roman" w:eastAsia="宋体" w:hAnsi="Times New Roman" w:cs="Helvetica" w:hint="eastAsia"/>
          <w:color w:val="060607"/>
          <w:spacing w:val="4"/>
          <w:kern w:val="0"/>
          <w:sz w:val="24"/>
          <w14:ligatures w14:val="none"/>
        </w:rPr>
        <w:t>II</w:t>
      </w:r>
      <w:r>
        <w:rPr>
          <w:rFonts w:ascii="宋体" w:eastAsia="宋体" w:hAnsi="宋体" w:cs="Helvetica" w:hint="eastAsia"/>
          <w:color w:val="060607"/>
          <w:spacing w:val="4"/>
          <w:kern w:val="0"/>
          <w:sz w:val="24"/>
          <w14:ligatures w14:val="none"/>
        </w:rPr>
        <w:t>所示）进行构建，具体的构建思路及模</w:t>
      </w:r>
      <w:proofErr w:type="gramStart"/>
      <w:r>
        <w:rPr>
          <w:rFonts w:ascii="宋体" w:eastAsia="宋体" w:hAnsi="宋体" w:cs="Helvetica" w:hint="eastAsia"/>
          <w:color w:val="060607"/>
          <w:spacing w:val="4"/>
          <w:kern w:val="0"/>
          <w:sz w:val="24"/>
          <w14:ligatures w14:val="none"/>
        </w:rPr>
        <w:t>版如下</w:t>
      </w:r>
      <w:proofErr w:type="gramEnd"/>
      <w:r>
        <w:rPr>
          <w:rFonts w:ascii="宋体" w:eastAsia="宋体" w:hAnsi="宋体" w:cs="Helvetica" w:hint="eastAsia"/>
          <w:color w:val="060607"/>
          <w:spacing w:val="4"/>
          <w:kern w:val="0"/>
          <w:sz w:val="24"/>
          <w14:ligatures w14:val="none"/>
        </w:rPr>
        <w:t>图</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所示，在图中，</w:t>
      </w:r>
      <m:oMath>
        <m:r>
          <w:rPr>
            <w:rFonts w:ascii="Cambria Math" w:eastAsia="宋体" w:hAnsi="Cambria Math" w:cs="Helvetica"/>
            <w:color w:val="060607"/>
            <w:spacing w:val="4"/>
            <w:kern w:val="0"/>
            <w:sz w:val="24"/>
            <w14:ligatures w14:val="none"/>
          </w:rPr>
          <m:t>{score}</m:t>
        </m:r>
      </m:oMath>
      <w:r>
        <w:rPr>
          <w:rFonts w:ascii="宋体" w:eastAsia="宋体" w:hAnsi="宋体" w:cs="Helvetica" w:hint="eastAsia"/>
          <w:color w:val="060607"/>
          <w:spacing w:val="4"/>
          <w:kern w:val="0"/>
          <w:sz w:val="24"/>
          <w14:ligatures w14:val="none"/>
        </w:rPr>
        <w:t>代表作文分数，</w:t>
      </w:r>
      <m:oMath>
        <m:r>
          <w:rPr>
            <w:rFonts w:ascii="Cambria Math" w:eastAsia="宋体" w:hAnsi="Cambria Math" w:cs="Helvetica"/>
            <w:color w:val="060607"/>
            <w:spacing w:val="4"/>
            <w:kern w:val="0"/>
            <w:sz w:val="24"/>
            <w14:ligatures w14:val="none"/>
          </w:rPr>
          <m:t>{standard}</m:t>
        </m:r>
      </m:oMath>
      <w:r>
        <w:rPr>
          <w:rFonts w:ascii="宋体" w:eastAsia="宋体" w:hAnsi="宋体" w:cs="Helvetica" w:hint="eastAsia"/>
          <w:color w:val="060607"/>
          <w:spacing w:val="4"/>
          <w:kern w:val="0"/>
          <w:sz w:val="24"/>
          <w14:ligatures w14:val="none"/>
        </w:rPr>
        <w:t>代表对应作文分数的评价指标，</w:t>
      </w:r>
      <m:oMath>
        <m:r>
          <w:rPr>
            <w:rFonts w:ascii="Cambria Math" w:eastAsia="宋体" w:hAnsi="Cambria Math" w:cs="Helvetica"/>
            <w:color w:val="060607"/>
            <w:spacing w:val="4"/>
            <w:kern w:val="0"/>
            <w:sz w:val="24"/>
            <w14:ligatures w14:val="none"/>
          </w:rPr>
          <m:t>{</m:t>
        </m:r>
        <m:r>
          <w:rPr>
            <w:rFonts w:ascii="Cambria Math" w:eastAsia="宋体" w:hAnsi="Cambria Math" w:cs="Helvetica" w:hint="eastAsia"/>
            <w:color w:val="060607"/>
            <w:spacing w:val="4"/>
            <w:kern w:val="0"/>
            <w:sz w:val="24"/>
            <w14:ligatures w14:val="none"/>
          </w:rPr>
          <m:t>topic</m:t>
        </m:r>
        <m:r>
          <w:rPr>
            <w:rFonts w:ascii="Cambria Math" w:eastAsia="宋体" w:hAnsi="Cambria Math" w:cs="Helvetic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代表作文主题，在本研究中既代表</w:t>
      </w:r>
      <w:proofErr w:type="gramStart"/>
      <w:r>
        <w:rPr>
          <w:rFonts w:ascii="宋体" w:eastAsia="宋体" w:hAnsi="宋体" w:cs="Times New Roman"/>
          <w:color w:val="060607"/>
          <w:spacing w:val="4"/>
          <w:kern w:val="0"/>
          <w:sz w:val="24"/>
          <w14:ligatures w14:val="none"/>
        </w:rPr>
        <w:t>’</w:t>
      </w:r>
      <w:proofErr w:type="gramEnd"/>
      <w:r w:rsidRPr="0042745F">
        <w:rPr>
          <w:rFonts w:ascii="Times New Roman" w:eastAsia="宋体" w:hAnsi="Times New Roman" w:cs="Times New Roman"/>
          <w:color w:val="060607"/>
          <w:spacing w:val="4"/>
          <w:kern w:val="0"/>
          <w:sz w:val="24"/>
          <w14:ligatures w14:val="none"/>
        </w:rPr>
        <w:t>Distance</w:t>
      </w:r>
      <w:r>
        <w:rPr>
          <w:rFonts w:ascii="宋体" w:eastAsia="宋体" w:hAnsi="宋体" w:cs="Times New Roman"/>
          <w:color w:val="060607"/>
          <w:spacing w:val="4"/>
          <w:kern w:val="0"/>
          <w:sz w:val="24"/>
          <w14:ligatures w14:val="none"/>
        </w:rPr>
        <w:t xml:space="preserve"> </w:t>
      </w:r>
      <w:r w:rsidRPr="0042745F">
        <w:rPr>
          <w:rFonts w:ascii="Times New Roman" w:eastAsia="宋体" w:hAnsi="Times New Roman" w:cs="Times New Roman"/>
          <w:color w:val="060607"/>
          <w:spacing w:val="4"/>
          <w:kern w:val="0"/>
          <w:sz w:val="24"/>
          <w14:ligatures w14:val="none"/>
        </w:rPr>
        <w:t>Learning</w:t>
      </w:r>
      <w:proofErr w:type="gramStart"/>
      <w:r>
        <w:rPr>
          <w:rFonts w:ascii="宋体" w:eastAsia="宋体" w:hAnsi="宋体" w:cs="Times New Roman"/>
          <w:color w:val="060607"/>
          <w:spacing w:val="4"/>
          <w:kern w:val="0"/>
          <w:sz w:val="24"/>
          <w14:ligatures w14:val="none"/>
        </w:rPr>
        <w:t>’</w:t>
      </w:r>
      <w:proofErr w:type="gramEnd"/>
      <w:r>
        <w:rPr>
          <w:rFonts w:ascii="宋体" w:eastAsia="宋体" w:hAnsi="宋体" w:cs="Helvetica" w:hint="eastAsia"/>
          <w:color w:val="060607"/>
          <w:spacing w:val="4"/>
          <w:kern w:val="0"/>
          <w:sz w:val="24"/>
          <w14:ligatures w14:val="none"/>
        </w:rPr>
        <w:t>。</w:t>
      </w:r>
    </w:p>
    <w:p w14:paraId="5E85D3E8" w14:textId="04069D0E"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本研究将以作文分数代替写对应的语言学习者的写作水平，分数越低意味着此篇作文的作者写作水平越低，在进行提示词构建时结合了表</w:t>
      </w:r>
      <w:r w:rsidRPr="0042745F">
        <w:rPr>
          <w:rFonts w:ascii="Times New Roman" w:eastAsia="宋体" w:hAnsi="Times New Roman" w:cs="Helvetica" w:hint="eastAsia"/>
          <w:color w:val="060607"/>
          <w:spacing w:val="4"/>
          <w:kern w:val="0"/>
          <w:sz w:val="24"/>
          <w14:ligatures w14:val="none"/>
        </w:rPr>
        <w:t>I</w:t>
      </w:r>
      <w:r>
        <w:rPr>
          <w:rFonts w:ascii="宋体" w:eastAsia="宋体" w:hAnsi="宋体" w:cs="Helvetica" w:hint="eastAsia"/>
          <w:color w:val="060607"/>
          <w:spacing w:val="4"/>
          <w:kern w:val="0"/>
          <w:sz w:val="24"/>
          <w14:ligatures w14:val="none"/>
        </w:rPr>
        <w:t>的评分标准，构建了图</w:t>
      </w:r>
      <w:r w:rsidR="005B60EA">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精密的</w:t>
      </w:r>
      <w:proofErr w:type="gramStart"/>
      <w:r>
        <w:rPr>
          <w:rFonts w:ascii="宋体" w:eastAsia="宋体" w:hAnsi="宋体" w:cs="Helvetica" w:hint="eastAsia"/>
          <w:color w:val="060607"/>
          <w:spacing w:val="4"/>
          <w:kern w:val="0"/>
          <w:sz w:val="24"/>
          <w14:ligatures w14:val="none"/>
        </w:rPr>
        <w:t>提示词模版</w:t>
      </w:r>
      <w:proofErr w:type="gramEnd"/>
      <w:r>
        <w:rPr>
          <w:rFonts w:ascii="宋体" w:eastAsia="宋体" w:hAnsi="宋体" w:cs="Helvetica" w:hint="eastAsia"/>
          <w:color w:val="060607"/>
          <w:spacing w:val="4"/>
          <w:kern w:val="0"/>
          <w:sz w:val="24"/>
          <w14:ligatures w14:val="none"/>
        </w:rPr>
        <w:t>。在大语言模型的选用中，本研究采用了</w:t>
      </w:r>
      <w:r w:rsidRPr="0042745F">
        <w:rPr>
          <w:rFonts w:ascii="Times New Roman" w:eastAsia="宋体" w:hAnsi="Times New Roman" w:cs="Helvetica" w:hint="eastAsia"/>
          <w:color w:val="060607"/>
          <w:spacing w:val="4"/>
          <w:kern w:val="0"/>
          <w:sz w:val="24"/>
          <w14:ligatures w14:val="none"/>
        </w:rPr>
        <w:t>7B</w:t>
      </w:r>
      <w:r>
        <w:rPr>
          <w:rFonts w:ascii="宋体" w:eastAsia="宋体" w:hAnsi="宋体" w:cs="Helvetica" w:hint="eastAsia"/>
          <w:color w:val="060607"/>
          <w:spacing w:val="4"/>
          <w:kern w:val="0"/>
          <w:sz w:val="24"/>
          <w14:ligatures w14:val="none"/>
        </w:rPr>
        <w:t>的</w:t>
      </w:r>
      <w:proofErr w:type="spellStart"/>
      <w:r w:rsidRPr="0042745F">
        <w:rPr>
          <w:rFonts w:ascii="Times New Roman" w:eastAsia="宋体" w:hAnsi="Times New Roman" w:cs="Helvetica" w:hint="eastAsia"/>
          <w:color w:val="060607"/>
          <w:spacing w:val="4"/>
          <w:kern w:val="0"/>
          <w:sz w:val="24"/>
          <w14:ligatures w14:val="none"/>
        </w:rPr>
        <w:t>DeepSeek</w:t>
      </w:r>
      <w:proofErr w:type="spellEnd"/>
      <w:r>
        <w:rPr>
          <w:rFonts w:ascii="宋体" w:eastAsia="宋体" w:hAnsi="宋体" w:cs="Helvetica" w:hint="eastAsia"/>
          <w:color w:val="060607"/>
          <w:spacing w:val="4"/>
          <w:kern w:val="0"/>
          <w:sz w:val="24"/>
          <w14:ligatures w14:val="none"/>
        </w:rPr>
        <w:t>蒸馏模型，主要有三点</w:t>
      </w:r>
      <w:proofErr w:type="gramStart"/>
      <w:r>
        <w:rPr>
          <w:rFonts w:ascii="宋体" w:eastAsia="宋体" w:hAnsi="宋体" w:cs="Helvetica" w:hint="eastAsia"/>
          <w:color w:val="060607"/>
          <w:spacing w:val="4"/>
          <w:kern w:val="0"/>
          <w:sz w:val="24"/>
          <w14:ligatures w14:val="none"/>
        </w:rPr>
        <w:t>考量</w:t>
      </w:r>
      <w:proofErr w:type="gramEnd"/>
      <w:r>
        <w:rPr>
          <w:rFonts w:ascii="宋体" w:eastAsia="宋体" w:hAnsi="宋体" w:cs="Helvetica" w:hint="eastAsia"/>
          <w:color w:val="060607"/>
          <w:spacing w:val="4"/>
          <w:kern w:val="0"/>
          <w:sz w:val="24"/>
          <w14:ligatures w14:val="none"/>
        </w:rPr>
        <w:t>：其一，</w:t>
      </w:r>
      <w:r w:rsidRPr="0042745F">
        <w:rPr>
          <w:rFonts w:ascii="Times New Roman" w:eastAsia="宋体" w:hAnsi="Times New Roman" w:cs="Helvetica" w:hint="eastAsia"/>
          <w:color w:val="060607"/>
          <w:spacing w:val="4"/>
          <w:kern w:val="0"/>
          <w:sz w:val="24"/>
          <w14:ligatures w14:val="none"/>
        </w:rPr>
        <w:t>DeepSeek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7B</w:t>
      </w:r>
      <w:r>
        <w:rPr>
          <w:rFonts w:ascii="宋体" w:eastAsia="宋体" w:hAnsi="宋体" w:cs="Helvetica" w:hint="eastAsia"/>
          <w:color w:val="060607"/>
          <w:spacing w:val="4"/>
          <w:kern w:val="0"/>
          <w:sz w:val="24"/>
          <w14:ligatures w14:val="none"/>
        </w:rPr>
        <w:t>拥有长</w:t>
      </w:r>
      <w:proofErr w:type="spellStart"/>
      <w:r w:rsidR="0010504B" w:rsidRPr="0042745F">
        <w:rPr>
          <w:rFonts w:ascii="Times New Roman" w:eastAsia="宋体" w:hAnsi="Times New Roman" w:cs="Helvetica" w:hint="eastAsia"/>
          <w:color w:val="060607"/>
          <w:spacing w:val="4"/>
          <w:kern w:val="0"/>
          <w:sz w:val="24"/>
          <w14:ligatures w14:val="none"/>
        </w:rPr>
        <w:t>CoT</w:t>
      </w:r>
      <w:proofErr w:type="spellEnd"/>
      <w:r w:rsidR="0010504B">
        <w:rPr>
          <w:rStyle w:val="af4"/>
          <w:rFonts w:ascii="宋体" w:eastAsia="宋体" w:hAnsi="宋体" w:cs="Helvetica" w:hint="eastAsia"/>
          <w:color w:val="060607"/>
          <w:spacing w:val="4"/>
          <w:kern w:val="0"/>
          <w:sz w:val="24"/>
          <w14:ligatures w14:val="none"/>
        </w:rPr>
        <w:footnoteReference w:id="4"/>
      </w:r>
      <w:r>
        <w:rPr>
          <w:rFonts w:ascii="宋体" w:eastAsia="宋体" w:hAnsi="宋体" w:cs="Helvetica" w:hint="eastAsia"/>
          <w:color w:val="060607"/>
          <w:spacing w:val="4"/>
          <w:kern w:val="0"/>
          <w:sz w:val="24"/>
          <w14:ligatures w14:val="none"/>
        </w:rPr>
        <w:t>深度思考的优势，使得其能够基本读懂相应提示词的要求，生成较高质量的文本。其二，此模型参数量较低，方便本地部署和运行，对硬件的需求不高，且免费开源无需有</w:t>
      </w:r>
      <w:r w:rsidRPr="0042745F">
        <w:rPr>
          <w:rFonts w:ascii="Times New Roman" w:eastAsia="宋体" w:hAnsi="Times New Roman" w:cs="Helvetica" w:hint="eastAsia"/>
          <w:color w:val="060607"/>
          <w:spacing w:val="4"/>
          <w:kern w:val="0"/>
          <w:sz w:val="24"/>
          <w14:ligatures w14:val="none"/>
        </w:rPr>
        <w:t>API</w:t>
      </w:r>
      <w:r>
        <w:rPr>
          <w:rFonts w:ascii="宋体" w:eastAsia="宋体" w:hAnsi="宋体" w:cs="Helvetica" w:hint="eastAsia"/>
          <w:color w:val="060607"/>
          <w:spacing w:val="4"/>
          <w:kern w:val="0"/>
          <w:sz w:val="24"/>
          <w14:ligatures w14:val="none"/>
        </w:rPr>
        <w:t>收费。</w:t>
      </w:r>
    </w:p>
    <w:p w14:paraId="4F1F657D"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通过本模块，数据的数量将会得到提升，得到初始经过增强后的数据</w:t>
      </w:r>
      <w:r>
        <w:rPr>
          <w:rFonts w:ascii="宋体" w:eastAsia="宋体" w:hAnsi="宋体" w:cs="Helvetica" w:hint="eastAsia"/>
          <w:color w:val="060607"/>
          <w:spacing w:val="4"/>
          <w:kern w:val="0"/>
          <w:sz w:val="24"/>
          <w14:ligatures w14:val="none"/>
        </w:rPr>
        <w:lastRenderedPageBreak/>
        <w:t>集，为后续的实验提供了原始的数据材料。</w:t>
      </w:r>
    </w:p>
    <w:p w14:paraId="02855012" w14:textId="77777777" w:rsidR="006D10E4" w:rsidRDefault="00000000">
      <w:pPr>
        <w:spacing w:after="0" w:line="360" w:lineRule="auto"/>
        <w:rPr>
          <w:rFonts w:ascii="宋体" w:eastAsia="宋体" w:hAnsi="宋体" w:cs="Helvetica" w:hint="eastAsia"/>
          <w:color w:val="060607"/>
          <w:spacing w:val="4"/>
          <w:kern w:val="0"/>
          <w:sz w:val="24"/>
          <w14:ligatures w14:val="none"/>
        </w:rPr>
      </w:pPr>
      <w:r>
        <w:rPr>
          <w:rFonts w:ascii="宋体" w:eastAsia="宋体" w:hAnsi="宋体" w:cs="Helvetica"/>
          <w:noProof/>
          <w:color w:val="060607"/>
          <w:spacing w:val="4"/>
          <w:kern w:val="0"/>
          <w:sz w:val="24"/>
          <w14:ligatures w14:val="none"/>
        </w:rPr>
        <w:drawing>
          <wp:inline distT="0" distB="0" distL="0" distR="0" wp14:anchorId="23731CF8" wp14:editId="122B2452">
            <wp:extent cx="5267960" cy="1501140"/>
            <wp:effectExtent l="0" t="0" r="8890" b="3810"/>
            <wp:docPr id="159542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793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960" cy="1501140"/>
                    </a:xfrm>
                    <a:prstGeom prst="rect">
                      <a:avLst/>
                    </a:prstGeom>
                    <a:noFill/>
                    <a:ln>
                      <a:noFill/>
                    </a:ln>
                  </pic:spPr>
                </pic:pic>
              </a:graphicData>
            </a:graphic>
          </wp:inline>
        </w:drawing>
      </w:r>
    </w:p>
    <w:p w14:paraId="1C4011BE" w14:textId="4C7072D3" w:rsidR="00B96522" w:rsidRPr="00B96522" w:rsidRDefault="00000000" w:rsidP="00386CD8">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2</w:t>
      </w:r>
      <w:r>
        <w:rPr>
          <w:rFonts w:ascii="宋体" w:hAnsi="宋体" w:cs="宋体" w:hint="eastAsia"/>
        </w:rPr>
        <w:t xml:space="preserve"> 生成模块的提示词构建模版</w:t>
      </w:r>
    </w:p>
    <w:p w14:paraId="4D1E24CD" w14:textId="77777777" w:rsidR="006D10E4" w:rsidRDefault="00000000">
      <w:pPr>
        <w:pStyle w:val="ab"/>
        <w:spacing w:after="0" w:line="279" w:lineRule="auto"/>
        <w:rPr>
          <w:rFonts w:ascii="宋体" w:hAnsi="宋体" w:cs="宋体" w:hint="eastAsia"/>
        </w:rPr>
      </w:pPr>
      <w:r>
        <w:rPr>
          <w:rFonts w:ascii="宋体" w:hAnsi="宋体" w:cs="宋体" w:hint="eastAsia"/>
        </w:rPr>
        <w:t>表</w:t>
      </w:r>
      <w:r w:rsidRPr="0042745F">
        <w:rPr>
          <w:rFonts w:ascii="Times New Roman" w:hAnsi="Times New Roman" w:cs="宋体" w:hint="eastAsia"/>
        </w:rPr>
        <w:t>II</w:t>
      </w:r>
      <w:r>
        <w:rPr>
          <w:rFonts w:ascii="宋体" w:hAnsi="宋体" w:cs="宋体" w:hint="eastAsia"/>
        </w:rPr>
        <w:t xml:space="preserve"> 评分标准</w:t>
      </w:r>
    </w:p>
    <w:tbl>
      <w:tblPr>
        <w:tblStyle w:val="-1"/>
        <w:tblW w:w="5000" w:type="pct"/>
        <w:tblLook w:val="04A0" w:firstRow="1" w:lastRow="0" w:firstColumn="1" w:lastColumn="0" w:noHBand="0" w:noVBand="1"/>
      </w:tblPr>
      <w:tblGrid>
        <w:gridCol w:w="2218"/>
        <w:gridCol w:w="6088"/>
      </w:tblGrid>
      <w:tr w:rsidR="006D10E4" w14:paraId="5C9A376E" w14:textId="77777777" w:rsidTr="006D1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pct"/>
            <w:noWrap/>
          </w:tcPr>
          <w:p w14:paraId="1876BC6B" w14:textId="77777777" w:rsidR="006D10E4" w:rsidRDefault="00000000">
            <w:pPr>
              <w:spacing w:after="0" w:line="360" w:lineRule="auto"/>
              <w:rPr>
                <w:rFonts w:ascii="宋体" w:eastAsia="宋体" w:hAnsi="宋体" w:hint="eastAsia"/>
                <w:b w:val="0"/>
                <w:bCs w:val="0"/>
                <w:kern w:val="0"/>
                <w:sz w:val="24"/>
                <w14:ligatures w14:val="none"/>
              </w:rPr>
            </w:pPr>
            <w:r>
              <w:rPr>
                <w:rFonts w:ascii="宋体" w:eastAsia="宋体" w:hAnsi="宋体" w:hint="eastAsia"/>
                <w:kern w:val="0"/>
                <w:sz w:val="24"/>
                <w14:ligatures w14:val="none"/>
              </w:rPr>
              <w:t>分数</w:t>
            </w:r>
          </w:p>
        </w:tc>
        <w:tc>
          <w:tcPr>
            <w:tcW w:w="3665" w:type="pct"/>
          </w:tcPr>
          <w:p w14:paraId="1E271696" w14:textId="77777777" w:rsidR="006D10E4" w:rsidRDefault="00000000">
            <w:pPr>
              <w:spacing w:after="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kern w:val="0"/>
                <w:sz w:val="24"/>
                <w14:ligatures w14:val="none"/>
              </w:rPr>
            </w:pPr>
            <w:r>
              <w:rPr>
                <w:rFonts w:ascii="宋体" w:eastAsia="宋体" w:hAnsi="宋体" w:hint="eastAsia"/>
                <w:kern w:val="0"/>
                <w:sz w:val="24"/>
                <w14:ligatures w14:val="none"/>
              </w:rPr>
              <w:t>标准</w:t>
            </w:r>
          </w:p>
        </w:tc>
      </w:tr>
      <w:tr w:rsidR="006D10E4" w14:paraId="6D8DC677" w14:textId="77777777" w:rsidTr="006D10E4">
        <w:trPr>
          <w:trHeight w:val="1464"/>
        </w:trPr>
        <w:tc>
          <w:tcPr>
            <w:cnfStyle w:val="001000000000" w:firstRow="0" w:lastRow="0" w:firstColumn="1" w:lastColumn="0" w:oddVBand="0" w:evenVBand="0" w:oddHBand="0" w:evenHBand="0" w:firstRowFirstColumn="0" w:firstRowLastColumn="0" w:lastRowFirstColumn="0" w:lastRowLastColumn="0"/>
            <w:tcW w:w="1335" w:type="pct"/>
            <w:noWrap/>
          </w:tcPr>
          <w:p w14:paraId="234D66FB"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5</w:t>
            </w:r>
          </w:p>
        </w:tc>
        <w:tc>
          <w:tcPr>
            <w:tcW w:w="3665" w:type="pct"/>
          </w:tcPr>
          <w:p w14:paraId="6B7473DD" w14:textId="77777777" w:rsidR="006D10E4" w:rsidRDefault="00000000">
            <w:pPr>
              <w:keepNext/>
              <w:keepLines/>
              <w:spacing w:after="0" w:line="276" w:lineRule="auto"/>
              <w:ind w:right="298"/>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Native</w:t>
            </w:r>
            <w:r>
              <w:rPr>
                <w:rFonts w:ascii="宋体" w:eastAsia="宋体" w:hAnsi="宋体" w:cs="Times New Roman"/>
                <w:color w:val="000000"/>
                <w:kern w:val="0"/>
                <w:sz w:val="24"/>
                <w14:ligatures w14:val="none"/>
              </w:rPr>
              <w:t>-</w:t>
            </w:r>
            <w:r w:rsidRPr="0042745F">
              <w:rPr>
                <w:rFonts w:ascii="Times New Roman" w:eastAsia="宋体" w:hAnsi="Times New Roman" w:cs="Times New Roman"/>
                <w:color w:val="000000"/>
                <w:kern w:val="0"/>
                <w:sz w:val="24"/>
                <w14:ligatures w14:val="none"/>
              </w:rPr>
              <w:t>like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with</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syntactic</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variety</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kern w:val="0"/>
                <w:sz w:val="24"/>
                <w14:ligatures w14:val="none"/>
              </w:rPr>
              <w:t>A</w:t>
            </w:r>
            <w:r w:rsidRPr="0042745F">
              <w:rPr>
                <w:rFonts w:ascii="Times New Roman" w:eastAsia="宋体" w:hAnsi="Times New Roman" w:cs="Times New Roman"/>
                <w:color w:val="000000"/>
                <w:kern w:val="0"/>
                <w:sz w:val="24"/>
                <w14:ligatures w14:val="none"/>
              </w:rPr>
              <w:t>ppropriat</w:t>
            </w:r>
            <w:r w:rsidRPr="0042745F">
              <w:rPr>
                <w:rFonts w:ascii="Times New Roman" w:eastAsia="宋体" w:hAnsi="Times New Roman" w:cs="Times New Roman"/>
                <w:kern w:val="0"/>
                <w:sz w:val="24"/>
                <w14:ligatures w14:val="none"/>
              </w:rPr>
              <w:t>e</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word</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choice</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phrases</w:t>
            </w:r>
            <w:r>
              <w:rPr>
                <w:rFonts w:ascii="宋体" w:eastAsia="宋体" w:hAnsi="宋体" w:cs="Times New Roman"/>
                <w:color w:val="000000"/>
                <w:kern w:val="0"/>
                <w:sz w:val="24"/>
                <w14:ligatures w14:val="none"/>
              </w:rPr>
              <w:t>;</w:t>
            </w:r>
            <w:r>
              <w:rPr>
                <w:rFonts w:ascii="宋体" w:eastAsia="宋体" w:hAnsi="宋体" w:cs="Times New Roman"/>
                <w:kern w:val="0"/>
                <w:sz w:val="24"/>
                <w14:ligatures w14:val="none"/>
              </w:rPr>
              <w:t xml:space="preserve"> </w:t>
            </w:r>
            <w:r w:rsidRPr="0042745F">
              <w:rPr>
                <w:rFonts w:ascii="Times New Roman" w:eastAsia="宋体" w:hAnsi="Times New Roman" w:cs="Times New Roman"/>
                <w:color w:val="000000"/>
                <w:kern w:val="0"/>
                <w:sz w:val="24"/>
                <w14:ligatures w14:val="none"/>
              </w:rPr>
              <w:t>well</w:t>
            </w:r>
            <w:r>
              <w:rPr>
                <w:rFonts w:ascii="宋体" w:eastAsia="宋体" w:hAnsi="宋体" w:cs="Times New Roman"/>
                <w:color w:val="000000"/>
                <w:kern w:val="0"/>
                <w:sz w:val="24"/>
                <w14:ligatures w14:val="none"/>
              </w:rPr>
              <w:t>-</w:t>
            </w:r>
            <w:r w:rsidRPr="0042745F">
              <w:rPr>
                <w:rFonts w:ascii="Times New Roman" w:eastAsia="宋体" w:hAnsi="Times New Roman" w:cs="Times New Roman"/>
                <w:color w:val="000000"/>
                <w:kern w:val="0"/>
                <w:sz w:val="24"/>
                <w14:ligatures w14:val="none"/>
              </w:rPr>
              <w:t>controlled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text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precise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conventions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rare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that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do</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not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w:t>
            </w:r>
          </w:p>
        </w:tc>
      </w:tr>
      <w:tr w:rsidR="006D10E4" w14:paraId="7022F4EE" w14:textId="77777777" w:rsidTr="006D10E4">
        <w:trPr>
          <w:trHeight w:val="1221"/>
        </w:trPr>
        <w:tc>
          <w:tcPr>
            <w:cnfStyle w:val="001000000000" w:firstRow="0" w:lastRow="0" w:firstColumn="1" w:lastColumn="0" w:oddVBand="0" w:evenVBand="0" w:oddHBand="0" w:evenHBand="0" w:firstRowFirstColumn="0" w:firstRowLastColumn="0" w:lastRowFirstColumn="0" w:lastRowLastColumn="0"/>
            <w:tcW w:w="1335" w:type="pct"/>
            <w:noWrap/>
          </w:tcPr>
          <w:p w14:paraId="7303B3B2"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4</w:t>
            </w:r>
          </w:p>
        </w:tc>
        <w:tc>
          <w:tcPr>
            <w:tcW w:w="3665" w:type="pct"/>
          </w:tcPr>
          <w:p w14:paraId="7011A63A" w14:textId="77777777" w:rsidR="006D10E4" w:rsidRDefault="00000000">
            <w:pPr>
              <w:spacing w:after="0" w:line="276"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with</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syntactic</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variety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range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words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phrases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controlled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accuracy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conventions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occasional</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that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rarely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w:t>
            </w:r>
          </w:p>
        </w:tc>
      </w:tr>
      <w:tr w:rsidR="006D10E4" w14:paraId="3422F5BF" w14:textId="77777777" w:rsidTr="006D10E4">
        <w:trPr>
          <w:trHeight w:val="537"/>
        </w:trPr>
        <w:tc>
          <w:tcPr>
            <w:cnfStyle w:val="001000000000" w:firstRow="0" w:lastRow="0" w:firstColumn="1" w:lastColumn="0" w:oddVBand="0" w:evenVBand="0" w:oddHBand="0" w:evenHBand="0" w:firstRowFirstColumn="0" w:firstRowLastColumn="0" w:lastRowFirstColumn="0" w:lastRowLastColumn="0"/>
            <w:tcW w:w="1335" w:type="pct"/>
            <w:noWrap/>
          </w:tcPr>
          <w:p w14:paraId="081B4407"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3</w:t>
            </w:r>
          </w:p>
        </w:tc>
        <w:tc>
          <w:tcPr>
            <w:tcW w:w="3665" w:type="pct"/>
          </w:tcPr>
          <w:p w14:paraId="190D73DF" w14:textId="77777777" w:rsidR="006D10E4" w:rsidRDefault="00000000">
            <w:pPr>
              <w:spacing w:after="0" w:line="276" w:lineRule="auto"/>
              <w:ind w:right="54"/>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limited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to</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the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structures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generic</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vocabulary</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generally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controlled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although</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connection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sometimes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absent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unsuccessful</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errors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syntax</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usage</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some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cases</w:t>
            </w:r>
            <w:r>
              <w:rPr>
                <w:rFonts w:ascii="宋体" w:eastAsia="宋体" w:hAnsi="宋体" w:cs="Times New Roman"/>
                <w:color w:val="000000"/>
                <w:kern w:val="0"/>
                <w:sz w:val="24"/>
                <w14:ligatures w14:val="none"/>
              </w:rPr>
              <w:t>.</w:t>
            </w:r>
          </w:p>
        </w:tc>
      </w:tr>
      <w:tr w:rsidR="006D10E4" w14:paraId="6BDC5B0A" w14:textId="77777777" w:rsidTr="006D10E4">
        <w:trPr>
          <w:trHeight w:val="485"/>
        </w:trPr>
        <w:tc>
          <w:tcPr>
            <w:cnfStyle w:val="001000000000" w:firstRow="0" w:lastRow="0" w:firstColumn="1" w:lastColumn="0" w:oddVBand="0" w:evenVBand="0" w:oddHBand="0" w:evenHBand="0" w:firstRowFirstColumn="0" w:firstRowLastColumn="0" w:lastRowFirstColumn="0" w:lastRowLastColumn="0"/>
            <w:tcW w:w="1335" w:type="pct"/>
            <w:noWrap/>
          </w:tcPr>
          <w:p w14:paraId="3C3A8205"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lang w:val="zh-CN"/>
                <w14:ligatures w14:val="none"/>
              </w:rPr>
              <w:t>2</w:t>
            </w:r>
          </w:p>
        </w:tc>
        <w:tc>
          <w:tcPr>
            <w:tcW w:w="3665" w:type="pct"/>
          </w:tcPr>
          <w:p w14:paraId="2B9AC74B" w14:textId="77777777" w:rsidR="006D10E4" w:rsidRDefault="00000000">
            <w:pPr>
              <w:spacing w:before="5" w:after="0" w:line="276" w:lineRule="auto"/>
              <w:ind w:right="521"/>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4"/>
                <w14:ligatures w14:val="none"/>
              </w:rPr>
            </w:pPr>
            <w:r w:rsidRPr="0042745F">
              <w:rPr>
                <w:rFonts w:ascii="Times New Roman" w:eastAsia="宋体" w:hAnsi="Times New Roman" w:cs="Times New Roman"/>
                <w:color w:val="000000"/>
                <w:kern w:val="0"/>
                <w:sz w:val="24"/>
                <w14:ligatures w14:val="none"/>
              </w:rPr>
              <w:t>Inconsistent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facility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sentence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formation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word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choice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mechanics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organization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partially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developed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but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may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missing</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unsuccessful</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many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instances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w:t>
            </w:r>
          </w:p>
        </w:tc>
      </w:tr>
      <w:tr w:rsidR="006D10E4" w14:paraId="4838E30B" w14:textId="77777777" w:rsidTr="006D10E4">
        <w:trPr>
          <w:trHeight w:val="997"/>
        </w:trPr>
        <w:tc>
          <w:tcPr>
            <w:cnfStyle w:val="001000000000" w:firstRow="0" w:lastRow="0" w:firstColumn="1" w:lastColumn="0" w:oddVBand="0" w:evenVBand="0" w:oddHBand="0" w:evenHBand="0" w:firstRowFirstColumn="0" w:firstRowLastColumn="0" w:lastRowFirstColumn="0" w:lastRowLastColumn="0"/>
            <w:tcW w:w="1335" w:type="pct"/>
            <w:noWrap/>
          </w:tcPr>
          <w:p w14:paraId="7F9D83D1" w14:textId="77777777" w:rsidR="006D10E4" w:rsidRDefault="00000000">
            <w:pPr>
              <w:spacing w:after="0" w:line="276" w:lineRule="auto"/>
              <w:rPr>
                <w:rFonts w:ascii="宋体" w:eastAsia="宋体" w:hAnsi="宋体" w:hint="eastAsia"/>
                <w:kern w:val="0"/>
                <w:sz w:val="24"/>
                <w14:ligatures w14:val="none"/>
              </w:rPr>
            </w:pPr>
            <w:r w:rsidRPr="0042745F">
              <w:rPr>
                <w:rFonts w:ascii="Times New Roman" w:eastAsia="宋体" w:hAnsi="Times New Roman" w:hint="eastAsia"/>
                <w:kern w:val="0"/>
                <w:sz w:val="24"/>
                <w14:ligatures w14:val="none"/>
              </w:rPr>
              <w:t>1</w:t>
            </w:r>
          </w:p>
        </w:tc>
        <w:tc>
          <w:tcPr>
            <w:tcW w:w="3665" w:type="pct"/>
          </w:tcPr>
          <w:p w14:paraId="58D6EC6C" w14:textId="77777777" w:rsidR="006D10E4" w:rsidRDefault="00000000">
            <w:pPr>
              <w:spacing w:before="5" w:after="0" w:line="276" w:lineRule="auto"/>
              <w:ind w:right="521"/>
              <w:cnfStyle w:val="000000000000" w:firstRow="0" w:lastRow="0" w:firstColumn="0" w:lastColumn="0" w:oddVBand="0" w:evenVBand="0" w:oddHBand="0" w:evenHBand="0" w:firstRowFirstColumn="0" w:firstRowLastColumn="0" w:lastRowFirstColumn="0" w:lastRowLastColumn="0"/>
              <w:rPr>
                <w:rStyle w:val="14"/>
                <w:rFonts w:ascii="宋体" w:eastAsia="宋体" w:hAnsi="宋体" w:cs="Times New Roman" w:hint="eastAsia"/>
                <w:i w:val="0"/>
                <w:iCs w:val="0"/>
                <w:color w:val="000000"/>
                <w:kern w:val="0"/>
                <w:sz w:val="24"/>
                <w14:ligatures w14:val="none"/>
              </w:rPr>
            </w:pPr>
            <w:r w:rsidRPr="0042745F">
              <w:rPr>
                <w:rFonts w:ascii="Times New Roman" w:eastAsia="宋体" w:hAnsi="Times New Roman" w:cs="Times New Roman"/>
                <w:color w:val="000000"/>
                <w:kern w:val="0"/>
                <w:sz w:val="24"/>
                <w14:ligatures w14:val="none"/>
              </w:rPr>
              <w:t>A</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limited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range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of</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familiar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words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or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phrases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loosely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strung</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together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frequent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errors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grammar</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including</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syntax</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and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usage</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Communication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impeded</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most</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cases</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by</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language</w:t>
            </w:r>
            <w:r>
              <w:rPr>
                <w:rFonts w:ascii="宋体" w:eastAsia="宋体" w:hAnsi="宋体" w:cs="Times New Roman"/>
                <w:color w:val="000000"/>
                <w:kern w:val="0"/>
                <w:sz w:val="24"/>
                <w14:ligatures w14:val="none"/>
              </w:rPr>
              <w:t xml:space="preserve"> </w:t>
            </w:r>
            <w:r w:rsidRPr="0042745F">
              <w:rPr>
                <w:rFonts w:ascii="Times New Roman" w:eastAsia="宋体" w:hAnsi="Times New Roman" w:cs="Times New Roman"/>
                <w:color w:val="000000"/>
                <w:kern w:val="0"/>
                <w:sz w:val="24"/>
                <w14:ligatures w14:val="none"/>
              </w:rPr>
              <w:t>inaccuracies</w:t>
            </w:r>
            <w:r>
              <w:rPr>
                <w:rFonts w:ascii="宋体" w:eastAsia="宋体" w:hAnsi="宋体" w:cs="Times New Roman"/>
                <w:color w:val="000000"/>
                <w:kern w:val="0"/>
                <w:sz w:val="24"/>
                <w14:ligatures w14:val="none"/>
              </w:rPr>
              <w:t>.</w:t>
            </w:r>
          </w:p>
        </w:tc>
      </w:tr>
      <w:tr w:rsidR="006D10E4" w14:paraId="13263E15" w14:textId="77777777" w:rsidTr="006D10E4">
        <w:trPr>
          <w:trHeight w:val="401"/>
        </w:trPr>
        <w:tc>
          <w:tcPr>
            <w:cnfStyle w:val="001000000000" w:firstRow="0" w:lastRow="0" w:firstColumn="1" w:lastColumn="0" w:oddVBand="0" w:evenVBand="0" w:oddHBand="0" w:evenHBand="0" w:firstRowFirstColumn="0" w:firstRowLastColumn="0" w:lastRowFirstColumn="0" w:lastRowLastColumn="0"/>
            <w:tcW w:w="1335" w:type="pct"/>
            <w:tcBorders>
              <w:top w:val="single" w:sz="8" w:space="0" w:color="156082" w:themeColor="accent1"/>
              <w:left w:val="nil"/>
              <w:bottom w:val="single" w:sz="8" w:space="0" w:color="156082" w:themeColor="accent1"/>
              <w:right w:val="nil"/>
            </w:tcBorders>
            <w:noWrap/>
          </w:tcPr>
          <w:p w14:paraId="496B07D8" w14:textId="77777777" w:rsidR="006D10E4" w:rsidRDefault="006D10E4">
            <w:pPr>
              <w:spacing w:after="0" w:line="360" w:lineRule="auto"/>
              <w:rPr>
                <w:rFonts w:ascii="宋体" w:eastAsia="宋体" w:hAnsi="宋体" w:hint="eastAsia"/>
                <w:b w:val="0"/>
                <w:bCs w:val="0"/>
                <w:kern w:val="0"/>
                <w:sz w:val="24"/>
                <w14:ligatures w14:val="none"/>
              </w:rPr>
            </w:pPr>
          </w:p>
        </w:tc>
        <w:tc>
          <w:tcPr>
            <w:tcW w:w="3665" w:type="pct"/>
            <w:tcBorders>
              <w:top w:val="single" w:sz="8" w:space="0" w:color="156082" w:themeColor="accent1"/>
              <w:bottom w:val="single" w:sz="8" w:space="0" w:color="156082" w:themeColor="accent1"/>
              <w:right w:val="nil"/>
            </w:tcBorders>
          </w:tcPr>
          <w:p w14:paraId="2A18C40F" w14:textId="77777777" w:rsidR="006D10E4" w:rsidRDefault="006D10E4">
            <w:pPr>
              <w:pStyle w:val="DecimalAligned"/>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b/>
                <w:bCs/>
                <w:sz w:val="24"/>
                <w:szCs w:val="24"/>
              </w:rPr>
            </w:pPr>
          </w:p>
        </w:tc>
      </w:tr>
    </w:tbl>
    <w:p w14:paraId="3D285BCF" w14:textId="77777777" w:rsidR="006D10E4" w:rsidRDefault="006D10E4">
      <w:pPr>
        <w:spacing w:line="360" w:lineRule="auto"/>
        <w:rPr>
          <w:rFonts w:ascii="宋体" w:eastAsia="宋体" w:hAnsi="宋体" w:cs="Helvetica" w:hint="eastAsia"/>
          <w:color w:val="060607"/>
          <w:spacing w:val="4"/>
          <w:kern w:val="0"/>
          <w:sz w:val="24"/>
          <w14:ligatures w14:val="none"/>
        </w:rPr>
      </w:pPr>
    </w:p>
    <w:p w14:paraId="5056E62C" w14:textId="77777777" w:rsidR="006D10E4" w:rsidRDefault="00000000">
      <w:pPr>
        <w:pStyle w:val="3"/>
        <w:numPr>
          <w:ilvl w:val="2"/>
          <w:numId w:val="2"/>
        </w:numPr>
        <w:ind w:left="1160"/>
        <w:rPr>
          <w:rFonts w:hint="eastAsia"/>
        </w:rPr>
      </w:pPr>
      <w:r>
        <w:rPr>
          <w:rFonts w:hint="eastAsia"/>
        </w:rPr>
        <w:t>数据蒸馏</w:t>
      </w:r>
    </w:p>
    <w:p w14:paraId="30C8F4E3"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本模块采用了三通道蒸馏过滤机制，这是一种即</w:t>
      </w:r>
      <w:r>
        <w:rPr>
          <w:rFonts w:ascii="宋体" w:eastAsia="宋体" w:hAnsi="宋体" w:cs="Helvetica"/>
          <w:color w:val="060607"/>
          <w:spacing w:val="4"/>
          <w:kern w:val="0"/>
          <w:sz w:val="24"/>
          <w14:ligatures w14:val="none"/>
        </w:rPr>
        <w:t>基于词汇</w:t>
      </w:r>
      <w:r>
        <w:rPr>
          <w:rFonts w:ascii="宋体" w:eastAsia="宋体" w:hAnsi="宋体" w:cs="Helvetica" w:hint="eastAsia"/>
          <w:color w:val="060607"/>
          <w:spacing w:val="4"/>
          <w:kern w:val="0"/>
          <w:sz w:val="24"/>
          <w14:ligatures w14:val="none"/>
        </w:rPr>
        <w:t>复杂及</w:t>
      </w:r>
      <w:r>
        <w:rPr>
          <w:rFonts w:ascii="宋体" w:eastAsia="宋体" w:hAnsi="宋体" w:cs="Helvetica"/>
          <w:color w:val="060607"/>
          <w:spacing w:val="4"/>
          <w:kern w:val="0"/>
          <w:sz w:val="24"/>
          <w14:ligatures w14:val="none"/>
        </w:rPr>
        <w:t>多样性指数</w:t>
      </w:r>
      <w:r>
        <w:rPr>
          <w:rFonts w:ascii="宋体" w:eastAsia="宋体" w:hAnsi="宋体" w:cs="Helvetica" w:hint="eastAsia"/>
          <w:color w:val="060607"/>
          <w:spacing w:val="4"/>
          <w:kern w:val="0"/>
          <w:sz w:val="24"/>
          <w14:ligatures w14:val="none"/>
        </w:rPr>
        <w:t>评估，文章句型运用与连贯性评估，及基于规则语法检测的过滤机制。此模块会从词汇，文章连贯性，语法运用等不同的角度蒸馏并过滤数据，筛选出符合标准的数据。</w:t>
      </w:r>
    </w:p>
    <w:p w14:paraId="28676635"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概括而言，初步增强后的文章数据在此三个通道中会被分别计算词汇指数，连贯指数和语法指数。之后，通道会筛选其与实际要求分数正负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分之内，且三个指数的分数平均分在实际要求分数正负</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分之内的数据，以此作为高质量数据输出。而剩下的不符合要求的数据则作为低质量数据输入到下一部分(数据改写模块)进行进一步的改写。</w:t>
      </w:r>
    </w:p>
    <w:p w14:paraId="21C8CC82"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三个蒸馏过滤通道的具体设置机制如下：</w:t>
      </w:r>
    </w:p>
    <w:p w14:paraId="2F5A551E" w14:textId="77777777" w:rsidR="006D10E4" w:rsidRDefault="00000000">
      <w:pPr>
        <w:pStyle w:val="3"/>
        <w:rPr>
          <w:rFonts w:hint="eastAsia"/>
        </w:rPr>
      </w:pPr>
      <w:r>
        <w:rPr>
          <w:rFonts w:hint="eastAsia"/>
        </w:rPr>
        <w:t>（</w:t>
      </w:r>
      <w:r w:rsidRPr="0042745F">
        <w:rPr>
          <w:rFonts w:ascii="Times New Roman" w:hAnsi="Times New Roman" w:hint="eastAsia"/>
        </w:rPr>
        <w:t>1</w:t>
      </w:r>
      <w:r>
        <w:rPr>
          <w:rFonts w:hint="eastAsia"/>
        </w:rPr>
        <w:t>）</w:t>
      </w:r>
      <w:r>
        <w:t>基于词汇</w:t>
      </w:r>
      <w:r>
        <w:rPr>
          <w:rFonts w:hint="eastAsia"/>
        </w:rPr>
        <w:t>复杂及</w:t>
      </w:r>
      <w:r>
        <w:t>多样性指数</w:t>
      </w:r>
      <w:r>
        <w:rPr>
          <w:rFonts w:hint="eastAsia"/>
        </w:rPr>
        <w:t>评估：</w:t>
      </w:r>
    </w:p>
    <w:p w14:paraId="37803B16" w14:textId="452385CD"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在本通道中，我们会根据初始的</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份作文数据集，计算其词汇丰富度，并建立与</w:t>
      </w:r>
      <w:proofErr w:type="gramStart"/>
      <w:r>
        <w:rPr>
          <w:rFonts w:ascii="宋体" w:eastAsia="宋体" w:hAnsi="宋体" w:cs="Helvetica" w:hint="eastAsia"/>
          <w:color w:val="060607"/>
          <w:spacing w:val="4"/>
          <w:kern w:val="0"/>
          <w:sz w:val="24"/>
          <w14:ligatures w14:val="none"/>
        </w:rPr>
        <w:t>此实际</w:t>
      </w:r>
      <w:proofErr w:type="gramEnd"/>
      <w:r>
        <w:rPr>
          <w:rFonts w:ascii="宋体" w:eastAsia="宋体" w:hAnsi="宋体" w:cs="Helvetica" w:hint="eastAsia"/>
          <w:color w:val="060607"/>
          <w:spacing w:val="4"/>
          <w:kern w:val="0"/>
          <w:sz w:val="24"/>
          <w14:ligatures w14:val="none"/>
        </w:rPr>
        <w:t>作文词汇得分两者的非线性回归函数，由此得出文章词汇复杂及多样性和对应词汇得分的关系曲线。具体而言，在此通道中，文章数据会被进行分词，去除停用词等操作，然后记录下不重复出现词语占全词语的比例作为文章的词汇复杂度和丰富度的指标（词汇指数）。</w:t>
      </w:r>
      <w:r>
        <w:rPr>
          <w:rFonts w:ascii="宋体" w:eastAsia="宋体" w:hAnsi="宋体" w:cs="Helvetica"/>
          <w:color w:val="060607"/>
          <w:spacing w:val="4"/>
          <w:kern w:val="0"/>
          <w:sz w:val="24"/>
          <w14:ligatures w14:val="none"/>
        </w:rPr>
        <w:t>特别地，为凸显词汇复杂度对整体语言表达能力的影响，本研究对长度</w:t>
      </w:r>
      <w:r w:rsidR="005B60EA">
        <w:rPr>
          <w:rFonts w:ascii="宋体" w:eastAsia="宋体" w:hAnsi="宋体" w:cs="Helvetica" w:hint="eastAsia"/>
          <w:color w:val="060607"/>
          <w:spacing w:val="4"/>
          <w:kern w:val="0"/>
          <w:sz w:val="24"/>
          <w14:ligatures w14:val="none"/>
        </w:rPr>
        <w:t>大于或等于</w:t>
      </w:r>
      <w:r w:rsidRPr="0042745F">
        <w:rPr>
          <w:rFonts w:ascii="Times New Roman" w:eastAsia="宋体" w:hAnsi="Times New Roman" w:cs="Helvetica" w:hint="eastAsia"/>
          <w:color w:val="060607"/>
          <w:spacing w:val="4"/>
          <w:kern w:val="0"/>
          <w:sz w:val="24"/>
          <w14:ligatures w14:val="none"/>
        </w:rPr>
        <w:t>8</w:t>
      </w:r>
      <w:r>
        <w:rPr>
          <w:rFonts w:ascii="宋体" w:eastAsia="宋体" w:hAnsi="宋体" w:cs="Helvetica"/>
          <w:color w:val="060607"/>
          <w:spacing w:val="4"/>
          <w:kern w:val="0"/>
          <w:sz w:val="24"/>
          <w14:ligatures w14:val="none"/>
        </w:rPr>
        <w:t>个字符的词汇赋予更高的权重</w:t>
      </w:r>
      <w:r>
        <w:rPr>
          <w:rFonts w:ascii="宋体" w:eastAsia="宋体" w:hAnsi="宋体" w:cs="Helvetica" w:hint="eastAsia"/>
          <w:color w:val="060607"/>
          <w:spacing w:val="4"/>
          <w:kern w:val="0"/>
          <w:sz w:val="24"/>
          <w14:ligatures w14:val="none"/>
        </w:rPr>
        <w:t>比例</w:t>
      </w:r>
      <w:r>
        <w:rPr>
          <w:rFonts w:ascii="宋体" w:eastAsia="宋体" w:hAnsi="宋体" w:cs="Helvetica"/>
          <w:color w:val="060607"/>
          <w:spacing w:val="4"/>
          <w:kern w:val="0"/>
          <w:sz w:val="24"/>
          <w14:ligatures w14:val="none"/>
        </w:rPr>
        <w:t>，</w:t>
      </w:r>
      <w:r>
        <w:rPr>
          <w:rFonts w:ascii="宋体" w:eastAsia="宋体" w:hAnsi="宋体" w:cs="Helvetica" w:hint="eastAsia"/>
          <w:color w:val="060607"/>
          <w:spacing w:val="4"/>
          <w:kern w:val="0"/>
          <w:sz w:val="24"/>
          <w14:ligatures w14:val="none"/>
        </w:rPr>
        <w:t>具体而言，我们令</w:t>
      </w:r>
      <w:r>
        <w:rPr>
          <w:rFonts w:ascii="宋体" w:eastAsia="宋体" w:hAnsi="宋体" w:cs="Helvetica"/>
          <w:color w:val="060607"/>
          <w:spacing w:val="4"/>
          <w:kern w:val="0"/>
          <w:sz w:val="24"/>
          <w14:ligatures w14:val="none"/>
        </w:rPr>
        <w:t>每个</w:t>
      </w:r>
      <w:r>
        <w:rPr>
          <w:rFonts w:ascii="宋体" w:eastAsia="宋体" w:hAnsi="宋体" w:cs="Helvetica" w:hint="eastAsia"/>
          <w:color w:val="060607"/>
          <w:spacing w:val="4"/>
          <w:kern w:val="0"/>
          <w:sz w:val="24"/>
          <w14:ligatures w14:val="none"/>
        </w:rPr>
        <w:t>长度</w:t>
      </w:r>
      <w:r w:rsidR="005B60EA">
        <w:rPr>
          <w:rFonts w:ascii="宋体" w:eastAsia="宋体" w:hAnsi="宋体" w:cs="Helvetica" w:hint="eastAsia"/>
          <w:color w:val="060607"/>
          <w:spacing w:val="4"/>
          <w:kern w:val="0"/>
          <w:sz w:val="24"/>
          <w14:ligatures w14:val="none"/>
        </w:rPr>
        <w:t>大于</w:t>
      </w:r>
      <w:r w:rsidR="005B60EA">
        <w:rPr>
          <w:rFonts w:ascii="宋体" w:eastAsia="宋体" w:hAnsi="宋体" w:cs="Helvetica" w:hint="eastAsia"/>
          <w:color w:val="060607"/>
          <w:spacing w:val="4"/>
          <w:kern w:val="0"/>
          <w:sz w:val="24"/>
          <w14:ligatures w14:val="none"/>
        </w:rPr>
        <w:t>或等于</w:t>
      </w:r>
      <w:r w:rsidRPr="0042745F">
        <w:rPr>
          <w:rFonts w:ascii="Times New Roman" w:eastAsia="宋体" w:hAnsi="Times New Roman" w:cs="Helvetica" w:hint="eastAsia"/>
          <w:color w:val="060607"/>
          <w:spacing w:val="4"/>
          <w:kern w:val="0"/>
          <w:sz w:val="24"/>
          <w14:ligatures w14:val="none"/>
        </w:rPr>
        <w:t>8</w:t>
      </w:r>
      <w:r>
        <w:rPr>
          <w:rFonts w:ascii="宋体" w:eastAsia="宋体" w:hAnsi="宋体" w:cs="Helvetica"/>
          <w:color w:val="060607"/>
          <w:spacing w:val="4"/>
          <w:kern w:val="0"/>
          <w:sz w:val="24"/>
          <w14:ligatures w14:val="none"/>
        </w:rPr>
        <w:t>个字符</w:t>
      </w:r>
      <w:r>
        <w:rPr>
          <w:rFonts w:ascii="宋体" w:eastAsia="宋体" w:hAnsi="宋体" w:cs="Helvetica" w:hint="eastAsia"/>
          <w:color w:val="060607"/>
          <w:spacing w:val="4"/>
          <w:kern w:val="0"/>
          <w:sz w:val="24"/>
          <w14:ligatures w14:val="none"/>
        </w:rPr>
        <w:t>的</w:t>
      </w:r>
      <w:r>
        <w:rPr>
          <w:rFonts w:ascii="宋体" w:eastAsia="宋体" w:hAnsi="宋体" w:cs="Helvetica"/>
          <w:color w:val="060607"/>
          <w:spacing w:val="4"/>
          <w:kern w:val="0"/>
          <w:sz w:val="24"/>
          <w14:ligatures w14:val="none"/>
        </w:rPr>
        <w:t>词汇相当于</w:t>
      </w:r>
      <w:r w:rsidRPr="0042745F">
        <w:rPr>
          <w:rFonts w:ascii="Times New Roman" w:eastAsia="宋体" w:hAnsi="Times New Roman" w:cs="Helvetica"/>
          <w:color w:val="060607"/>
          <w:spacing w:val="4"/>
          <w:kern w:val="0"/>
          <w:sz w:val="24"/>
          <w14:ligatures w14:val="none"/>
        </w:rPr>
        <w:t>1</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个普通词汇的权重</w:t>
      </w:r>
      <w:r>
        <w:rPr>
          <w:rFonts w:ascii="宋体" w:eastAsia="宋体" w:hAnsi="宋体" w:cs="Helvetica" w:hint="eastAsia"/>
          <w:color w:val="060607"/>
          <w:spacing w:val="4"/>
          <w:kern w:val="0"/>
          <w:sz w:val="24"/>
          <w14:ligatures w14:val="none"/>
        </w:rPr>
        <w:t>。在此通道中，词汇指数计算采用了二次函数进行拟合，其具体的公式如下公式</w:t>
      </w:r>
      <w:r w:rsidR="00264DC6"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00264DC6"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所示，根据</w:t>
      </w:r>
      <w:r w:rsidRPr="0042745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篇现有的样</w:t>
      </w:r>
      <w:proofErr w:type="gramStart"/>
      <w:r>
        <w:rPr>
          <w:rFonts w:ascii="宋体" w:eastAsia="宋体" w:hAnsi="宋体" w:cs="Helvetica" w:hint="eastAsia"/>
          <w:color w:val="060607"/>
          <w:spacing w:val="4"/>
          <w:kern w:val="0"/>
          <w:sz w:val="24"/>
          <w14:ligatures w14:val="none"/>
        </w:rPr>
        <w:t>例数据</w:t>
      </w:r>
      <w:proofErr w:type="gramEnd"/>
      <w:r>
        <w:rPr>
          <w:rFonts w:ascii="宋体" w:eastAsia="宋体" w:hAnsi="宋体" w:cs="Helvetica" w:hint="eastAsia"/>
          <w:color w:val="060607"/>
          <w:spacing w:val="4"/>
          <w:kern w:val="0"/>
          <w:sz w:val="24"/>
          <w14:ligatures w14:val="none"/>
        </w:rPr>
        <w:t>所拟合的曲线函数如下图</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所示：</w:t>
      </w:r>
    </w:p>
    <w:p w14:paraId="4D679701" w14:textId="062EEDB6" w:rsidR="006D10E4" w:rsidRDefault="00000000">
      <w:pPr>
        <w:spacing w:line="360" w:lineRule="auto"/>
        <w:ind w:leftChars="1400" w:left="3320" w:hangingChars="100" w:hanging="240"/>
        <w:rPr>
          <w:rFonts w:ascii="宋体" w:eastAsia="宋体" w:hAnsi="宋体" w:hint="eastAsia"/>
          <w:sz w:val="24"/>
        </w:rPr>
      </w:pPr>
      <m:oMath>
        <m:r>
          <w:rPr>
            <w:rFonts w:ascii="Cambria Math" w:eastAsia="宋体" w:hAnsi="Cambria Math"/>
            <w:sz w:val="24"/>
          </w:rPr>
          <m:t>ω=ϑ</m:t>
        </m:r>
        <m:sSup>
          <m:sSupPr>
            <m:ctrlPr>
              <w:rPr>
                <w:rFonts w:ascii="Cambria Math" w:eastAsia="宋体" w:hAnsi="Cambria Math"/>
                <w:sz w:val="24"/>
              </w:rPr>
            </m:ctrlPr>
          </m:sSupPr>
          <m:e>
            <m:r>
              <w:rPr>
                <w:rFonts w:ascii="Cambria Math" w:eastAsia="宋体" w:hAnsi="Cambria Math"/>
                <w:sz w:val="24"/>
              </w:rPr>
              <m:t>ϱ</m:t>
            </m:r>
          </m:e>
          <m:sup>
            <m:r>
              <w:rPr>
                <w:rFonts w:ascii="Cambria Math" w:eastAsia="宋体" w:hAnsi="Cambria Math"/>
                <w:sz w:val="24"/>
              </w:rPr>
              <m:t>2</m:t>
            </m:r>
          </m:sup>
        </m:sSup>
        <m:r>
          <w:rPr>
            <w:rFonts w:ascii="Cambria Math" w:eastAsia="宋体" w:hAnsi="Cambria Math"/>
            <w:sz w:val="24"/>
          </w:rPr>
          <m:t>+βϱ+γ</m:t>
        </m:r>
      </m:oMath>
      <w:r>
        <w:rPr>
          <w:rFonts w:ascii="宋体" w:eastAsia="宋体" w:hAnsi="宋体" w:hint="eastAsia"/>
          <w:sz w:val="24"/>
        </w:rPr>
        <w:t xml:space="preserve">                  公式（</w:t>
      </w:r>
      <w:r w:rsidRPr="0042745F">
        <w:rPr>
          <w:rFonts w:ascii="Times New Roman" w:eastAsia="宋体" w:hAnsi="Times New Roman" w:hint="eastAsia"/>
          <w:sz w:val="24"/>
        </w:rPr>
        <w:t>1</w:t>
      </w:r>
      <w:r>
        <w:rPr>
          <w:rFonts w:ascii="宋体" w:eastAsia="宋体" w:hAnsi="宋体" w:hint="eastAsia"/>
          <w:sz w:val="24"/>
        </w:rPr>
        <w:t>）</w:t>
      </w:r>
    </w:p>
    <w:p w14:paraId="1A18DD4E" w14:textId="28EF7A2E" w:rsidR="006D10E4" w:rsidRDefault="00000000">
      <w:pPr>
        <w:spacing w:line="360" w:lineRule="auto"/>
        <w:ind w:leftChars="1509" w:left="3320"/>
        <w:rPr>
          <w:rFonts w:ascii="宋体" w:eastAsia="宋体" w:hAnsi="宋体" w:hint="eastAsia"/>
          <w:sz w:val="24"/>
        </w:rPr>
      </w:pPr>
      <m:oMath>
        <m:r>
          <w:rPr>
            <w:rFonts w:ascii="Cambria Math" w:eastAsia="宋体" w:hAnsi="Cambria Math"/>
            <w:sz w:val="24"/>
          </w:rPr>
          <m:t>ϱ=</m:t>
        </m:r>
        <m:f>
          <m:fPr>
            <m:ctrlPr>
              <w:rPr>
                <w:rFonts w:ascii="Cambria Math" w:eastAsia="宋体" w:hAnsi="Cambria Math"/>
                <w:sz w:val="24"/>
              </w:rPr>
            </m:ctrlPr>
          </m:fPr>
          <m:num>
            <m:nary>
              <m:naryPr>
                <m:chr m:val="∑"/>
                <m:limLoc m:val="undOvr"/>
                <m:grow m:val="1"/>
                <m:supHide m:val="1"/>
                <m:ctrlPr>
                  <w:rPr>
                    <w:rFonts w:ascii="Cambria Math" w:eastAsia="宋体" w:hAnsi="Cambria Math"/>
                    <w:sz w:val="24"/>
                  </w:rPr>
                </m:ctrlPr>
              </m:naryPr>
              <m:sub>
                <m:r>
                  <w:rPr>
                    <w:rFonts w:ascii="Cambria Math" w:eastAsia="宋体" w:hAnsi="Cambria Math"/>
                    <w:sz w:val="24"/>
                  </w:rPr>
                  <m:t>w∈F</m:t>
                </m:r>
              </m:sub>
              <m:sup/>
              <m:e>
                <m:r>
                  <w:rPr>
                    <w:rFonts w:ascii="Cambria Math" w:eastAsia="宋体" w:hAnsi="Cambria Math"/>
                    <w:sz w:val="24"/>
                  </w:rPr>
                  <m:t>α(w)</m:t>
                </m:r>
              </m:e>
            </m:nary>
          </m:num>
          <m:den>
            <m:nary>
              <m:naryPr>
                <m:chr m:val="∑"/>
                <m:limLoc m:val="undOvr"/>
                <m:grow m:val="1"/>
                <m:supHide m:val="1"/>
                <m:ctrlPr>
                  <w:rPr>
                    <w:rFonts w:ascii="Cambria Math" w:eastAsia="宋体" w:hAnsi="Cambria Math"/>
                    <w:sz w:val="24"/>
                  </w:rPr>
                </m:ctrlPr>
              </m:naryPr>
              <m:sub>
                <m:r>
                  <w:rPr>
                    <w:rFonts w:ascii="Cambria Math" w:eastAsia="宋体" w:hAnsi="Cambria Math"/>
                    <w:sz w:val="24"/>
                  </w:rPr>
                  <m:t>w∈T</m:t>
                </m:r>
              </m:sub>
              <m:sup/>
              <m:e>
                <m:r>
                  <w:rPr>
                    <w:rFonts w:ascii="Cambria Math" w:eastAsia="宋体" w:hAnsi="Cambria Math"/>
                    <w:sz w:val="24"/>
                  </w:rPr>
                  <m:t>α(w)</m:t>
                </m:r>
              </m:e>
            </m:nary>
          </m:den>
        </m:f>
      </m:oMath>
      <w:r>
        <w:rPr>
          <w:rFonts w:ascii="宋体" w:eastAsia="宋体" w:hAnsi="宋体" w:hint="eastAsia"/>
          <w:sz w:val="24"/>
        </w:rPr>
        <w:t xml:space="preserve">                     公式（</w:t>
      </w:r>
      <w:r w:rsidRPr="0042745F">
        <w:rPr>
          <w:rFonts w:ascii="Times New Roman" w:eastAsia="宋体" w:hAnsi="Times New Roman" w:hint="eastAsia"/>
          <w:sz w:val="24"/>
        </w:rPr>
        <w:t>2</w:t>
      </w:r>
      <w:r>
        <w:rPr>
          <w:rFonts w:ascii="宋体" w:eastAsia="宋体" w:hAnsi="宋体" w:hint="eastAsia"/>
          <w:sz w:val="24"/>
        </w:rPr>
        <w:t>）</w:t>
      </w:r>
    </w:p>
    <w:p w14:paraId="46EEA7F1" w14:textId="297281EF" w:rsidR="006D10E4" w:rsidRDefault="00000000">
      <w:pPr>
        <w:spacing w:line="360" w:lineRule="auto"/>
        <w:ind w:firstLineChars="1200" w:firstLine="2880"/>
        <w:rPr>
          <w:rFonts w:ascii="宋体" w:eastAsia="宋体" w:hAnsi="宋体" w:hint="eastAsia"/>
          <w:sz w:val="24"/>
        </w:rPr>
      </w:pPr>
      <m:oMath>
        <m:r>
          <w:rPr>
            <w:rFonts w:ascii="Cambria Math" w:eastAsia="宋体" w:hAnsi="Cambria Math"/>
            <w:sz w:val="24"/>
          </w:rPr>
          <w:lastRenderedPageBreak/>
          <m:t>α(w)={</m:t>
        </m:r>
        <m:m>
          <m:mPr>
            <m:plcHide m:val="1"/>
            <m:mcs>
              <m:mc>
                <m:mcPr>
                  <m:count m:val="2"/>
                  <m:mcJc m:val="center"/>
                </m:mcPr>
              </m:mc>
            </m:mcs>
            <m:ctrlPr>
              <w:rPr>
                <w:rFonts w:ascii="Cambria Math" w:eastAsia="宋体" w:hAnsi="Cambria Math"/>
                <w:sz w:val="24"/>
              </w:rPr>
            </m:ctrlPr>
          </m:mPr>
          <m:mr>
            <m:e>
              <m:r>
                <w:rPr>
                  <w:rFonts w:ascii="Cambria Math" w:eastAsia="宋体" w:hAnsi="Cambria Math"/>
                  <w:sz w:val="24"/>
                </w:rPr>
                <m:t>1.5</m:t>
              </m:r>
            </m:e>
            <m:e>
              <m:r>
                <w:rPr>
                  <w:rFonts w:ascii="Cambria Math" w:eastAsia="宋体" w:hAnsi="Cambria Math"/>
                  <w:sz w:val="24"/>
                </w:rPr>
                <m:t>if 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≥8</m:t>
              </m:r>
            </m:e>
          </m:mr>
          <m:mr>
            <m:e>
              <m:r>
                <w:rPr>
                  <w:rFonts w:ascii="Cambria Math" w:eastAsia="宋体" w:hAnsi="Cambria Math"/>
                  <w:sz w:val="24"/>
                </w:rPr>
                <m:t>1</m:t>
              </m:r>
            </m:e>
            <m:e>
              <m:r>
                <w:rPr>
                  <w:rFonts w:ascii="Cambria Math" w:eastAsia="宋体" w:hAnsi="Cambria Math"/>
                  <w:sz w:val="24"/>
                </w:rPr>
                <m:t>otherwise</m:t>
              </m:r>
            </m:e>
          </m:mr>
        </m:m>
        <m:r>
          <w:rPr>
            <w:rFonts w:ascii="Cambria Math" w:eastAsia="宋体" w:hAnsi="Cambria Math"/>
            <w:sz w:val="24"/>
          </w:rPr>
          <m:t xml:space="preserve"> </m:t>
        </m:r>
      </m:oMath>
      <w:r>
        <w:rPr>
          <w:rFonts w:ascii="宋体" w:eastAsia="宋体" w:hAnsi="宋体" w:hint="eastAsia"/>
          <w:sz w:val="24"/>
        </w:rPr>
        <w:t xml:space="preserve">           公式（</w:t>
      </w:r>
      <w:r w:rsidRPr="0042745F">
        <w:rPr>
          <w:rFonts w:ascii="Times New Roman" w:eastAsia="宋体" w:hAnsi="Times New Roman" w:hint="eastAsia"/>
          <w:sz w:val="24"/>
        </w:rPr>
        <w:t>3</w:t>
      </w:r>
      <w:r>
        <w:rPr>
          <w:rFonts w:ascii="宋体" w:eastAsia="宋体" w:hAnsi="宋体" w:hint="eastAsia"/>
          <w:sz w:val="24"/>
        </w:rPr>
        <w:t>）</w:t>
      </w:r>
    </w:p>
    <w:p w14:paraId="4CADA1A4" w14:textId="77777777" w:rsidR="006D10E4"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1C1D298B" wp14:editId="69386A82">
            <wp:extent cx="3158987" cy="2370287"/>
            <wp:effectExtent l="0" t="0" r="3810" b="0"/>
            <wp:docPr id="2134099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99898"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75407" cy="2382607"/>
                    </a:xfrm>
                    <a:prstGeom prst="rect">
                      <a:avLst/>
                    </a:prstGeom>
                    <a:noFill/>
                    <a:ln>
                      <a:noFill/>
                    </a:ln>
                  </pic:spPr>
                </pic:pic>
              </a:graphicData>
            </a:graphic>
          </wp:inline>
        </w:drawing>
      </w:r>
    </w:p>
    <w:p w14:paraId="3C1EE94B"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3</w:t>
      </w:r>
      <w:r>
        <w:rPr>
          <w:rFonts w:ascii="宋体" w:hAnsi="宋体" w:cs="宋体" w:hint="eastAsia"/>
        </w:rPr>
        <w:t xml:space="preserve"> 词汇指数计算的拟合曲线</w:t>
      </w:r>
    </w:p>
    <w:p w14:paraId="08E8BE7D" w14:textId="77777777" w:rsidR="006D10E4" w:rsidRDefault="00000000">
      <w:pPr>
        <w:spacing w:line="360" w:lineRule="auto"/>
        <w:rPr>
          <w:rFonts w:ascii="宋体" w:eastAsia="宋体" w:hAnsi="宋体" w:cs="Helvetica" w:hint="eastAsia"/>
          <w:color w:val="060607"/>
          <w:spacing w:val="4"/>
          <w:kern w:val="0"/>
          <w:sz w:val="24"/>
          <w14:ligatures w14:val="none"/>
        </w:rPr>
      </w:pPr>
      <w:r>
        <w:rPr>
          <w:rFonts w:ascii="宋体" w:eastAsia="宋体" w:hAnsi="宋体"/>
          <w:sz w:val="24"/>
        </w:rPr>
        <w:tab/>
      </w:r>
      <w:r>
        <w:rPr>
          <w:rFonts w:ascii="宋体" w:eastAsia="宋体" w:hAnsi="宋体" w:cs="Helvetica" w:hint="eastAsia"/>
          <w:color w:val="060607"/>
          <w:spacing w:val="4"/>
          <w:kern w:val="0"/>
          <w:sz w:val="24"/>
          <w14:ligatures w14:val="none"/>
        </w:rPr>
        <w:t>上述公式中，</w:t>
      </w:r>
      <m:oMath>
        <m:r>
          <w:rPr>
            <w:rFonts w:ascii="Cambria Math" w:eastAsia="宋体" w:hAnsi="Cambria Math"/>
            <w:sz w:val="24"/>
          </w:rPr>
          <m:t>T</m:t>
        </m:r>
      </m:oMath>
      <w:r>
        <w:rPr>
          <w:rFonts w:ascii="宋体" w:eastAsia="宋体" w:hAnsi="宋体" w:cs="Helvetica"/>
          <w:color w:val="060607"/>
          <w:spacing w:val="4"/>
          <w:kern w:val="0"/>
          <w:sz w:val="24"/>
          <w14:ligatures w14:val="none"/>
        </w:rPr>
        <w:t>是经过预处理（去除停用词、标点符号和数字，并统一为小写）后的单词列表。</w:t>
      </w:r>
      <m:oMath>
        <m:r>
          <w:rPr>
            <w:rFonts w:ascii="Cambria Math" w:eastAsia="宋体" w:hAnsi="Cambria Math" w:cs="Helvetica" w:hint="eastAsia"/>
            <w:color w:val="060607"/>
            <w:spacing w:val="4"/>
            <w:kern w:val="0"/>
            <w:sz w:val="24"/>
            <w14:ligatures w14:val="none"/>
          </w:rPr>
          <m:t>F</m:t>
        </m:r>
      </m:oMath>
      <w:r>
        <w:rPr>
          <w:rFonts w:ascii="宋体" w:eastAsia="宋体" w:hAnsi="宋体" w:cs="Helvetica" w:hint="eastAsia"/>
          <w:color w:val="060607"/>
          <w:spacing w:val="4"/>
          <w:kern w:val="0"/>
          <w:sz w:val="24"/>
          <w14:ligatures w14:val="none"/>
        </w:rPr>
        <w:t>是</w:t>
      </w:r>
      <w:r>
        <w:rPr>
          <w:rFonts w:ascii="宋体" w:eastAsia="宋体" w:hAnsi="宋体" w:cs="Helvetica"/>
          <w:color w:val="060607"/>
          <w:spacing w:val="4"/>
          <w:kern w:val="0"/>
          <w:sz w:val="24"/>
          <w14:ligatures w14:val="none"/>
        </w:rPr>
        <w:t>中去重后的单词集合。</w:t>
      </w:r>
      <m:oMath>
        <m:r>
          <w:rPr>
            <w:rFonts w:ascii="Cambria Math" w:eastAsia="宋体" w:hAnsi="Cambria Math"/>
            <w:sz w:val="24"/>
          </w:rPr>
          <m:t>α</m:t>
        </m:r>
      </m:oMath>
      <w:r>
        <w:rPr>
          <w:rFonts w:ascii="宋体" w:eastAsia="宋体" w:hAnsi="宋体" w:cs="Helvetica"/>
          <w:color w:val="060607"/>
          <w:spacing w:val="4"/>
          <w:kern w:val="0"/>
          <w:sz w:val="24"/>
          <w14:ligatures w14:val="none"/>
        </w:rPr>
        <w:t>是单词的权重，</w:t>
      </w:r>
      <w:r>
        <w:rPr>
          <w:rFonts w:ascii="宋体" w:eastAsia="宋体" w:hAnsi="宋体" w:cs="Helvetica" w:hint="eastAsia"/>
          <w:color w:val="060607"/>
          <w:spacing w:val="4"/>
          <w:kern w:val="0"/>
          <w:sz w:val="24"/>
          <w14:ligatures w14:val="none"/>
        </w:rPr>
        <w:t>具体</w:t>
      </w:r>
      <w:r>
        <w:rPr>
          <w:rFonts w:ascii="宋体" w:eastAsia="宋体" w:hAnsi="宋体" w:cs="Helvetica"/>
          <w:color w:val="060607"/>
          <w:spacing w:val="4"/>
          <w:kern w:val="0"/>
          <w:sz w:val="24"/>
          <w14:ligatures w14:val="none"/>
        </w:rPr>
        <w:t>定义</w:t>
      </w:r>
      <w:r>
        <w:rPr>
          <w:rFonts w:ascii="宋体" w:eastAsia="宋体" w:hAnsi="宋体" w:cs="Helvetica" w:hint="eastAsia"/>
          <w:color w:val="060607"/>
          <w:spacing w:val="4"/>
          <w:kern w:val="0"/>
          <w:sz w:val="24"/>
          <w14:ligatures w14:val="none"/>
        </w:rPr>
        <w:t>为上述公式三所示。</w:t>
      </w:r>
      <m:oMath>
        <m:r>
          <w:rPr>
            <w:rFonts w:ascii="Cambria Math" w:eastAsia="宋体" w:hAnsi="Cambria Math"/>
            <w:sz w:val="24"/>
          </w:rPr>
          <m:t>ω</m:t>
        </m:r>
      </m:oMath>
      <w:r>
        <w:rPr>
          <w:rFonts w:ascii="宋体" w:eastAsia="宋体" w:hAnsi="宋体" w:cs="Helvetica" w:hint="eastAsia"/>
          <w:color w:val="060607"/>
          <w:spacing w:val="4"/>
          <w:kern w:val="0"/>
          <w:sz w:val="24"/>
          <w14:ligatures w14:val="none"/>
        </w:rPr>
        <w:t>为预测的词汇得分，</w:t>
      </w:r>
      <m:oMath>
        <m:r>
          <w:rPr>
            <w:rFonts w:ascii="Cambria Math" w:eastAsia="宋体" w:hAnsi="Cambria Math"/>
            <w:sz w:val="24"/>
          </w:rPr>
          <m:t>ϱ</m:t>
        </m:r>
      </m:oMath>
      <w:r>
        <w:rPr>
          <w:rFonts w:ascii="宋体" w:eastAsia="宋体" w:hAnsi="宋体" w:cs="Helvetica" w:hint="eastAsia"/>
          <w:color w:val="060607"/>
          <w:spacing w:val="4"/>
          <w:kern w:val="0"/>
          <w:sz w:val="24"/>
          <w14:ligatures w14:val="none"/>
        </w:rPr>
        <w:t>为计算词汇复杂度与丰富度指数的函数。</w:t>
      </w:r>
      <m:oMath>
        <m:r>
          <w:rPr>
            <w:rFonts w:ascii="Cambria Math" w:eastAsia="宋体" w:hAnsi="Cambria Math"/>
            <w:sz w:val="24"/>
          </w:rPr>
          <m:t>ϑ</m:t>
        </m:r>
      </m:oMath>
      <w:r>
        <w:rPr>
          <w:rFonts w:ascii="宋体" w:eastAsia="宋体" w:hAnsi="宋体" w:cs="Helvetica" w:hint="eastAsia"/>
          <w:sz w:val="24"/>
        </w:rPr>
        <w:t>，</w:t>
      </w:r>
      <m:oMath>
        <m:r>
          <w:rPr>
            <w:rFonts w:ascii="Cambria Math" w:eastAsia="宋体" w:hAnsi="Cambria Math"/>
            <w:sz w:val="24"/>
          </w:rPr>
          <m:t>β</m:t>
        </m:r>
      </m:oMath>
      <w:r>
        <w:rPr>
          <w:rFonts w:ascii="宋体" w:eastAsia="宋体" w:hAnsi="宋体" w:cs="Helvetica" w:hint="eastAsia"/>
          <w:sz w:val="24"/>
        </w:rPr>
        <w:t>，</w:t>
      </w:r>
      <m:oMath>
        <m:r>
          <w:rPr>
            <w:rFonts w:ascii="Cambria Math" w:eastAsia="宋体" w:hAnsi="Cambria Math"/>
            <w:sz w:val="24"/>
          </w:rPr>
          <m:t>γ</m:t>
        </m:r>
      </m:oMath>
      <w:r>
        <w:rPr>
          <w:rFonts w:ascii="宋体" w:eastAsia="宋体" w:hAnsi="宋体" w:cs="Helvetica" w:hint="eastAsia"/>
          <w:color w:val="060607"/>
          <w:spacing w:val="4"/>
          <w:kern w:val="0"/>
          <w:sz w:val="24"/>
          <w14:ligatures w14:val="none"/>
        </w:rPr>
        <w:t>为拟合好的参数值。</w:t>
      </w:r>
    </w:p>
    <w:p w14:paraId="63E06586"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此通道会通过关系函数预测输入文章的词汇得分，并过滤出其得分与实际要求分数正负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32A3B4A6" w14:textId="77777777" w:rsidR="006D10E4" w:rsidRDefault="00000000">
      <w:pPr>
        <w:pStyle w:val="3"/>
        <w:rPr>
          <w:rFonts w:hint="eastAsia"/>
        </w:rPr>
      </w:pPr>
      <w:r>
        <w:rPr>
          <w:rFonts w:hint="eastAsia"/>
        </w:rPr>
        <w:t>（</w:t>
      </w:r>
      <w:r w:rsidRPr="0042745F">
        <w:rPr>
          <w:rFonts w:ascii="Times New Roman" w:hAnsi="Times New Roman" w:hint="eastAsia"/>
        </w:rPr>
        <w:t>2</w:t>
      </w:r>
      <w:r>
        <w:rPr>
          <w:rFonts w:hint="eastAsia"/>
        </w:rPr>
        <w:t>）</w:t>
      </w:r>
      <w:r>
        <w:t>基于</w:t>
      </w:r>
      <w:r>
        <w:rPr>
          <w:rFonts w:hint="eastAsia"/>
        </w:rPr>
        <w:t>文章连贯句型运用与连贯性评估：</w:t>
      </w:r>
    </w:p>
    <w:p w14:paraId="4D561E85"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与词汇指数计算相类似，本算法也采用了拟合的相关算法，对文章连贯性以及连接句型的运用进行评估（连贯指数）。具体而言，本研究会细分求出文章的连接词，连接短语以及高级连接句型的使用频率，其具体的构建分类如下图</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所示：</w:t>
      </w:r>
    </w:p>
    <w:p w14:paraId="7BDDA277" w14:textId="77777777" w:rsidR="006D10E4" w:rsidRDefault="00000000">
      <w:pPr>
        <w:spacing w:after="0" w:line="360" w:lineRule="auto"/>
        <w:jc w:val="center"/>
        <w:rPr>
          <w:rFonts w:ascii="宋体" w:eastAsia="宋体" w:hAnsi="宋体" w:cs="Helvetica" w:hint="eastAsia"/>
          <w:sz w:val="24"/>
        </w:rPr>
      </w:pPr>
      <w:r>
        <w:rPr>
          <w:rFonts w:ascii="宋体" w:eastAsia="宋体" w:hAnsi="宋体" w:cs="Helvetica" w:hint="eastAsia"/>
          <w:noProof/>
          <w:sz w:val="24"/>
        </w:rPr>
        <w:drawing>
          <wp:inline distT="0" distB="0" distL="0" distR="0" wp14:anchorId="254053D7" wp14:editId="2FDD33A0">
            <wp:extent cx="5270500" cy="1422400"/>
            <wp:effectExtent l="0" t="0" r="0" b="0"/>
            <wp:docPr id="119152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2491"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1422400"/>
                    </a:xfrm>
                    <a:prstGeom prst="rect">
                      <a:avLst/>
                    </a:prstGeom>
                    <a:noFill/>
                    <a:ln>
                      <a:noFill/>
                    </a:ln>
                  </pic:spPr>
                </pic:pic>
              </a:graphicData>
            </a:graphic>
          </wp:inline>
        </w:drawing>
      </w:r>
    </w:p>
    <w:p w14:paraId="00AE9A62"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3</w:t>
      </w:r>
      <w:r>
        <w:rPr>
          <w:rFonts w:ascii="宋体" w:hAnsi="宋体" w:cs="宋体" w:hint="eastAsia"/>
        </w:rPr>
        <w:t xml:space="preserve"> 文章连贯词，短语句子的匹配指标</w:t>
      </w:r>
    </w:p>
    <w:p w14:paraId="45654B7D" w14:textId="4461BDBA" w:rsidR="006D10E4" w:rsidRDefault="00000000">
      <w:pPr>
        <w:spacing w:line="360" w:lineRule="auto"/>
        <w:rPr>
          <w:rFonts w:ascii="宋体" w:eastAsia="宋体" w:hAnsi="宋体" w:cs="Helvetica" w:hint="eastAsia"/>
          <w:color w:val="060607"/>
          <w:spacing w:val="4"/>
          <w:kern w:val="0"/>
          <w:sz w:val="24"/>
          <w14:ligatures w14:val="none"/>
        </w:rPr>
      </w:pPr>
      <w:r>
        <w:rPr>
          <w:rFonts w:ascii="宋体" w:eastAsia="宋体" w:hAnsi="宋体"/>
          <w:sz w:val="24"/>
        </w:rPr>
        <w:lastRenderedPageBreak/>
        <w:tab/>
      </w:r>
      <w:r>
        <w:rPr>
          <w:rFonts w:ascii="宋体" w:eastAsia="宋体" w:hAnsi="宋体" w:cs="Helvetica" w:hint="eastAsia"/>
          <w:color w:val="060607"/>
          <w:spacing w:val="4"/>
          <w:kern w:val="0"/>
          <w:sz w:val="24"/>
          <w14:ligatures w14:val="none"/>
        </w:rPr>
        <w:t>由于一个句子可能出现多个连接词或连接短语，但出现的连接句如从句连接句的比例较少</w:t>
      </w:r>
      <w:r w:rsidR="00A85513">
        <w:rPr>
          <w:rFonts w:ascii="宋体" w:eastAsia="宋体" w:hAnsi="宋体" w:cs="Helvetica" w:hint="eastAsia"/>
          <w:color w:val="060607"/>
          <w:spacing w:val="4"/>
          <w:kern w:val="0"/>
          <w:sz w:val="24"/>
          <w14:ligatures w14:val="none"/>
        </w:rPr>
        <w:t>，</w:t>
      </w:r>
      <w:r>
        <w:rPr>
          <w:rFonts w:ascii="宋体" w:eastAsia="宋体" w:hAnsi="宋体" w:cs="Helvetica" w:hint="eastAsia"/>
          <w:color w:val="060607"/>
          <w:spacing w:val="4"/>
          <w:kern w:val="0"/>
          <w:sz w:val="24"/>
          <w14:ligatures w14:val="none"/>
        </w:rPr>
        <w:t>二者的评判标准差异过大，无法简单的如同词汇指数计算那样获得两者的权重标准。因此，本研究将直接把连接句和短语分成一类，连接</w:t>
      </w:r>
      <w:proofErr w:type="gramStart"/>
      <w:r>
        <w:rPr>
          <w:rFonts w:ascii="宋体" w:eastAsia="宋体" w:hAnsi="宋体" w:cs="Helvetica" w:hint="eastAsia"/>
          <w:color w:val="060607"/>
          <w:spacing w:val="4"/>
          <w:kern w:val="0"/>
          <w:sz w:val="24"/>
          <w14:ligatures w14:val="none"/>
        </w:rPr>
        <w:t>句分为</w:t>
      </w:r>
      <w:proofErr w:type="gramEnd"/>
      <w:r>
        <w:rPr>
          <w:rFonts w:ascii="宋体" w:eastAsia="宋体" w:hAnsi="宋体" w:cs="Helvetica" w:hint="eastAsia"/>
          <w:color w:val="060607"/>
          <w:spacing w:val="4"/>
          <w:kern w:val="0"/>
          <w:sz w:val="24"/>
          <w14:ligatures w14:val="none"/>
        </w:rPr>
        <w:t>一类来进行参数拟合，从而计算出对应的权重关系，定义拟合函数为：</w:t>
      </w:r>
    </w:p>
    <w:p w14:paraId="5A0DC27E" w14:textId="77777777" w:rsidR="006D10E4" w:rsidRDefault="00000000">
      <w:pPr>
        <w:spacing w:line="360" w:lineRule="auto"/>
        <w:ind w:firstLineChars="1250" w:firstLine="3000"/>
        <w:rPr>
          <w:rFonts w:ascii="宋体" w:eastAsia="宋体" w:hAnsi="宋体" w:hint="eastAsia"/>
          <w:sz w:val="24"/>
        </w:rPr>
      </w:pPr>
      <m:oMath>
        <m:r>
          <w:rPr>
            <w:rFonts w:ascii="Cambria Math" w:eastAsia="宋体" w:hAnsi="Cambria Math"/>
            <w:sz w:val="24"/>
          </w:rPr>
          <m:t>f(xy)=αx+βy+γ</m:t>
        </m:r>
      </m:oMath>
      <w:r>
        <w:rPr>
          <w:rFonts w:ascii="宋体" w:eastAsia="宋体" w:hAnsi="宋体" w:hint="eastAsia"/>
          <w:sz w:val="24"/>
        </w:rPr>
        <w:t xml:space="preserve">               公式（</w:t>
      </w:r>
      <w:r w:rsidRPr="0042745F">
        <w:rPr>
          <w:rFonts w:ascii="Times New Roman" w:eastAsia="宋体" w:hAnsi="Times New Roman" w:hint="eastAsia"/>
          <w:sz w:val="24"/>
        </w:rPr>
        <w:t>4</w:t>
      </w:r>
      <w:r>
        <w:rPr>
          <w:rFonts w:ascii="宋体" w:eastAsia="宋体" w:hAnsi="宋体" w:hint="eastAsia"/>
          <w:sz w:val="24"/>
        </w:rPr>
        <w:t>）</w:t>
      </w:r>
    </w:p>
    <w:p w14:paraId="5CEB3709" w14:textId="0BE1079D" w:rsidR="006D10E4" w:rsidRDefault="00000000">
      <w:pPr>
        <w:spacing w:line="360" w:lineRule="auto"/>
        <w:rPr>
          <w:rFonts w:ascii="宋体" w:eastAsia="宋体" w:hAnsi="宋体" w:hint="eastAsia"/>
          <w:sz w:val="24"/>
        </w:rPr>
      </w:pPr>
      <w:r>
        <w:rPr>
          <w:rFonts w:ascii="宋体" w:eastAsia="宋体" w:hAnsi="宋体"/>
          <w:sz w:val="24"/>
        </w:rPr>
        <w:tab/>
      </w:r>
      <w:r>
        <w:rPr>
          <w:rFonts w:ascii="宋体" w:eastAsia="宋体" w:hAnsi="宋体" w:cs="Helvetica" w:hint="eastAsia"/>
          <w:color w:val="060607"/>
          <w:spacing w:val="4"/>
          <w:kern w:val="0"/>
          <w:sz w:val="24"/>
          <w14:ligatures w14:val="none"/>
        </w:rPr>
        <w:t>其中</w:t>
      </w:r>
      <m:oMath>
        <m:r>
          <w:rPr>
            <w:rFonts w:ascii="Cambria Math" w:eastAsia="宋体" w:hAnsi="Cambria Math" w:cs="Helvetica"/>
            <w:color w:val="060607"/>
            <w:spacing w:val="4"/>
            <w:kern w:val="0"/>
            <w:sz w:val="24"/>
            <w14:ligatures w14:val="none"/>
          </w:rPr>
          <m:t>x</m:t>
        </m:r>
      </m:oMath>
      <w:r>
        <w:rPr>
          <w:rFonts w:ascii="宋体" w:eastAsia="宋体" w:hAnsi="宋体" w:cs="Helvetica" w:hint="eastAsia"/>
          <w:color w:val="060607"/>
          <w:spacing w:val="4"/>
          <w:kern w:val="0"/>
          <w:sz w:val="24"/>
          <w14:ligatures w14:val="none"/>
        </w:rPr>
        <w:t>和</w:t>
      </w:r>
      <m:oMath>
        <m:r>
          <w:rPr>
            <w:rFonts w:ascii="Cambria Math" w:eastAsia="宋体" w:hAnsi="Cambria Math" w:cs="Helvetica"/>
            <w:color w:val="060607"/>
            <w:spacing w:val="4"/>
            <w:kern w:val="0"/>
            <w:sz w:val="24"/>
            <w14:ligatures w14:val="none"/>
          </w:rPr>
          <m:t>y</m:t>
        </m:r>
      </m:oMath>
      <w:r>
        <w:rPr>
          <w:rFonts w:ascii="宋体" w:eastAsia="宋体" w:hAnsi="宋体" w:cs="Helvetica" w:hint="eastAsia"/>
          <w:color w:val="060607"/>
          <w:spacing w:val="4"/>
          <w:kern w:val="0"/>
          <w:sz w:val="24"/>
          <w14:ligatures w14:val="none"/>
        </w:rPr>
        <w:t>分别为连接词，连接短语及连接句使用的频率，具体计算方式为下面公式</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000339EE" w:rsidRPr="000339EE">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所示。</w:t>
      </w:r>
      <m:oMath>
        <m:r>
          <w:rPr>
            <w:rFonts w:ascii="Cambria Math" w:eastAsia="宋体" w:hAnsi="Cambria Math" w:cs="Helvetica"/>
            <w:color w:val="060607"/>
            <w:spacing w:val="4"/>
            <w:kern w:val="0"/>
            <w:sz w:val="24"/>
            <w14:ligatures w14:val="none"/>
          </w:rPr>
          <m:t>f</m:t>
        </m:r>
        <m:r>
          <m:rPr>
            <m:sty m:val="p"/>
          </m:rPr>
          <w:rPr>
            <w:rFonts w:ascii="Cambria Math" w:eastAsia="宋体" w:hAnsi="Cambria Math" w:cs="Helvetica"/>
            <w:color w:val="060607"/>
            <w:spacing w:val="4"/>
            <w:kern w:val="0"/>
            <w:sz w:val="24"/>
            <w14:ligatures w14:val="none"/>
          </w:rPr>
          <m:t>(</m:t>
        </m:r>
        <m:r>
          <w:rPr>
            <w:rFonts w:ascii="Cambria Math" w:eastAsia="宋体" w:hAnsi="Cambria Math" w:cs="Helvetica"/>
            <w:color w:val="060607"/>
            <w:spacing w:val="4"/>
            <w:kern w:val="0"/>
            <w:sz w:val="24"/>
            <w14:ligatures w14:val="none"/>
          </w:rPr>
          <m:t>xy</m:t>
        </m:r>
        <m:r>
          <m:rPr>
            <m:sty m:val="p"/>
          </m:rPr>
          <w:rPr>
            <w:rFonts w:ascii="Cambria Math" w:eastAsia="宋体" w:hAnsi="Cambria Math" w:cs="Helvetica"/>
            <w:color w:val="060607"/>
            <w:spacing w:val="4"/>
            <w:kern w:val="0"/>
            <w:sz w:val="24"/>
            <w14:ligatures w14:val="none"/>
          </w:rPr>
          <m:t>)</m:t>
        </m:r>
      </m:oMath>
      <w:r>
        <w:rPr>
          <w:rFonts w:ascii="宋体" w:eastAsia="宋体" w:hAnsi="宋体" w:cs="Helvetica" w:hint="eastAsia"/>
          <w:color w:val="060607"/>
          <w:spacing w:val="4"/>
          <w:kern w:val="0"/>
          <w:sz w:val="24"/>
          <w14:ligatures w14:val="none"/>
        </w:rPr>
        <w:t>为拟合函数，也被用作此通道的过滤函数。其中</w:t>
      </w:r>
      <m:oMath>
        <m:r>
          <w:rPr>
            <w:rFonts w:ascii="Cambria Math" w:eastAsia="宋体" w:hAnsi="Cambria Math" w:cs="Helvetica"/>
            <w:color w:val="060607"/>
            <w:spacing w:val="4"/>
            <w:kern w:val="0"/>
            <w:sz w:val="24"/>
            <w14:ligatures w14:val="none"/>
          </w:rPr>
          <m:t>W</m:t>
        </m:r>
      </m:oMath>
      <w:r>
        <w:rPr>
          <w:rFonts w:ascii="宋体" w:eastAsia="宋体" w:hAnsi="宋体" w:cs="Helvetica" w:hint="eastAsia"/>
          <w:color w:val="060607"/>
          <w:spacing w:val="4"/>
          <w:kern w:val="0"/>
          <w:sz w:val="24"/>
          <w14:ligatures w14:val="none"/>
        </w:rPr>
        <w:t>与</w:t>
      </w:r>
      <m:oMath>
        <m:r>
          <w:rPr>
            <w:rFonts w:ascii="Cambria Math" w:eastAsia="宋体" w:hAnsi="Cambria Math" w:cs="Helvetica" w:hint="eastAsia"/>
            <w:color w:val="060607"/>
            <w:spacing w:val="4"/>
            <w:kern w:val="0"/>
            <w:sz w:val="24"/>
            <w14:ligatures w14:val="none"/>
          </w:rPr>
          <m:t>S</m:t>
        </m:r>
      </m:oMath>
      <w:r>
        <w:rPr>
          <w:rFonts w:ascii="宋体" w:eastAsia="宋体" w:hAnsi="宋体" w:cs="Helvetica" w:hint="eastAsia"/>
          <w:color w:val="060607"/>
          <w:spacing w:val="4"/>
          <w:kern w:val="0"/>
          <w:sz w:val="24"/>
          <w14:ligatures w14:val="none"/>
        </w:rPr>
        <w:t>分别是小写去停用词之后的词语和句子集合，</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tw</m:t>
            </m:r>
          </m:sub>
        </m:sSub>
      </m:oMath>
      <w:r>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tp</m:t>
            </m:r>
          </m:sub>
        </m:sSub>
      </m:oMath>
      <w:r>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S</m:t>
            </m:r>
          </m:e>
          <m:sub>
            <m:r>
              <w:rPr>
                <w:rFonts w:ascii="Cambria Math" w:eastAsia="宋体" w:hAnsi="Cambria Math" w:cs="Helvetica"/>
                <w:color w:val="060607"/>
                <w:spacing w:val="4"/>
                <w:kern w:val="0"/>
                <w:sz w:val="24"/>
                <w14:ligatures w14:val="none"/>
              </w:rPr>
              <m:t>ts</m:t>
            </m:r>
          </m:sub>
        </m:sSub>
      </m:oMath>
      <w:r>
        <w:rPr>
          <w:rFonts w:ascii="宋体" w:eastAsia="宋体" w:hAnsi="宋体" w:cs="Helvetica" w:hint="eastAsia"/>
          <w:color w:val="060607"/>
          <w:spacing w:val="4"/>
          <w:kern w:val="0"/>
          <w:sz w:val="24"/>
          <w14:ligatures w14:val="none"/>
        </w:rPr>
        <w:t>分别是连接词，连接短语，连接句的集合。</w:t>
      </w:r>
      <w:r w:rsidR="000339EE">
        <w:rPr>
          <w:rFonts w:ascii="宋体" w:eastAsia="宋体" w:hAnsi="宋体" w:cs="Helvetica" w:hint="eastAsia"/>
          <w:color w:val="060607"/>
          <w:spacing w:val="4"/>
          <w:kern w:val="0"/>
          <w:sz w:val="24"/>
          <w14:ligatures w14:val="none"/>
        </w:rPr>
        <w:t>公式</w:t>
      </w:r>
      <w:r w:rsidR="000339EE" w:rsidRPr="000339EE">
        <w:rPr>
          <w:rFonts w:ascii="Times New Roman" w:eastAsia="宋体" w:hAnsi="Times New Roman" w:cs="Helvetica" w:hint="eastAsia"/>
          <w:color w:val="060607"/>
          <w:spacing w:val="4"/>
          <w:kern w:val="0"/>
          <w:sz w:val="24"/>
          <w14:ligatures w14:val="none"/>
        </w:rPr>
        <w:t>4</w:t>
      </w:r>
      <w:r w:rsidR="000339EE">
        <w:rPr>
          <w:rFonts w:ascii="宋体" w:eastAsia="宋体" w:hAnsi="宋体" w:cs="Helvetica" w:hint="eastAsia"/>
          <w:color w:val="060607"/>
          <w:spacing w:val="4"/>
          <w:kern w:val="0"/>
          <w:sz w:val="24"/>
          <w14:ligatures w14:val="none"/>
        </w:rPr>
        <w:t>的</w:t>
      </w:r>
      <m:oMath>
        <m:r>
          <w:rPr>
            <w:rFonts w:ascii="Cambria Math" w:eastAsia="宋体" w:hAnsi="Cambria Math"/>
            <w:sz w:val="24"/>
          </w:rPr>
          <m:t>α</m:t>
        </m:r>
      </m:oMath>
      <w:r>
        <w:rPr>
          <w:rFonts w:eastAsia="宋体" w:hAnsi="Cambria Math" w:hint="eastAsia"/>
          <w:sz w:val="24"/>
        </w:rPr>
        <w:t>和</w:t>
      </w:r>
      <m:oMath>
        <m:r>
          <w:rPr>
            <w:rFonts w:ascii="Cambria Math" w:eastAsia="宋体" w:hAnsi="Cambria Math"/>
            <w:sz w:val="24"/>
          </w:rPr>
          <m:t>β</m:t>
        </m:r>
      </m:oMath>
      <w:r>
        <w:rPr>
          <w:rFonts w:eastAsia="宋体" w:hAnsi="Cambria Math" w:hint="eastAsia"/>
          <w:sz w:val="24"/>
        </w:rPr>
        <w:t>既是我们所要找到的权重比例。</w:t>
      </w:r>
    </w:p>
    <w:p w14:paraId="46AB3740" w14:textId="77777777" w:rsidR="006D10E4" w:rsidRDefault="00000000">
      <w:pPr>
        <w:spacing w:line="360" w:lineRule="auto"/>
        <w:ind w:firstLineChars="1350" w:firstLine="3240"/>
        <w:rPr>
          <w:rFonts w:ascii="宋体" w:eastAsia="宋体" w:hAnsi="宋体" w:hint="eastAsia"/>
          <w:sz w:val="24"/>
        </w:rPr>
      </w:pPr>
      <m:oMath>
        <m:r>
          <w:rPr>
            <w:rFonts w:ascii="Cambria Math" w:eastAsia="宋体" w:hAnsi="Cambria Math"/>
            <w:sz w:val="24"/>
          </w:rPr>
          <m:t>x=</m:t>
        </m:r>
        <m:f>
          <m:fPr>
            <m:ctrlPr>
              <w:rPr>
                <w:rFonts w:ascii="Cambria Math" w:eastAsia="宋体" w:hAnsi="Cambria Math"/>
                <w:sz w:val="24"/>
              </w:rPr>
            </m:ctrlPr>
          </m:fPr>
          <m:num>
            <m:r>
              <w:rPr>
                <w:rFonts w:ascii="Cambria Math" w:eastAsia="宋体" w:hAnsi="Cambria Math"/>
                <w:sz w:val="24"/>
              </w:rPr>
              <m:t>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,w∈</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tw</m:t>
                </m:r>
              </m:sub>
            </m:sSub>
            <m:r>
              <w:rPr>
                <w:rFonts w:ascii="Cambria Math" w:eastAsia="宋体" w:hAnsi="Cambria Math"/>
                <w:sz w:val="24"/>
              </w:rPr>
              <m:t xml:space="preserve"> or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tp</m:t>
                </m:r>
              </m:sub>
            </m:sSub>
          </m:num>
          <m:den>
            <m:r>
              <w:rPr>
                <w:rFonts w:ascii="Cambria Math" w:eastAsia="宋体" w:hAnsi="Cambria Math"/>
                <w:sz w:val="24"/>
              </w:rPr>
              <m:t>len(w),w∈W</m:t>
            </m:r>
          </m:den>
        </m:f>
      </m:oMath>
      <w:r>
        <w:rPr>
          <w:rFonts w:ascii="宋体" w:eastAsia="宋体" w:hAnsi="宋体" w:hint="eastAsia"/>
          <w:sz w:val="24"/>
        </w:rPr>
        <w:t xml:space="preserve">             公式（</w:t>
      </w:r>
      <w:r w:rsidRPr="0042745F">
        <w:rPr>
          <w:rFonts w:ascii="Times New Roman" w:eastAsia="宋体" w:hAnsi="Times New Roman" w:hint="eastAsia"/>
          <w:sz w:val="24"/>
        </w:rPr>
        <w:t>5</w:t>
      </w:r>
      <w:r>
        <w:rPr>
          <w:rFonts w:ascii="宋体" w:eastAsia="宋体" w:hAnsi="宋体" w:hint="eastAsia"/>
          <w:sz w:val="24"/>
        </w:rPr>
        <w:t>）</w:t>
      </w:r>
    </w:p>
    <w:p w14:paraId="31736A11" w14:textId="77777777" w:rsidR="006D10E4" w:rsidRDefault="00000000">
      <w:pPr>
        <w:spacing w:line="360" w:lineRule="auto"/>
        <w:ind w:firstLineChars="1500" w:firstLine="3600"/>
        <w:rPr>
          <w:rFonts w:ascii="宋体" w:eastAsia="宋体" w:hAnsi="宋体" w:hint="eastAsia"/>
          <w:sz w:val="24"/>
        </w:rPr>
      </w:pPr>
      <m:oMath>
        <m:r>
          <w:rPr>
            <w:rFonts w:ascii="Cambria Math" w:eastAsia="宋体" w:hAnsi="Cambria Math"/>
            <w:sz w:val="24"/>
          </w:rPr>
          <m:t xml:space="preserve"> y=</m:t>
        </m:r>
        <m:f>
          <m:fPr>
            <m:ctrlPr>
              <w:rPr>
                <w:rFonts w:ascii="Cambria Math" w:eastAsia="宋体" w:hAnsi="Cambria Math"/>
                <w:sz w:val="24"/>
              </w:rPr>
            </m:ctrlPr>
          </m:fPr>
          <m:num>
            <m:r>
              <w:rPr>
                <w:rFonts w:ascii="Cambria Math" w:eastAsia="宋体" w:hAnsi="Cambria Math"/>
                <w:sz w:val="24"/>
              </w:rPr>
              <m:t>len(s),s∈</m:t>
            </m:r>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ts</m:t>
                </m:r>
              </m:sub>
            </m:sSub>
          </m:num>
          <m:den>
            <m:r>
              <w:rPr>
                <w:rFonts w:ascii="Cambria Math" w:eastAsia="宋体" w:hAnsi="Cambria Math"/>
                <w:sz w:val="24"/>
              </w:rPr>
              <m:t>len(s),s∈S</m:t>
            </m:r>
          </m:den>
        </m:f>
      </m:oMath>
      <w:r>
        <w:rPr>
          <w:rFonts w:ascii="宋体" w:eastAsia="宋体" w:hAnsi="宋体" w:hint="eastAsia"/>
          <w:sz w:val="24"/>
        </w:rPr>
        <w:t xml:space="preserve">                公式（</w:t>
      </w:r>
      <w:r w:rsidRPr="0042745F">
        <w:rPr>
          <w:rFonts w:ascii="Times New Roman" w:eastAsia="宋体" w:hAnsi="Times New Roman" w:hint="eastAsia"/>
          <w:sz w:val="24"/>
        </w:rPr>
        <w:t>6</w:t>
      </w:r>
      <w:r>
        <w:rPr>
          <w:rFonts w:ascii="宋体" w:eastAsia="宋体" w:hAnsi="宋体" w:hint="eastAsia"/>
          <w:sz w:val="24"/>
        </w:rPr>
        <w:t>）</w:t>
      </w:r>
    </w:p>
    <w:p w14:paraId="33B8E385" w14:textId="77777777" w:rsidR="006D10E4" w:rsidRDefault="00000000">
      <w:pPr>
        <w:spacing w:line="360" w:lineRule="auto"/>
        <w:ind w:firstLine="420"/>
        <w:rPr>
          <w:rFonts w:ascii="宋体" w:eastAsia="宋体" w:hAnsi="宋体" w:hint="eastAsia"/>
          <w:sz w:val="24"/>
        </w:rPr>
      </w:pPr>
      <w:r>
        <w:rPr>
          <w:rFonts w:ascii="宋体" w:eastAsia="宋体" w:hAnsi="宋体" w:hint="eastAsia"/>
          <w:sz w:val="24"/>
        </w:rPr>
        <w:t>根据初始</w:t>
      </w:r>
      <w:r w:rsidRPr="0042745F">
        <w:rPr>
          <w:rFonts w:ascii="Times New Roman" w:eastAsia="宋体" w:hAnsi="Times New Roman" w:hint="eastAsia"/>
          <w:sz w:val="24"/>
        </w:rPr>
        <w:t>9</w:t>
      </w:r>
      <w:r>
        <w:rPr>
          <w:rFonts w:ascii="宋体" w:eastAsia="宋体" w:hAnsi="宋体" w:hint="eastAsia"/>
          <w:sz w:val="24"/>
        </w:rPr>
        <w:t>份数据</w:t>
      </w:r>
      <w:proofErr w:type="gramStart"/>
      <w:r>
        <w:rPr>
          <w:rFonts w:ascii="宋体" w:eastAsia="宋体" w:hAnsi="宋体" w:hint="eastAsia"/>
          <w:sz w:val="24"/>
        </w:rPr>
        <w:t>集所得</w:t>
      </w:r>
      <w:proofErr w:type="gramEnd"/>
      <w:r>
        <w:rPr>
          <w:rFonts w:ascii="宋体" w:eastAsia="宋体" w:hAnsi="宋体" w:hint="eastAsia"/>
          <w:sz w:val="24"/>
        </w:rPr>
        <w:t>到的拟合平面如下图</w:t>
      </w:r>
      <w:r w:rsidRPr="0042745F">
        <w:rPr>
          <w:rFonts w:ascii="Times New Roman" w:eastAsia="宋体" w:hAnsi="Times New Roman" w:hint="eastAsia"/>
          <w:sz w:val="24"/>
        </w:rPr>
        <w:t>4</w:t>
      </w:r>
      <w:r>
        <w:rPr>
          <w:rFonts w:ascii="宋体" w:eastAsia="宋体" w:hAnsi="宋体" w:hint="eastAsia"/>
          <w:sz w:val="24"/>
        </w:rPr>
        <w:t>所示，</w:t>
      </w:r>
      <w:r>
        <w:rPr>
          <w:rFonts w:ascii="宋体" w:eastAsia="宋体" w:hAnsi="宋体" w:cs="Helvetica" w:hint="eastAsia"/>
          <w:color w:val="060607"/>
          <w:spacing w:val="4"/>
          <w:kern w:val="0"/>
          <w:sz w:val="24"/>
          <w14:ligatures w14:val="none"/>
        </w:rPr>
        <w:t>此通道会通过关系函数预测输入文章的连贯得分，并过滤出其得分与实际要求分数正负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56FD3AE2" w14:textId="77777777" w:rsidR="006D10E4"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541256C4" wp14:editId="21ED1038">
            <wp:extent cx="3619500" cy="2536190"/>
            <wp:effectExtent l="0" t="0" r="0" b="0"/>
            <wp:docPr id="21382263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6329"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619500" cy="2536190"/>
                    </a:xfrm>
                    <a:prstGeom prst="rect">
                      <a:avLst/>
                    </a:prstGeom>
                    <a:noFill/>
                    <a:ln>
                      <a:noFill/>
                    </a:ln>
                  </pic:spPr>
                </pic:pic>
              </a:graphicData>
            </a:graphic>
          </wp:inline>
        </w:drawing>
      </w:r>
    </w:p>
    <w:p w14:paraId="4BC8DA93"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4</w:t>
      </w:r>
      <w:r>
        <w:rPr>
          <w:rFonts w:ascii="宋体" w:hAnsi="宋体" w:cs="宋体" w:hint="eastAsia"/>
        </w:rPr>
        <w:t xml:space="preserve"> 文章连贯指数拟合平面</w:t>
      </w:r>
    </w:p>
    <w:p w14:paraId="73761782" w14:textId="77777777" w:rsidR="006D10E4" w:rsidRDefault="00000000">
      <w:pPr>
        <w:pStyle w:val="3"/>
        <w:rPr>
          <w:rFonts w:hint="eastAsia"/>
        </w:rPr>
      </w:pPr>
      <w:r>
        <w:rPr>
          <w:rFonts w:hint="eastAsia"/>
        </w:rPr>
        <w:lastRenderedPageBreak/>
        <w:t>（</w:t>
      </w:r>
      <w:r w:rsidRPr="0042745F">
        <w:rPr>
          <w:rFonts w:ascii="Times New Roman" w:hAnsi="Times New Roman" w:hint="eastAsia"/>
        </w:rPr>
        <w:t>3</w:t>
      </w:r>
      <w:r>
        <w:rPr>
          <w:rFonts w:hint="eastAsia"/>
        </w:rPr>
        <w:t>）</w:t>
      </w:r>
      <w:r>
        <w:t>基于</w:t>
      </w:r>
      <w:r>
        <w:rPr>
          <w:rFonts w:hint="eastAsia"/>
        </w:rPr>
        <w:t>规则的语法检测：</w:t>
      </w:r>
    </w:p>
    <w:p w14:paraId="1470DBD4"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在本</w:t>
      </w:r>
      <w:r>
        <w:rPr>
          <w:rFonts w:ascii="宋体" w:eastAsia="宋体" w:hAnsi="宋体" w:cs="Helvetica" w:hint="eastAsia"/>
          <w:color w:val="060607"/>
          <w:spacing w:val="4"/>
          <w:kern w:val="0"/>
          <w:sz w:val="24"/>
          <w14:ligatures w14:val="none"/>
        </w:rPr>
        <w:t>通道当中</w:t>
      </w:r>
      <w:r>
        <w:rPr>
          <w:rFonts w:ascii="宋体" w:eastAsia="宋体" w:hAnsi="宋体" w:cs="Helvetica"/>
          <w:color w:val="060607"/>
          <w:spacing w:val="4"/>
          <w:kern w:val="0"/>
          <w:sz w:val="24"/>
          <w14:ligatures w14:val="none"/>
        </w:rPr>
        <w:t>，语法检测工作</w:t>
      </w:r>
      <w:r>
        <w:rPr>
          <w:rFonts w:ascii="宋体" w:eastAsia="宋体" w:hAnsi="宋体" w:cs="Helvetica" w:hint="eastAsia"/>
          <w:color w:val="060607"/>
          <w:spacing w:val="4"/>
          <w:kern w:val="0"/>
          <w:sz w:val="24"/>
          <w14:ligatures w14:val="none"/>
        </w:rPr>
        <w:t>运用</w:t>
      </w:r>
      <w:r w:rsidRPr="0042745F">
        <w:rPr>
          <w:rFonts w:ascii="Times New Roman" w:eastAsia="宋体" w:hAnsi="Times New Roman" w:cs="Helvetica"/>
          <w:color w:val="060607"/>
          <w:spacing w:val="4"/>
          <w:kern w:val="0"/>
          <w:sz w:val="24"/>
          <w14:ligatures w14:val="none"/>
        </w:rPr>
        <w:t>language</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tool</w:t>
      </w:r>
      <w:r>
        <w:rPr>
          <w:rFonts w:ascii="宋体" w:eastAsia="宋体" w:hAnsi="宋体" w:cs="Helvetica"/>
          <w:color w:val="060607"/>
          <w:spacing w:val="4"/>
          <w:kern w:val="0"/>
          <w:sz w:val="24"/>
          <w14:ligatures w14:val="none"/>
        </w:rPr>
        <w:t>-</w:t>
      </w:r>
      <w:r w:rsidRPr="0042745F">
        <w:rPr>
          <w:rFonts w:ascii="Times New Roman" w:eastAsia="宋体" w:hAnsi="Times New Roman" w:cs="Helvetica"/>
          <w:color w:val="060607"/>
          <w:spacing w:val="4"/>
          <w:kern w:val="0"/>
          <w:sz w:val="24"/>
          <w14:ligatures w14:val="none"/>
        </w:rPr>
        <w:t>python</w:t>
      </w:r>
      <w:r>
        <w:rPr>
          <w:rFonts w:ascii="宋体" w:eastAsia="宋体" w:hAnsi="宋体" w:cs="Helvetica"/>
          <w:color w:val="060607"/>
          <w:spacing w:val="4"/>
          <w:kern w:val="0"/>
          <w:sz w:val="24"/>
          <w14:ligatures w14:val="none"/>
        </w:rPr>
        <w:t>工具实现。选择该工具的原因主要基于以下三点</w:t>
      </w:r>
      <w:proofErr w:type="gramStart"/>
      <w:r>
        <w:rPr>
          <w:rFonts w:ascii="宋体" w:eastAsia="宋体" w:hAnsi="宋体" w:cs="Helvetica"/>
          <w:color w:val="060607"/>
          <w:spacing w:val="4"/>
          <w:kern w:val="0"/>
          <w:sz w:val="24"/>
          <w14:ligatures w14:val="none"/>
        </w:rPr>
        <w:t>考量</w:t>
      </w:r>
      <w:proofErr w:type="gramEnd"/>
      <w:r>
        <w:rPr>
          <w:rFonts w:ascii="宋体" w:eastAsia="宋体" w:hAnsi="宋体" w:cs="Helvetica"/>
          <w:color w:val="060607"/>
          <w:spacing w:val="4"/>
          <w:kern w:val="0"/>
          <w:sz w:val="24"/>
          <w14:ligatures w14:val="none"/>
        </w:rPr>
        <w:t>：其一，该工具开源，凭借一套可灵活定制的规则体系，能够精准检测语法及拼写层面的错误，且无需额外下载或运行复杂模型，使用起来便捷高效；其二，从检测效能来看，它具备出色的识别能力，涵盖诸多常见语法错误类型，诸如主谓一致、时态运用不当、冠词误用等问题，同时对拼写错误也能精准捕捉；其三，该工具配备了实用的纠错功能，可在检测出错误后，为用户提供合理且有效的修改建议，助力文本质量提升。</w:t>
      </w:r>
    </w:p>
    <w:p w14:paraId="48AE0265"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在过滤算法方面，本</w:t>
      </w:r>
      <w:r>
        <w:rPr>
          <w:rFonts w:ascii="宋体" w:eastAsia="宋体" w:hAnsi="宋体" w:cs="Helvetica" w:hint="eastAsia"/>
          <w:color w:val="060607"/>
          <w:spacing w:val="4"/>
          <w:kern w:val="0"/>
          <w:sz w:val="24"/>
          <w14:ligatures w14:val="none"/>
        </w:rPr>
        <w:t>此通道依然</w:t>
      </w:r>
      <w:r>
        <w:rPr>
          <w:rFonts w:ascii="宋体" w:eastAsia="宋体" w:hAnsi="宋体" w:cs="Helvetica"/>
          <w:color w:val="060607"/>
          <w:spacing w:val="4"/>
          <w:kern w:val="0"/>
          <w:sz w:val="24"/>
          <w14:ligatures w14:val="none"/>
        </w:rPr>
        <w:t>引入相关拟合函数作为过滤函数。</w:t>
      </w:r>
      <w:r>
        <w:rPr>
          <w:rFonts w:ascii="宋体" w:eastAsia="宋体" w:hAnsi="宋体" w:cs="Helvetica" w:hint="eastAsia"/>
          <w:color w:val="060607"/>
          <w:spacing w:val="4"/>
          <w:kern w:val="0"/>
          <w:sz w:val="24"/>
          <w14:ligatures w14:val="none"/>
        </w:rPr>
        <w:t>我们</w:t>
      </w:r>
      <w:r>
        <w:rPr>
          <w:rFonts w:ascii="宋体" w:eastAsia="宋体" w:hAnsi="宋体" w:cs="Helvetica"/>
          <w:color w:val="060607"/>
          <w:spacing w:val="4"/>
          <w:kern w:val="0"/>
          <w:sz w:val="24"/>
          <w14:ligatures w14:val="none"/>
        </w:rPr>
        <w:t>在</w:t>
      </w:r>
      <w:r>
        <w:rPr>
          <w:rFonts w:ascii="宋体" w:eastAsia="宋体" w:hAnsi="宋体" w:cs="Helvetica" w:hint="eastAsia"/>
          <w:color w:val="060607"/>
          <w:spacing w:val="4"/>
          <w:kern w:val="0"/>
          <w:sz w:val="24"/>
          <w14:ligatures w14:val="none"/>
        </w:rPr>
        <w:t>初步进行</w:t>
      </w:r>
      <w:r>
        <w:rPr>
          <w:rFonts w:ascii="宋体" w:eastAsia="宋体" w:hAnsi="宋体" w:cs="Helvetica"/>
          <w:color w:val="060607"/>
          <w:spacing w:val="4"/>
          <w:kern w:val="0"/>
          <w:sz w:val="24"/>
          <w14:ligatures w14:val="none"/>
        </w:rPr>
        <w:t>样例数据</w:t>
      </w:r>
      <w:r>
        <w:rPr>
          <w:rFonts w:ascii="宋体" w:eastAsia="宋体" w:hAnsi="宋体" w:cs="Helvetica" w:hint="eastAsia"/>
          <w:color w:val="060607"/>
          <w:spacing w:val="4"/>
          <w:kern w:val="0"/>
          <w:sz w:val="24"/>
          <w14:ligatures w14:val="none"/>
        </w:rPr>
        <w:t>分析</w:t>
      </w:r>
      <w:r>
        <w:rPr>
          <w:rFonts w:ascii="宋体" w:eastAsia="宋体" w:hAnsi="宋体" w:cs="Helvetica"/>
          <w:color w:val="060607"/>
          <w:spacing w:val="4"/>
          <w:kern w:val="0"/>
          <w:sz w:val="24"/>
          <w14:ligatures w14:val="none"/>
        </w:rPr>
        <w:t>时发现，不同英语水平学习者撰写的论文在语法质量上存在显著差异。例如，在所统计的样</w:t>
      </w:r>
      <w:proofErr w:type="gramStart"/>
      <w:r>
        <w:rPr>
          <w:rFonts w:ascii="宋体" w:eastAsia="宋体" w:hAnsi="宋体" w:cs="Helvetica"/>
          <w:color w:val="060607"/>
          <w:spacing w:val="4"/>
          <w:kern w:val="0"/>
          <w:sz w:val="24"/>
          <w14:ligatures w14:val="none"/>
        </w:rPr>
        <w:t>例数据</w:t>
      </w:r>
      <w:proofErr w:type="gramEnd"/>
      <w:r>
        <w:rPr>
          <w:rFonts w:ascii="宋体" w:eastAsia="宋体" w:hAnsi="宋体" w:cs="Helvetica"/>
          <w:color w:val="060607"/>
          <w:spacing w:val="4"/>
          <w:kern w:val="0"/>
          <w:sz w:val="24"/>
          <w14:ligatures w14:val="none"/>
        </w:rPr>
        <w:t>中，评分仅为</w:t>
      </w:r>
      <w:r w:rsidRPr="0042745F">
        <w:rPr>
          <w:rFonts w:ascii="Times New Roman" w:eastAsia="宋体" w:hAnsi="Times New Roman" w:cs="Helvetica"/>
          <w:color w:val="060607"/>
          <w:spacing w:val="4"/>
          <w:kern w:val="0"/>
          <w:sz w:val="24"/>
          <w14:ligatures w14:val="none"/>
        </w:rPr>
        <w:t>1</w:t>
      </w:r>
      <w:r>
        <w:rPr>
          <w:rFonts w:ascii="宋体" w:eastAsia="宋体" w:hAnsi="宋体" w:cs="Helvetica"/>
          <w:color w:val="060607"/>
          <w:spacing w:val="4"/>
          <w:kern w:val="0"/>
          <w:sz w:val="24"/>
          <w14:ligatures w14:val="none"/>
        </w:rPr>
        <w:t>分的文章经检测后发现存在超过</w:t>
      </w:r>
      <w:r w:rsidRPr="0042745F">
        <w:rPr>
          <w:rFonts w:ascii="Times New Roman" w:eastAsia="宋体" w:hAnsi="Times New Roman" w:cs="Helvetica"/>
          <w:color w:val="060607"/>
          <w:spacing w:val="4"/>
          <w:kern w:val="0"/>
          <w:sz w:val="24"/>
          <w14:ligatures w14:val="none"/>
        </w:rPr>
        <w:t>100</w:t>
      </w:r>
      <w:r>
        <w:rPr>
          <w:rFonts w:ascii="宋体" w:eastAsia="宋体" w:hAnsi="宋体" w:cs="Helvetica"/>
          <w:color w:val="060607"/>
          <w:spacing w:val="4"/>
          <w:kern w:val="0"/>
          <w:sz w:val="24"/>
          <w14:ligatures w14:val="none"/>
        </w:rPr>
        <w:t>条语法错误，而评分高达</w:t>
      </w:r>
      <w:r w:rsidRPr="0042745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分的文章语法错误数量仅为</w:t>
      </w:r>
      <w:r w:rsidRPr="0042745F">
        <w:rPr>
          <w:rFonts w:ascii="Times New Roman" w:eastAsia="宋体" w:hAnsi="Times New Roman" w:cs="Helvetica"/>
          <w:color w:val="060607"/>
          <w:spacing w:val="4"/>
          <w:kern w:val="0"/>
          <w:sz w:val="24"/>
          <w14:ligatures w14:val="none"/>
        </w:rPr>
        <w:t>3</w:t>
      </w:r>
      <w:r>
        <w:rPr>
          <w:rFonts w:ascii="宋体" w:eastAsia="宋体" w:hAnsi="宋体" w:cs="Helvetica"/>
          <w:color w:val="060607"/>
          <w:spacing w:val="4"/>
          <w:kern w:val="0"/>
          <w:sz w:val="24"/>
          <w14:ligatures w14:val="none"/>
        </w:rPr>
        <w:t>个。面对如此巨大的语法错误数量差异，</w:t>
      </w:r>
      <w:proofErr w:type="gramStart"/>
      <w:r>
        <w:rPr>
          <w:rFonts w:ascii="宋体" w:eastAsia="宋体" w:hAnsi="宋体" w:cs="Helvetica" w:hint="eastAsia"/>
          <w:color w:val="060607"/>
          <w:spacing w:val="4"/>
          <w:kern w:val="0"/>
          <w:sz w:val="24"/>
          <w14:ligatures w14:val="none"/>
        </w:rPr>
        <w:t>且</w:t>
      </w:r>
      <w:r>
        <w:rPr>
          <w:rFonts w:ascii="宋体" w:eastAsia="宋体" w:hAnsi="宋体" w:cs="Helvetica"/>
          <w:color w:val="060607"/>
          <w:spacing w:val="4"/>
          <w:kern w:val="0"/>
          <w:sz w:val="24"/>
          <w14:ligatures w14:val="none"/>
        </w:rPr>
        <w:t>为了</w:t>
      </w:r>
      <w:proofErr w:type="gramEnd"/>
      <w:r>
        <w:rPr>
          <w:rFonts w:ascii="宋体" w:eastAsia="宋体" w:hAnsi="宋体" w:cs="Helvetica"/>
          <w:color w:val="060607"/>
          <w:spacing w:val="4"/>
          <w:kern w:val="0"/>
          <w:sz w:val="24"/>
          <w14:ligatures w14:val="none"/>
        </w:rPr>
        <w:t>使过滤算法能够精准适配不同水平文本的处理需求，本研究经过严谨</w:t>
      </w:r>
      <w:r>
        <w:rPr>
          <w:rFonts w:ascii="宋体" w:eastAsia="宋体" w:hAnsi="宋体" w:cs="Helvetica" w:hint="eastAsia"/>
          <w:color w:val="060607"/>
          <w:spacing w:val="4"/>
          <w:kern w:val="0"/>
          <w:sz w:val="24"/>
          <w14:ligatures w14:val="none"/>
        </w:rPr>
        <w:t>考虑</w:t>
      </w:r>
      <w:r>
        <w:rPr>
          <w:rFonts w:ascii="宋体" w:eastAsia="宋体" w:hAnsi="宋体" w:cs="Helvetica"/>
          <w:color w:val="060607"/>
          <w:spacing w:val="4"/>
          <w:kern w:val="0"/>
          <w:sz w:val="24"/>
          <w14:ligatures w14:val="none"/>
        </w:rPr>
        <w:t>，最终选定指数函数进行拟合，并依据该函数构建过滤算法，以实现对文本的高效、精准处理。</w:t>
      </w:r>
      <w:r>
        <w:rPr>
          <w:rFonts w:ascii="宋体" w:eastAsia="宋体" w:hAnsi="宋体" w:cs="Helvetica" w:hint="eastAsia"/>
          <w:color w:val="060607"/>
          <w:spacing w:val="4"/>
          <w:kern w:val="0"/>
          <w:sz w:val="24"/>
          <w14:ligatures w14:val="none"/>
        </w:rPr>
        <w:t>具体的计算公式和拟合函数图如下公式</w:t>
      </w:r>
      <w:r w:rsidRPr="0042745F">
        <w:rPr>
          <w:rFonts w:ascii="Times New Roman" w:eastAsia="宋体" w:hAnsi="Times New Roman" w:cs="Helvetica" w:hint="eastAsia"/>
          <w:color w:val="060607"/>
          <w:spacing w:val="4"/>
          <w:kern w:val="0"/>
          <w:sz w:val="24"/>
          <w14:ligatures w14:val="none"/>
        </w:rPr>
        <w:t>7</w:t>
      </w:r>
      <w:r>
        <w:rPr>
          <w:rFonts w:ascii="宋体" w:eastAsia="宋体" w:hAnsi="宋体" w:cs="Helvetica" w:hint="eastAsia"/>
          <w:color w:val="060607"/>
          <w:spacing w:val="4"/>
          <w:kern w:val="0"/>
          <w:sz w:val="24"/>
          <w14:ligatures w14:val="none"/>
        </w:rPr>
        <w:t>所示。</w:t>
      </w:r>
    </w:p>
    <w:p w14:paraId="569EC73D" w14:textId="77777777" w:rsidR="006D10E4" w:rsidRDefault="00000000">
      <w:pPr>
        <w:tabs>
          <w:tab w:val="left" w:pos="2980"/>
        </w:tabs>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ab/>
      </w:r>
      <m:oMath>
        <m:r>
          <w:rPr>
            <w:rFonts w:ascii="Cambria Math" w:eastAsia="宋体" w:hAnsi="Cambria Math" w:cs="Helvetica"/>
            <w:color w:val="060607"/>
            <w:spacing w:val="4"/>
            <w:kern w:val="0"/>
            <w:sz w:val="24"/>
            <w14:ligatures w14:val="none"/>
          </w:rPr>
          <m:t>f(x)=α</m:t>
        </m:r>
        <m:sSup>
          <m:sSupPr>
            <m:ctrlPr>
              <w:rPr>
                <w:rFonts w:ascii="Cambria Math" w:eastAsia="宋体" w:hAnsi="Cambria Math" w:cs="Helvetica"/>
                <w:color w:val="060607"/>
                <w:spacing w:val="4"/>
                <w:kern w:val="0"/>
                <w:sz w:val="24"/>
                <w14:ligatures w14:val="none"/>
              </w:rPr>
            </m:ctrlPr>
          </m:sSupPr>
          <m:e>
            <m:r>
              <w:rPr>
                <w:rFonts w:ascii="Cambria Math" w:eastAsia="宋体" w:hAnsi="Cambria Math" w:cs="Helvetica"/>
                <w:color w:val="060607"/>
                <w:spacing w:val="4"/>
                <w:kern w:val="0"/>
                <w:sz w:val="24"/>
                <w14:ligatures w14:val="none"/>
              </w:rPr>
              <m:t>e</m:t>
            </m:r>
          </m:e>
          <m:sup>
            <m:r>
              <w:rPr>
                <w:rFonts w:ascii="Cambria Math" w:eastAsia="宋体" w:hAnsi="Cambria Math" w:cs="Helvetica"/>
                <w:color w:val="060607"/>
                <w:spacing w:val="4"/>
                <w:kern w:val="0"/>
                <w:sz w:val="24"/>
                <w14:ligatures w14:val="none"/>
              </w:rPr>
              <m:t>-βx</m:t>
            </m:r>
          </m:sup>
        </m:sSup>
        <m:r>
          <w:rPr>
            <w:rFonts w:ascii="Cambria Math" w:eastAsia="宋体" w:hAnsi="Cambria Math" w:cs="Helvetica"/>
            <w:color w:val="060607"/>
            <w:spacing w:val="4"/>
            <w:kern w:val="0"/>
            <w:sz w:val="24"/>
            <w14:ligatures w14:val="none"/>
          </w:rPr>
          <m:t>+γ</m:t>
        </m:r>
      </m:oMath>
      <w:r>
        <w:rPr>
          <w:rFonts w:ascii="宋体" w:eastAsia="宋体" w:hAnsi="宋体" w:cs="Helvetica" w:hint="eastAsia"/>
          <w:color w:val="060607"/>
          <w:spacing w:val="4"/>
          <w:kern w:val="0"/>
          <w:sz w:val="24"/>
          <w14:ligatures w14:val="none"/>
        </w:rPr>
        <w:t xml:space="preserve">                公式（</w:t>
      </w:r>
      <w:r w:rsidRPr="0042745F">
        <w:rPr>
          <w:rFonts w:ascii="Times New Roman" w:eastAsia="宋体" w:hAnsi="Times New Roman" w:cs="Helvetica" w:hint="eastAsia"/>
          <w:color w:val="060607"/>
          <w:spacing w:val="4"/>
          <w:kern w:val="0"/>
          <w:sz w:val="24"/>
          <w14:ligatures w14:val="none"/>
        </w:rPr>
        <w:t>7</w:t>
      </w:r>
      <w:r>
        <w:rPr>
          <w:rFonts w:ascii="宋体" w:eastAsia="宋体" w:hAnsi="宋体" w:cs="Helvetica" w:hint="eastAsia"/>
          <w:color w:val="060607"/>
          <w:spacing w:val="4"/>
          <w:kern w:val="0"/>
          <w:sz w:val="24"/>
          <w14:ligatures w14:val="none"/>
        </w:rPr>
        <w:t>）</w:t>
      </w:r>
    </w:p>
    <w:p w14:paraId="244E543E" w14:textId="77777777" w:rsidR="006D10E4" w:rsidRDefault="00000000">
      <w:pPr>
        <w:spacing w:line="360" w:lineRule="auto"/>
        <w:ind w:firstLine="420"/>
        <w:rPr>
          <w:rFonts w:ascii="宋体" w:eastAsia="宋体" w:hAnsi="宋体" w:cs="Helvetica" w:hint="eastAsia"/>
          <w:color w:val="060607"/>
          <w:spacing w:val="4"/>
          <w:kern w:val="0"/>
          <w:sz w:val="24"/>
          <w14:ligatures w14:val="none"/>
        </w:rPr>
      </w:pPr>
      <w:r>
        <w:rPr>
          <w:rFonts w:ascii="宋体" w:eastAsia="宋体" w:hAnsi="宋体" w:hint="eastAsia"/>
          <w:sz w:val="24"/>
        </w:rPr>
        <w:t>最终经初始</w:t>
      </w:r>
      <w:r w:rsidRPr="0042745F">
        <w:rPr>
          <w:rFonts w:ascii="Times New Roman" w:eastAsia="宋体" w:hAnsi="Times New Roman" w:hint="eastAsia"/>
          <w:sz w:val="24"/>
        </w:rPr>
        <w:t>9</w:t>
      </w:r>
      <w:r>
        <w:rPr>
          <w:rFonts w:ascii="宋体" w:eastAsia="宋体" w:hAnsi="宋体" w:hint="eastAsia"/>
          <w:sz w:val="24"/>
        </w:rPr>
        <w:t>份数据</w:t>
      </w:r>
      <w:proofErr w:type="gramStart"/>
      <w:r>
        <w:rPr>
          <w:rFonts w:ascii="宋体" w:eastAsia="宋体" w:hAnsi="宋体" w:hint="eastAsia"/>
          <w:sz w:val="24"/>
        </w:rPr>
        <w:t>集所得</w:t>
      </w:r>
      <w:proofErr w:type="gramEnd"/>
      <w:r>
        <w:rPr>
          <w:rFonts w:ascii="宋体" w:eastAsia="宋体" w:hAnsi="宋体" w:hint="eastAsia"/>
          <w:sz w:val="24"/>
        </w:rPr>
        <w:t>到的拟合关系曲线如下图</w:t>
      </w:r>
      <w:r w:rsidRPr="0042745F">
        <w:rPr>
          <w:rFonts w:ascii="Times New Roman" w:eastAsia="宋体" w:hAnsi="Times New Roman" w:hint="eastAsia"/>
          <w:sz w:val="24"/>
        </w:rPr>
        <w:t>5</w:t>
      </w:r>
      <w:r>
        <w:rPr>
          <w:rFonts w:ascii="宋体" w:eastAsia="宋体" w:hAnsi="宋体" w:hint="eastAsia"/>
          <w:sz w:val="24"/>
        </w:rPr>
        <w:t>所示，</w:t>
      </w:r>
      <w:r>
        <w:rPr>
          <w:rFonts w:ascii="宋体" w:eastAsia="宋体" w:hAnsi="宋体" w:cs="Helvetica" w:hint="eastAsia"/>
          <w:color w:val="060607"/>
          <w:spacing w:val="4"/>
          <w:kern w:val="0"/>
          <w:sz w:val="24"/>
          <w14:ligatures w14:val="none"/>
        </w:rPr>
        <w:t>此通道会通过关系函数预测输入文章的语法得分，并过滤出其得分与实际要求分数正负</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6C028345" w14:textId="77777777" w:rsidR="006D10E4" w:rsidRDefault="00000000">
      <w:pPr>
        <w:spacing w:after="0" w:line="360" w:lineRule="auto"/>
        <w:jc w:val="center"/>
        <w:rPr>
          <w:rFonts w:ascii="宋体" w:eastAsia="宋体" w:hAnsi="宋体" w:hint="eastAsia"/>
          <w:sz w:val="24"/>
        </w:rPr>
      </w:pPr>
      <w:r>
        <w:rPr>
          <w:rFonts w:ascii="宋体" w:eastAsia="宋体" w:hAnsi="宋体" w:cs="Helvetica"/>
          <w:noProof/>
          <w:color w:val="060607"/>
          <w:spacing w:val="4"/>
          <w:kern w:val="0"/>
          <w:sz w:val="24"/>
          <w14:ligatures w14:val="none"/>
        </w:rPr>
        <w:lastRenderedPageBreak/>
        <w:drawing>
          <wp:inline distT="0" distB="0" distL="0" distR="0" wp14:anchorId="774829ED" wp14:editId="3EB7C47B">
            <wp:extent cx="3138985" cy="2356129"/>
            <wp:effectExtent l="0" t="0" r="4445" b="6350"/>
            <wp:docPr id="2125332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2358"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66353" cy="2376671"/>
                    </a:xfrm>
                    <a:prstGeom prst="rect">
                      <a:avLst/>
                    </a:prstGeom>
                    <a:noFill/>
                    <a:ln>
                      <a:noFill/>
                    </a:ln>
                  </pic:spPr>
                </pic:pic>
              </a:graphicData>
            </a:graphic>
          </wp:inline>
        </w:drawing>
      </w:r>
    </w:p>
    <w:p w14:paraId="4E73A717" w14:textId="73BF22DA" w:rsidR="006D10E4" w:rsidRPr="00DD4F77" w:rsidRDefault="00000000" w:rsidP="00DD4F77">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5</w:t>
      </w:r>
      <w:r>
        <w:rPr>
          <w:rFonts w:ascii="宋体" w:hAnsi="宋体" w:cs="宋体" w:hint="eastAsia"/>
        </w:rPr>
        <w:t>语法得分的拟合曲线</w:t>
      </w:r>
    </w:p>
    <w:p w14:paraId="45DDF8EB" w14:textId="77777777" w:rsidR="006D10E4" w:rsidRDefault="00000000">
      <w:pPr>
        <w:pStyle w:val="3"/>
        <w:numPr>
          <w:ilvl w:val="2"/>
          <w:numId w:val="2"/>
        </w:numPr>
        <w:ind w:left="1160"/>
        <w:rPr>
          <w:rFonts w:hint="eastAsia"/>
        </w:rPr>
      </w:pPr>
      <w:r>
        <w:rPr>
          <w:rFonts w:hint="eastAsia"/>
        </w:rPr>
        <w:t>数据改写</w:t>
      </w:r>
    </w:p>
    <w:p w14:paraId="6FA327DC" w14:textId="1015FCC3"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此模块会</w:t>
      </w:r>
      <w:r>
        <w:rPr>
          <w:rFonts w:ascii="宋体" w:eastAsia="宋体" w:hAnsi="宋体" w:cs="Helvetica"/>
          <w:color w:val="060607"/>
          <w:spacing w:val="4"/>
          <w:kern w:val="0"/>
          <w:sz w:val="24"/>
          <w14:ligatures w14:val="none"/>
        </w:rPr>
        <w:t>针对第二轮数据蒸馏</w:t>
      </w:r>
      <w:r>
        <w:rPr>
          <w:rFonts w:ascii="宋体" w:eastAsia="宋体" w:hAnsi="宋体" w:cs="Helvetica" w:hint="eastAsia"/>
          <w:color w:val="060607"/>
          <w:spacing w:val="4"/>
          <w:kern w:val="0"/>
          <w:sz w:val="24"/>
          <w14:ligatures w14:val="none"/>
        </w:rPr>
        <w:t>过滤</w:t>
      </w:r>
      <w:r>
        <w:rPr>
          <w:rFonts w:ascii="宋体" w:eastAsia="宋体" w:hAnsi="宋体" w:cs="Helvetica"/>
          <w:color w:val="060607"/>
          <w:spacing w:val="4"/>
          <w:kern w:val="0"/>
          <w:sz w:val="24"/>
          <w14:ligatures w14:val="none"/>
        </w:rPr>
        <w:t>得到的低质量数据，采用了改写而非重新生成的策略。这一选择</w:t>
      </w:r>
      <w:r>
        <w:rPr>
          <w:rFonts w:ascii="宋体" w:eastAsia="宋体" w:hAnsi="宋体" w:cs="Helvetica" w:hint="eastAsia"/>
          <w:color w:val="060607"/>
          <w:spacing w:val="4"/>
          <w:kern w:val="0"/>
          <w:sz w:val="24"/>
          <w14:ligatures w14:val="none"/>
        </w:rPr>
        <w:t>主要是因为</w:t>
      </w:r>
      <w:r>
        <w:rPr>
          <w:rFonts w:ascii="宋体" w:eastAsia="宋体" w:hAnsi="宋体" w:cs="Helvetica"/>
          <w:color w:val="060607"/>
          <w:spacing w:val="4"/>
          <w:kern w:val="0"/>
          <w:sz w:val="24"/>
          <w14:ligatures w14:val="none"/>
        </w:rPr>
        <w:t>直接使用大型语言模型进行生成，其结果往往具有不稳定性</w:t>
      </w:r>
      <w:r>
        <w:rPr>
          <w:rFonts w:ascii="宋体" w:eastAsia="宋体" w:hAnsi="宋体" w:cs="Helvetica" w:hint="eastAsia"/>
          <w:color w:val="060607"/>
          <w:spacing w:val="4"/>
          <w:kern w:val="0"/>
          <w:sz w:val="24"/>
          <w14:ligatures w14:val="none"/>
        </w:rPr>
        <w:t>。</w:t>
      </w:r>
      <w:r>
        <w:rPr>
          <w:rFonts w:ascii="宋体" w:eastAsia="宋体" w:hAnsi="宋体" w:cs="Helvetica"/>
          <w:color w:val="060607"/>
          <w:spacing w:val="4"/>
          <w:kern w:val="0"/>
          <w:sz w:val="24"/>
          <w14:ligatures w14:val="none"/>
        </w:rPr>
        <w:t>相比之下，让模型对已有的文本进行修改，能够更高效地获得高质量的样本。因此，</w:t>
      </w:r>
      <w:r>
        <w:rPr>
          <w:rFonts w:ascii="宋体" w:eastAsia="宋体" w:hAnsi="宋体" w:cs="Helvetica" w:hint="eastAsia"/>
          <w:color w:val="060607"/>
          <w:spacing w:val="4"/>
          <w:kern w:val="0"/>
          <w:sz w:val="24"/>
          <w14:ligatures w14:val="none"/>
        </w:rPr>
        <w:t>本研究</w:t>
      </w:r>
      <w:r>
        <w:rPr>
          <w:rFonts w:ascii="宋体" w:eastAsia="宋体" w:hAnsi="宋体" w:cs="Helvetica"/>
          <w:color w:val="060607"/>
          <w:spacing w:val="4"/>
          <w:kern w:val="0"/>
          <w:sz w:val="24"/>
          <w14:ligatures w14:val="none"/>
        </w:rPr>
        <w:t>选择对第一轮生成的文本进行改写，而非完全重新生成。</w:t>
      </w:r>
      <w:r>
        <w:rPr>
          <w:rFonts w:ascii="宋体" w:eastAsia="宋体" w:hAnsi="宋体" w:cs="Helvetica" w:hint="eastAsia"/>
          <w:color w:val="060607"/>
          <w:spacing w:val="4"/>
          <w:kern w:val="0"/>
          <w:sz w:val="24"/>
          <w14:ligatures w14:val="none"/>
        </w:rPr>
        <w:t>在改写阶段，为了让大语言模型更加理解提示词的含义，我们加入了更大参数量的</w:t>
      </w:r>
      <w:r w:rsidRPr="0042745F">
        <w:rPr>
          <w:rFonts w:ascii="Times New Roman" w:eastAsia="宋体" w:hAnsi="Times New Roman" w:cs="Helvetica" w:hint="eastAsia"/>
          <w:color w:val="060607"/>
          <w:spacing w:val="4"/>
          <w:kern w:val="0"/>
          <w:sz w:val="24"/>
          <w14:ligatures w14:val="none"/>
        </w:rPr>
        <w:t>DeepSeek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14B</w:t>
      </w:r>
      <w:r>
        <w:rPr>
          <w:rFonts w:ascii="宋体" w:eastAsia="宋体" w:hAnsi="宋体" w:cs="Helvetica" w:hint="eastAsia"/>
          <w:color w:val="060607"/>
          <w:spacing w:val="4"/>
          <w:kern w:val="0"/>
          <w:sz w:val="24"/>
          <w14:ligatures w14:val="none"/>
        </w:rPr>
        <w:t>模型对数据生成阶段中</w:t>
      </w:r>
      <w:r w:rsidRPr="0042745F">
        <w:rPr>
          <w:rFonts w:ascii="Times New Roman" w:eastAsia="宋体" w:hAnsi="Times New Roman" w:cs="Helvetica" w:hint="eastAsia"/>
          <w:color w:val="060607"/>
          <w:spacing w:val="4"/>
          <w:kern w:val="0"/>
          <w:sz w:val="24"/>
          <w14:ligatures w14:val="none"/>
        </w:rPr>
        <w:t>DeepSeek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7B</w:t>
      </w:r>
      <w:r>
        <w:rPr>
          <w:rFonts w:ascii="宋体" w:eastAsia="宋体" w:hAnsi="宋体" w:cs="Helvetica" w:hint="eastAsia"/>
          <w:color w:val="060607"/>
          <w:spacing w:val="4"/>
          <w:kern w:val="0"/>
          <w:sz w:val="24"/>
          <w14:ligatures w14:val="none"/>
        </w:rPr>
        <w:t>模型生成的数据进行更改，这是由于此模块中的提示</w:t>
      </w:r>
      <w:proofErr w:type="gramStart"/>
      <w:r>
        <w:rPr>
          <w:rFonts w:ascii="宋体" w:eastAsia="宋体" w:hAnsi="宋体" w:cs="Helvetica" w:hint="eastAsia"/>
          <w:color w:val="060607"/>
          <w:spacing w:val="4"/>
          <w:kern w:val="0"/>
          <w:sz w:val="24"/>
          <w14:ligatures w14:val="none"/>
        </w:rPr>
        <w:t>词设置</w:t>
      </w:r>
      <w:proofErr w:type="gramEnd"/>
      <w:r>
        <w:rPr>
          <w:rFonts w:ascii="宋体" w:eastAsia="宋体" w:hAnsi="宋体" w:cs="Helvetica" w:hint="eastAsia"/>
          <w:color w:val="060607"/>
          <w:spacing w:val="4"/>
          <w:kern w:val="0"/>
          <w:sz w:val="24"/>
          <w14:ligatures w14:val="none"/>
        </w:rPr>
        <w:t>更为复杂，为了使模型能够更好理解提示词的要求，此模块中提高了大预言模型的参数量级。</w:t>
      </w:r>
    </w:p>
    <w:p w14:paraId="613D109D" w14:textId="77777777"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对于更改提示词模型的设置，我们利用数据蒸馏得出的三个结果值（词汇得分，连贯得分，语法得分）进行统计，并根据得分差异构建对应的更改</w:t>
      </w:r>
      <w:proofErr w:type="gramStart"/>
      <w:r>
        <w:rPr>
          <w:rFonts w:ascii="宋体" w:eastAsia="宋体" w:hAnsi="宋体" w:cs="Helvetica" w:hint="eastAsia"/>
          <w:color w:val="060607"/>
          <w:spacing w:val="4"/>
          <w:kern w:val="0"/>
          <w:sz w:val="24"/>
          <w14:ligatures w14:val="none"/>
        </w:rPr>
        <w:t>提示词模版</w:t>
      </w:r>
      <w:proofErr w:type="gramEnd"/>
      <w:r>
        <w:rPr>
          <w:rFonts w:ascii="宋体" w:eastAsia="宋体" w:hAnsi="宋体" w:cs="Helvetica" w:hint="eastAsia"/>
          <w:color w:val="060607"/>
          <w:spacing w:val="4"/>
          <w:kern w:val="0"/>
          <w:sz w:val="24"/>
          <w14:ligatures w14:val="none"/>
        </w:rPr>
        <w:t>，具体的构建模</w:t>
      </w:r>
      <w:proofErr w:type="gramStart"/>
      <w:r>
        <w:rPr>
          <w:rFonts w:ascii="宋体" w:eastAsia="宋体" w:hAnsi="宋体" w:cs="Helvetica" w:hint="eastAsia"/>
          <w:color w:val="060607"/>
          <w:spacing w:val="4"/>
          <w:kern w:val="0"/>
          <w:sz w:val="24"/>
          <w14:ligatures w14:val="none"/>
        </w:rPr>
        <w:t>版如下</w:t>
      </w:r>
      <w:proofErr w:type="gramEnd"/>
      <w:r>
        <w:rPr>
          <w:rFonts w:ascii="宋体" w:eastAsia="宋体" w:hAnsi="宋体" w:cs="Helvetica" w:hint="eastAsia"/>
          <w:color w:val="060607"/>
          <w:spacing w:val="4"/>
          <w:kern w:val="0"/>
          <w:sz w:val="24"/>
          <w14:ligatures w14:val="none"/>
        </w:rPr>
        <w:t>图</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所示。</w:t>
      </w:r>
    </w:p>
    <w:p w14:paraId="7EB3543D" w14:textId="77777777" w:rsidR="006D10E4" w:rsidRDefault="00000000">
      <w:pPr>
        <w:spacing w:after="0" w:line="360" w:lineRule="auto"/>
        <w:rPr>
          <w:rFonts w:ascii="宋体" w:eastAsia="宋体" w:hAnsi="宋体" w:cs="Helvetica" w:hint="eastAsia"/>
          <w:color w:val="060607"/>
          <w:spacing w:val="4"/>
          <w:kern w:val="0"/>
          <w:sz w:val="24"/>
          <w14:ligatures w14:val="none"/>
        </w:rPr>
      </w:pPr>
      <w:r>
        <w:rPr>
          <w:rFonts w:ascii="宋体" w:eastAsia="宋体" w:hAnsi="宋体" w:cs="Helvetica"/>
          <w:noProof/>
          <w:color w:val="060607"/>
          <w:spacing w:val="4"/>
          <w:kern w:val="0"/>
          <w:sz w:val="24"/>
          <w14:ligatures w14:val="none"/>
        </w:rPr>
        <w:lastRenderedPageBreak/>
        <w:drawing>
          <wp:inline distT="0" distB="0" distL="0" distR="0" wp14:anchorId="351AD6B0" wp14:editId="5AE86EBC">
            <wp:extent cx="5264150" cy="2832100"/>
            <wp:effectExtent l="0" t="0" r="0" b="6350"/>
            <wp:docPr id="127277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74347"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4150" cy="2832100"/>
                    </a:xfrm>
                    <a:prstGeom prst="rect">
                      <a:avLst/>
                    </a:prstGeom>
                    <a:noFill/>
                    <a:ln>
                      <a:noFill/>
                    </a:ln>
                  </pic:spPr>
                </pic:pic>
              </a:graphicData>
            </a:graphic>
          </wp:inline>
        </w:drawing>
      </w:r>
    </w:p>
    <w:p w14:paraId="40B39601" w14:textId="77777777" w:rsidR="006D10E4" w:rsidRDefault="00000000">
      <w:pPr>
        <w:pStyle w:val="ab"/>
        <w:rPr>
          <w:rFonts w:ascii="宋体" w:hAnsi="宋体" w:cs="宋体" w:hint="eastAsia"/>
        </w:rPr>
      </w:pPr>
      <w:r>
        <w:rPr>
          <w:rFonts w:ascii="宋体" w:hAnsi="宋体" w:cs="宋体" w:hint="eastAsia"/>
        </w:rPr>
        <w:t>图</w:t>
      </w:r>
      <w:r w:rsidRPr="0042745F">
        <w:rPr>
          <w:rFonts w:ascii="Times New Roman" w:hAnsi="Times New Roman" w:cs="宋体" w:hint="eastAsia"/>
        </w:rPr>
        <w:t>6</w:t>
      </w:r>
      <w:r>
        <w:rPr>
          <w:rFonts w:ascii="宋体" w:hAnsi="宋体" w:cs="宋体" w:hint="eastAsia"/>
        </w:rPr>
        <w:t>改写提示词构建模版</w:t>
      </w:r>
    </w:p>
    <w:p w14:paraId="448E894B" w14:textId="1B4B241E" w:rsidR="006D10E4" w:rsidRDefault="00000000">
      <w:pPr>
        <w:spacing w:line="360" w:lineRule="auto"/>
        <w:ind w:firstLine="39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在上图当中，</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w:t>
      </w:r>
      <w:r>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Pr>
          <w:rFonts w:ascii="宋体" w:eastAsia="宋体" w:hAnsi="宋体" w:cs="Helvetica" w:hint="eastAsia"/>
          <w:color w:val="060607"/>
          <w:spacing w:val="4"/>
          <w:kern w:val="0"/>
          <w:sz w:val="24"/>
          <w14:ligatures w14:val="none"/>
        </w:rPr>
        <w:t>分别代表了</w:t>
      </w:r>
      <w:r>
        <w:rPr>
          <w:rFonts w:ascii="宋体" w:eastAsia="宋体" w:hAnsi="宋体" w:cs="Helvetica" w:hint="eastAsia"/>
          <w:iCs/>
          <w:color w:val="060607"/>
          <w:spacing w:val="4"/>
          <w:kern w:val="0"/>
          <w:sz w:val="24"/>
          <w14:ligatures w14:val="none"/>
        </w:rPr>
        <w:t>需要的实际分数与蒸馏</w:t>
      </w:r>
      <w:r>
        <w:rPr>
          <w:rFonts w:ascii="宋体" w:eastAsia="宋体" w:hAnsi="宋体" w:cs="Helvetica" w:hint="eastAsia"/>
          <w:color w:val="060607"/>
          <w:spacing w:val="4"/>
          <w:kern w:val="0"/>
          <w:sz w:val="24"/>
          <w14:ligatures w14:val="none"/>
        </w:rPr>
        <w:t>过滤算法计算的词汇得分，连贯得分，语法得分相减的值，</w:t>
      </w:r>
      <w:r>
        <w:rPr>
          <w:rFonts w:ascii="宋体" w:eastAsia="宋体" w:hAnsi="宋体" w:cs="Helvetica"/>
          <w:color w:val="060607"/>
          <w:spacing w:val="4"/>
          <w:kern w:val="0"/>
          <w:sz w:val="24"/>
          <w14:ligatures w14:val="none"/>
        </w:rPr>
        <w:t>例如，若需要一篇</w:t>
      </w:r>
      <w:r w:rsidRPr="0042745F">
        <w:rPr>
          <w:rFonts w:ascii="Times New Roman" w:eastAsia="宋体" w:hAnsi="Times New Roman" w:cs="Helvetica"/>
          <w:color w:val="060607"/>
          <w:spacing w:val="4"/>
          <w:kern w:val="0"/>
          <w:sz w:val="24"/>
          <w14:ligatures w14:val="none"/>
        </w:rPr>
        <w:t>4</w:t>
      </w:r>
      <w:r>
        <w:rPr>
          <w:rFonts w:ascii="宋体" w:eastAsia="宋体" w:hAnsi="宋体" w:cs="Helvetica"/>
          <w:color w:val="060607"/>
          <w:spacing w:val="4"/>
          <w:kern w:val="0"/>
          <w:sz w:val="24"/>
          <w14:ligatures w14:val="none"/>
        </w:rPr>
        <w:t>分的文章，但实际生成</w:t>
      </w:r>
      <w:r w:rsidR="000E5B55">
        <w:rPr>
          <w:rFonts w:ascii="宋体" w:eastAsia="宋体" w:hAnsi="宋体" w:cs="Helvetica" w:hint="eastAsia"/>
          <w:color w:val="060607"/>
          <w:spacing w:val="4"/>
          <w:kern w:val="0"/>
          <w:sz w:val="24"/>
          <w14:ligatures w14:val="none"/>
        </w:rPr>
        <w:t>的文章</w:t>
      </w:r>
      <w:r>
        <w:rPr>
          <w:rFonts w:ascii="宋体" w:eastAsia="宋体" w:hAnsi="宋体" w:cs="Helvetica"/>
          <w:color w:val="060607"/>
          <w:spacing w:val="4"/>
          <w:kern w:val="0"/>
          <w:sz w:val="24"/>
          <w14:ligatures w14:val="none"/>
        </w:rPr>
        <w:t>经过蒸馏过滤算法得到了</w:t>
      </w:r>
      <w:r w:rsidRPr="0042745F">
        <w:rPr>
          <w:rFonts w:ascii="Times New Roman" w:eastAsia="宋体" w:hAnsi="Times New Roman" w:cs="Helvetica"/>
          <w:color w:val="060607"/>
          <w:spacing w:val="4"/>
          <w:kern w:val="0"/>
          <w:sz w:val="24"/>
          <w14:ligatures w14:val="none"/>
        </w:rPr>
        <w:t>3</w:t>
      </w:r>
      <w:r>
        <w:rPr>
          <w:rFonts w:ascii="宋体" w:eastAsia="宋体" w:hAnsi="宋体" w:cs="Helvetica"/>
          <w:color w:val="060607"/>
          <w:spacing w:val="4"/>
          <w:kern w:val="0"/>
          <w:sz w:val="24"/>
          <w14:ligatures w14:val="none"/>
        </w:rPr>
        <w:t>分的词汇得分、</w:t>
      </w:r>
      <w:r w:rsidRPr="0042745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分的连贯得分和</w:t>
      </w:r>
      <w:r w:rsidRPr="0042745F">
        <w:rPr>
          <w:rFonts w:ascii="Times New Roman" w:eastAsia="宋体" w:hAnsi="Times New Roman" w:cs="Helvetica"/>
          <w:color w:val="060607"/>
          <w:spacing w:val="4"/>
          <w:kern w:val="0"/>
          <w:sz w:val="24"/>
          <w14:ligatures w14:val="none"/>
        </w:rPr>
        <w:t>4</w:t>
      </w:r>
      <w:r>
        <w:rPr>
          <w:rFonts w:ascii="宋体" w:eastAsia="宋体" w:hAnsi="宋体" w:cs="Helvetica"/>
          <w:color w:val="060607"/>
          <w:spacing w:val="4"/>
          <w:kern w:val="0"/>
          <w:sz w:val="24"/>
          <w14:ligatures w14:val="none"/>
        </w:rPr>
        <w:t>分的语法得分</w:t>
      </w:r>
      <w:r>
        <w:rPr>
          <w:rFonts w:ascii="宋体" w:eastAsia="宋体" w:hAnsi="宋体" w:cs="Helvetica" w:hint="eastAsia"/>
          <w:color w:val="060607"/>
          <w:spacing w:val="4"/>
          <w:kern w:val="0"/>
          <w:sz w:val="24"/>
          <w14:ligatures w14:val="none"/>
        </w:rPr>
        <w:t>，此时的</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w:t>
      </w:r>
      <w:r>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Pr>
          <w:rFonts w:ascii="宋体" w:eastAsia="宋体" w:hAnsi="宋体" w:cs="Helvetica" w:hint="eastAsia"/>
          <w:color w:val="060607"/>
          <w:spacing w:val="4"/>
          <w:kern w:val="0"/>
          <w:sz w:val="24"/>
          <w14:ligatures w14:val="none"/>
        </w:rPr>
        <w:t>分别为</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）。其计算公式如下公式</w:t>
      </w:r>
      <w:r w:rsidR="0087558C" w:rsidRPr="0087558C">
        <w:rPr>
          <w:rFonts w:ascii="Times New Roman" w:eastAsia="宋体" w:hAnsi="Times New Roman" w:cs="Helvetica" w:hint="eastAsia"/>
          <w:color w:val="060607"/>
          <w:spacing w:val="4"/>
          <w:kern w:val="0"/>
          <w:sz w:val="24"/>
          <w14:ligatures w14:val="none"/>
        </w:rPr>
        <w:t>8</w:t>
      </w:r>
      <w:r>
        <w:rPr>
          <w:rFonts w:ascii="宋体" w:eastAsia="宋体" w:hAnsi="宋体" w:cs="Helvetica" w:hint="eastAsia"/>
          <w:color w:val="060607"/>
          <w:spacing w:val="4"/>
          <w:kern w:val="0"/>
          <w:sz w:val="24"/>
          <w14:ligatures w14:val="none"/>
        </w:rPr>
        <w:t>所示。</w:t>
      </w:r>
    </w:p>
    <w:p w14:paraId="2B35CF6D" w14:textId="77777777" w:rsidR="006D10E4" w:rsidRDefault="00000000">
      <w:pPr>
        <w:spacing w:line="360" w:lineRule="auto"/>
        <w:ind w:firstLineChars="1400" w:firstLine="3472"/>
        <w:rPr>
          <w:rFonts w:ascii="宋体" w:eastAsia="宋体" w:hAnsi="宋体" w:cs="Helvetica" w:hint="eastAsia"/>
          <w:iCs/>
          <w:color w:val="060607"/>
          <w:spacing w:val="4"/>
          <w:kern w:val="0"/>
          <w:sz w:val="24"/>
          <w14:ligatures w14:val="none"/>
        </w:rPr>
      </w:pPr>
      <m:oMath>
        <m:r>
          <w:rPr>
            <w:rFonts w:ascii="Cambria Math" w:eastAsia="宋体" w:hAnsi="Cambria Math" w:cs="Helvetica"/>
            <w:color w:val="060607"/>
            <w:spacing w:val="4"/>
            <w:kern w:val="0"/>
            <w:sz w:val="24"/>
            <w14:ligatures w14:val="none"/>
          </w:rPr>
          <m:t>dif=score-ϖ(e)</m:t>
        </m:r>
      </m:oMath>
      <w:r>
        <w:rPr>
          <w:rFonts w:ascii="宋体" w:eastAsia="宋体" w:hAnsi="宋体" w:cs="Helvetica" w:hint="eastAsia"/>
          <w:iCs/>
          <w:color w:val="060607"/>
          <w:spacing w:val="4"/>
          <w:kern w:val="0"/>
          <w:sz w:val="24"/>
          <w14:ligatures w14:val="none"/>
        </w:rPr>
        <w:t xml:space="preserve">          公式（</w:t>
      </w:r>
      <w:r w:rsidRPr="0042745F">
        <w:rPr>
          <w:rFonts w:ascii="Times New Roman" w:eastAsia="宋体" w:hAnsi="Times New Roman" w:cs="Helvetica" w:hint="eastAsia"/>
          <w:iCs/>
          <w:color w:val="060607"/>
          <w:spacing w:val="4"/>
          <w:kern w:val="0"/>
          <w:sz w:val="24"/>
          <w14:ligatures w14:val="none"/>
        </w:rPr>
        <w:t>8</w:t>
      </w:r>
      <w:r>
        <w:rPr>
          <w:rFonts w:ascii="宋体" w:eastAsia="宋体" w:hAnsi="宋体" w:cs="Helvetica" w:hint="eastAsia"/>
          <w:iCs/>
          <w:color w:val="060607"/>
          <w:spacing w:val="4"/>
          <w:kern w:val="0"/>
          <w:sz w:val="24"/>
          <w14:ligatures w14:val="none"/>
        </w:rPr>
        <w:t>）</w:t>
      </w:r>
    </w:p>
    <w:p w14:paraId="4A633F85" w14:textId="21896CC2" w:rsidR="006D10E4" w:rsidRDefault="00000000">
      <w:pPr>
        <w:spacing w:line="360" w:lineRule="auto"/>
        <w:ind w:firstLine="390"/>
        <w:rPr>
          <w:rFonts w:ascii="宋体" w:eastAsia="宋体" w:hAnsi="宋体" w:cs="Helvetica" w:hint="eastAsia"/>
          <w:iCs/>
          <w:color w:val="060607"/>
          <w:spacing w:val="4"/>
          <w:kern w:val="0"/>
          <w:sz w:val="24"/>
          <w14:ligatures w14:val="none"/>
        </w:rPr>
      </w:pPr>
      <w:r>
        <w:rPr>
          <w:rFonts w:ascii="宋体" w:eastAsia="宋体" w:hAnsi="宋体" w:cs="Helvetica" w:hint="eastAsia"/>
          <w:iCs/>
          <w:color w:val="060607"/>
          <w:spacing w:val="4"/>
          <w:kern w:val="0"/>
          <w:sz w:val="24"/>
          <w14:ligatures w14:val="none"/>
        </w:rPr>
        <w:t>上述公式中，</w:t>
      </w:r>
      <m:oMath>
        <m:r>
          <w:rPr>
            <w:rFonts w:ascii="Cambria Math" w:eastAsia="宋体" w:hAnsi="Cambria Math" w:cs="Helvetica"/>
            <w:color w:val="060607"/>
            <w:spacing w:val="4"/>
            <w:kern w:val="0"/>
            <w:sz w:val="24"/>
            <w14:ligatures w14:val="none"/>
          </w:rPr>
          <m:t>score</m:t>
        </m:r>
      </m:oMath>
      <w:r>
        <w:rPr>
          <w:rFonts w:ascii="宋体" w:eastAsia="宋体" w:hAnsi="宋体" w:cs="Helvetica" w:hint="eastAsia"/>
          <w:iCs/>
          <w:color w:val="060607"/>
          <w:spacing w:val="4"/>
          <w:kern w:val="0"/>
          <w:sz w:val="24"/>
          <w14:ligatures w14:val="none"/>
        </w:rPr>
        <w:t>代表需要的实际分数，</w:t>
      </w:r>
      <m:oMath>
        <m:r>
          <w:rPr>
            <w:rFonts w:ascii="Cambria Math" w:eastAsia="宋体" w:hAnsi="Cambria Math" w:cs="Helvetica"/>
            <w:color w:val="060607"/>
            <w:spacing w:val="4"/>
            <w:kern w:val="0"/>
            <w:sz w:val="24"/>
            <w14:ligatures w14:val="none"/>
          </w:rPr>
          <m:t>ϖ</m:t>
        </m:r>
      </m:oMath>
      <w:r>
        <w:rPr>
          <w:rFonts w:ascii="宋体" w:eastAsia="宋体" w:hAnsi="宋体" w:cs="Helvetica" w:hint="eastAsia"/>
          <w:iCs/>
          <w:color w:val="060607"/>
          <w:spacing w:val="4"/>
          <w:kern w:val="0"/>
          <w:sz w:val="24"/>
          <w14:ligatures w14:val="none"/>
        </w:rPr>
        <w:t>表示由蒸馏过滤算法得出的评估得分。</w:t>
      </w:r>
      <m:oMath>
        <m:r>
          <w:rPr>
            <w:rFonts w:ascii="Cambria Math" w:eastAsia="宋体" w:hAnsi="Cambria Math" w:cs="Helvetica"/>
            <w:color w:val="060607"/>
            <w:spacing w:val="4"/>
            <w:kern w:val="0"/>
            <w:sz w:val="24"/>
            <w14:ligatures w14:val="none"/>
          </w:rPr>
          <m:t>dif</m:t>
        </m:r>
      </m:oMath>
      <w:r>
        <w:rPr>
          <w:rFonts w:ascii="宋体" w:eastAsia="宋体" w:hAnsi="宋体" w:cs="Helvetica" w:hint="eastAsia"/>
          <w:iCs/>
          <w:color w:val="060607"/>
          <w:spacing w:val="4"/>
          <w:kern w:val="0"/>
          <w:sz w:val="24"/>
          <w14:ligatures w14:val="none"/>
        </w:rPr>
        <w:t>值越高，</w:t>
      </w:r>
      <w:r>
        <w:rPr>
          <w:rFonts w:ascii="宋体" w:eastAsia="宋体" w:hAnsi="宋体" w:cs="Helvetica"/>
          <w:iCs/>
          <w:color w:val="060607"/>
          <w:spacing w:val="4"/>
          <w:kern w:val="0"/>
          <w:sz w:val="24"/>
          <w14:ligatures w14:val="none"/>
        </w:rPr>
        <w:t>说明生成的文章质量越低于实际要求，需要加强；反之则说明质量越高，需要适当降低。</w:t>
      </w:r>
    </w:p>
    <w:p w14:paraId="5C88B0A0" w14:textId="094AC9A0" w:rsidR="006D10E4" w:rsidRDefault="00000000">
      <w:pPr>
        <w:spacing w:line="360" w:lineRule="auto"/>
        <w:rPr>
          <w:rFonts w:ascii="宋体" w:eastAsia="宋体" w:hAnsi="宋体" w:cs="Helvetica" w:hint="eastAsia"/>
          <w:iCs/>
          <w:color w:val="060607"/>
          <w:spacing w:val="4"/>
          <w:kern w:val="0"/>
          <w:sz w:val="24"/>
          <w14:ligatures w14:val="none"/>
        </w:rPr>
      </w:pPr>
      <w:r>
        <w:rPr>
          <w:rFonts w:ascii="宋体" w:eastAsia="宋体" w:hAnsi="宋体" w:cs="Helvetica"/>
          <w:iCs/>
          <w:color w:val="060607"/>
          <w:spacing w:val="4"/>
          <w:kern w:val="0"/>
          <w:sz w:val="24"/>
          <w14:ligatures w14:val="none"/>
        </w:rPr>
        <w:tab/>
      </w:r>
      <w:r>
        <w:rPr>
          <w:rFonts w:ascii="宋体" w:eastAsia="宋体" w:hAnsi="宋体" w:cs="Helvetica" w:hint="eastAsia"/>
          <w:color w:val="060607"/>
          <w:spacing w:val="4"/>
          <w:kern w:val="0"/>
          <w:sz w:val="24"/>
          <w14:ligatures w14:val="none"/>
        </w:rPr>
        <w:t>在上述模版中，</w:t>
      </w:r>
      <m:oMath>
        <m:r>
          <w:rPr>
            <w:rFonts w:ascii="Cambria Math" w:eastAsia="宋体" w:hAnsi="Cambria Math" w:cs="Helvetica" w:hint="eastAsia"/>
            <w:color w:val="060607"/>
            <w:spacing w:val="4"/>
            <w:kern w:val="0"/>
            <w:sz w:val="24"/>
            <w14:ligatures w14:val="none"/>
          </w:rPr>
          <m:t>{sc</m:t>
        </m:r>
        <m:r>
          <w:rPr>
            <w:rFonts w:ascii="Cambria Math" w:eastAsia="宋体" w:hAnsi="Cambria Math" w:cs="Helvetica"/>
            <w:color w:val="060607"/>
            <w:spacing w:val="4"/>
            <w:kern w:val="0"/>
            <w:sz w:val="24"/>
            <w14:ligatures w14:val="none"/>
          </w:rPr>
          <m:t>ore</m:t>
        </m:r>
        <m:r>
          <w:rPr>
            <w:rFonts w:ascii="Cambria Math" w:eastAsia="宋体" w:hAnsi="Cambria Math" w:cs="Helvetica" w:hint="eastAsi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代表了实际的需求得分，</w:t>
      </w:r>
      <m:oMath>
        <m:r>
          <w:rPr>
            <w:rFonts w:ascii="Cambria Math" w:eastAsia="宋体" w:hAnsi="Cambria Math" w:cs="Helvetica" w:hint="eastAsia"/>
            <w:color w:val="060607"/>
            <w:spacing w:val="4"/>
            <w:kern w:val="0"/>
            <w:sz w:val="24"/>
            <w14:ligatures w14:val="none"/>
          </w:rPr>
          <m:t>{</m:t>
        </m:r>
        <m:r>
          <w:rPr>
            <w:rFonts w:ascii="Cambria Math" w:eastAsia="宋体" w:hAnsi="Cambria Math" w:cs="Helvetica"/>
            <w:color w:val="060607"/>
            <w:spacing w:val="4"/>
            <w:kern w:val="0"/>
            <w:sz w:val="24"/>
            <w14:ligatures w14:val="none"/>
          </w:rPr>
          <m:t>text</m:t>
        </m:r>
        <m:r>
          <w:rPr>
            <w:rFonts w:ascii="Cambria Math" w:eastAsia="宋体" w:hAnsi="Cambria Math" w:cs="Helvetica" w:hint="eastAsi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代表了原始文章。</w:t>
      </w:r>
      <w:r>
        <w:rPr>
          <w:rFonts w:ascii="宋体" w:eastAsia="宋体" w:hAnsi="宋体" w:cs="Helvetica"/>
          <w:color w:val="060607"/>
          <w:spacing w:val="4"/>
          <w:kern w:val="0"/>
          <w:sz w:val="24"/>
          <w14:ligatures w14:val="none"/>
        </w:rPr>
        <w:t>我们根据</w:t>
      </w:r>
      <m:oMath>
        <m:r>
          <w:rPr>
            <w:rFonts w:ascii="Cambria Math" w:eastAsia="宋体" w:hAnsi="Cambria Math" w:cs="Helvetica"/>
            <w:color w:val="060607"/>
            <w:spacing w:val="4"/>
            <w:kern w:val="0"/>
            <w:sz w:val="24"/>
            <w14:ligatures w14:val="none"/>
          </w:rPr>
          <m:t>dif</m:t>
        </m:r>
      </m:oMath>
      <w:r>
        <w:rPr>
          <w:rFonts w:ascii="宋体" w:eastAsia="宋体" w:hAnsi="宋体" w:cs="Helvetica"/>
          <w:color w:val="060607"/>
          <w:spacing w:val="4"/>
          <w:kern w:val="0"/>
          <w:sz w:val="24"/>
          <w14:ligatures w14:val="none"/>
        </w:rPr>
        <w:t>值的大小，分别使用不同的提示词模板对文章进行处理，使大语言模型在改写文章时更加灵活。对于过滤和改写的顺序</w:t>
      </w:r>
      <w:r w:rsidR="00AF6EF4">
        <w:rPr>
          <w:rFonts w:ascii="宋体" w:eastAsia="宋体" w:hAnsi="宋体" w:cs="Helvetica" w:hint="eastAsia"/>
          <w:color w:val="060607"/>
          <w:spacing w:val="4"/>
          <w:kern w:val="0"/>
          <w:sz w:val="24"/>
          <w14:ligatures w14:val="none"/>
        </w:rPr>
        <w:t>会对实际结果造成影响</w:t>
      </w:r>
      <w:r>
        <w:rPr>
          <w:rFonts w:ascii="宋体" w:eastAsia="宋体" w:hAnsi="宋体" w:cs="Helvetica"/>
          <w:color w:val="060607"/>
          <w:spacing w:val="4"/>
          <w:kern w:val="0"/>
          <w:sz w:val="24"/>
          <w14:ligatures w14:val="none"/>
        </w:rPr>
        <w:t>，本研究选择：先改写词汇，再改写连贯性，最后改写语法</w:t>
      </w:r>
      <w:r w:rsidR="0022654F">
        <w:rPr>
          <w:rFonts w:ascii="宋体" w:eastAsia="宋体" w:hAnsi="宋体" w:cs="Helvetica" w:hint="eastAsia"/>
          <w:color w:val="060607"/>
          <w:spacing w:val="4"/>
          <w:kern w:val="0"/>
          <w:sz w:val="24"/>
          <w14:ligatures w14:val="none"/>
        </w:rPr>
        <w:t>的</w:t>
      </w:r>
      <w:r w:rsidR="008D246E">
        <w:rPr>
          <w:rFonts w:ascii="宋体" w:eastAsia="宋体" w:hAnsi="宋体" w:cs="Helvetica" w:hint="eastAsia"/>
          <w:color w:val="060607"/>
          <w:spacing w:val="4"/>
          <w:kern w:val="0"/>
          <w:sz w:val="24"/>
          <w14:ligatures w14:val="none"/>
        </w:rPr>
        <w:t>顺序</w:t>
      </w:r>
      <w:r>
        <w:rPr>
          <w:rFonts w:ascii="宋体" w:eastAsia="宋体" w:hAnsi="宋体" w:cs="Helvetica"/>
          <w:color w:val="060607"/>
          <w:spacing w:val="4"/>
          <w:kern w:val="0"/>
          <w:sz w:val="24"/>
          <w14:ligatures w14:val="none"/>
        </w:rPr>
        <w:t>。这一顺序是基于预实验的结果，</w:t>
      </w:r>
      <w:r w:rsidR="008E08E9">
        <w:rPr>
          <w:rFonts w:ascii="宋体" w:eastAsia="宋体" w:hAnsi="宋体" w:cs="Helvetica" w:hint="eastAsia"/>
          <w:color w:val="060607"/>
          <w:spacing w:val="4"/>
          <w:kern w:val="0"/>
          <w:sz w:val="24"/>
          <w14:ligatures w14:val="none"/>
        </w:rPr>
        <w:t>实验</w:t>
      </w:r>
      <w:r>
        <w:rPr>
          <w:rFonts w:ascii="宋体" w:eastAsia="宋体" w:hAnsi="宋体" w:cs="Helvetica"/>
          <w:color w:val="060607"/>
          <w:spacing w:val="4"/>
          <w:kern w:val="0"/>
          <w:sz w:val="24"/>
          <w14:ligatures w14:val="none"/>
        </w:rPr>
        <w:t>发现先进行语法改写可能会在后续的词汇或连贯性改写时再次改变句子的语法，因此我们决定先对文章进行影响较小的改写，再进行影响较大的改写。</w:t>
      </w:r>
    </w:p>
    <w:p w14:paraId="02ECC5C4" w14:textId="77777777" w:rsidR="006D10E4" w:rsidRDefault="00000000">
      <w:pPr>
        <w:pStyle w:val="1"/>
        <w:numPr>
          <w:ilvl w:val="0"/>
          <w:numId w:val="2"/>
        </w:numPr>
        <w:rPr>
          <w:rFonts w:hint="eastAsia"/>
        </w:rPr>
      </w:pPr>
      <w:bookmarkStart w:id="17" w:name="_Toc193813768"/>
      <w:r>
        <w:rPr>
          <w:rFonts w:hint="eastAsia"/>
        </w:rPr>
        <w:lastRenderedPageBreak/>
        <w:t>实验结果与分析</w:t>
      </w:r>
      <w:bookmarkEnd w:id="17"/>
    </w:p>
    <w:p w14:paraId="506BA94C" w14:textId="77777777" w:rsidR="006D10E4" w:rsidRDefault="00000000">
      <w:pPr>
        <w:pStyle w:val="2"/>
        <w:numPr>
          <w:ilvl w:val="1"/>
          <w:numId w:val="2"/>
        </w:numPr>
        <w:rPr>
          <w:rFonts w:hint="eastAsia"/>
        </w:rPr>
      </w:pPr>
      <w:bookmarkStart w:id="18" w:name="_Toc193813769"/>
      <w:r>
        <w:rPr>
          <w:rFonts w:hint="eastAsia"/>
        </w:rPr>
        <w:t>数据集</w:t>
      </w:r>
      <w:bookmarkEnd w:id="18"/>
    </w:p>
    <w:p w14:paraId="4D4AB22F" w14:textId="77777777" w:rsidR="006D10E4" w:rsidRDefault="00000000">
      <w:pPr>
        <w:spacing w:line="360" w:lineRule="auto"/>
        <w:ind w:firstLine="390"/>
        <w:rPr>
          <w:rFonts w:ascii="宋体" w:eastAsia="宋体" w:hAnsi="宋体" w:hint="eastAsia"/>
          <w:b/>
          <w:bCs/>
          <w:sz w:val="24"/>
        </w:rPr>
      </w:pPr>
      <w:r>
        <w:rPr>
          <w:rFonts w:ascii="宋体" w:eastAsia="宋体" w:hAnsi="宋体" w:cs="Helvetica" w:hint="eastAsia"/>
          <w:color w:val="060607"/>
          <w:spacing w:val="4"/>
          <w:kern w:val="0"/>
          <w:sz w:val="24"/>
          <w14:ligatures w14:val="none"/>
        </w:rPr>
        <w:t>本次试验所采用</w:t>
      </w:r>
      <w:r w:rsidRPr="0042745F">
        <w:rPr>
          <w:rFonts w:ascii="Times New Roman" w:eastAsia="宋体" w:hAnsi="Times New Roman" w:cs="Helvetica" w:hint="eastAsia"/>
          <w:color w:val="060607"/>
          <w:spacing w:val="4"/>
          <w:kern w:val="0"/>
          <w:sz w:val="24"/>
          <w14:ligatures w14:val="none"/>
        </w:rPr>
        <w:t>Kaggle</w:t>
      </w:r>
      <w:r>
        <w:rPr>
          <w:rFonts w:ascii="宋体" w:eastAsia="宋体" w:hAnsi="宋体" w:cs="Helvetica" w:hint="eastAsia"/>
          <w:color w:val="060607"/>
          <w:spacing w:val="4"/>
          <w:kern w:val="0"/>
          <w:sz w:val="24"/>
          <w14:ligatures w14:val="none"/>
        </w:rPr>
        <w:t>平台发布的</w:t>
      </w:r>
      <w:r w:rsidRPr="0042745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Corpus</w:t>
      </w:r>
      <w:r>
        <w:rPr>
          <w:rStyle w:val="af4"/>
          <w:rFonts w:ascii="宋体" w:eastAsia="宋体" w:hAnsi="宋体" w:cs="Helvetica"/>
          <w:color w:val="060607"/>
          <w:spacing w:val="4"/>
          <w:kern w:val="0"/>
          <w:sz w:val="24"/>
          <w14:ligatures w14:val="none"/>
        </w:rPr>
        <w:footnoteReference w:id="5"/>
      </w:r>
      <w:r>
        <w:rPr>
          <w:rFonts w:ascii="宋体" w:eastAsia="宋体" w:hAnsi="宋体" w:cs="Helvetica" w:hint="eastAsia"/>
          <w:color w:val="060607"/>
          <w:spacing w:val="4"/>
          <w:kern w:val="0"/>
          <w:sz w:val="24"/>
          <w14:ligatures w14:val="none"/>
        </w:rPr>
        <w:t>的</w:t>
      </w:r>
      <w:r w:rsidRPr="0042745F">
        <w:rPr>
          <w:rFonts w:ascii="Times New Roman" w:eastAsia="宋体" w:hAnsi="Times New Roman" w:cs="Helvetica" w:hint="eastAsia"/>
          <w:color w:val="060607"/>
          <w:spacing w:val="4"/>
          <w:kern w:val="0"/>
          <w:sz w:val="24"/>
          <w14:ligatures w14:val="none"/>
        </w:rPr>
        <w:t>Distance</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Learning</w:t>
      </w:r>
      <w:r>
        <w:rPr>
          <w:rFonts w:ascii="宋体" w:eastAsia="宋体" w:hAnsi="宋体" w:cs="Helvetica" w:hint="eastAsia"/>
          <w:color w:val="060607"/>
          <w:spacing w:val="4"/>
          <w:kern w:val="0"/>
          <w:sz w:val="24"/>
          <w14:ligatures w14:val="none"/>
        </w:rPr>
        <w:t>主题的剩余</w:t>
      </w:r>
      <w:r w:rsidRPr="0042745F">
        <w:rPr>
          <w:rFonts w:ascii="Times New Roman" w:eastAsia="宋体" w:hAnsi="Times New Roman" w:cs="Helvetica" w:hint="eastAsia"/>
          <w:color w:val="060607"/>
          <w:spacing w:val="4"/>
          <w:kern w:val="0"/>
          <w:sz w:val="24"/>
          <w14:ligatures w14:val="none"/>
        </w:rPr>
        <w:t>288</w:t>
      </w:r>
      <w:r>
        <w:rPr>
          <w:rFonts w:ascii="宋体" w:eastAsia="宋体" w:hAnsi="宋体" w:cs="Helvetica" w:hint="eastAsia"/>
          <w:color w:val="060607"/>
          <w:spacing w:val="4"/>
          <w:kern w:val="0"/>
          <w:sz w:val="24"/>
          <w14:ligatures w14:val="none"/>
        </w:rPr>
        <w:t>篇数据作为测试所用的数据集，对模型进行性能测试。</w:t>
      </w:r>
    </w:p>
    <w:p w14:paraId="45A2A34B" w14:textId="77777777" w:rsidR="006D10E4" w:rsidRDefault="00000000">
      <w:pPr>
        <w:pStyle w:val="2"/>
        <w:numPr>
          <w:ilvl w:val="1"/>
          <w:numId w:val="2"/>
        </w:numPr>
        <w:rPr>
          <w:rFonts w:hint="eastAsia"/>
        </w:rPr>
      </w:pPr>
      <w:bookmarkStart w:id="19" w:name="_Toc193813770"/>
      <w:r>
        <w:rPr>
          <w:rFonts w:hint="eastAsia"/>
        </w:rPr>
        <w:t>基准模型</w:t>
      </w:r>
      <w:bookmarkEnd w:id="19"/>
    </w:p>
    <w:p w14:paraId="0B5F5582" w14:textId="1F3A65C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本研究主要采用了</w:t>
      </w:r>
      <w:proofErr w:type="gramStart"/>
      <w:r>
        <w:rPr>
          <w:rFonts w:ascii="宋体" w:eastAsia="宋体" w:hAnsi="宋体" w:cs="Helvetica" w:hint="eastAsia"/>
          <w:color w:val="060607"/>
          <w:spacing w:val="4"/>
          <w:kern w:val="0"/>
          <w:sz w:val="24"/>
          <w14:ligatures w14:val="none"/>
        </w:rPr>
        <w:t>预训练</w:t>
      </w:r>
      <w:proofErr w:type="gramEnd"/>
      <w:r>
        <w:rPr>
          <w:rFonts w:ascii="宋体" w:eastAsia="宋体" w:hAnsi="宋体" w:cs="Helvetica" w:hint="eastAsia"/>
          <w:color w:val="060607"/>
          <w:spacing w:val="4"/>
          <w:kern w:val="0"/>
          <w:sz w:val="24"/>
          <w14:ligatures w14:val="none"/>
        </w:rPr>
        <w:t>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分类器作为评测模型，这是由于</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基于</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架构，能够有效捕捉文本中的长距离依赖关系和语义信息。在处理作文评分任务时，</w:t>
      </w:r>
      <w:r w:rsidR="0087558C">
        <w:rPr>
          <w:rFonts w:ascii="宋体" w:eastAsia="宋体" w:hAnsi="宋体" w:cs="Helvetica" w:hint="eastAsia"/>
          <w:color w:val="060607"/>
          <w:spacing w:val="4"/>
          <w:kern w:val="0"/>
          <w:sz w:val="24"/>
          <w14:ligatures w14:val="none"/>
        </w:rPr>
        <w:t>它能够</w:t>
      </w:r>
      <w:r>
        <w:rPr>
          <w:rFonts w:ascii="宋体" w:eastAsia="宋体" w:hAnsi="宋体" w:cs="Helvetica" w:hint="eastAsia"/>
          <w:color w:val="060607"/>
          <w:spacing w:val="4"/>
          <w:kern w:val="0"/>
          <w:sz w:val="24"/>
          <w14:ligatures w14:val="none"/>
        </w:rPr>
        <w:t>理解作文中的复杂句式结构、段落间的逻辑关系以及整体的连贯性，从而更准确地评估作文的质量。与传统的单向语言模型不同，</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的双向</w:t>
      </w:r>
      <w:r w:rsidRPr="0042745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编码器可以同时利用上下文信息来理解每个词的含义。在作文评分中，这意味着模型能够更全面地理解词汇的语义及其在上下文中的使用是否恰当，判断词汇的搭配是否合理</w:t>
      </w:r>
      <w:r w:rsidR="0087558C">
        <w:rPr>
          <w:rFonts w:ascii="宋体" w:eastAsia="宋体" w:hAnsi="宋体" w:cs="Helvetica" w:hint="eastAsia"/>
          <w:color w:val="060607"/>
          <w:spacing w:val="4"/>
          <w:kern w:val="0"/>
          <w:sz w:val="24"/>
          <w14:ligatures w14:val="none"/>
        </w:rPr>
        <w:t>并理解</w:t>
      </w:r>
      <w:r>
        <w:rPr>
          <w:rFonts w:ascii="宋体" w:eastAsia="宋体" w:hAnsi="宋体" w:cs="Helvetica" w:hint="eastAsia"/>
          <w:color w:val="060607"/>
          <w:spacing w:val="4"/>
          <w:kern w:val="0"/>
          <w:sz w:val="24"/>
          <w14:ligatures w14:val="none"/>
        </w:rPr>
        <w:t>是否存在语义重复或矛盾等问题。相比于</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的初始训练数据量远远大于</w:t>
      </w:r>
      <w:r w:rsidRPr="0042745F">
        <w:rPr>
          <w:rFonts w:ascii="Times New Roman" w:eastAsia="宋体" w:hAnsi="Times New Roman" w:cs="Helvetica" w:hint="eastAsia"/>
          <w:color w:val="060607"/>
          <w:spacing w:val="4"/>
          <w:kern w:val="0"/>
          <w:sz w:val="24"/>
          <w14:ligatures w14:val="none"/>
        </w:rPr>
        <w:t>BERT</w:t>
      </w:r>
      <w:r>
        <w:rPr>
          <w:rFonts w:ascii="宋体" w:eastAsia="宋体" w:hAnsi="宋体" w:cs="Helvetica" w:hint="eastAsia"/>
          <w:color w:val="060607"/>
          <w:spacing w:val="4"/>
          <w:kern w:val="0"/>
          <w:sz w:val="24"/>
          <w14:ligatures w14:val="none"/>
        </w:rPr>
        <w:t>，这使得</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能够学习到更丰富、更全面的语言特征和语义信息，以及可以更好地理解各种不同的写作风格、主题和语言表达方式，从而提高评分的准确性和泛化能力。</w:t>
      </w:r>
    </w:p>
    <w:p w14:paraId="636006DC" w14:textId="2481F998"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我们一共构建了</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种通过不同数据集进行训练的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模型，这些数据集分别是</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.仅</w:t>
      </w:r>
      <w:r w:rsidR="00237902">
        <w:rPr>
          <w:rFonts w:ascii="宋体" w:eastAsia="宋体" w:hAnsi="宋体" w:cs="Helvetica" w:hint="eastAsia"/>
          <w:color w:val="060607"/>
          <w:spacing w:val="4"/>
          <w:kern w:val="0"/>
          <w:sz w:val="24"/>
          <w14:ligatures w14:val="none"/>
        </w:rPr>
        <w:t>用大语言模型进行</w:t>
      </w:r>
      <w:r>
        <w:rPr>
          <w:rFonts w:ascii="宋体" w:eastAsia="宋体" w:hAnsi="宋体" w:cs="Helvetica" w:hint="eastAsia"/>
          <w:color w:val="060607"/>
          <w:spacing w:val="4"/>
          <w:kern w:val="0"/>
          <w:sz w:val="24"/>
          <w14:ligatures w14:val="none"/>
        </w:rPr>
        <w:t>数据增强的数据集。</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 xml:space="preserve">. </w:t>
      </w:r>
      <w:r w:rsidR="00237902" w:rsidRPr="00237902">
        <w:rPr>
          <w:rFonts w:ascii="宋体" w:eastAsia="宋体" w:hAnsi="宋体" w:cs="Helvetica" w:hint="eastAsia"/>
          <w:color w:val="060607"/>
          <w:spacing w:val="4"/>
          <w:kern w:val="0"/>
          <w:sz w:val="24"/>
          <w14:ligatures w14:val="none"/>
        </w:rPr>
        <w:t>用大语言模型进行数据增强，同时进行词汇过滤</w:t>
      </w:r>
      <w:r w:rsidR="00237902">
        <w:rPr>
          <w:rFonts w:ascii="宋体" w:eastAsia="宋体" w:hAnsi="宋体" w:cs="Helvetica" w:hint="eastAsia"/>
          <w:color w:val="060607"/>
          <w:spacing w:val="4"/>
          <w:kern w:val="0"/>
          <w:sz w:val="24"/>
          <w14:ligatures w14:val="none"/>
        </w:rPr>
        <w:t>的数据集</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 xml:space="preserve">. </w:t>
      </w:r>
      <w:r w:rsidR="00237902" w:rsidRPr="00237902">
        <w:rPr>
          <w:rFonts w:ascii="宋体" w:eastAsia="宋体" w:hAnsi="宋体" w:cs="Helvetica" w:hint="eastAsia"/>
          <w:color w:val="060607"/>
          <w:spacing w:val="4"/>
          <w:kern w:val="0"/>
          <w:sz w:val="24"/>
          <w14:ligatures w14:val="none"/>
        </w:rPr>
        <w:t>用大语言模型进行数据增强，同时进行词汇，连贯过滤</w:t>
      </w:r>
      <w:r>
        <w:rPr>
          <w:rFonts w:ascii="宋体" w:eastAsia="宋体" w:hAnsi="宋体" w:cs="Helvetica" w:hint="eastAsia"/>
          <w:color w:val="060607"/>
          <w:spacing w:val="4"/>
          <w:kern w:val="0"/>
          <w:sz w:val="24"/>
          <w14:ligatures w14:val="none"/>
        </w:rPr>
        <w:t>数据集。</w:t>
      </w:r>
      <w:r w:rsidRPr="0042745F">
        <w:rPr>
          <w:rFonts w:ascii="Times New Roman" w:eastAsia="宋体" w:hAnsi="Times New Roman" w:cs="Helvetica" w:hint="eastAsia"/>
          <w:color w:val="060607"/>
          <w:spacing w:val="4"/>
          <w:kern w:val="0"/>
          <w:sz w:val="24"/>
          <w14:ligatures w14:val="none"/>
        </w:rPr>
        <w:t>4</w:t>
      </w:r>
      <w:r>
        <w:rPr>
          <w:rFonts w:ascii="宋体" w:eastAsia="宋体" w:hAnsi="宋体" w:cs="Helvetica" w:hint="eastAsia"/>
          <w:color w:val="060607"/>
          <w:spacing w:val="4"/>
          <w:kern w:val="0"/>
          <w:sz w:val="24"/>
          <w14:ligatures w14:val="none"/>
        </w:rPr>
        <w:t xml:space="preserve">. </w:t>
      </w:r>
      <w:r w:rsidR="00237902" w:rsidRPr="00237902">
        <w:rPr>
          <w:rFonts w:ascii="宋体" w:eastAsia="宋体" w:hAnsi="宋体" w:cs="Helvetica" w:hint="eastAsia"/>
          <w:color w:val="060607"/>
          <w:spacing w:val="4"/>
          <w:kern w:val="0"/>
          <w:sz w:val="24"/>
          <w14:ligatures w14:val="none"/>
        </w:rPr>
        <w:t>用大语言模型进行数据增强，同时进行词汇，连贯，语法过滤</w:t>
      </w:r>
      <w:r w:rsidR="00237902">
        <w:rPr>
          <w:rFonts w:ascii="宋体" w:eastAsia="宋体" w:hAnsi="宋体" w:cs="Helvetica" w:hint="eastAsia"/>
          <w:color w:val="060607"/>
          <w:spacing w:val="4"/>
          <w:kern w:val="0"/>
          <w:sz w:val="24"/>
          <w14:ligatures w14:val="none"/>
        </w:rPr>
        <w:t>数据集</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 xml:space="preserve">. </w:t>
      </w:r>
      <w:proofErr w:type="spellStart"/>
      <w:r w:rsidRPr="0042745F">
        <w:rPr>
          <w:rFonts w:ascii="Times New Roman" w:eastAsia="宋体" w:hAnsi="Times New Roman" w:cs="Helvetica" w:hint="eastAsia"/>
          <w:color w:val="060607"/>
          <w:spacing w:val="4"/>
          <w:kern w:val="0"/>
          <w:sz w:val="24"/>
          <w14:ligatures w14:val="none"/>
        </w:rPr>
        <w:t>Elipse</w:t>
      </w:r>
      <w:proofErr w:type="spellEnd"/>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corpus</w:t>
      </w:r>
      <w:r>
        <w:rPr>
          <w:rFonts w:ascii="宋体" w:eastAsia="宋体" w:hAnsi="宋体" w:cs="Helvetica" w:hint="eastAsia"/>
          <w:color w:val="060607"/>
          <w:spacing w:val="4"/>
          <w:kern w:val="0"/>
          <w:sz w:val="24"/>
          <w14:ligatures w14:val="none"/>
        </w:rPr>
        <w:t>的其他</w:t>
      </w:r>
      <w:proofErr w:type="gramStart"/>
      <w:r>
        <w:rPr>
          <w:rFonts w:ascii="宋体" w:eastAsia="宋体" w:hAnsi="宋体" w:cs="Helvetica" w:hint="eastAsia"/>
          <w:color w:val="060607"/>
          <w:spacing w:val="4"/>
          <w:kern w:val="0"/>
          <w:sz w:val="24"/>
          <w14:ligatures w14:val="none"/>
        </w:rPr>
        <w:t>跨主题</w:t>
      </w:r>
      <w:proofErr w:type="gramEnd"/>
      <w:r>
        <w:rPr>
          <w:rFonts w:ascii="宋体" w:eastAsia="宋体" w:hAnsi="宋体" w:cs="Helvetica" w:hint="eastAsia"/>
          <w:color w:val="060607"/>
          <w:spacing w:val="4"/>
          <w:kern w:val="0"/>
          <w:sz w:val="24"/>
          <w14:ligatures w14:val="none"/>
        </w:rPr>
        <w:t>数据集。</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 经过传统</w:t>
      </w:r>
      <w:r w:rsidRPr="0042745F">
        <w:rPr>
          <w:rFonts w:ascii="Times New Roman" w:eastAsia="宋体" w:hAnsi="Times New Roman" w:cs="Helvetica" w:hint="eastAsia"/>
          <w:color w:val="060607"/>
          <w:spacing w:val="4"/>
          <w:kern w:val="0"/>
          <w:sz w:val="24"/>
          <w14:ligatures w14:val="none"/>
        </w:rPr>
        <w:t>EDA</w:t>
      </w:r>
      <w:r>
        <w:rPr>
          <w:rFonts w:ascii="宋体" w:eastAsia="宋体" w:hAnsi="宋体" w:cs="Helvetica" w:hint="eastAsia"/>
          <w:color w:val="060607"/>
          <w:spacing w:val="4"/>
          <w:kern w:val="0"/>
          <w:sz w:val="24"/>
          <w14:ligatures w14:val="none"/>
        </w:rPr>
        <w:t>增强的数据集。本研究采用交叉</w:t>
      </w:r>
      <w:proofErr w:type="gramStart"/>
      <w:r>
        <w:rPr>
          <w:rFonts w:ascii="宋体" w:eastAsia="宋体" w:hAnsi="宋体" w:cs="Helvetica" w:hint="eastAsia"/>
          <w:color w:val="060607"/>
          <w:spacing w:val="4"/>
          <w:kern w:val="0"/>
          <w:sz w:val="24"/>
          <w14:ligatures w14:val="none"/>
        </w:rPr>
        <w:t>熵</w:t>
      </w:r>
      <w:proofErr w:type="gramEnd"/>
      <w:r>
        <w:rPr>
          <w:rFonts w:ascii="宋体" w:eastAsia="宋体" w:hAnsi="宋体" w:cs="Helvetica" w:hint="eastAsia"/>
          <w:color w:val="060607"/>
          <w:spacing w:val="4"/>
          <w:kern w:val="0"/>
          <w:sz w:val="24"/>
          <w14:ligatures w14:val="none"/>
        </w:rPr>
        <w:t>损失作为模型训练的损失函数，为了防止模型的过拟合，当平均损失小于</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75</w:t>
      </w:r>
      <w:r>
        <w:rPr>
          <w:rFonts w:ascii="宋体" w:eastAsia="宋体" w:hAnsi="宋体" w:cs="Helvetica" w:hint="eastAsia"/>
          <w:color w:val="060607"/>
          <w:spacing w:val="4"/>
          <w:kern w:val="0"/>
          <w:sz w:val="24"/>
          <w14:ligatures w14:val="none"/>
        </w:rPr>
        <w:t>就会停止模型的训练，其具体的损失函数公式如下公式</w:t>
      </w:r>
      <w:r w:rsidR="00AE3F29" w:rsidRPr="00AE3F29">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所示：</w:t>
      </w:r>
    </w:p>
    <w:p w14:paraId="75F40D52" w14:textId="77777777" w:rsidR="006D10E4" w:rsidRDefault="00000000">
      <w:pPr>
        <w:spacing w:after="0" w:line="240" w:lineRule="auto"/>
        <w:ind w:firstLineChars="1200" w:firstLine="2640"/>
        <w:jc w:val="both"/>
        <w:rPr>
          <w:rFonts w:hint="eastAsia"/>
        </w:rPr>
      </w:pPr>
      <m:oMath>
        <m:r>
          <w:rPr>
            <w:rFonts w:ascii="Cambria Math" w:hAnsi="Cambria Math"/>
          </w:rPr>
          <w:lastRenderedPageBreak/>
          <m:t>ζ=-</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c=1</m:t>
            </m:r>
          </m:sub>
          <m:sup>
            <m:r>
              <w:rPr>
                <w:rFonts w:ascii="Cambria Math" w:hAnsi="Cambria Math"/>
              </w:rPr>
              <m:t>C</m:t>
            </m:r>
          </m:sup>
          <m:e>
            <m:sSub>
              <m:sSubPr>
                <m:ctrlPr>
                  <w:rPr>
                    <w:rFonts w:ascii="Cambria Math" w:hAnsi="Cambria Math"/>
                  </w:rPr>
                </m:ctrlPr>
              </m:sSubPr>
              <m:e>
                <m:r>
                  <w:rPr>
                    <w:rFonts w:ascii="Cambria Math" w:hAnsi="Cambria Math"/>
                  </w:rPr>
                  <m:t>y</m:t>
                </m:r>
              </m:e>
              <m:sub>
                <m:r>
                  <w:rPr>
                    <w:rFonts w:ascii="Cambria Math" w:hAnsi="Cambria Math"/>
                  </w:rPr>
                  <m:t>i,c</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i,c</m:t>
                </m:r>
              </m:sub>
            </m:sSub>
            <m:r>
              <w:rPr>
                <w:rFonts w:ascii="Cambria Math" w:hAnsi="Cambria Math"/>
              </w:rPr>
              <m:t>)</m:t>
            </m:r>
          </m:e>
        </m:nary>
      </m:oMath>
      <w:r>
        <w:rPr>
          <w:rFonts w:hint="eastAsia"/>
        </w:rPr>
        <w:t xml:space="preserve">               公式（</w:t>
      </w:r>
      <w:r w:rsidRPr="0042745F">
        <w:rPr>
          <w:rFonts w:ascii="Times New Roman" w:hAnsi="Times New Roman" w:hint="eastAsia"/>
        </w:rPr>
        <w:t>9</w:t>
      </w:r>
      <w:r>
        <w:rPr>
          <w:rFonts w:hint="eastAsia"/>
        </w:rPr>
        <w:t>）</w:t>
      </w:r>
    </w:p>
    <w:p w14:paraId="2EAFF61B" w14:textId="77777777" w:rsidR="006D10E4" w:rsidRDefault="006D10E4">
      <w:pPr>
        <w:spacing w:after="0" w:line="240" w:lineRule="auto"/>
        <w:jc w:val="both"/>
        <w:rPr>
          <w:rFonts w:hint="eastAsia"/>
        </w:rPr>
      </w:pPr>
    </w:p>
    <w:p w14:paraId="2F813244" w14:textId="42EDD80D"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其中，</w:t>
      </w:r>
      <m:oMath>
        <m:r>
          <w:rPr>
            <w:rFonts w:ascii="Cambria Math" w:hAnsi="Cambria Math"/>
          </w:rPr>
          <m:t>N</m:t>
        </m:r>
      </m:oMath>
      <w:r>
        <w:rPr>
          <w:rFonts w:ascii="宋体" w:eastAsia="宋体" w:hAnsi="宋体" w:cs="Helvetica" w:hint="eastAsia"/>
          <w:color w:val="060607"/>
          <w:spacing w:val="4"/>
          <w:kern w:val="0"/>
          <w:sz w:val="24"/>
          <w14:ligatures w14:val="none"/>
        </w:rPr>
        <w:t>是样本数量，</w:t>
      </w:r>
      <m:oMath>
        <m:r>
          <w:rPr>
            <w:rFonts w:ascii="Cambria Math" w:hAnsi="Cambria Math"/>
          </w:rPr>
          <m:t>C</m:t>
        </m:r>
      </m:oMath>
      <w:r>
        <w:rPr>
          <w:rFonts w:ascii="宋体" w:eastAsia="宋体" w:hAnsi="宋体" w:cs="Helvetica" w:hint="eastAsia"/>
          <w:color w:val="060607"/>
          <w:spacing w:val="4"/>
          <w:kern w:val="0"/>
          <w:sz w:val="24"/>
          <w14:ligatures w14:val="none"/>
        </w:rPr>
        <w:t>是类别数量，</w:t>
      </w:r>
      <m:oMath>
        <m:sSub>
          <m:sSubPr>
            <m:ctrlPr>
              <w:rPr>
                <w:rFonts w:ascii="Cambria Math" w:hAnsi="Cambria Math"/>
              </w:rPr>
            </m:ctrlPr>
          </m:sSubPr>
          <m:e>
            <m:r>
              <w:rPr>
                <w:rFonts w:ascii="Cambria Math" w:hAnsi="Cambria Math"/>
              </w:rPr>
              <m:t>y</m:t>
            </m:r>
          </m:e>
          <m:sub>
            <m:r>
              <w:rPr>
                <w:rFonts w:ascii="Cambria Math" w:hAnsi="Cambria Math"/>
              </w:rPr>
              <m:t>i,c</m:t>
            </m:r>
          </m:sub>
        </m:sSub>
      </m:oMath>
      <w:r>
        <w:rPr>
          <w:rFonts w:ascii="宋体" w:eastAsia="宋体" w:hAnsi="宋体" w:cs="Helvetica" w:hint="eastAsia"/>
          <w:color w:val="060607"/>
          <w:spacing w:val="4"/>
          <w:kern w:val="0"/>
          <w:sz w:val="24"/>
          <w14:ligatures w14:val="none"/>
        </w:rPr>
        <w:t>是样本</w:t>
      </w:r>
      <m:oMath>
        <m:r>
          <m:rPr>
            <m:sty m:val="p"/>
          </m:rPr>
          <w:rPr>
            <w:rFonts w:ascii="Cambria Math" w:eastAsia="宋体" w:hAnsi="Cambria Math" w:cs="Helvetica" w:hint="eastAsia"/>
            <w:color w:val="060607"/>
            <w:spacing w:val="4"/>
            <w:kern w:val="0"/>
            <w:sz w:val="24"/>
            <w14:ligatures w14:val="none"/>
          </w:rPr>
          <m:t>i</m:t>
        </m:r>
      </m:oMath>
      <w:r>
        <w:rPr>
          <w:rFonts w:ascii="宋体" w:eastAsia="宋体" w:hAnsi="宋体" w:cs="Helvetica" w:hint="eastAsia"/>
          <w:color w:val="060607"/>
          <w:spacing w:val="4"/>
          <w:kern w:val="0"/>
          <w:sz w:val="24"/>
          <w14:ligatures w14:val="none"/>
        </w:rPr>
        <w:t>的真是标签，如果样本</w:t>
      </w:r>
      <m:oMath>
        <m:r>
          <w:rPr>
            <w:rFonts w:ascii="Cambria Math" w:hAnsi="Cambria Math"/>
          </w:rPr>
          <m:t>i</m:t>
        </m:r>
      </m:oMath>
      <w:r>
        <w:rPr>
          <w:rFonts w:ascii="宋体" w:eastAsia="宋体" w:hAnsi="宋体" w:cs="Helvetica" w:hint="eastAsia"/>
          <w:color w:val="060607"/>
          <w:spacing w:val="4"/>
          <w:kern w:val="0"/>
          <w:sz w:val="24"/>
          <w14:ligatures w14:val="none"/>
        </w:rPr>
        <w:t>属于类别</w:t>
      </w:r>
      <m:oMath>
        <m:r>
          <w:rPr>
            <w:rFonts w:ascii="Cambria Math" w:hAnsi="Cambria Math"/>
          </w:rPr>
          <m:t>c</m:t>
        </m:r>
      </m:oMath>
      <w:r>
        <w:rPr>
          <w:rFonts w:ascii="宋体" w:eastAsia="宋体" w:hAnsi="宋体" w:cs="Helvetica" w:hint="eastAsia"/>
          <w:color w:val="060607"/>
          <w:spacing w:val="4"/>
          <w:kern w:val="0"/>
          <w:sz w:val="24"/>
          <w14:ligatures w14:val="none"/>
        </w:rPr>
        <w:t>，则</w:t>
      </w:r>
      <m:oMath>
        <m:sSub>
          <m:sSubPr>
            <m:ctrlPr>
              <w:rPr>
                <w:rFonts w:ascii="Cambria Math" w:hAnsi="Cambria Math"/>
              </w:rPr>
            </m:ctrlPr>
          </m:sSubPr>
          <m:e>
            <m:r>
              <w:rPr>
                <w:rFonts w:ascii="Cambria Math" w:hAnsi="Cambria Math"/>
              </w:rPr>
              <m:t>y</m:t>
            </m:r>
          </m:e>
          <m:sub>
            <m:r>
              <w:rPr>
                <w:rFonts w:ascii="Cambria Math" w:hAnsi="Cambria Math"/>
              </w:rPr>
              <m:t>i,c</m:t>
            </m:r>
          </m:sub>
        </m:sSub>
        <m:r>
          <m:rPr>
            <m:sty m:val="p"/>
          </m:rPr>
          <w:rPr>
            <w:rFonts w:ascii="Cambria Math" w:eastAsia="宋体" w:hAnsi="Cambria Math" w:cs="Helvetica"/>
            <w:color w:val="060607"/>
            <w:spacing w:val="4"/>
            <w:kern w:val="0"/>
            <w:sz w:val="24"/>
            <w14:ligatures w14:val="none"/>
          </w:rPr>
          <m:t>=1</m:t>
        </m:r>
      </m:oMath>
      <w:r>
        <w:rPr>
          <w:rFonts w:ascii="宋体" w:eastAsia="宋体" w:hAnsi="宋体" w:cs="Helvetica" w:hint="eastAsia"/>
          <w:color w:val="060607"/>
          <w:spacing w:val="4"/>
          <w:kern w:val="0"/>
          <w:sz w:val="24"/>
          <w14:ligatures w14:val="none"/>
        </w:rPr>
        <w:t>，否则为</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m:oMath>
        <m:sSub>
          <m:sSubPr>
            <m:ctrlPr>
              <w:rPr>
                <w:rFonts w:ascii="Cambria Math" w:hAnsi="Cambria Math"/>
              </w:rPr>
            </m:ctrlPr>
          </m:sSubPr>
          <m:e>
            <m:r>
              <w:rPr>
                <w:rFonts w:ascii="Cambria Math" w:hAnsi="Cambria Math"/>
              </w:rPr>
              <m:t>p</m:t>
            </m:r>
          </m:e>
          <m:sub>
            <m:r>
              <w:rPr>
                <w:rFonts w:ascii="Cambria Math" w:hAnsi="Cambria Math"/>
              </w:rPr>
              <m:t>i,c</m:t>
            </m:r>
          </m:sub>
        </m:sSub>
      </m:oMath>
      <w:r>
        <w:rPr>
          <w:rFonts w:ascii="宋体" w:eastAsia="宋体" w:hAnsi="宋体" w:cs="Helvetica" w:hint="eastAsia"/>
          <w:color w:val="060607"/>
          <w:spacing w:val="4"/>
          <w:kern w:val="0"/>
          <w:sz w:val="24"/>
          <w14:ligatures w14:val="none"/>
        </w:rPr>
        <w:t>是模型</w:t>
      </w:r>
      <m:oMath>
        <m:r>
          <w:rPr>
            <w:rFonts w:ascii="Cambria Math" w:hAnsi="Cambria Math"/>
          </w:rPr>
          <m:t>i</m:t>
        </m:r>
      </m:oMath>
      <w:r>
        <w:rPr>
          <w:rFonts w:ascii="宋体" w:eastAsia="宋体" w:hAnsi="宋体" w:cs="Helvetica" w:hint="eastAsia"/>
          <w:color w:val="060607"/>
          <w:spacing w:val="4"/>
          <w:kern w:val="0"/>
          <w:sz w:val="24"/>
          <w14:ligatures w14:val="none"/>
        </w:rPr>
        <w:t>属于</w:t>
      </w:r>
      <m:oMath>
        <m:r>
          <w:rPr>
            <w:rFonts w:ascii="Cambria Math" w:hAnsi="Cambria Math"/>
          </w:rPr>
          <m:t>c</m:t>
        </m:r>
      </m:oMath>
      <w:r>
        <w:rPr>
          <w:rFonts w:ascii="宋体" w:eastAsia="宋体" w:hAnsi="宋体" w:cs="Helvetica" w:hint="eastAsia"/>
          <w:color w:val="060607"/>
          <w:spacing w:val="4"/>
          <w:kern w:val="0"/>
          <w:sz w:val="24"/>
          <w14:ligatures w14:val="none"/>
        </w:rPr>
        <w:t>的概率。交叉</w:t>
      </w:r>
      <w:proofErr w:type="gramStart"/>
      <w:r>
        <w:rPr>
          <w:rFonts w:ascii="宋体" w:eastAsia="宋体" w:hAnsi="宋体" w:cs="Helvetica" w:hint="eastAsia"/>
          <w:color w:val="060607"/>
          <w:spacing w:val="4"/>
          <w:kern w:val="0"/>
          <w:sz w:val="24"/>
          <w14:ligatures w14:val="none"/>
        </w:rPr>
        <w:t>熵</w:t>
      </w:r>
      <w:proofErr w:type="gramEnd"/>
      <w:r>
        <w:rPr>
          <w:rFonts w:ascii="宋体" w:eastAsia="宋体" w:hAnsi="宋体" w:cs="Helvetica" w:hint="eastAsia"/>
          <w:color w:val="060607"/>
          <w:spacing w:val="4"/>
          <w:kern w:val="0"/>
          <w:sz w:val="24"/>
          <w14:ligatures w14:val="none"/>
        </w:rPr>
        <w:t>损失是处理多分类问题的标准选择，因为她基于预测概率分布与真实标签分布之间差异进行计算，能够很好的衡量模型预测的准确性。且其对模型的输出变化敏感，能够提供有效的梯度信号，帮助模型更快地收敛。</w:t>
      </w:r>
    </w:p>
    <w:p w14:paraId="0A7226FC" w14:textId="77777777" w:rsidR="006D10E4" w:rsidRDefault="00000000">
      <w:pPr>
        <w:pStyle w:val="2"/>
        <w:numPr>
          <w:ilvl w:val="1"/>
          <w:numId w:val="2"/>
        </w:numPr>
        <w:rPr>
          <w:rFonts w:hint="eastAsia"/>
        </w:rPr>
      </w:pPr>
      <w:bookmarkStart w:id="20" w:name="_Toc193813771"/>
      <w:r>
        <w:rPr>
          <w:rFonts w:hint="eastAsia"/>
        </w:rPr>
        <w:t>评价指标</w:t>
      </w:r>
      <w:bookmarkEnd w:id="20"/>
    </w:p>
    <w:p w14:paraId="584E4193"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本研究采用的评价指标为</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Quadratic</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Weighted</w:t>
      </w:r>
      <w:r>
        <w:rPr>
          <w:rFonts w:ascii="宋体" w:eastAsia="宋体" w:hAnsi="宋体" w:cs="Helvetica" w:hint="eastAsia"/>
          <w:color w:val="060607"/>
          <w:spacing w:val="4"/>
          <w:kern w:val="0"/>
          <w:sz w:val="24"/>
          <w14:ligatures w14:val="none"/>
        </w:rPr>
        <w:t xml:space="preserve"> </w:t>
      </w:r>
      <w:r w:rsidRPr="0042745F">
        <w:rPr>
          <w:rFonts w:ascii="Times New Roman" w:eastAsia="宋体" w:hAnsi="Times New Roman" w:cs="Helvetica" w:hint="eastAsia"/>
          <w:color w:val="060607"/>
          <w:spacing w:val="4"/>
          <w:kern w:val="0"/>
          <w:sz w:val="24"/>
          <w14:ligatures w14:val="none"/>
        </w:rPr>
        <w:t>Kappa</w:t>
      </w:r>
      <w:r>
        <w:rPr>
          <w:rFonts w:ascii="宋体" w:eastAsia="宋体" w:hAnsi="宋体" w:cs="Helvetica" w:hint="eastAsia"/>
          <w:color w:val="060607"/>
          <w:spacing w:val="4"/>
          <w:kern w:val="0"/>
          <w:sz w:val="24"/>
          <w14:ligatures w14:val="none"/>
        </w:rPr>
        <w:t>）值。</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是一种用于衡量分类任务中模型预测与真实标签之间一致性的指标，常被用于作文自动评分，它考虑了分类的顺序性，对相邻类别之间的错误给予较小的惩罚，而对相隔较远的类别错误给予较大的惩罚。</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的取值范围通常在-</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到</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之间，其中</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表示完全一致，</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表示一致性与随机猜测相同，负值表示一致性低于随机猜测。</w:t>
      </w:r>
    </w:p>
    <w:p w14:paraId="4D368ECD" w14:textId="6A046133"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在作文自动评分任务中，</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能够很好地反映模型评分与人工评分之间的一致性程度。通过计算模型预测分数与人工标注分数之间的</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值，可以评估模型的评分准确性。</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的计算公式如下公式</w:t>
      </w:r>
      <w:r w:rsidR="00375CA8" w:rsidRPr="00375CA8">
        <w:rPr>
          <w:rFonts w:ascii="Times New Roman" w:eastAsia="宋体" w:hAnsi="Times New Roman" w:cs="Helvetica" w:hint="eastAsia"/>
          <w:color w:val="060607"/>
          <w:spacing w:val="4"/>
          <w:kern w:val="0"/>
          <w:sz w:val="24"/>
          <w14:ligatures w14:val="none"/>
        </w:rPr>
        <w:t>10</w:t>
      </w:r>
      <w:r>
        <w:rPr>
          <w:rFonts w:ascii="宋体" w:eastAsia="宋体" w:hAnsi="宋体" w:cs="Helvetica" w:hint="eastAsia"/>
          <w:color w:val="060607"/>
          <w:spacing w:val="4"/>
          <w:kern w:val="0"/>
          <w:sz w:val="24"/>
          <w14:ligatures w14:val="none"/>
        </w:rPr>
        <w:t>所示：</w:t>
      </w:r>
    </w:p>
    <w:p w14:paraId="4111259D" w14:textId="77777777" w:rsidR="006D10E4" w:rsidRDefault="00000000">
      <w:pPr>
        <w:ind w:firstLineChars="1200" w:firstLine="2640"/>
      </w:pPr>
      <m:oMath>
        <m:r>
          <w:rPr>
            <w:rFonts w:ascii="Cambria Math" w:hAnsi="Cambria Math"/>
          </w:rPr>
          <m:t>QWK=1-</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den>
        </m:f>
      </m:oMath>
      <w:r>
        <w:rPr>
          <w:rFonts w:hint="eastAsia"/>
        </w:rPr>
        <w:t xml:space="preserve">                  公式（</w:t>
      </w:r>
      <w:r w:rsidRPr="0042745F">
        <w:rPr>
          <w:rFonts w:ascii="Times New Roman" w:hAnsi="Times New Roman" w:hint="eastAsia"/>
        </w:rPr>
        <w:t>10</w:t>
      </w:r>
      <w:r>
        <w:rPr>
          <w:rFonts w:hint="eastAsia"/>
        </w:rPr>
        <w:t>）</w:t>
      </w:r>
    </w:p>
    <w:p w14:paraId="4EB87C85" w14:textId="6C672414" w:rsidR="00777FDA" w:rsidRPr="00777FDA" w:rsidRDefault="00777FDA" w:rsidP="00777FDA">
      <w:pPr>
        <w:rPr>
          <w:rFonts w:hint="eastAsia"/>
        </w:rPr>
      </w:pPr>
      <w:r>
        <w:tab/>
      </w:r>
      <w:r w:rsidRPr="00777FDA">
        <w:rPr>
          <w:rFonts w:ascii="宋体" w:eastAsia="宋体" w:hAnsi="宋体" w:cs="Helvetica"/>
          <w:color w:val="060607"/>
          <w:spacing w:val="4"/>
          <w:kern w:val="0"/>
          <w:sz w:val="24"/>
          <w14:ligatures w14:val="none"/>
        </w:rPr>
        <w:t>其中</w:t>
      </w:r>
      <w:r w:rsidRPr="00777FDA">
        <w:rPr>
          <w:rFonts w:ascii="宋体" w:eastAsia="宋体" w:hAnsi="宋体" w:cs="Helvetica" w:hint="eastAsia"/>
          <w:color w:val="060607"/>
          <w:spacing w:val="4"/>
          <w:kern w:val="0"/>
          <w:sz w:val="24"/>
          <w14:ligatures w14:val="none"/>
        </w:rPr>
        <w:t>，</w:t>
      </w:r>
      <m:oMath>
        <m:r>
          <w:rPr>
            <w:rFonts w:ascii="Cambria Math" w:hAnsi="Cambria Math"/>
          </w:rPr>
          <m:t>N</m:t>
        </m:r>
      </m:oMath>
      <w:r w:rsidRPr="00777FDA">
        <w:rPr>
          <w:rFonts w:ascii="宋体" w:eastAsia="宋体" w:hAnsi="宋体" w:cs="Helvetica"/>
          <w:color w:val="060607"/>
          <w:spacing w:val="4"/>
          <w:kern w:val="0"/>
          <w:sz w:val="24"/>
          <w14:ligatures w14:val="none"/>
        </w:rPr>
        <w:t>是分类的总数。</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777FDA">
        <w:rPr>
          <w:rFonts w:ascii="宋体" w:eastAsia="宋体" w:hAnsi="宋体" w:cs="Helvetica"/>
          <w:color w:val="060607"/>
          <w:spacing w:val="4"/>
          <w:kern w:val="0"/>
          <w:sz w:val="24"/>
          <w14:ligatures w14:val="none"/>
        </w:rPr>
        <w:t>是一个权重矩阵，用于衡量分类</w:t>
      </w:r>
      <m:oMath>
        <m:r>
          <w:rPr>
            <w:rFonts w:ascii="Cambria Math" w:hAnsi="Cambria Math"/>
          </w:rPr>
          <m:t>i</m:t>
        </m:r>
      </m:oMath>
      <w:r w:rsidRPr="00777FDA">
        <w:rPr>
          <w:rFonts w:ascii="宋体" w:eastAsia="宋体" w:hAnsi="宋体" w:cs="Helvetica"/>
          <w:color w:val="060607"/>
          <w:spacing w:val="4"/>
          <w:kern w:val="0"/>
          <w:sz w:val="24"/>
          <w14:ligatures w14:val="none"/>
        </w:rPr>
        <w:t>和分类</w:t>
      </w:r>
      <m:oMath>
        <m:r>
          <w:rPr>
            <w:rFonts w:ascii="Cambria Math" w:hAnsi="Cambria Math"/>
          </w:rPr>
          <m:t>j</m:t>
        </m:r>
      </m:oMath>
      <w:r w:rsidRPr="00777FDA">
        <w:rPr>
          <w:rFonts w:ascii="宋体" w:eastAsia="宋体" w:hAnsi="宋体" w:cs="Helvetica"/>
          <w:color w:val="060607"/>
          <w:spacing w:val="4"/>
          <w:kern w:val="0"/>
          <w:sz w:val="24"/>
          <w14:ligatures w14:val="none"/>
        </w:rPr>
        <w:t>之间的差异。对于二次加权</w:t>
      </w:r>
      <w:r w:rsidRPr="00777FDA">
        <w:rPr>
          <w:rFonts w:ascii="Times New Roman" w:eastAsia="宋体" w:hAnsi="Times New Roman" w:cs="Helvetica"/>
          <w:color w:val="060607"/>
          <w:spacing w:val="4"/>
          <w:kern w:val="0"/>
          <w:sz w:val="24"/>
          <w14:ligatures w14:val="none"/>
        </w:rPr>
        <w:t>Kappa</w:t>
      </w:r>
      <w:r w:rsidRPr="00777FDA">
        <w:rPr>
          <w:rFonts w:ascii="宋体" w:eastAsia="宋体" w:hAnsi="宋体" w:cs="Helvetica"/>
          <w:color w:val="060607"/>
          <w:spacing w:val="4"/>
          <w:kern w:val="0"/>
          <w:sz w:val="24"/>
          <w14:ligatures w14:val="none"/>
        </w:rPr>
        <w:t>，权重通常定义为</w:t>
      </w:r>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m:t>
        </m:r>
        <m:r>
          <w:rPr>
            <w:rFonts w:ascii="Cambria Math" w:eastAsia="宋体" w:hAnsi="Cambria Math" w:cs="Helvetica"/>
            <w:color w:val="060607"/>
            <w:spacing w:val="4"/>
            <w:kern w:val="0"/>
            <w:sz w:val="24"/>
            <w14:ligatures w14:val="none"/>
          </w:rPr>
          <m:t>(i-j)</m:t>
        </m:r>
      </m:oMath>
      <w:r>
        <w:rPr>
          <w:rFonts w:ascii="宋体" w:eastAsia="宋体" w:hAnsi="宋体" w:cs="Helvetica" w:hint="eastAsia"/>
          <w:color w:val="060607"/>
          <w:spacing w:val="4"/>
          <w:kern w:val="0"/>
          <w:sz w:val="24"/>
          <w:vertAlign w:val="superscript"/>
          <w14:ligatures w14:val="none"/>
        </w:rPr>
        <w:t>2</w:t>
      </w:r>
      <w:r w:rsidRPr="00777FDA">
        <w:rPr>
          <w:rFonts w:ascii="宋体" w:eastAsia="宋体" w:hAnsi="宋体" w:cs="Helvetica"/>
          <w:color w:val="060607"/>
          <w:spacing w:val="4"/>
          <w:kern w:val="0"/>
          <w:sz w:val="24"/>
          <w14:ligatures w14:val="none"/>
        </w:rPr>
        <w:t>。</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Pr="00777FDA">
        <w:rPr>
          <w:rFonts w:ascii="宋体" w:eastAsia="宋体" w:hAnsi="宋体" w:cs="Helvetica"/>
          <w:color w:val="060607"/>
          <w:spacing w:val="4"/>
          <w:kern w:val="0"/>
          <w:sz w:val="24"/>
          <w14:ligatures w14:val="none"/>
        </w:rPr>
        <w:t>是观测到的分类</w:t>
      </w:r>
      <m:oMath>
        <m:r>
          <w:rPr>
            <w:rFonts w:ascii="Cambria Math" w:hAnsi="Cambria Math"/>
          </w:rPr>
          <m:t>i</m:t>
        </m:r>
      </m:oMath>
      <w:r w:rsidRPr="00777FDA">
        <w:rPr>
          <w:rFonts w:ascii="宋体" w:eastAsia="宋体" w:hAnsi="宋体" w:cs="Helvetica"/>
          <w:color w:val="060607"/>
          <w:spacing w:val="4"/>
          <w:kern w:val="0"/>
          <w:sz w:val="24"/>
          <w14:ligatures w14:val="none"/>
        </w:rPr>
        <w:t>和分类</w:t>
      </w:r>
      <m:oMath>
        <m:r>
          <w:rPr>
            <w:rFonts w:ascii="Cambria Math" w:hAnsi="Cambria Math"/>
          </w:rPr>
          <m:t>j</m:t>
        </m:r>
      </m:oMath>
      <w:r w:rsidRPr="00777FDA">
        <w:rPr>
          <w:rFonts w:ascii="宋体" w:eastAsia="宋体" w:hAnsi="宋体" w:cs="Helvetica"/>
          <w:color w:val="060607"/>
          <w:spacing w:val="4"/>
          <w:kern w:val="0"/>
          <w:sz w:val="24"/>
          <w14:ligatures w14:val="none"/>
        </w:rPr>
        <w:t>之间的一致性频数。</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Pr="00777FDA">
        <w:rPr>
          <w:rFonts w:ascii="宋体" w:eastAsia="宋体" w:hAnsi="宋体" w:cs="Helvetica"/>
          <w:color w:val="060607"/>
          <w:spacing w:val="4"/>
          <w:kern w:val="0"/>
          <w:sz w:val="24"/>
          <w14:ligatures w14:val="none"/>
        </w:rPr>
        <w:t>是期望的分类</w:t>
      </w:r>
      <m:oMath>
        <m:r>
          <w:rPr>
            <w:rFonts w:ascii="Cambria Math" w:hAnsi="Cambria Math"/>
          </w:rPr>
          <m:t>i</m:t>
        </m:r>
      </m:oMath>
      <w:r w:rsidRPr="00777FDA">
        <w:rPr>
          <w:rFonts w:ascii="宋体" w:eastAsia="宋体" w:hAnsi="宋体" w:cs="Helvetica"/>
          <w:color w:val="060607"/>
          <w:spacing w:val="4"/>
          <w:kern w:val="0"/>
          <w:sz w:val="24"/>
          <w14:ligatures w14:val="none"/>
        </w:rPr>
        <w:t>和分类</w:t>
      </w:r>
      <m:oMath>
        <m:r>
          <w:rPr>
            <w:rFonts w:ascii="Cambria Math" w:hAnsi="Cambria Math"/>
          </w:rPr>
          <m:t>j</m:t>
        </m:r>
      </m:oMath>
      <w:r w:rsidRPr="00777FDA">
        <w:rPr>
          <w:rFonts w:ascii="宋体" w:eastAsia="宋体" w:hAnsi="宋体" w:cs="Helvetica"/>
          <w:color w:val="060607"/>
          <w:spacing w:val="4"/>
          <w:kern w:val="0"/>
          <w:sz w:val="24"/>
          <w14:ligatures w14:val="none"/>
        </w:rPr>
        <w:t>之间的一致性频数（</w:t>
      </w:r>
      <w:r>
        <w:rPr>
          <w:rFonts w:ascii="宋体" w:eastAsia="宋体" w:hAnsi="宋体" w:cs="Helvetica" w:hint="eastAsia"/>
          <w:color w:val="060607"/>
          <w:spacing w:val="4"/>
          <w:kern w:val="0"/>
          <w:sz w:val="24"/>
          <w14:ligatures w14:val="none"/>
        </w:rPr>
        <w:t>这里</w:t>
      </w:r>
      <w:r w:rsidRPr="00777FDA">
        <w:rPr>
          <w:rFonts w:ascii="宋体" w:eastAsia="宋体" w:hAnsi="宋体" w:cs="Helvetica"/>
          <w:color w:val="060607"/>
          <w:spacing w:val="4"/>
          <w:kern w:val="0"/>
          <w:sz w:val="24"/>
          <w14:ligatures w14:val="none"/>
        </w:rPr>
        <w:t>假设</w:t>
      </w:r>
      <w:r>
        <w:rPr>
          <w:rFonts w:ascii="宋体" w:eastAsia="宋体" w:hAnsi="宋体" w:cs="Helvetica" w:hint="eastAsia"/>
          <w:color w:val="060607"/>
          <w:spacing w:val="4"/>
          <w:kern w:val="0"/>
          <w:sz w:val="24"/>
          <w14:ligatures w14:val="none"/>
        </w:rPr>
        <w:t>了</w:t>
      </w:r>
      <w:r w:rsidRPr="00777FDA">
        <w:rPr>
          <w:rFonts w:ascii="宋体" w:eastAsia="宋体" w:hAnsi="宋体" w:cs="Helvetica"/>
          <w:color w:val="060607"/>
          <w:spacing w:val="4"/>
          <w:kern w:val="0"/>
          <w:sz w:val="24"/>
          <w14:ligatures w14:val="none"/>
        </w:rPr>
        <w:t>分类</w:t>
      </w:r>
      <w:r>
        <w:rPr>
          <w:rFonts w:ascii="宋体" w:eastAsia="宋体" w:hAnsi="宋体" w:cs="Helvetica" w:hint="eastAsia"/>
          <w:color w:val="060607"/>
          <w:spacing w:val="4"/>
          <w:kern w:val="0"/>
          <w:sz w:val="24"/>
          <w14:ligatures w14:val="none"/>
        </w:rPr>
        <w:t>的</w:t>
      </w:r>
      <w:r w:rsidRPr="00777FDA">
        <w:rPr>
          <w:rFonts w:ascii="宋体" w:eastAsia="宋体" w:hAnsi="宋体" w:cs="Helvetica"/>
          <w:color w:val="060607"/>
          <w:spacing w:val="4"/>
          <w:kern w:val="0"/>
          <w:sz w:val="24"/>
          <w14:ligatures w14:val="none"/>
        </w:rPr>
        <w:t>随机</w:t>
      </w:r>
      <w:r>
        <w:rPr>
          <w:rFonts w:ascii="宋体" w:eastAsia="宋体" w:hAnsi="宋体" w:cs="Helvetica" w:hint="eastAsia"/>
          <w:color w:val="060607"/>
          <w:spacing w:val="4"/>
          <w:kern w:val="0"/>
          <w:sz w:val="24"/>
          <w14:ligatures w14:val="none"/>
        </w:rPr>
        <w:t>性</w:t>
      </w:r>
      <w:r w:rsidRPr="00777FDA">
        <w:rPr>
          <w:rFonts w:ascii="宋体" w:eastAsia="宋体" w:hAnsi="宋体" w:cs="Helvetica"/>
          <w:color w:val="060607"/>
          <w:spacing w:val="4"/>
          <w:kern w:val="0"/>
          <w:sz w:val="24"/>
          <w14:ligatures w14:val="none"/>
        </w:rPr>
        <w:t>）。</w:t>
      </w:r>
      <w:r>
        <w:rPr>
          <w:rFonts w:ascii="宋体" w:eastAsia="宋体" w:hAnsi="宋体" w:cs="Helvetica" w:hint="eastAsia"/>
          <w:color w:val="060607"/>
          <w:spacing w:val="4"/>
          <w:kern w:val="0"/>
          <w:sz w:val="24"/>
          <w14:ligatures w14:val="none"/>
        </w:rPr>
        <w:t>分式的</w:t>
      </w:r>
      <w:r w:rsidRPr="00777FDA">
        <w:rPr>
          <w:rFonts w:ascii="宋体" w:eastAsia="宋体" w:hAnsi="宋体" w:cs="Helvetica"/>
          <w:color w:val="060607"/>
          <w:spacing w:val="4"/>
          <w:kern w:val="0"/>
          <w:sz w:val="24"/>
          <w14:ligatures w14:val="none"/>
        </w:rPr>
        <w:t>分子是观测到的加权不一致性总和。分母是期望的加权不一致性总和。</w:t>
      </w:r>
    </w:p>
    <w:p w14:paraId="49DCDB64" w14:textId="729749BD" w:rsidR="006D10E4" w:rsidRDefault="00000000">
      <w:pPr>
        <w:pStyle w:val="af7"/>
        <w:spacing w:line="360" w:lineRule="auto"/>
        <w:ind w:left="0" w:firstLine="420"/>
        <w:rPr>
          <w:rFonts w:ascii="宋体" w:eastAsia="宋体" w:hAnsi="宋体" w:cs="Helvetica"/>
          <w:color w:val="060607"/>
          <w:spacing w:val="4"/>
          <w:kern w:val="0"/>
          <w:sz w:val="24"/>
          <w14:ligatures w14:val="none"/>
        </w:rPr>
      </w:pPr>
      <w:r>
        <w:rPr>
          <w:rFonts w:ascii="宋体" w:eastAsia="宋体" w:hAnsi="宋体" w:cs="Helvetica" w:hint="eastAsia"/>
          <w:color w:val="060607"/>
          <w:spacing w:val="4"/>
          <w:kern w:val="0"/>
          <w:sz w:val="24"/>
          <w14:ligatures w14:val="none"/>
        </w:rPr>
        <w:t>经调研，其对应的</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值以及评分能力相关标准如下大概可以如下表</w:t>
      </w:r>
      <w:r w:rsidRPr="0042745F">
        <w:rPr>
          <w:rFonts w:ascii="Times New Roman" w:eastAsia="宋体" w:hAnsi="Times New Roman" w:cs="Helvetica" w:hint="eastAsia"/>
          <w:color w:val="060607"/>
          <w:spacing w:val="4"/>
          <w:kern w:val="0"/>
          <w:sz w:val="24"/>
          <w14:ligatures w14:val="none"/>
        </w:rPr>
        <w:t>III</w:t>
      </w:r>
      <w:r>
        <w:rPr>
          <w:rFonts w:ascii="宋体" w:eastAsia="宋体" w:hAnsi="宋体" w:cs="Helvetica" w:hint="eastAsia"/>
          <w:color w:val="060607"/>
          <w:spacing w:val="4"/>
          <w:kern w:val="0"/>
          <w:sz w:val="24"/>
          <w14:ligatures w14:val="none"/>
        </w:rPr>
        <w:t>所示：</w:t>
      </w:r>
    </w:p>
    <w:p w14:paraId="0D7E2A6A" w14:textId="786AC685" w:rsidR="00604096" w:rsidRPr="00604096" w:rsidRDefault="00604096" w:rsidP="00604096">
      <w:pPr>
        <w:widowControl/>
        <w:spacing w:after="0" w:line="240" w:lineRule="auto"/>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br w:type="page"/>
      </w:r>
    </w:p>
    <w:p w14:paraId="38D95FA0" w14:textId="77777777" w:rsidR="006D10E4" w:rsidRDefault="00000000">
      <w:pPr>
        <w:pStyle w:val="ab"/>
        <w:spacing w:after="0" w:line="279" w:lineRule="auto"/>
        <w:rPr>
          <w:rFonts w:ascii="宋体" w:hAnsi="宋体" w:cs="宋体" w:hint="eastAsia"/>
        </w:rPr>
      </w:pPr>
      <w:r>
        <w:rPr>
          <w:rFonts w:ascii="宋体" w:hAnsi="宋体" w:cs="宋体" w:hint="eastAsia"/>
        </w:rPr>
        <w:lastRenderedPageBreak/>
        <w:t>表</w:t>
      </w:r>
      <w:r w:rsidRPr="0042745F">
        <w:rPr>
          <w:rFonts w:ascii="Times New Roman" w:hAnsi="Times New Roman" w:cs="宋体" w:hint="eastAsia"/>
        </w:rPr>
        <w:t>III</w:t>
      </w:r>
      <w:r>
        <w:rPr>
          <w:rFonts w:ascii="宋体" w:hAnsi="宋体" w:cs="宋体" w:hint="eastAsia"/>
        </w:rPr>
        <w:t xml:space="preserve"> 评分能力与</w:t>
      </w:r>
      <w:r w:rsidRPr="0042745F">
        <w:rPr>
          <w:rFonts w:ascii="Times New Roman" w:hAnsi="Times New Roman" w:cs="宋体" w:hint="eastAsia"/>
        </w:rPr>
        <w:t>QWK</w:t>
      </w:r>
      <w:r>
        <w:rPr>
          <w:rFonts w:ascii="宋体" w:hAnsi="宋体" w:cs="宋体" w:hint="eastAsia"/>
        </w:rPr>
        <w:t>值关系</w:t>
      </w:r>
    </w:p>
    <w:tbl>
      <w:tblPr>
        <w:tblStyle w:val="31"/>
        <w:tblW w:w="8391" w:type="dxa"/>
        <w:tblLayout w:type="fixed"/>
        <w:tblLook w:val="04A0" w:firstRow="1" w:lastRow="0" w:firstColumn="1" w:lastColumn="0" w:noHBand="0" w:noVBand="1"/>
      </w:tblPr>
      <w:tblGrid>
        <w:gridCol w:w="3498"/>
        <w:gridCol w:w="4893"/>
      </w:tblGrid>
      <w:tr w:rsidR="006D10E4" w14:paraId="3BD79E70" w14:textId="77777777" w:rsidTr="006D1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98" w:type="dxa"/>
            <w:tcBorders>
              <w:top w:val="single" w:sz="12" w:space="0" w:color="auto"/>
              <w:left w:val="nil"/>
              <w:bottom w:val="single" w:sz="6" w:space="0" w:color="auto"/>
              <w:right w:val="single" w:sz="4" w:space="0" w:color="7F7F7F"/>
            </w:tcBorders>
            <w:shd w:val="clear" w:color="auto" w:fill="auto"/>
          </w:tcPr>
          <w:p w14:paraId="06363DDE" w14:textId="77777777" w:rsidR="006D10E4" w:rsidRDefault="00000000">
            <w:pPr>
              <w:jc w:val="center"/>
              <w:rPr>
                <w:b w:val="0"/>
                <w:bCs w:val="0"/>
                <w:caps w:val="0"/>
                <w:kern w:val="0"/>
                <w:sz w:val="20"/>
                <w:szCs w:val="20"/>
              </w:rPr>
            </w:pPr>
            <w:r w:rsidRPr="0042745F">
              <w:rPr>
                <w:rFonts w:ascii="Times New Roman" w:eastAsia="等线" w:hAnsi="Times New Roman" w:cs="Times New Roman"/>
                <w:kern w:val="0"/>
                <w:sz w:val="20"/>
                <w:szCs w:val="20"/>
                <w:lang w:bidi="ar"/>
              </w:rPr>
              <w:t>QWK</w:t>
            </w:r>
          </w:p>
        </w:tc>
        <w:tc>
          <w:tcPr>
            <w:tcW w:w="4893" w:type="dxa"/>
            <w:tcBorders>
              <w:top w:val="single" w:sz="12" w:space="0" w:color="auto"/>
              <w:left w:val="nil"/>
              <w:bottom w:val="single" w:sz="6" w:space="0" w:color="auto"/>
              <w:right w:val="nil"/>
            </w:tcBorders>
            <w:shd w:val="clear" w:color="auto" w:fill="auto"/>
          </w:tcPr>
          <w:p w14:paraId="69F01EB9"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评分能力</w:t>
            </w:r>
          </w:p>
        </w:tc>
      </w:tr>
      <w:tr w:rsidR="006D10E4" w14:paraId="1A984E04"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single" w:sz="6" w:space="0" w:color="auto"/>
              <w:left w:val="nil"/>
              <w:bottom w:val="nil"/>
            </w:tcBorders>
            <w:shd w:val="clear" w:color="auto" w:fill="auto"/>
          </w:tcPr>
          <w:p w14:paraId="59E5F27F" w14:textId="77777777" w:rsidR="006D10E4" w:rsidRDefault="00000000">
            <w:pPr>
              <w:jc w:val="center"/>
              <w:rPr>
                <w:bCs w:val="0"/>
                <w:kern w:val="0"/>
                <w:sz w:val="20"/>
                <w:szCs w:val="20"/>
              </w:rPr>
            </w:pPr>
            <w:r>
              <w:rPr>
                <w:b w:val="0"/>
                <w:caps w:val="0"/>
                <w:kern w:val="0"/>
                <w:sz w:val="20"/>
                <w:szCs w:val="20"/>
              </w:rPr>
              <w:t xml:space="preserve">&lt; </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2</w:t>
            </w:r>
          </w:p>
        </w:tc>
        <w:tc>
          <w:tcPr>
            <w:tcW w:w="4893" w:type="dxa"/>
            <w:tcBorders>
              <w:top w:val="single" w:sz="6" w:space="0" w:color="auto"/>
              <w:left w:val="nil"/>
              <w:bottom w:val="nil"/>
              <w:right w:val="nil"/>
            </w:tcBorders>
            <w:shd w:val="clear" w:color="auto" w:fill="auto"/>
          </w:tcPr>
          <w:p w14:paraId="6594DAB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非常低</w:t>
            </w:r>
          </w:p>
        </w:tc>
      </w:tr>
      <w:tr w:rsidR="006D10E4" w14:paraId="72E6277D"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5FF5C29F"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2</w:t>
            </w:r>
            <w:r>
              <w:rPr>
                <w:b w:val="0"/>
                <w:caps w:val="0"/>
                <w:kern w:val="0"/>
                <w:sz w:val="20"/>
                <w:szCs w:val="20"/>
              </w:rPr>
              <w:t>~</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4</w:t>
            </w:r>
          </w:p>
        </w:tc>
        <w:tc>
          <w:tcPr>
            <w:tcW w:w="4893" w:type="dxa"/>
            <w:tcBorders>
              <w:top w:val="nil"/>
              <w:left w:val="nil"/>
              <w:bottom w:val="nil"/>
              <w:right w:val="nil"/>
            </w:tcBorders>
            <w:shd w:val="clear" w:color="auto" w:fill="auto"/>
          </w:tcPr>
          <w:p w14:paraId="72383F6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642A00A3"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0285E006"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4</w:t>
            </w:r>
            <w:r>
              <w:rPr>
                <w:b w:val="0"/>
                <w:caps w:val="0"/>
                <w:kern w:val="0"/>
                <w:sz w:val="20"/>
                <w:szCs w:val="20"/>
              </w:rPr>
              <w:t>~</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6</w:t>
            </w:r>
          </w:p>
        </w:tc>
        <w:tc>
          <w:tcPr>
            <w:tcW w:w="4893" w:type="dxa"/>
            <w:tcBorders>
              <w:top w:val="nil"/>
              <w:left w:val="nil"/>
              <w:bottom w:val="nil"/>
              <w:right w:val="nil"/>
            </w:tcBorders>
            <w:shd w:val="clear" w:color="auto" w:fill="auto"/>
          </w:tcPr>
          <w:p w14:paraId="64EFF229"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中等</w:t>
            </w:r>
          </w:p>
        </w:tc>
      </w:tr>
      <w:tr w:rsidR="006D10E4" w14:paraId="064E9464"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3A6753B8"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6</w:t>
            </w:r>
            <w:r>
              <w:rPr>
                <w:b w:val="0"/>
                <w:caps w:val="0"/>
                <w:kern w:val="0"/>
                <w:sz w:val="20"/>
                <w:szCs w:val="20"/>
              </w:rPr>
              <w:t>~</w:t>
            </w: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8</w:t>
            </w:r>
          </w:p>
        </w:tc>
        <w:tc>
          <w:tcPr>
            <w:tcW w:w="4893" w:type="dxa"/>
            <w:tcBorders>
              <w:top w:val="nil"/>
              <w:left w:val="nil"/>
              <w:bottom w:val="nil"/>
              <w:right w:val="nil"/>
            </w:tcBorders>
            <w:shd w:val="clear" w:color="auto" w:fill="auto"/>
          </w:tcPr>
          <w:p w14:paraId="29037FE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高</w:t>
            </w:r>
          </w:p>
        </w:tc>
      </w:tr>
      <w:tr w:rsidR="006D10E4" w14:paraId="6C2D3027" w14:textId="77777777" w:rsidTr="006D10E4">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single" w:sz="12" w:space="0" w:color="auto"/>
            </w:tcBorders>
            <w:shd w:val="clear" w:color="auto" w:fill="auto"/>
          </w:tcPr>
          <w:p w14:paraId="0F9F8125" w14:textId="77777777" w:rsidR="006D10E4" w:rsidRDefault="00000000">
            <w:pPr>
              <w:jc w:val="center"/>
              <w:rPr>
                <w:bCs w:val="0"/>
                <w:kern w:val="0"/>
                <w:sz w:val="20"/>
                <w:szCs w:val="20"/>
              </w:rPr>
            </w:pPr>
            <w:r w:rsidRPr="0042745F">
              <w:rPr>
                <w:rFonts w:ascii="Times New Roman" w:hAnsi="Times New Roman"/>
                <w:b w:val="0"/>
                <w:caps w:val="0"/>
                <w:kern w:val="0"/>
                <w:sz w:val="20"/>
                <w:szCs w:val="20"/>
              </w:rPr>
              <w:t>0</w:t>
            </w:r>
            <w:r>
              <w:rPr>
                <w:b w:val="0"/>
                <w:caps w:val="0"/>
                <w:kern w:val="0"/>
                <w:sz w:val="20"/>
                <w:szCs w:val="20"/>
              </w:rPr>
              <w:t>.</w:t>
            </w:r>
            <w:r w:rsidRPr="0042745F">
              <w:rPr>
                <w:rFonts w:ascii="Times New Roman" w:hAnsi="Times New Roman"/>
                <w:b w:val="0"/>
                <w:caps w:val="0"/>
                <w:kern w:val="0"/>
                <w:sz w:val="20"/>
                <w:szCs w:val="20"/>
              </w:rPr>
              <w:t>8</w:t>
            </w:r>
            <w:r>
              <w:rPr>
                <w:b w:val="0"/>
                <w:caps w:val="0"/>
                <w:kern w:val="0"/>
                <w:sz w:val="20"/>
                <w:szCs w:val="20"/>
              </w:rPr>
              <w:t>~</w:t>
            </w:r>
            <w:r w:rsidRPr="0042745F">
              <w:rPr>
                <w:rFonts w:ascii="Times New Roman" w:hAnsi="Times New Roman"/>
                <w:b w:val="0"/>
                <w:caps w:val="0"/>
                <w:kern w:val="0"/>
                <w:sz w:val="20"/>
                <w:szCs w:val="20"/>
              </w:rPr>
              <w:t>1</w:t>
            </w:r>
            <w:r>
              <w:rPr>
                <w:b w:val="0"/>
                <w:caps w:val="0"/>
                <w:kern w:val="0"/>
                <w:sz w:val="20"/>
                <w:szCs w:val="20"/>
              </w:rPr>
              <w:t>.</w:t>
            </w:r>
            <w:r w:rsidRPr="0042745F">
              <w:rPr>
                <w:rFonts w:ascii="Times New Roman" w:hAnsi="Times New Roman"/>
                <w:b w:val="0"/>
                <w:caps w:val="0"/>
                <w:kern w:val="0"/>
                <w:sz w:val="20"/>
                <w:szCs w:val="20"/>
              </w:rPr>
              <w:t>0</w:t>
            </w:r>
          </w:p>
        </w:tc>
        <w:tc>
          <w:tcPr>
            <w:tcW w:w="4893" w:type="dxa"/>
            <w:tcBorders>
              <w:top w:val="nil"/>
              <w:left w:val="nil"/>
              <w:bottom w:val="single" w:sz="12" w:space="0" w:color="auto"/>
              <w:right w:val="nil"/>
            </w:tcBorders>
            <w:shd w:val="clear" w:color="auto" w:fill="auto"/>
          </w:tcPr>
          <w:p w14:paraId="752A207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基本完美</w:t>
            </w:r>
          </w:p>
        </w:tc>
      </w:tr>
    </w:tbl>
    <w:p w14:paraId="55B25B81" w14:textId="77777777" w:rsidR="006D10E4" w:rsidRPr="00E6676F" w:rsidRDefault="006D10E4" w:rsidP="00E6676F">
      <w:pPr>
        <w:spacing w:line="360" w:lineRule="auto"/>
        <w:rPr>
          <w:rFonts w:ascii="宋体" w:eastAsia="宋体" w:hAnsi="宋体" w:cs="Helvetica" w:hint="eastAsia"/>
          <w:color w:val="060607"/>
          <w:spacing w:val="4"/>
          <w:kern w:val="0"/>
          <w:sz w:val="24"/>
          <w14:ligatures w14:val="none"/>
        </w:rPr>
      </w:pPr>
    </w:p>
    <w:p w14:paraId="366D41D3" w14:textId="77777777" w:rsidR="006D10E4" w:rsidRDefault="00000000">
      <w:pPr>
        <w:pStyle w:val="2"/>
        <w:numPr>
          <w:ilvl w:val="1"/>
          <w:numId w:val="2"/>
        </w:numPr>
        <w:rPr>
          <w:rFonts w:hint="eastAsia"/>
        </w:rPr>
      </w:pPr>
      <w:bookmarkStart w:id="21" w:name="_Toc193813772"/>
      <w:r>
        <w:rPr>
          <w:rFonts w:hint="eastAsia"/>
        </w:rPr>
        <w:t>结果分析与讨论</w:t>
      </w:r>
      <w:bookmarkEnd w:id="21"/>
    </w:p>
    <w:p w14:paraId="68B36F6B" w14:textId="25C4CAAD" w:rsidR="00264DC6" w:rsidRPr="00264DC6" w:rsidRDefault="00000000" w:rsidP="00E6676F">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经过训练，不同训练集所训练出来的</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模型</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评分值如下表</w:t>
      </w:r>
      <w:r w:rsidR="00A97D66" w:rsidRPr="00F32DCC">
        <w:rPr>
          <w:rFonts w:ascii="Times New Roman" w:hAnsi="Times New Roman" w:hint="eastAsia"/>
          <w:bCs/>
          <w:kern w:val="0"/>
          <w:sz w:val="24"/>
        </w:rPr>
        <w:t>IV</w:t>
      </w:r>
      <w:r>
        <w:rPr>
          <w:rFonts w:ascii="宋体" w:eastAsia="宋体" w:hAnsi="宋体" w:cs="Helvetica" w:hint="eastAsia"/>
          <w:color w:val="060607"/>
          <w:spacing w:val="4"/>
          <w:kern w:val="0"/>
          <w:sz w:val="24"/>
          <w14:ligatures w14:val="none"/>
        </w:rPr>
        <w:t>所示：</w:t>
      </w:r>
    </w:p>
    <w:p w14:paraId="7694A32F" w14:textId="77777777" w:rsidR="006D10E4" w:rsidRDefault="00000000">
      <w:pPr>
        <w:pStyle w:val="ab"/>
        <w:spacing w:after="0" w:line="279" w:lineRule="auto"/>
        <w:rPr>
          <w:rFonts w:ascii="宋体" w:hAnsi="宋体" w:cs="宋体" w:hint="eastAsia"/>
        </w:rPr>
      </w:pPr>
      <w:r>
        <w:rPr>
          <w:rFonts w:ascii="宋体" w:hAnsi="宋体" w:cs="宋体" w:hint="eastAsia"/>
        </w:rPr>
        <w:t>表</w:t>
      </w:r>
      <w:r w:rsidRPr="0042745F">
        <w:rPr>
          <w:rFonts w:ascii="Times New Roman" w:hAnsi="Times New Roman" w:cs="宋体" w:hint="eastAsia"/>
        </w:rPr>
        <w:t>IV</w:t>
      </w:r>
      <w:r>
        <w:rPr>
          <w:rFonts w:ascii="宋体" w:hAnsi="宋体" w:cs="宋体" w:hint="eastAsia"/>
        </w:rPr>
        <w:t xml:space="preserve"> 不同数据集训练的</w:t>
      </w:r>
      <w:proofErr w:type="spellStart"/>
      <w:r w:rsidRPr="0042745F">
        <w:rPr>
          <w:rFonts w:ascii="Times New Roman" w:hAnsi="Times New Roman" w:cs="宋体" w:hint="eastAsia"/>
        </w:rPr>
        <w:t>RoBERTa</w:t>
      </w:r>
      <w:proofErr w:type="spellEnd"/>
      <w:r>
        <w:rPr>
          <w:rFonts w:ascii="宋体" w:hAnsi="宋体" w:cs="宋体" w:hint="eastAsia"/>
        </w:rPr>
        <w:t>模型评分能力评估</w:t>
      </w:r>
    </w:p>
    <w:tbl>
      <w:tblPr>
        <w:tblStyle w:val="31"/>
        <w:tblW w:w="8408" w:type="dxa"/>
        <w:tblLayout w:type="fixed"/>
        <w:tblLook w:val="04A0" w:firstRow="1" w:lastRow="0" w:firstColumn="1" w:lastColumn="0" w:noHBand="0" w:noVBand="1"/>
      </w:tblPr>
      <w:tblGrid>
        <w:gridCol w:w="3402"/>
        <w:gridCol w:w="2940"/>
        <w:gridCol w:w="2066"/>
      </w:tblGrid>
      <w:tr w:rsidR="006D10E4" w14:paraId="1CE00136" w14:textId="77777777" w:rsidTr="00E667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Borders>
              <w:top w:val="single" w:sz="12" w:space="0" w:color="auto"/>
              <w:left w:val="nil"/>
              <w:bottom w:val="single" w:sz="6" w:space="0" w:color="auto"/>
              <w:right w:val="single" w:sz="4" w:space="0" w:color="7F7F7F"/>
            </w:tcBorders>
            <w:shd w:val="clear" w:color="auto" w:fill="auto"/>
          </w:tcPr>
          <w:p w14:paraId="3F454B45" w14:textId="77777777" w:rsidR="006D10E4" w:rsidRDefault="00000000">
            <w:pPr>
              <w:jc w:val="center"/>
              <w:rPr>
                <w:b w:val="0"/>
                <w:bCs w:val="0"/>
                <w:caps w:val="0"/>
                <w:kern w:val="0"/>
                <w:sz w:val="20"/>
                <w:szCs w:val="20"/>
              </w:rPr>
            </w:pPr>
            <w:r>
              <w:rPr>
                <w:kern w:val="0"/>
                <w:sz w:val="20"/>
                <w:szCs w:val="20"/>
              </w:rPr>
              <w:t>数据集</w:t>
            </w:r>
          </w:p>
        </w:tc>
        <w:tc>
          <w:tcPr>
            <w:tcW w:w="2940" w:type="dxa"/>
            <w:tcBorders>
              <w:top w:val="single" w:sz="12" w:space="0" w:color="auto"/>
              <w:left w:val="nil"/>
              <w:bottom w:val="single" w:sz="6" w:space="0" w:color="auto"/>
              <w:right w:val="nil"/>
            </w:tcBorders>
            <w:shd w:val="clear" w:color="auto" w:fill="auto"/>
          </w:tcPr>
          <w:p w14:paraId="60656005"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模型</w:t>
            </w:r>
            <w:r w:rsidRPr="0042745F">
              <w:rPr>
                <w:rFonts w:ascii="Times New Roman" w:hAnsi="Times New Roman"/>
                <w:kern w:val="0"/>
                <w:sz w:val="20"/>
                <w:szCs w:val="20"/>
              </w:rPr>
              <w:t>QWK</w:t>
            </w:r>
            <w:r>
              <w:rPr>
                <w:kern w:val="0"/>
                <w:sz w:val="20"/>
                <w:szCs w:val="20"/>
              </w:rPr>
              <w:t>得分</w:t>
            </w:r>
          </w:p>
        </w:tc>
        <w:tc>
          <w:tcPr>
            <w:tcW w:w="2066" w:type="dxa"/>
            <w:tcBorders>
              <w:top w:val="single" w:sz="12" w:space="0" w:color="auto"/>
              <w:left w:val="nil"/>
              <w:bottom w:val="single" w:sz="6" w:space="0" w:color="auto"/>
              <w:right w:val="nil"/>
            </w:tcBorders>
            <w:shd w:val="clear" w:color="auto" w:fill="auto"/>
          </w:tcPr>
          <w:p w14:paraId="2C21845F" w14:textId="77777777" w:rsidR="006D10E4" w:rsidRDefault="00000000">
            <w:pPr>
              <w:jc w:val="center"/>
              <w:cnfStyle w:val="100000000000" w:firstRow="1" w:lastRow="0" w:firstColumn="0" w:lastColumn="0" w:oddVBand="0" w:evenVBand="0" w:oddHBand="0" w:evenHBand="0" w:firstRowFirstColumn="0" w:firstRowLastColumn="0" w:lastRowFirstColumn="0" w:lastRowLastColumn="0"/>
              <w:rPr>
                <w:b w:val="0"/>
                <w:caps w:val="0"/>
                <w:kern w:val="0"/>
                <w:sz w:val="20"/>
                <w:szCs w:val="20"/>
              </w:rPr>
            </w:pPr>
            <w:r>
              <w:rPr>
                <w:kern w:val="0"/>
                <w:sz w:val="20"/>
                <w:szCs w:val="20"/>
              </w:rPr>
              <w:t>评分能力</w:t>
            </w:r>
          </w:p>
        </w:tc>
      </w:tr>
      <w:tr w:rsidR="006D10E4" w14:paraId="17005529"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single" w:sz="6" w:space="0" w:color="auto"/>
              <w:left w:val="nil"/>
              <w:bottom w:val="nil"/>
            </w:tcBorders>
            <w:shd w:val="clear" w:color="auto" w:fill="auto"/>
          </w:tcPr>
          <w:p w14:paraId="589B4025" w14:textId="77777777" w:rsidR="006D10E4" w:rsidRDefault="00000000">
            <w:pPr>
              <w:jc w:val="center"/>
              <w:rPr>
                <w:bCs w:val="0"/>
                <w:kern w:val="0"/>
                <w:sz w:val="20"/>
                <w:szCs w:val="20"/>
              </w:rPr>
            </w:pPr>
            <w:r>
              <w:rPr>
                <w:rFonts w:hint="default"/>
                <w:b w:val="0"/>
                <w:caps w:val="0"/>
                <w:kern w:val="0"/>
                <w:sz w:val="20"/>
                <w:szCs w:val="20"/>
              </w:rPr>
              <w:t xml:space="preserve"> </w:t>
            </w:r>
            <w:proofErr w:type="spellStart"/>
            <w:r w:rsidRPr="0042745F">
              <w:rPr>
                <w:rFonts w:ascii="Times New Roman" w:hAnsi="Times New Roman" w:hint="default"/>
                <w:b w:val="0"/>
                <w:caps w:val="0"/>
                <w:kern w:val="0"/>
                <w:sz w:val="20"/>
                <w:szCs w:val="20"/>
              </w:rPr>
              <w:t>Elipse</w:t>
            </w:r>
            <w:proofErr w:type="spellEnd"/>
            <w:r>
              <w:rPr>
                <w:rFonts w:hint="default"/>
                <w:b w:val="0"/>
                <w:caps w:val="0"/>
                <w:kern w:val="0"/>
                <w:sz w:val="20"/>
                <w:szCs w:val="20"/>
              </w:rPr>
              <w:t>-</w:t>
            </w:r>
            <w:r w:rsidRPr="0042745F">
              <w:rPr>
                <w:rFonts w:ascii="Times New Roman" w:hAnsi="Times New Roman" w:hint="default"/>
                <w:b w:val="0"/>
                <w:caps w:val="0"/>
                <w:kern w:val="0"/>
                <w:sz w:val="20"/>
                <w:szCs w:val="20"/>
              </w:rPr>
              <w:t>corpus</w:t>
            </w:r>
            <w:r>
              <w:rPr>
                <w:rFonts w:hint="default"/>
                <w:b w:val="0"/>
                <w:caps w:val="0"/>
                <w:kern w:val="0"/>
                <w:sz w:val="20"/>
                <w:szCs w:val="20"/>
              </w:rPr>
              <w:t>的其他</w:t>
            </w:r>
            <w:proofErr w:type="gramStart"/>
            <w:r>
              <w:rPr>
                <w:rFonts w:hint="default"/>
                <w:b w:val="0"/>
                <w:caps w:val="0"/>
                <w:kern w:val="0"/>
                <w:sz w:val="20"/>
                <w:szCs w:val="20"/>
              </w:rPr>
              <w:t>跨主题</w:t>
            </w:r>
            <w:proofErr w:type="gramEnd"/>
            <w:r>
              <w:rPr>
                <w:rFonts w:hint="default"/>
                <w:b w:val="0"/>
                <w:caps w:val="0"/>
                <w:kern w:val="0"/>
                <w:sz w:val="20"/>
                <w:szCs w:val="20"/>
              </w:rPr>
              <w:t>数据</w:t>
            </w:r>
            <w:r>
              <w:rPr>
                <w:b w:val="0"/>
                <w:caps w:val="0"/>
                <w:kern w:val="0"/>
                <w:sz w:val="20"/>
                <w:szCs w:val="20"/>
              </w:rPr>
              <w:t>集</w:t>
            </w:r>
          </w:p>
        </w:tc>
        <w:tc>
          <w:tcPr>
            <w:tcW w:w="2940" w:type="dxa"/>
            <w:tcBorders>
              <w:top w:val="single" w:sz="6" w:space="0" w:color="auto"/>
              <w:left w:val="nil"/>
              <w:bottom w:val="nil"/>
              <w:right w:val="nil"/>
            </w:tcBorders>
            <w:shd w:val="clear" w:color="auto" w:fill="auto"/>
          </w:tcPr>
          <w:p w14:paraId="56F8A8E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5403</w:t>
            </w:r>
          </w:p>
        </w:tc>
        <w:tc>
          <w:tcPr>
            <w:tcW w:w="2066" w:type="dxa"/>
            <w:tcBorders>
              <w:top w:val="single" w:sz="6" w:space="0" w:color="auto"/>
              <w:left w:val="nil"/>
              <w:bottom w:val="nil"/>
              <w:right w:val="nil"/>
            </w:tcBorders>
            <w:shd w:val="clear" w:color="auto" w:fill="auto"/>
          </w:tcPr>
          <w:p w14:paraId="1C73869F"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中等</w:t>
            </w:r>
          </w:p>
        </w:tc>
      </w:tr>
      <w:tr w:rsidR="006D10E4" w14:paraId="02B1CAC6" w14:textId="77777777" w:rsidTr="00E6676F">
        <w:trPr>
          <w:trHeight w:val="428"/>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02CFBFBE" w14:textId="77777777" w:rsidR="006D10E4" w:rsidRDefault="00000000">
            <w:pPr>
              <w:jc w:val="center"/>
              <w:rPr>
                <w:bCs w:val="0"/>
                <w:kern w:val="0"/>
                <w:sz w:val="20"/>
                <w:szCs w:val="20"/>
              </w:rPr>
            </w:pPr>
            <w:r>
              <w:rPr>
                <w:b w:val="0"/>
                <w:caps w:val="0"/>
                <w:kern w:val="0"/>
                <w:sz w:val="20"/>
                <w:szCs w:val="20"/>
              </w:rPr>
              <w:t>仅用</w:t>
            </w:r>
            <w:r w:rsidRPr="0042745F">
              <w:rPr>
                <w:rFonts w:ascii="Times New Roman" w:hAnsi="Times New Roman"/>
                <w:b w:val="0"/>
                <w:caps w:val="0"/>
                <w:kern w:val="0"/>
                <w:sz w:val="20"/>
                <w:szCs w:val="20"/>
              </w:rPr>
              <w:t>EDA</w:t>
            </w:r>
            <w:r>
              <w:rPr>
                <w:b w:val="0"/>
                <w:caps w:val="0"/>
                <w:kern w:val="0"/>
                <w:sz w:val="20"/>
                <w:szCs w:val="20"/>
              </w:rPr>
              <w:t>进行数据增强</w:t>
            </w:r>
          </w:p>
        </w:tc>
        <w:tc>
          <w:tcPr>
            <w:tcW w:w="2940" w:type="dxa"/>
            <w:tcBorders>
              <w:top w:val="nil"/>
              <w:left w:val="nil"/>
              <w:bottom w:val="nil"/>
              <w:right w:val="nil"/>
            </w:tcBorders>
            <w:shd w:val="clear" w:color="auto" w:fill="auto"/>
          </w:tcPr>
          <w:p w14:paraId="76FB9830"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3278</w:t>
            </w:r>
          </w:p>
        </w:tc>
        <w:tc>
          <w:tcPr>
            <w:tcW w:w="2066" w:type="dxa"/>
            <w:tcBorders>
              <w:top w:val="nil"/>
              <w:left w:val="nil"/>
              <w:bottom w:val="nil"/>
              <w:right w:val="nil"/>
            </w:tcBorders>
            <w:shd w:val="clear" w:color="auto" w:fill="auto"/>
          </w:tcPr>
          <w:p w14:paraId="2D0A642D"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7ED8B39B"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79BCB8C9" w14:textId="77777777" w:rsidR="006D10E4" w:rsidRDefault="00000000">
            <w:pPr>
              <w:jc w:val="center"/>
              <w:rPr>
                <w:bCs w:val="0"/>
                <w:kern w:val="0"/>
                <w:sz w:val="20"/>
                <w:szCs w:val="20"/>
              </w:rPr>
            </w:pPr>
            <w:r>
              <w:rPr>
                <w:b w:val="0"/>
                <w:caps w:val="0"/>
                <w:kern w:val="0"/>
                <w:sz w:val="20"/>
                <w:szCs w:val="20"/>
              </w:rPr>
              <w:t>仅用大语言模型进行数据增强</w:t>
            </w:r>
          </w:p>
        </w:tc>
        <w:tc>
          <w:tcPr>
            <w:tcW w:w="2940" w:type="dxa"/>
            <w:tcBorders>
              <w:top w:val="nil"/>
              <w:left w:val="nil"/>
              <w:bottom w:val="nil"/>
              <w:right w:val="nil"/>
            </w:tcBorders>
            <w:shd w:val="clear" w:color="auto" w:fill="auto"/>
          </w:tcPr>
          <w:p w14:paraId="5809F354"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hint="default"/>
                <w:kern w:val="0"/>
                <w:sz w:val="20"/>
                <w:szCs w:val="20"/>
              </w:rPr>
              <w:t>0</w:t>
            </w:r>
            <w:r>
              <w:rPr>
                <w:rFonts w:hint="default"/>
                <w:kern w:val="0"/>
                <w:sz w:val="20"/>
                <w:szCs w:val="20"/>
              </w:rPr>
              <w:t>.</w:t>
            </w:r>
            <w:r w:rsidRPr="0042745F">
              <w:rPr>
                <w:rFonts w:ascii="Times New Roman" w:hAnsi="Times New Roman" w:hint="default"/>
                <w:kern w:val="0"/>
                <w:sz w:val="20"/>
                <w:szCs w:val="20"/>
              </w:rPr>
              <w:t>136</w:t>
            </w:r>
            <w:r w:rsidRPr="0042745F">
              <w:rPr>
                <w:rFonts w:ascii="Times New Roman" w:hAnsi="Times New Roman"/>
                <w:kern w:val="0"/>
                <w:sz w:val="20"/>
                <w:szCs w:val="20"/>
              </w:rPr>
              <w:t>7</w:t>
            </w:r>
          </w:p>
        </w:tc>
        <w:tc>
          <w:tcPr>
            <w:tcW w:w="2066" w:type="dxa"/>
            <w:tcBorders>
              <w:top w:val="nil"/>
              <w:left w:val="nil"/>
              <w:bottom w:val="nil"/>
              <w:right w:val="nil"/>
            </w:tcBorders>
            <w:shd w:val="clear" w:color="auto" w:fill="auto"/>
          </w:tcPr>
          <w:p w14:paraId="10C8B51C"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非常低</w:t>
            </w:r>
          </w:p>
        </w:tc>
      </w:tr>
      <w:tr w:rsidR="006D10E4" w14:paraId="7AF91B18"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5A6F499A" w14:textId="77777777" w:rsidR="006D10E4" w:rsidRDefault="00000000">
            <w:pPr>
              <w:jc w:val="center"/>
              <w:rPr>
                <w:bCs w:val="0"/>
                <w:kern w:val="0"/>
                <w:sz w:val="20"/>
                <w:szCs w:val="20"/>
              </w:rPr>
            </w:pPr>
            <w:bookmarkStart w:id="22" w:name="_Hlk193815328"/>
            <w:r>
              <w:rPr>
                <w:b w:val="0"/>
                <w:caps w:val="0"/>
                <w:kern w:val="0"/>
                <w:sz w:val="20"/>
                <w:szCs w:val="20"/>
              </w:rPr>
              <w:t>用大语言模型进行数据增强，同时进行词汇过滤</w:t>
            </w:r>
            <w:bookmarkEnd w:id="22"/>
          </w:p>
        </w:tc>
        <w:tc>
          <w:tcPr>
            <w:tcW w:w="2940" w:type="dxa"/>
            <w:tcBorders>
              <w:top w:val="nil"/>
              <w:left w:val="nil"/>
              <w:bottom w:val="nil"/>
              <w:right w:val="nil"/>
            </w:tcBorders>
            <w:shd w:val="clear" w:color="auto" w:fill="auto"/>
          </w:tcPr>
          <w:p w14:paraId="7A67825E"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2190</w:t>
            </w:r>
          </w:p>
        </w:tc>
        <w:tc>
          <w:tcPr>
            <w:tcW w:w="2066" w:type="dxa"/>
            <w:tcBorders>
              <w:top w:val="nil"/>
              <w:left w:val="nil"/>
              <w:bottom w:val="nil"/>
              <w:right w:val="nil"/>
            </w:tcBorders>
            <w:shd w:val="clear" w:color="auto" w:fill="auto"/>
          </w:tcPr>
          <w:p w14:paraId="70013FC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7B4E16D5"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41916B85" w14:textId="77777777" w:rsidR="006D10E4" w:rsidRDefault="00000000">
            <w:pPr>
              <w:jc w:val="center"/>
              <w:rPr>
                <w:bCs w:val="0"/>
                <w:kern w:val="0"/>
                <w:sz w:val="20"/>
                <w:szCs w:val="20"/>
              </w:rPr>
            </w:pPr>
            <w:bookmarkStart w:id="23" w:name="_Hlk193815347"/>
            <w:r>
              <w:rPr>
                <w:b w:val="0"/>
                <w:caps w:val="0"/>
                <w:kern w:val="0"/>
                <w:sz w:val="20"/>
                <w:szCs w:val="20"/>
              </w:rPr>
              <w:t>用大语言模型进行数据增强，同时进行词汇和连贯过滤</w:t>
            </w:r>
            <w:bookmarkEnd w:id="23"/>
          </w:p>
        </w:tc>
        <w:tc>
          <w:tcPr>
            <w:tcW w:w="2940" w:type="dxa"/>
            <w:tcBorders>
              <w:top w:val="nil"/>
              <w:left w:val="nil"/>
              <w:bottom w:val="nil"/>
              <w:right w:val="nil"/>
            </w:tcBorders>
            <w:shd w:val="clear" w:color="auto" w:fill="auto"/>
          </w:tcPr>
          <w:p w14:paraId="02D69447"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kern w:val="0"/>
                <w:sz w:val="20"/>
                <w:szCs w:val="20"/>
              </w:rPr>
              <w:t>0</w:t>
            </w:r>
            <w:r>
              <w:rPr>
                <w:kern w:val="0"/>
                <w:sz w:val="20"/>
                <w:szCs w:val="20"/>
              </w:rPr>
              <w:t>.</w:t>
            </w:r>
            <w:r w:rsidRPr="0042745F">
              <w:rPr>
                <w:rFonts w:ascii="Times New Roman" w:hAnsi="Times New Roman"/>
                <w:kern w:val="0"/>
                <w:sz w:val="20"/>
                <w:szCs w:val="20"/>
              </w:rPr>
              <w:t>3529</w:t>
            </w:r>
          </w:p>
        </w:tc>
        <w:tc>
          <w:tcPr>
            <w:tcW w:w="2066" w:type="dxa"/>
            <w:tcBorders>
              <w:top w:val="nil"/>
              <w:left w:val="nil"/>
              <w:bottom w:val="nil"/>
              <w:right w:val="nil"/>
            </w:tcBorders>
            <w:shd w:val="clear" w:color="auto" w:fill="auto"/>
          </w:tcPr>
          <w:p w14:paraId="7D031BCA"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低</w:t>
            </w:r>
          </w:p>
        </w:tc>
      </w:tr>
      <w:tr w:rsidR="006D10E4" w14:paraId="4CC22C3D" w14:textId="77777777" w:rsidTr="00E6676F">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single" w:sz="12" w:space="0" w:color="auto"/>
            </w:tcBorders>
            <w:shd w:val="clear" w:color="auto" w:fill="auto"/>
          </w:tcPr>
          <w:p w14:paraId="7DCEE349" w14:textId="77777777" w:rsidR="006D10E4" w:rsidRDefault="00000000">
            <w:pPr>
              <w:jc w:val="center"/>
              <w:rPr>
                <w:bCs w:val="0"/>
                <w:kern w:val="0"/>
                <w:sz w:val="20"/>
                <w:szCs w:val="20"/>
              </w:rPr>
            </w:pPr>
            <w:bookmarkStart w:id="24" w:name="_Hlk193815370"/>
            <w:r>
              <w:rPr>
                <w:b w:val="0"/>
                <w:caps w:val="0"/>
                <w:kern w:val="0"/>
                <w:sz w:val="20"/>
                <w:szCs w:val="20"/>
              </w:rPr>
              <w:t>用大语言模型进行数据增强，同时进行词汇，连贯，语法过滤</w:t>
            </w:r>
            <w:bookmarkEnd w:id="24"/>
          </w:p>
        </w:tc>
        <w:tc>
          <w:tcPr>
            <w:tcW w:w="2940" w:type="dxa"/>
            <w:tcBorders>
              <w:top w:val="nil"/>
              <w:left w:val="nil"/>
              <w:bottom w:val="single" w:sz="12" w:space="0" w:color="auto"/>
              <w:right w:val="nil"/>
            </w:tcBorders>
            <w:shd w:val="clear" w:color="auto" w:fill="auto"/>
          </w:tcPr>
          <w:p w14:paraId="04F255BE"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sidRPr="0042745F">
              <w:rPr>
                <w:rFonts w:ascii="Times New Roman" w:hAnsi="Times New Roman"/>
                <w:color w:val="FF0000"/>
                <w:kern w:val="0"/>
                <w:sz w:val="20"/>
                <w:szCs w:val="20"/>
              </w:rPr>
              <w:t>0</w:t>
            </w:r>
            <w:r>
              <w:rPr>
                <w:color w:val="FF0000"/>
                <w:kern w:val="0"/>
                <w:sz w:val="20"/>
                <w:szCs w:val="20"/>
              </w:rPr>
              <w:t>.</w:t>
            </w:r>
            <w:r w:rsidRPr="0042745F">
              <w:rPr>
                <w:rFonts w:ascii="Times New Roman" w:hAnsi="Times New Roman"/>
                <w:color w:val="FF0000"/>
                <w:kern w:val="0"/>
                <w:sz w:val="20"/>
                <w:szCs w:val="20"/>
              </w:rPr>
              <w:t>5880</w:t>
            </w:r>
          </w:p>
        </w:tc>
        <w:tc>
          <w:tcPr>
            <w:tcW w:w="2066" w:type="dxa"/>
            <w:tcBorders>
              <w:top w:val="nil"/>
              <w:left w:val="nil"/>
              <w:bottom w:val="single" w:sz="12" w:space="0" w:color="auto"/>
              <w:right w:val="nil"/>
            </w:tcBorders>
            <w:shd w:val="clear" w:color="auto" w:fill="auto"/>
          </w:tcPr>
          <w:p w14:paraId="5FD014FE" w14:textId="77777777" w:rsidR="006D10E4" w:rsidRDefault="00000000">
            <w:pPr>
              <w:jc w:val="center"/>
              <w:cnfStyle w:val="000000000000" w:firstRow="0" w:lastRow="0" w:firstColumn="0" w:lastColumn="0" w:oddVBand="0" w:evenVBand="0" w:oddHBand="0" w:evenHBand="0" w:firstRowFirstColumn="0" w:firstRowLastColumn="0" w:lastRowFirstColumn="0" w:lastRowLastColumn="0"/>
              <w:rPr>
                <w:kern w:val="0"/>
                <w:sz w:val="20"/>
                <w:szCs w:val="20"/>
              </w:rPr>
            </w:pPr>
            <w:r>
              <w:rPr>
                <w:kern w:val="0"/>
                <w:sz w:val="20"/>
                <w:szCs w:val="20"/>
              </w:rPr>
              <w:t>中等</w:t>
            </w:r>
          </w:p>
        </w:tc>
      </w:tr>
    </w:tbl>
    <w:p w14:paraId="50280371"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从</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值的评分结果可以看出，仅经过大预言模型进行数据增强得到的数据在给模型训练之后，在测试集的</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得分仅为</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1367</w:t>
      </w:r>
      <w:r>
        <w:rPr>
          <w:rFonts w:ascii="宋体" w:eastAsia="宋体" w:hAnsi="宋体" w:cs="Helvetica" w:hint="eastAsia"/>
          <w:color w:val="060607"/>
          <w:spacing w:val="4"/>
          <w:kern w:val="0"/>
          <w:sz w:val="24"/>
          <w14:ligatures w14:val="none"/>
        </w:rPr>
        <w:t>，评分能力非常低，甚至只有传统的数据增强方法（</w:t>
      </w:r>
      <w:r w:rsidRPr="0042745F">
        <w:rPr>
          <w:rFonts w:ascii="Times New Roman" w:eastAsia="宋体" w:hAnsi="Times New Roman" w:cs="Helvetica" w:hint="eastAsia"/>
          <w:color w:val="060607"/>
          <w:spacing w:val="4"/>
          <w:kern w:val="0"/>
          <w:sz w:val="24"/>
          <w14:ligatures w14:val="none"/>
        </w:rPr>
        <w:t>EDA</w:t>
      </w:r>
      <w:r>
        <w:rPr>
          <w:rFonts w:ascii="宋体" w:eastAsia="宋体" w:hAnsi="宋体" w:cs="Helvetica" w:hint="eastAsia"/>
          <w:color w:val="060607"/>
          <w:spacing w:val="4"/>
          <w:kern w:val="0"/>
          <w:sz w:val="24"/>
          <w14:ligatures w14:val="none"/>
        </w:rPr>
        <w:t>）训练出来模型约</w:t>
      </w:r>
      <w:r w:rsidRPr="0042745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的评分能力。由此可知，由大预言模型生成出来的初步数据污染性较高，并不能够作为优质的训练数据供模型训练得到良好的评分效果。</w:t>
      </w:r>
    </w:p>
    <w:p w14:paraId="2A18D361"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随着数据的蒸馏过滤，模型的评分能力逐渐提高，</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得分逐渐上升，</w:t>
      </w:r>
      <w:r>
        <w:rPr>
          <w:rFonts w:ascii="宋体" w:eastAsia="宋体" w:hAnsi="宋体" w:cs="Helvetica" w:hint="eastAsia"/>
          <w:color w:val="060607"/>
          <w:spacing w:val="4"/>
          <w:kern w:val="0"/>
          <w:sz w:val="24"/>
          <w14:ligatures w14:val="none"/>
        </w:rPr>
        <w:lastRenderedPageBreak/>
        <w:t>经过三通道过滤蒸馏的数据集，</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得分接近</w:t>
      </w:r>
      <w:r w:rsidRPr="0042745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2745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，评分能力接近高水平的标准。说明了数据在经过蒸馏之后更加接加接近了人为撰写的数据，数据的质量变高，模型的预测能力增强。从</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得分的增长幅度可以看出，对文章影响越大的改动（如改动语法与更改词汇相比），其最后得出的数据集质量越高，</w:t>
      </w:r>
      <w:r w:rsidRPr="0042745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得分净增长越高。</w:t>
      </w:r>
    </w:p>
    <w:p w14:paraId="1571F51A" w14:textId="77777777" w:rsidR="006D10E4" w:rsidRDefault="00000000">
      <w:pPr>
        <w:pStyle w:val="af7"/>
        <w:spacing w:line="360" w:lineRule="auto"/>
        <w:ind w:left="0" w:firstLine="420"/>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在表</w:t>
      </w:r>
      <w:r w:rsidRPr="0042745F">
        <w:rPr>
          <w:rFonts w:ascii="Times New Roman" w:eastAsia="宋体" w:hAnsi="Times New Roman" w:cs="Helvetica" w:hint="eastAsia"/>
          <w:color w:val="060607"/>
          <w:spacing w:val="4"/>
          <w:kern w:val="0"/>
          <w:sz w:val="24"/>
          <w14:ligatures w14:val="none"/>
        </w:rPr>
        <w:t>IV</w:t>
      </w:r>
      <w:r>
        <w:rPr>
          <w:rFonts w:ascii="宋体" w:eastAsia="宋体" w:hAnsi="宋体" w:cs="Helvetica" w:hint="eastAsia"/>
          <w:color w:val="060607"/>
          <w:spacing w:val="4"/>
          <w:kern w:val="0"/>
          <w:sz w:val="24"/>
          <w14:ligatures w14:val="none"/>
        </w:rPr>
        <w:t>的统计当中，我们跨领域的训练集在</w:t>
      </w:r>
      <w:proofErr w:type="spellStart"/>
      <w:r w:rsidRPr="0042745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上也表现出了较好的水平，评分能力也达到了中等的水平，但由于跨领域的数据分布差异，模型依然不如经过大预言模型进行数据增强，再进行三通道蒸馏得到</w:t>
      </w:r>
      <w:proofErr w:type="gramStart"/>
      <w:r>
        <w:rPr>
          <w:rFonts w:ascii="宋体" w:eastAsia="宋体" w:hAnsi="宋体" w:cs="Helvetica" w:hint="eastAsia"/>
          <w:color w:val="060607"/>
          <w:spacing w:val="4"/>
          <w:kern w:val="0"/>
          <w:sz w:val="24"/>
          <w14:ligatures w14:val="none"/>
        </w:rPr>
        <w:t>数据集所训练</w:t>
      </w:r>
      <w:proofErr w:type="gramEnd"/>
      <w:r>
        <w:rPr>
          <w:rFonts w:ascii="宋体" w:eastAsia="宋体" w:hAnsi="宋体" w:cs="Helvetica" w:hint="eastAsia"/>
          <w:color w:val="060607"/>
          <w:spacing w:val="4"/>
          <w:kern w:val="0"/>
          <w:sz w:val="24"/>
          <w14:ligatures w14:val="none"/>
        </w:rPr>
        <w:t>出来的模型。</w:t>
      </w:r>
    </w:p>
    <w:p w14:paraId="4FD49726" w14:textId="77777777" w:rsidR="006D10E4" w:rsidRDefault="00000000">
      <w:pPr>
        <w:pStyle w:val="1"/>
        <w:rPr>
          <w:rFonts w:hint="eastAsia"/>
        </w:rPr>
      </w:pPr>
      <w:bookmarkStart w:id="25" w:name="_Toc193813773"/>
      <w:r w:rsidRPr="0042745F">
        <w:rPr>
          <w:rFonts w:ascii="Times New Roman" w:hAnsi="Times New Roman" w:hint="eastAsia"/>
        </w:rPr>
        <w:t>5</w:t>
      </w:r>
      <w:r>
        <w:rPr>
          <w:rFonts w:hint="eastAsia"/>
        </w:rPr>
        <w:t xml:space="preserve">. </w:t>
      </w:r>
      <w:r>
        <w:rPr>
          <w:rFonts w:hint="eastAsia"/>
        </w:rPr>
        <w:t>总结</w:t>
      </w:r>
      <w:bookmarkEnd w:id="25"/>
    </w:p>
    <w:p w14:paraId="29B76931" w14:textId="77777777" w:rsidR="006D10E4" w:rsidRDefault="00000000">
      <w:pPr>
        <w:spacing w:line="360" w:lineRule="auto"/>
        <w:ind w:firstLine="390"/>
        <w:rPr>
          <w:rFonts w:ascii="宋体" w:eastAsia="宋体" w:hAnsi="宋体" w:hint="eastAsia"/>
          <w:sz w:val="24"/>
        </w:rPr>
      </w:pPr>
      <w:r>
        <w:rPr>
          <w:rFonts w:ascii="宋体" w:eastAsia="宋体" w:hAnsi="宋体" w:hint="eastAsia"/>
          <w:sz w:val="24"/>
        </w:rPr>
        <w:t>本研究提出基于大语言模型及数据蒸馏的</w:t>
      </w:r>
      <w:proofErr w:type="gramStart"/>
      <w:r>
        <w:rPr>
          <w:rFonts w:ascii="宋体" w:eastAsia="宋体" w:hAnsi="宋体" w:hint="eastAsia"/>
          <w:sz w:val="24"/>
        </w:rPr>
        <w:t>双阶段</w:t>
      </w:r>
      <w:proofErr w:type="gramEnd"/>
      <w:r>
        <w:rPr>
          <w:rFonts w:ascii="宋体" w:eastAsia="宋体" w:hAnsi="宋体" w:hint="eastAsia"/>
          <w:sz w:val="24"/>
        </w:rPr>
        <w:t>增强框架</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r>
        <w:rPr>
          <w:rFonts w:ascii="宋体" w:eastAsia="宋体" w:hAnsi="宋体" w:hint="eastAsia"/>
          <w:sz w:val="24"/>
        </w:rPr>
        <w:t>，通过生成-蒸馏协同机制提升数据集的质量，适应当今数据集缺失领域的情况，通过数据增强提升了文本评分模型性能。</w:t>
      </w:r>
    </w:p>
    <w:p w14:paraId="7C4B5536" w14:textId="77777777" w:rsidR="006D10E4" w:rsidRDefault="00000000">
      <w:pPr>
        <w:spacing w:line="360" w:lineRule="auto"/>
        <w:ind w:firstLine="420"/>
        <w:rPr>
          <w:rFonts w:ascii="宋体" w:eastAsia="宋体" w:hAnsi="宋体" w:hint="eastAsia"/>
          <w:sz w:val="24"/>
        </w:rPr>
      </w:pPr>
      <w:r>
        <w:rPr>
          <w:rFonts w:ascii="宋体" w:eastAsia="宋体" w:hAnsi="宋体" w:hint="eastAsia"/>
          <w:sz w:val="24"/>
        </w:rPr>
        <w:t>研究提出的</w:t>
      </w:r>
      <w:r w:rsidRPr="0042745F">
        <w:rPr>
          <w:rFonts w:ascii="Times New Roman" w:eastAsia="宋体" w:hAnsi="Times New Roman" w:hint="eastAsia"/>
          <w:sz w:val="24"/>
        </w:rPr>
        <w:t>LLM</w:t>
      </w:r>
      <w:r>
        <w:rPr>
          <w:rFonts w:ascii="宋体" w:eastAsia="宋体" w:hAnsi="宋体" w:hint="eastAsia"/>
          <w:sz w:val="24"/>
        </w:rPr>
        <w:t>-</w:t>
      </w:r>
      <w:r w:rsidRPr="0042745F">
        <w:rPr>
          <w:rFonts w:ascii="Times New Roman" w:eastAsia="宋体" w:hAnsi="Times New Roman" w:hint="eastAsia"/>
          <w:sz w:val="24"/>
        </w:rPr>
        <w:t>DA</w:t>
      </w:r>
      <w:proofErr w:type="gramStart"/>
      <w:r>
        <w:rPr>
          <w:rFonts w:ascii="宋体" w:eastAsia="宋体" w:hAnsi="宋体" w:hint="eastAsia"/>
          <w:sz w:val="24"/>
        </w:rPr>
        <w:t>双阶段</w:t>
      </w:r>
      <w:proofErr w:type="gramEnd"/>
      <w:r>
        <w:rPr>
          <w:rFonts w:ascii="宋体" w:eastAsia="宋体" w:hAnsi="宋体" w:hint="eastAsia"/>
          <w:sz w:val="24"/>
        </w:rPr>
        <w:t>增强框架，解决了大语言模型因为生成的随机性导致数据质量参差不齐的情况。同时，本研究将数据增强运用于</w:t>
      </w:r>
      <w:r w:rsidRPr="0042745F">
        <w:rPr>
          <w:rFonts w:ascii="Times New Roman" w:eastAsia="宋体" w:hAnsi="Times New Roman" w:hint="eastAsia"/>
          <w:sz w:val="24"/>
        </w:rPr>
        <w:t>AES</w:t>
      </w:r>
      <w:r>
        <w:rPr>
          <w:rFonts w:ascii="宋体" w:eastAsia="宋体" w:hAnsi="宋体" w:hint="eastAsia"/>
          <w:sz w:val="24"/>
        </w:rPr>
        <w:t>模型构建当中，并通过蒸馏得到的高质量数据集得出了评分能力良好的模型。并通过将模型进行对比分析，证明了该方法优于传统数据增强，及未经</w:t>
      </w:r>
      <w:proofErr w:type="gramStart"/>
      <w:r>
        <w:rPr>
          <w:rFonts w:ascii="宋体" w:eastAsia="宋体" w:hAnsi="宋体" w:hint="eastAsia"/>
          <w:sz w:val="24"/>
        </w:rPr>
        <w:t>过数据</w:t>
      </w:r>
      <w:proofErr w:type="gramEnd"/>
      <w:r>
        <w:rPr>
          <w:rFonts w:ascii="宋体" w:eastAsia="宋体" w:hAnsi="宋体" w:hint="eastAsia"/>
          <w:sz w:val="24"/>
        </w:rPr>
        <w:t>蒸馏训练得出的模型，也超过了同等条件下跨领域的模型性能。</w:t>
      </w:r>
    </w:p>
    <w:p w14:paraId="6C4FA057" w14:textId="062BC6FD" w:rsidR="00E8408B" w:rsidRDefault="00E8408B" w:rsidP="00E8408B">
      <w:pPr>
        <w:widowControl/>
        <w:spacing w:after="0" w:line="240" w:lineRule="auto"/>
        <w:rPr>
          <w:rFonts w:ascii="宋体" w:eastAsia="宋体" w:hAnsi="宋体" w:hint="eastAsia"/>
          <w:sz w:val="24"/>
        </w:rPr>
      </w:pPr>
      <w:r>
        <w:rPr>
          <w:rFonts w:ascii="宋体" w:eastAsia="宋体" w:hAnsi="宋体" w:hint="eastAsia"/>
          <w:sz w:val="24"/>
        </w:rPr>
        <w:br w:type="page"/>
      </w:r>
    </w:p>
    <w:p w14:paraId="711105B4" w14:textId="77777777" w:rsidR="006D10E4" w:rsidRDefault="00000000">
      <w:pPr>
        <w:spacing w:line="360" w:lineRule="auto"/>
        <w:ind w:firstLine="420"/>
        <w:outlineLvl w:val="0"/>
        <w:rPr>
          <w:rFonts w:ascii="黑体" w:eastAsia="黑体" w:hAnsi="黑体" w:cs="黑体" w:hint="eastAsia"/>
          <w:sz w:val="32"/>
          <w:szCs w:val="32"/>
        </w:rPr>
      </w:pPr>
      <w:bookmarkStart w:id="26" w:name="_Toc193813774"/>
      <w:r>
        <w:rPr>
          <w:rFonts w:ascii="黑体" w:eastAsia="黑体" w:hAnsi="黑体" w:cs="黑体" w:hint="eastAsia"/>
          <w:sz w:val="32"/>
          <w:szCs w:val="32"/>
        </w:rPr>
        <w:lastRenderedPageBreak/>
        <w:t>参考文献</w:t>
      </w:r>
      <w:bookmarkEnd w:id="26"/>
    </w:p>
    <w:p w14:paraId="3514CBCB"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Wei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Zou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2020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Easy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Techniques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Boosting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Performance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Classification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Tasks</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2004</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06495</w:t>
      </w:r>
      <w:r>
        <w:rPr>
          <w:rFonts w:ascii="Helvetica" w:eastAsia="Helvetica" w:hAnsi="Helvetica" w:cs="Helvetica"/>
          <w:color w:val="060607"/>
          <w:spacing w:val="3"/>
          <w:kern w:val="0"/>
          <w:sz w:val="24"/>
          <w:shd w:val="clear" w:color="auto" w:fill="FFFFFF"/>
          <w:lang w:bidi="ar"/>
        </w:rPr>
        <w:t>.</w:t>
      </w:r>
    </w:p>
    <w:p w14:paraId="79DAF8E5"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Qian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Zhou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2021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AEDA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Easier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Technique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Classification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Tasks</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2106</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09138</w:t>
      </w:r>
      <w:r>
        <w:rPr>
          <w:rFonts w:ascii="Helvetica" w:eastAsia="Helvetica" w:hAnsi="Helvetica" w:cs="Helvetica"/>
          <w:color w:val="060607"/>
          <w:spacing w:val="3"/>
          <w:kern w:val="0"/>
          <w:sz w:val="24"/>
          <w:shd w:val="clear" w:color="auto" w:fill="FFFFFF"/>
          <w:lang w:bidi="ar"/>
        </w:rPr>
        <w:t>.</w:t>
      </w:r>
    </w:p>
    <w:p w14:paraId="608B5456"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Devlin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Toutanova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2018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deep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bidirectional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transformers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understanding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NAACL</w:t>
      </w:r>
      <w:r>
        <w:rPr>
          <w:rFonts w:ascii="Helvetica" w:eastAsia="Helvetica" w:hAnsi="Helvetica" w:cs="Helvetica"/>
          <w:color w:val="060607"/>
          <w:spacing w:val="3"/>
          <w:kern w:val="0"/>
          <w:sz w:val="24"/>
          <w:shd w:val="clear" w:color="auto" w:fill="FFFFFF"/>
          <w:lang w:bidi="ar"/>
        </w:rPr>
        <w:t>.</w:t>
      </w:r>
    </w:p>
    <w:p w14:paraId="5C2F5DDA"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4</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PromptDA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Label</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guided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Prompt</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based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Shot</w:t>
      </w:r>
      <w:r>
        <w:rPr>
          <w:rFonts w:ascii="Helvetica" w:eastAsia="Helvetica" w:hAnsi="Helvetica" w:cs="Helvetica"/>
          <w:color w:val="060607"/>
          <w:spacing w:val="3"/>
          <w:kern w:val="0"/>
          <w:sz w:val="24"/>
          <w:shd w:val="clear" w:color="auto" w:fill="FFFFFF"/>
          <w:lang w:bidi="ar"/>
        </w:rPr>
        <w:t xml:space="preserve"> </w:t>
      </w:r>
      <w:proofErr w:type="gramStart"/>
      <w:r w:rsidRPr="0042745F">
        <w:rPr>
          <w:rFonts w:ascii="Times New Roman" w:eastAsia="Helvetica" w:hAnsi="Times New Roman" w:cs="Helvetica"/>
          <w:color w:val="060607"/>
          <w:spacing w:val="3"/>
          <w:kern w:val="0"/>
          <w:sz w:val="24"/>
          <w:shd w:val="clear" w:color="auto" w:fill="FFFFFF"/>
          <w:lang w:bidi="ar"/>
        </w:rPr>
        <w:t>Learners</w:t>
      </w:r>
      <w:r>
        <w:rPr>
          <w:rFonts w:ascii="Helvetica" w:eastAsia="Helvetica" w:hAnsi="Helvetica" w:cs="Helvetica"/>
          <w:color w:val="060607"/>
          <w:spacing w:val="3"/>
          <w:kern w:val="0"/>
          <w:sz w:val="24"/>
          <w:shd w:val="clear" w:color="auto" w:fill="FFFFFF"/>
          <w:lang w:bidi="ar"/>
        </w:rPr>
        <w:t>](</w:t>
      </w:r>
      <w:proofErr w:type="gramEnd"/>
      <w:r w:rsidRPr="0042745F">
        <w:rPr>
          <w:rFonts w:ascii="Times New Roman" w:eastAsia="Helvetica" w:hAnsi="Times New Roman" w:cs="Helvetica"/>
          <w:color w:val="060607"/>
          <w:spacing w:val="3"/>
          <w:kern w:val="0"/>
          <w:sz w:val="24"/>
          <w:shd w:val="clear" w:color="auto" w:fill="FFFFFF"/>
          <w:lang w:bidi="ar"/>
        </w:rPr>
        <w:t>https</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aclanthology</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org</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eacl</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main</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41</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Chen</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Shu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EACL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203062A4"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5</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Sun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Li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2022</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mlpas</w:t>
      </w:r>
      <w:r>
        <w:rPr>
          <w:rFonts w:ascii="Helvetica" w:eastAsia="Helvetica" w:hAnsi="Helvetica" w:cs="Helvetica"/>
          <w:color w:val="060607"/>
          <w:spacing w:val="3"/>
          <w:kern w:val="0"/>
          <w:sz w:val="24"/>
          <w:shd w:val="clear" w:color="auto" w:fill="FFFFFF"/>
          <w:lang w:bidi="ar"/>
        </w:rPr>
        <w:t>_</w:t>
      </w:r>
      <w:r w:rsidRPr="0042745F">
        <w:rPr>
          <w:rFonts w:ascii="Times New Roman" w:eastAsia="Helvetica" w:hAnsi="Times New Roman" w:cs="Helvetica"/>
          <w:color w:val="060607"/>
          <w:spacing w:val="3"/>
          <w:kern w:val="0"/>
          <w:sz w:val="24"/>
          <w:shd w:val="clear" w:color="auto" w:fill="FFFFFF"/>
          <w:lang w:bidi="ar"/>
        </w:rPr>
        <w:t>encoder</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only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essay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scoring</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2201</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12345</w:t>
      </w:r>
      <w:r>
        <w:rPr>
          <w:rFonts w:ascii="Helvetica" w:eastAsia="Helvetica" w:hAnsi="Helvetica" w:cs="Helvetica"/>
          <w:color w:val="060607"/>
          <w:spacing w:val="3"/>
          <w:kern w:val="0"/>
          <w:sz w:val="24"/>
          <w:shd w:val="clear" w:color="auto" w:fill="FFFFFF"/>
          <w:lang w:bidi="ar"/>
        </w:rPr>
        <w:t>.</w:t>
      </w:r>
    </w:p>
    <w:p w14:paraId="7B44FD60"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6</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Edjindjeba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Omar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Barakat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Desmettre</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Marx</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Leverage</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tool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data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augmentation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supervised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machine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learning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tasks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healthcare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natural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20B936E0"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7</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Rosenblatt</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passes</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mba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exam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given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wharton</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professor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Retrieved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26</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7C7AF189"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Balota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Chumbley</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Are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lexical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decisions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good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measure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lexical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access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role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word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frequency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neglected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decision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stage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Journal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Experimental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Psychology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Perception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Performance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340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1984</w:t>
      </w:r>
      <w:r>
        <w:rPr>
          <w:rFonts w:ascii="Helvetica" w:eastAsia="Helvetica" w:hAnsi="Helvetica" w:cs="Helvetica"/>
          <w:color w:val="060607"/>
          <w:spacing w:val="3"/>
          <w:kern w:val="0"/>
          <w:sz w:val="24"/>
          <w:shd w:val="clear" w:color="auto" w:fill="FFFFFF"/>
          <w:lang w:bidi="ar"/>
        </w:rPr>
        <w:t>.</w:t>
      </w:r>
    </w:p>
    <w:p w14:paraId="1390FD86"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9</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Cain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Nash</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influence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connectives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young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readers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comprehension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Journal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Educational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Psychology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103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429</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2011</w:t>
      </w:r>
      <w:r>
        <w:rPr>
          <w:rFonts w:ascii="Helvetica" w:eastAsia="Helvetica" w:hAnsi="Helvetica" w:cs="Helvetica"/>
          <w:color w:val="060607"/>
          <w:spacing w:val="3"/>
          <w:kern w:val="0"/>
          <w:sz w:val="24"/>
          <w:shd w:val="clear" w:color="auto" w:fill="FFFFFF"/>
          <w:lang w:bidi="ar"/>
        </w:rPr>
        <w:t>.</w:t>
      </w:r>
    </w:p>
    <w:p w14:paraId="3C5AAEC2"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10</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Crossley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McNamara</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Interlanguage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talk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What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breadth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knowledge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features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tell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us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about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input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output</w:t>
      </w:r>
      <w:r>
        <w:rPr>
          <w:rFonts w:ascii="Helvetica" w:eastAsia="Helvetica" w:hAnsi="Helvetica" w:cs="Helvetica"/>
          <w:color w:val="060607"/>
          <w:spacing w:val="3"/>
          <w:kern w:val="0"/>
          <w:sz w:val="24"/>
          <w:shd w:val="clear" w:color="auto" w:fill="FFFFFF"/>
          <w:lang w:bidi="ar"/>
        </w:rPr>
        <w:t xml:space="preserve"> </w:t>
      </w:r>
      <w:proofErr w:type="gramStart"/>
      <w:r w:rsidRPr="0042745F">
        <w:rPr>
          <w:rFonts w:ascii="Times New Roman" w:eastAsia="Helvetica" w:hAnsi="Times New Roman" w:cs="Helvetica"/>
          <w:color w:val="060607"/>
          <w:spacing w:val="3"/>
          <w:kern w:val="0"/>
          <w:sz w:val="24"/>
          <w:shd w:val="clear" w:color="auto" w:fill="FFFFFF"/>
          <w:lang w:bidi="ar"/>
        </w:rPr>
        <w:t>differences</w:t>
      </w:r>
      <w:r>
        <w:rPr>
          <w:rFonts w:ascii="Helvetica" w:eastAsia="Helvetica" w:hAnsi="Helvetica" w:cs="Helvetica"/>
          <w:color w:val="060607"/>
          <w:spacing w:val="3"/>
          <w:kern w:val="0"/>
          <w:sz w:val="24"/>
          <w:shd w:val="clear" w:color="auto" w:fill="FFFFFF"/>
          <w:lang w:bidi="ar"/>
        </w:rPr>
        <w:t>?,</w:t>
      </w:r>
      <w:proofErr w:type="gram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Twenty</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Third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International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FLAIRS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Conference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2010</w:t>
      </w:r>
      <w:r>
        <w:rPr>
          <w:rFonts w:ascii="Helvetica" w:eastAsia="Helvetica" w:hAnsi="Helvetica" w:cs="Helvetica"/>
          <w:color w:val="060607"/>
          <w:spacing w:val="3"/>
          <w:kern w:val="0"/>
          <w:sz w:val="24"/>
          <w:shd w:val="clear" w:color="auto" w:fill="FFFFFF"/>
          <w:lang w:bidi="ar"/>
        </w:rPr>
        <w:t>.</w:t>
      </w:r>
    </w:p>
    <w:p w14:paraId="7DEF2157"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Cui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Zhu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Chen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Yang</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Clap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chinese</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linguistic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complexity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feature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automatic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calculation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platform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Proceedings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Thirteenth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Resources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Evaluation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Conference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5525</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5538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2022</w:t>
      </w:r>
      <w:r>
        <w:rPr>
          <w:rFonts w:ascii="Helvetica" w:eastAsia="Helvetica" w:hAnsi="Helvetica" w:cs="Helvetica"/>
          <w:color w:val="060607"/>
          <w:spacing w:val="3"/>
          <w:kern w:val="0"/>
          <w:sz w:val="24"/>
          <w:shd w:val="clear" w:color="auto" w:fill="FFFFFF"/>
          <w:lang w:bidi="ar"/>
        </w:rPr>
        <w:t>.</w:t>
      </w:r>
    </w:p>
    <w:p w14:paraId="59DEF0C7"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Dou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Forbes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Koncel</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Kedziorski</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Smith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Choi</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Is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gpt</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indistinguishable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from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scarecrow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framework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scrutinizing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machine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2107</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01294</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2021</w:t>
      </w:r>
      <w:r>
        <w:rPr>
          <w:rFonts w:ascii="Helvetica" w:eastAsia="Helvetica" w:hAnsi="Helvetica" w:cs="Helvetica"/>
          <w:color w:val="060607"/>
          <w:spacing w:val="3"/>
          <w:kern w:val="0"/>
          <w:sz w:val="24"/>
          <w:shd w:val="clear" w:color="auto" w:fill="FFFFFF"/>
          <w:lang w:bidi="ar"/>
        </w:rPr>
        <w:t>.</w:t>
      </w:r>
    </w:p>
    <w:p w14:paraId="58C7EAF7"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lastRenderedPageBreak/>
        <w:t>[</w:t>
      </w:r>
      <w:r w:rsidRPr="0042745F">
        <w:rPr>
          <w:rFonts w:ascii="Times New Roman" w:eastAsia="Helvetica" w:hAnsi="Times New Roman" w:cs="Helvetica" w:hint="eastAsia"/>
          <w:color w:val="060607"/>
          <w:spacing w:val="3"/>
          <w:kern w:val="0"/>
          <w:sz w:val="24"/>
          <w:shd w:val="clear" w:color="auto" w:fill="FFFFFF"/>
          <w:lang w:bidi="ar"/>
        </w:rPr>
        <w:t>13</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Mitrovic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Andreoletti</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Ayoub</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detect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explain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explaining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decisions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machine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learning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model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detecting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short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chatgpt</w:t>
      </w:r>
      <w:proofErr w:type="spellEnd"/>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generated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2301</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13852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2023</w:t>
      </w:r>
      <w:r>
        <w:rPr>
          <w:rFonts w:ascii="Helvetica" w:eastAsia="Helvetica" w:hAnsi="Helvetica" w:cs="Helvetica"/>
          <w:color w:val="060607"/>
          <w:spacing w:val="3"/>
          <w:kern w:val="0"/>
          <w:sz w:val="24"/>
          <w:shd w:val="clear" w:color="auto" w:fill="FFFFFF"/>
          <w:lang w:bidi="ar"/>
        </w:rPr>
        <w:t>.</w:t>
      </w:r>
    </w:p>
    <w:p w14:paraId="088DFC6C" w14:textId="77777777" w:rsidR="006D10E4" w:rsidRDefault="00000000">
      <w:pPr>
        <w:widowControl/>
        <w:shd w:val="clear" w:color="auto" w:fill="FFFFFF"/>
        <w:spacing w:after="180" w:line="240" w:lineRule="auto"/>
        <w:ind w:firstLineChars="100" w:firstLine="246"/>
        <w:textAlignment w:val="baseline"/>
        <w:rPr>
          <w:rFonts w:ascii="Helvetica" w:eastAsia="Helvetica" w:hAnsi="Helvetica" w:cs="Helvetica"/>
          <w:color w:val="060607"/>
          <w:spacing w:val="3"/>
          <w:sz w:val="24"/>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14</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Nasseri</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Thompson</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Lexical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density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and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diversity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dissertation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abstracts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Revisiting</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english</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text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differences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Assessing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Writing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47</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100511</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2021</w:t>
      </w:r>
      <w:r>
        <w:rPr>
          <w:rFonts w:ascii="Helvetica" w:eastAsia="Helvetica" w:hAnsi="Helvetica" w:cs="Helvetica"/>
          <w:color w:val="060607"/>
          <w:spacing w:val="3"/>
          <w:kern w:val="0"/>
          <w:sz w:val="24"/>
          <w:shd w:val="clear" w:color="auto" w:fill="FFFFFF"/>
          <w:lang w:bidi="ar"/>
        </w:rPr>
        <w:t>.</w:t>
      </w:r>
    </w:p>
    <w:p w14:paraId="4A1963EC"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15</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Ouyang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Wu</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X</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Jiang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Almeida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Wainwright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Mishkin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Zhang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Agarwal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Slama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Ray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al</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models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to</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follow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instructions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with</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human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feedback</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Advances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neural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information</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processing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systems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vol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35</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27730</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27744</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2022</w:t>
      </w:r>
      <w:r>
        <w:rPr>
          <w:rFonts w:ascii="Helvetica" w:eastAsia="Helvetica" w:hAnsi="Helvetica" w:cs="Helvetica"/>
          <w:color w:val="060607"/>
          <w:spacing w:val="3"/>
          <w:kern w:val="0"/>
          <w:sz w:val="24"/>
          <w:shd w:val="clear" w:color="auto" w:fill="FFFFFF"/>
          <w:lang w:bidi="ar"/>
        </w:rPr>
        <w:t>.</w:t>
      </w:r>
    </w:p>
    <w:p w14:paraId="4B1B2069"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hint="eastAsia"/>
          <w:color w:val="060607"/>
          <w:spacing w:val="3"/>
          <w:kern w:val="0"/>
          <w:sz w:val="24"/>
          <w:shd w:val="clear" w:color="auto" w:fill="FFFFFF"/>
          <w:lang w:bidi="ar"/>
        </w:rPr>
        <w:t>16</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sz w:val="24"/>
          <w:shd w:val="clear" w:color="auto" w:fill="FFFFFF"/>
        </w:rPr>
        <w:t>Vaswani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2017</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Attention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You</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Need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Guyon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Eds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Advances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Neural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Information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Processing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Systems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5998</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6008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Curran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Associates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Inc</w:t>
      </w:r>
      <w:r>
        <w:rPr>
          <w:rFonts w:ascii="Helvetica" w:eastAsia="Helvetica" w:hAnsi="Helvetica" w:cs="Helvetica"/>
          <w:color w:val="060607"/>
          <w:spacing w:val="3"/>
          <w:sz w:val="24"/>
          <w:shd w:val="clear" w:color="auto" w:fill="FFFFFF"/>
        </w:rPr>
        <w:t>.</w:t>
      </w:r>
    </w:p>
    <w:p w14:paraId="6AB74784"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hint="eastAsia"/>
          <w:color w:val="060607"/>
          <w:spacing w:val="3"/>
          <w:kern w:val="0"/>
          <w:sz w:val="24"/>
          <w:shd w:val="clear" w:color="auto" w:fill="FFFFFF"/>
          <w:lang w:bidi="ar"/>
        </w:rPr>
        <w:t>[</w:t>
      </w:r>
      <w:proofErr w:type="gramStart"/>
      <w:r w:rsidRPr="0042745F">
        <w:rPr>
          <w:rFonts w:ascii="Times New Roman" w:eastAsia="Helvetica" w:hAnsi="Times New Roman" w:cs="Helvetica" w:hint="eastAsia"/>
          <w:color w:val="060607"/>
          <w:spacing w:val="3"/>
          <w:kern w:val="0"/>
          <w:sz w:val="24"/>
          <w:shd w:val="clear" w:color="auto" w:fill="FFFFFF"/>
          <w:lang w:bidi="ar"/>
        </w:rPr>
        <w:t>17</w:t>
      </w:r>
      <w:r>
        <w:rPr>
          <w:rFonts w:ascii="Helvetica" w:eastAsia="Helvetica" w:hAnsi="Helvetica" w:cs="Helvetica" w:hint="eastAsi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Devlin</w:t>
      </w:r>
      <w:proofErr w:type="gram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Chang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W</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Lee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&amp; </w:t>
      </w:r>
      <w:r w:rsidRPr="0042745F">
        <w:rPr>
          <w:rFonts w:ascii="Times New Roman" w:eastAsia="Helvetica" w:hAnsi="Times New Roman" w:cs="Helvetica"/>
          <w:color w:val="060607"/>
          <w:spacing w:val="3"/>
          <w:kern w:val="0"/>
          <w:sz w:val="24"/>
          <w:shd w:val="clear" w:color="auto" w:fill="FFFFFF"/>
          <w:lang w:bidi="ar"/>
        </w:rPr>
        <w:t>Toutanova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w:t>
      </w:r>
      <w:r w:rsidRPr="0042745F">
        <w:rPr>
          <w:rFonts w:ascii="Times New Roman" w:eastAsia="Helvetica" w:hAnsi="Times New Roman" w:cs="Helvetica"/>
          <w:color w:val="060607"/>
          <w:spacing w:val="3"/>
          <w:kern w:val="0"/>
          <w:sz w:val="24"/>
          <w:shd w:val="clear" w:color="auto" w:fill="FFFFFF"/>
          <w:lang w:bidi="ar"/>
        </w:rPr>
        <w:t>2018</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deep</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bidirectional</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transformers</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understanding</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1810</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04805</w:t>
      </w:r>
    </w:p>
    <w:p w14:paraId="143F77F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hint="eastAsia"/>
          <w:color w:val="060607"/>
          <w:spacing w:val="3"/>
          <w:kern w:val="0"/>
          <w:sz w:val="24"/>
          <w:shd w:val="clear" w:color="auto" w:fill="FFFFFF"/>
          <w:lang w:bidi="ar"/>
        </w:rPr>
        <w:t>[</w:t>
      </w:r>
      <w:proofErr w:type="gramStart"/>
      <w:r w:rsidRPr="0042745F">
        <w:rPr>
          <w:rFonts w:ascii="Times New Roman" w:eastAsia="Helvetica" w:hAnsi="Times New Roman" w:cs="Helvetica" w:hint="eastAsia"/>
          <w:color w:val="060607"/>
          <w:spacing w:val="3"/>
          <w:kern w:val="0"/>
          <w:sz w:val="24"/>
          <w:shd w:val="clear" w:color="auto" w:fill="FFFFFF"/>
          <w:lang w:bidi="ar"/>
        </w:rPr>
        <w:t>18</w:t>
      </w:r>
      <w:r>
        <w:rPr>
          <w:rFonts w:ascii="Helvetica" w:eastAsia="Helvetica" w:hAnsi="Helvetica" w:cs="Helvetica" w:hint="eastAsi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Liu</w:t>
      </w:r>
      <w:proofErr w:type="gramEnd"/>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Yinhan</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et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al</w:t>
      </w:r>
      <w:r>
        <w:rPr>
          <w:rFonts w:ascii="Helvetica" w:eastAsia="Helvetica" w:hAnsi="Helvetica" w:cs="Helvetica"/>
          <w:color w:val="060607"/>
          <w:spacing w:val="3"/>
          <w:kern w:val="0"/>
          <w:sz w:val="24"/>
          <w:shd w:val="clear" w:color="auto" w:fill="FFFFFF"/>
          <w:lang w:bidi="ar"/>
        </w:rPr>
        <w:t>. "</w:t>
      </w:r>
      <w:proofErr w:type="spellStart"/>
      <w:r w:rsidRPr="0042745F">
        <w:rPr>
          <w:rFonts w:ascii="Times New Roman" w:eastAsia="Helvetica" w:hAnsi="Times New Roman" w:cs="Helvetica"/>
          <w:color w:val="060607"/>
          <w:spacing w:val="3"/>
          <w:kern w:val="0"/>
          <w:sz w:val="24"/>
          <w:shd w:val="clear" w:color="auto" w:fill="FFFFFF"/>
          <w:lang w:bidi="ar"/>
        </w:rPr>
        <w:t>RoBERTa</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robustly</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optimized</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pretraining</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approach</w:t>
      </w:r>
      <w:r>
        <w:rPr>
          <w:rFonts w:ascii="Helvetica" w:eastAsia="Helvetica" w:hAnsi="Helvetica" w:cs="Helvetica"/>
          <w:color w:val="060607"/>
          <w:spacing w:val="3"/>
          <w:kern w:val="0"/>
          <w:sz w:val="24"/>
          <w:shd w:val="clear" w:color="auto" w:fill="FFFFFF"/>
          <w:lang w:bidi="ar"/>
        </w:rPr>
        <w:t xml:space="preserve">." </w:t>
      </w:r>
      <w:proofErr w:type="spellStart"/>
      <w:r w:rsidRPr="0042745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1907</w:t>
      </w:r>
      <w:r>
        <w:rPr>
          <w:rFonts w:ascii="Helvetica" w:eastAsia="Helvetica" w:hAnsi="Helvetica" w:cs="Helvetica"/>
          <w:color w:val="060607"/>
          <w:spacing w:val="3"/>
          <w:kern w:val="0"/>
          <w:sz w:val="24"/>
          <w:shd w:val="clear" w:color="auto" w:fill="FFFFFF"/>
          <w:lang w:bidi="ar"/>
        </w:rPr>
        <w:t>.</w:t>
      </w:r>
      <w:r w:rsidRPr="0042745F">
        <w:rPr>
          <w:rFonts w:ascii="Times New Roman" w:eastAsia="Helvetica" w:hAnsi="Times New Roman" w:cs="Helvetica"/>
          <w:color w:val="060607"/>
          <w:spacing w:val="3"/>
          <w:kern w:val="0"/>
          <w:sz w:val="24"/>
          <w:shd w:val="clear" w:color="auto" w:fill="FFFFFF"/>
          <w:lang w:bidi="ar"/>
        </w:rPr>
        <w:t>11692</w:t>
      </w:r>
      <w:r>
        <w:rPr>
          <w:rFonts w:ascii="Helvetica" w:eastAsia="Helvetica" w:hAnsi="Helvetica" w:cs="Helvetica"/>
          <w:color w:val="060607"/>
          <w:spacing w:val="3"/>
          <w:kern w:val="0"/>
          <w:sz w:val="24"/>
          <w:shd w:val="clear" w:color="auto" w:fill="FFFFFF"/>
          <w:lang w:bidi="ar"/>
        </w:rPr>
        <w:t xml:space="preserve"> (</w:t>
      </w:r>
      <w:r w:rsidRPr="0042745F">
        <w:rPr>
          <w:rFonts w:ascii="Times New Roman" w:eastAsia="Helvetica" w:hAnsi="Times New Roman" w:cs="Helvetica"/>
          <w:color w:val="060607"/>
          <w:spacing w:val="3"/>
          <w:kern w:val="0"/>
          <w:sz w:val="24"/>
          <w:shd w:val="clear" w:color="auto" w:fill="FFFFFF"/>
          <w:lang w:bidi="ar"/>
        </w:rPr>
        <w:t>2019</w:t>
      </w:r>
      <w:r>
        <w:rPr>
          <w:rFonts w:ascii="Helvetica" w:eastAsia="Helvetica" w:hAnsi="Helvetica" w:cs="Helvetica"/>
          <w:color w:val="060607"/>
          <w:spacing w:val="3"/>
          <w:kern w:val="0"/>
          <w:sz w:val="24"/>
          <w:shd w:val="clear" w:color="auto" w:fill="FFFFFF"/>
          <w:lang w:bidi="ar"/>
        </w:rPr>
        <w:t>).</w:t>
      </w:r>
    </w:p>
    <w:p w14:paraId="61E9C62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proofErr w:type="gramStart"/>
      <w:r w:rsidRPr="0042745F">
        <w:rPr>
          <w:rFonts w:ascii="Times New Roman" w:eastAsia="宋体" w:hAnsi="Times New Roman" w:cs="Helvetica" w:hint="eastAsia"/>
          <w:color w:val="060607"/>
          <w:spacing w:val="3"/>
          <w:sz w:val="24"/>
          <w:shd w:val="clear" w:color="auto" w:fill="FFFFFF"/>
        </w:rPr>
        <w:t>19</w:t>
      </w:r>
      <w:r>
        <w:rPr>
          <w:rFonts w:ascii="Helvetica" w:eastAsia="宋体" w:hAnsi="Helvetica" w:cs="Helvetica" w:hint="eastAsi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LeCun</w:t>
      </w:r>
      <w:proofErr w:type="gram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Yann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Gradient</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based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applied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document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recognition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Proceedings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the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IEEE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86</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11</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1998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2278</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2324</w:t>
      </w:r>
      <w:r>
        <w:rPr>
          <w:rFonts w:ascii="Helvetica" w:eastAsia="Helvetica" w:hAnsi="Helvetica" w:cs="Helvetica"/>
          <w:color w:val="060607"/>
          <w:spacing w:val="3"/>
          <w:sz w:val="24"/>
          <w:shd w:val="clear" w:color="auto" w:fill="FFFFFF"/>
        </w:rPr>
        <w:t>.</w:t>
      </w:r>
    </w:p>
    <w:p w14:paraId="606378F8"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r w:rsidRPr="0042745F">
        <w:rPr>
          <w:rFonts w:ascii="Times New Roman" w:eastAsia="宋体" w:hAnsi="Times New Roman" w:cs="Helvetica" w:hint="eastAsia"/>
          <w:color w:val="060607"/>
          <w:spacing w:val="3"/>
          <w:sz w:val="24"/>
          <w:shd w:val="clear" w:color="auto" w:fill="FFFFFF"/>
        </w:rPr>
        <w:t>20</w:t>
      </w:r>
      <w:r>
        <w:rPr>
          <w:rFonts w:ascii="Helvetica" w:eastAsia="宋体" w:hAnsi="Helvetica" w:cs="Helvetica" w:hint="eastAsi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Hochreiter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Schmidhuber</w:t>
      </w:r>
      <w:proofErr w:type="spellEnd"/>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Long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short</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term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memory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Neural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Computation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9</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1735</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1780</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1997</w:t>
      </w:r>
      <w:r>
        <w:rPr>
          <w:rFonts w:ascii="Helvetica" w:eastAsia="Helvetica" w:hAnsi="Helvetica" w:cs="Helvetica"/>
          <w:color w:val="060607"/>
          <w:spacing w:val="3"/>
          <w:sz w:val="24"/>
          <w:shd w:val="clear" w:color="auto" w:fill="FFFFFF"/>
        </w:rPr>
        <w:t>.</w:t>
      </w:r>
    </w:p>
    <w:p w14:paraId="6324A1C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proofErr w:type="gramStart"/>
      <w:r w:rsidRPr="0042745F">
        <w:rPr>
          <w:rFonts w:ascii="Times New Roman" w:eastAsia="宋体" w:hAnsi="Times New Roman" w:cs="Helvetica" w:hint="eastAsia"/>
          <w:color w:val="060607"/>
          <w:spacing w:val="3"/>
          <w:sz w:val="24"/>
          <w:shd w:val="clear" w:color="auto" w:fill="FFFFFF"/>
        </w:rPr>
        <w:t>21</w:t>
      </w:r>
      <w:r>
        <w:rPr>
          <w:rFonts w:ascii="Helvetica" w:eastAsia="宋体" w:hAnsi="Helvetica" w:cs="Helvetica" w:hint="eastAsi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Raffel</w:t>
      </w:r>
      <w:proofErr w:type="gram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Shazeer</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Roberts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Narang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Matena</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Zhou</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&amp; </w:t>
      </w:r>
      <w:r w:rsidRPr="0042745F">
        <w:rPr>
          <w:rFonts w:ascii="Times New Roman" w:eastAsia="Helvetica" w:hAnsi="Times New Roman" w:cs="Helvetica"/>
          <w:color w:val="060607"/>
          <w:spacing w:val="3"/>
          <w:sz w:val="24"/>
          <w:shd w:val="clear" w:color="auto" w:fill="FFFFFF"/>
        </w:rPr>
        <w:t>Liu</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2020</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Exploring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the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limits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transfer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with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unified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transformer</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Journal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140</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67</w:t>
      </w:r>
      <w:r>
        <w:rPr>
          <w:rFonts w:ascii="Helvetica" w:eastAsia="Helvetica" w:hAnsi="Helvetica" w:cs="Helvetica"/>
          <w:color w:val="060607"/>
          <w:spacing w:val="3"/>
          <w:sz w:val="24"/>
          <w:shd w:val="clear" w:color="auto" w:fill="FFFFFF"/>
        </w:rPr>
        <w:t>.</w:t>
      </w:r>
    </w:p>
    <w:p w14:paraId="0F5F2769"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22</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Mitchell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Khazatsky</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Manning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Finn</w:t>
      </w:r>
      <w:r>
        <w:rPr>
          <w:rFonts w:ascii="Helvetica" w:eastAsia="Helvetica" w:hAnsi="Helvetica" w:cs="Helvetica"/>
          <w:color w:val="060607"/>
          <w:spacing w:val="3"/>
          <w:sz w:val="24"/>
          <w:shd w:val="clear" w:color="auto" w:fill="FFFFFF"/>
        </w:rPr>
        <w:t>, “</w:t>
      </w:r>
      <w:proofErr w:type="spellStart"/>
      <w:r w:rsidRPr="0042745F">
        <w:rPr>
          <w:rFonts w:ascii="Times New Roman" w:eastAsia="Helvetica" w:hAnsi="Times New Roman" w:cs="Helvetica"/>
          <w:color w:val="060607"/>
          <w:spacing w:val="3"/>
          <w:sz w:val="24"/>
          <w:shd w:val="clear" w:color="auto" w:fill="FFFFFF"/>
        </w:rPr>
        <w:t>Detectgpt</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Zero</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shot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generated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using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probability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curvature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Conference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24950</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24962</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PMLR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5077B1FF"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23</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Kirchenbauer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Geiping</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Wen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Katz</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Miers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Goldstein</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watermark</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for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models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Conference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17061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17084</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PMLR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1AF46F16"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24</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Luchen</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Yuan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Xin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Wenbo</w:t>
      </w:r>
      <w:proofErr w:type="spellEnd"/>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content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algorithm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bypass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mechanism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model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Information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Security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9</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6</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524</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2E56649A"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25</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Gomaa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Fahmy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survey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similarity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approaches</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journal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Computer</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Applications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68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13</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13</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18</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2013</w:t>
      </w:r>
      <w:r>
        <w:rPr>
          <w:rFonts w:ascii="Helvetica" w:eastAsia="Helvetica" w:hAnsi="Helvetica" w:cs="Helvetica"/>
          <w:color w:val="060607"/>
          <w:spacing w:val="3"/>
          <w:sz w:val="24"/>
          <w:shd w:val="clear" w:color="auto" w:fill="FFFFFF"/>
        </w:rPr>
        <w:t>.</w:t>
      </w:r>
    </w:p>
    <w:p w14:paraId="435E37F8" w14:textId="77777777" w:rsidR="006D10E4" w:rsidRDefault="00000000">
      <w:pPr>
        <w:widowControl/>
        <w:shd w:val="clear" w:color="auto" w:fill="FFFFFF"/>
        <w:spacing w:after="0" w:line="240" w:lineRule="auto"/>
        <w:ind w:firstLineChars="100" w:firstLine="246"/>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26</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K</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B</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Dempsey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McCarthy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McNamara</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Using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phrasal</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verbs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index</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distinguish</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genres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FLAIRS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217</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222</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2007</w:t>
      </w:r>
      <w:r>
        <w:rPr>
          <w:rFonts w:ascii="Helvetica" w:eastAsia="Helvetica" w:hAnsi="Helvetica" w:cs="Helvetica"/>
          <w:color w:val="060607"/>
          <w:spacing w:val="3"/>
          <w:sz w:val="24"/>
          <w:shd w:val="clear" w:color="auto" w:fill="FFFFFF"/>
        </w:rPr>
        <w:t>.</w:t>
      </w:r>
    </w:p>
    <w:p w14:paraId="1095FEA3" w14:textId="77777777" w:rsidR="006D10E4" w:rsidRDefault="00000000">
      <w:pPr>
        <w:widowControl/>
        <w:shd w:val="clear" w:color="auto" w:fill="FFFFFF"/>
        <w:spacing w:after="0" w:line="240" w:lineRule="auto"/>
        <w:ind w:firstLineChars="100" w:firstLine="246"/>
        <w:textAlignment w:val="baseline"/>
        <w:rPr>
          <w:rFonts w:ascii="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lastRenderedPageBreak/>
        <w:t>[</w:t>
      </w:r>
      <w:r w:rsidRPr="0042745F">
        <w:rPr>
          <w:rFonts w:ascii="Times New Roman" w:eastAsia="Helvetica" w:hAnsi="Times New Roman" w:cs="Helvetica" w:hint="eastAsia"/>
          <w:color w:val="060607"/>
          <w:spacing w:val="3"/>
          <w:sz w:val="24"/>
          <w:shd w:val="clear" w:color="auto" w:fill="FFFFFF"/>
        </w:rPr>
        <w:t>27</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B</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Guo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X</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Zhang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Z</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Jiang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Nie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Ding</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Yue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Wu</w:t>
      </w:r>
      <w:r>
        <w:rPr>
          <w:rFonts w:ascii="Helvetica" w:eastAsia="Helvetica" w:hAnsi="Helvetica" w:cs="Helvetica"/>
          <w:color w:val="060607"/>
          <w:spacing w:val="3"/>
          <w:sz w:val="24"/>
          <w:shd w:val="clear" w:color="auto" w:fill="FFFFFF"/>
        </w:rPr>
        <w:t>, “</w:t>
      </w:r>
      <w:r w:rsidRPr="0042745F">
        <w:rPr>
          <w:rFonts w:ascii="Times New Roman" w:eastAsia="Helvetica" w:hAnsi="Times New Roman" w:cs="Helvetica"/>
          <w:color w:val="060607"/>
          <w:spacing w:val="3"/>
          <w:sz w:val="24"/>
          <w:shd w:val="clear" w:color="auto" w:fill="FFFFFF"/>
        </w:rPr>
        <w:t>How</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close</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is</w:t>
      </w:r>
      <w:r>
        <w:rPr>
          <w:rFonts w:ascii="Helvetica" w:eastAsia="Helvetica" w:hAnsi="Helvetica" w:cs="Helvetica"/>
          <w:color w:val="060607"/>
          <w:spacing w:val="3"/>
          <w:sz w:val="24"/>
          <w:shd w:val="clear" w:color="auto" w:fill="FFFFFF"/>
        </w:rPr>
        <w:t xml:space="preserve"> </w:t>
      </w:r>
      <w:proofErr w:type="spellStart"/>
      <w:r w:rsidRPr="0042745F">
        <w:rPr>
          <w:rFonts w:ascii="Times New Roman" w:eastAsia="Helvetica" w:hAnsi="Times New Roman" w:cs="Helvetica"/>
          <w:color w:val="060607"/>
          <w:spacing w:val="3"/>
          <w:sz w:val="24"/>
          <w:shd w:val="clear" w:color="auto" w:fill="FFFFFF"/>
        </w:rPr>
        <w:t>chatgpt</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human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experts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comparison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corpus</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evaluation</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w:t>
      </w:r>
      <w:proofErr w:type="spellStart"/>
      <w:r w:rsidRPr="0042745F">
        <w:rPr>
          <w:rFonts w:ascii="Times New Roman" w:eastAsia="Helvetica" w:hAnsi="Times New Roman" w:cs="Helvetica"/>
          <w:color w:val="060607"/>
          <w:spacing w:val="3"/>
          <w:sz w:val="24"/>
          <w:shd w:val="clear" w:color="auto" w:fill="FFFFFF"/>
        </w:rPr>
        <w:t>arXiv</w:t>
      </w:r>
      <w:proofErr w:type="spellEnd"/>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preprint</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arXiv</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2301</w:t>
      </w:r>
      <w:r>
        <w:rPr>
          <w:rFonts w:ascii="Helvetica" w:eastAsia="Helvetica" w:hAnsi="Helvetica" w:cs="Helvetica"/>
          <w:color w:val="060607"/>
          <w:spacing w:val="3"/>
          <w:sz w:val="24"/>
          <w:shd w:val="clear" w:color="auto" w:fill="FFFFFF"/>
        </w:rPr>
        <w:t>.</w:t>
      </w:r>
      <w:r w:rsidRPr="0042745F">
        <w:rPr>
          <w:rFonts w:ascii="Times New Roman" w:eastAsia="Helvetica" w:hAnsi="Times New Roman" w:cs="Helvetica"/>
          <w:color w:val="060607"/>
          <w:spacing w:val="3"/>
          <w:sz w:val="24"/>
          <w:shd w:val="clear" w:color="auto" w:fill="FFFFFF"/>
        </w:rPr>
        <w:t>07597</w:t>
      </w:r>
      <w:r>
        <w:rPr>
          <w:rFonts w:ascii="Helvetica" w:eastAsia="Helvetica" w:hAnsi="Helvetica" w:cs="Helvetica"/>
          <w:color w:val="060607"/>
          <w:spacing w:val="3"/>
          <w:sz w:val="24"/>
          <w:shd w:val="clear" w:color="auto" w:fill="FFFFFF"/>
        </w:rPr>
        <w:t xml:space="preserve">*, </w:t>
      </w:r>
      <w:r w:rsidRPr="0042745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5FB5BEA2" w14:textId="2195624B" w:rsidR="0010504B" w:rsidRPr="00B90498" w:rsidRDefault="0010504B">
      <w:pPr>
        <w:widowControl/>
        <w:shd w:val="clear" w:color="auto" w:fill="FFFFFF"/>
        <w:spacing w:after="0" w:line="240" w:lineRule="auto"/>
        <w:ind w:firstLineChars="100" w:firstLine="246"/>
        <w:textAlignment w:val="baseline"/>
        <w:rPr>
          <w:rFonts w:ascii="Times New Roman" w:eastAsia="Helvetica" w:hAnsi="Times New Roman" w:cs="Helvetica"/>
          <w:color w:val="060607"/>
          <w:spacing w:val="3"/>
          <w:sz w:val="24"/>
          <w:shd w:val="clear" w:color="auto" w:fill="FFFFFF"/>
        </w:rPr>
      </w:pPr>
      <w:r w:rsidRPr="00B90498">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28</w:t>
      </w:r>
      <w:r w:rsidRPr="00B90498">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Jason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Wei</w:t>
      </w:r>
      <w:r w:rsidRPr="0010504B">
        <w:rPr>
          <w:rFonts w:ascii="Times New Roman" w:eastAsia="Helvetica" w:hAnsi="Times New Roman" w:cs="Helvetica" w:hint="eastAsia"/>
          <w:color w:val="060607"/>
          <w:spacing w:val="3"/>
          <w:sz w:val="24"/>
          <w:shd w:val="clear" w:color="auto" w:fill="FFFFFF"/>
        </w:rPr>
        <w:t xml:space="preserve">, </w:t>
      </w:r>
      <w:proofErr w:type="spellStart"/>
      <w:r w:rsidRPr="0042745F">
        <w:rPr>
          <w:rFonts w:ascii="Times New Roman" w:eastAsia="Helvetica" w:hAnsi="Times New Roman" w:cs="Helvetica" w:hint="eastAsia"/>
          <w:color w:val="060607"/>
          <w:spacing w:val="3"/>
          <w:sz w:val="24"/>
          <w:shd w:val="clear" w:color="auto" w:fill="FFFFFF"/>
        </w:rPr>
        <w:t>Xuezhi</w:t>
      </w:r>
      <w:proofErr w:type="spellEnd"/>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Wang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Dale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Schuurmans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Maarten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Bosma</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Brian</w:t>
      </w:r>
      <w:r w:rsidRPr="0010504B">
        <w:rPr>
          <w:rFonts w:ascii="Times New Roman" w:eastAsia="Helvetica" w:hAnsi="Times New Roman" w:cs="Helvetica" w:hint="eastAsia"/>
          <w:color w:val="060607"/>
          <w:spacing w:val="3"/>
          <w:sz w:val="24"/>
          <w:shd w:val="clear" w:color="auto" w:fill="FFFFFF"/>
        </w:rPr>
        <w:t xml:space="preserve"> </w:t>
      </w:r>
      <w:proofErr w:type="spellStart"/>
      <w:r w:rsidRPr="0042745F">
        <w:rPr>
          <w:rFonts w:ascii="Times New Roman" w:eastAsia="Helvetica" w:hAnsi="Times New Roman" w:cs="Helvetica" w:hint="eastAsia"/>
          <w:color w:val="060607"/>
          <w:spacing w:val="3"/>
          <w:sz w:val="24"/>
          <w:shd w:val="clear" w:color="auto" w:fill="FFFFFF"/>
        </w:rPr>
        <w:t>Ichter</w:t>
      </w:r>
      <w:proofErr w:type="spellEnd"/>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Fei</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Xia</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Ed</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H</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Chi</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Quoc</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V</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and</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Denny</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Zhou</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2022</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Chain</w:t>
      </w:r>
      <w:r w:rsidRPr="0010504B">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of</w:t>
      </w:r>
      <w:r w:rsidRPr="0010504B">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thought</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prompting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elicits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reasoning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large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language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models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Proceedings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of</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the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36th</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International</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Conference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on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Neural</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Information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Processing</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Systems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NIPS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22</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Curran</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Associates</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Inc</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Red</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Hook</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NY</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USA</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Article</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1800</w:t>
      </w:r>
      <w:r w:rsidRPr="0010504B">
        <w:rPr>
          <w:rFonts w:ascii="Times New Roman" w:eastAsia="Helvetica" w:hAnsi="Times New Roman" w:cs="Helvetica" w:hint="eastAsia"/>
          <w:color w:val="060607"/>
          <w:spacing w:val="3"/>
          <w:sz w:val="24"/>
          <w:shd w:val="clear" w:color="auto" w:fill="FFFFFF"/>
        </w:rPr>
        <w:t xml:space="preserve">, </w:t>
      </w:r>
      <w:r w:rsidRPr="0042745F">
        <w:rPr>
          <w:rFonts w:ascii="Times New Roman" w:eastAsia="Helvetica" w:hAnsi="Times New Roman" w:cs="Helvetica" w:hint="eastAsia"/>
          <w:color w:val="060607"/>
          <w:spacing w:val="3"/>
          <w:sz w:val="24"/>
          <w:shd w:val="clear" w:color="auto" w:fill="FFFFFF"/>
        </w:rPr>
        <w:t>24824</w:t>
      </w:r>
      <w:r w:rsidRPr="0010504B">
        <w:rPr>
          <w:rFonts w:ascii="Times New Roman" w:eastAsia="Helvetica" w:hAnsi="Times New Roman" w:cs="Helvetica" w:hint="eastAsia"/>
          <w:color w:val="060607"/>
          <w:spacing w:val="3"/>
          <w:sz w:val="24"/>
          <w:shd w:val="clear" w:color="auto" w:fill="FFFFFF"/>
        </w:rPr>
        <w:t>–</w:t>
      </w:r>
      <w:r w:rsidRPr="0042745F">
        <w:rPr>
          <w:rFonts w:ascii="Times New Roman" w:eastAsia="Helvetica" w:hAnsi="Times New Roman" w:cs="Helvetica" w:hint="eastAsia"/>
          <w:color w:val="060607"/>
          <w:spacing w:val="3"/>
          <w:sz w:val="24"/>
          <w:shd w:val="clear" w:color="auto" w:fill="FFFFFF"/>
        </w:rPr>
        <w:t>24837</w:t>
      </w:r>
      <w:r w:rsidRPr="0010504B">
        <w:rPr>
          <w:rFonts w:ascii="Times New Roman" w:eastAsia="Helvetica" w:hAnsi="Times New Roman" w:cs="Helvetica" w:hint="eastAsia"/>
          <w:color w:val="060607"/>
          <w:spacing w:val="3"/>
          <w:sz w:val="24"/>
          <w:shd w:val="clear" w:color="auto" w:fill="FFFFFF"/>
        </w:rPr>
        <w:t>.</w:t>
      </w:r>
    </w:p>
    <w:p w14:paraId="65566903" w14:textId="77777777" w:rsidR="006D10E4" w:rsidRDefault="00000000">
      <w:pPr>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br w:type="page"/>
      </w:r>
    </w:p>
    <w:p w14:paraId="3F0781F7" w14:textId="77777777" w:rsidR="006D10E4" w:rsidRDefault="00000000">
      <w:pPr>
        <w:autoSpaceDE w:val="0"/>
        <w:autoSpaceDN w:val="0"/>
        <w:adjustRightInd w:val="0"/>
        <w:spacing w:line="360" w:lineRule="auto"/>
        <w:ind w:firstLineChars="1046" w:firstLine="3347"/>
        <w:rPr>
          <w:rFonts w:ascii="黑体" w:eastAsia="黑体" w:hAnsi="黑体" w:cs="FZHTJW--GB1-0" w:hint="eastAsia"/>
          <w:kern w:val="0"/>
          <w:sz w:val="32"/>
          <w:szCs w:val="32"/>
        </w:rPr>
      </w:pPr>
      <w:proofErr w:type="gramStart"/>
      <w:r>
        <w:rPr>
          <w:rFonts w:ascii="黑体" w:eastAsia="黑体" w:hAnsi="黑体" w:cs="FZHTJW--GB1-0" w:hint="eastAsia"/>
          <w:kern w:val="0"/>
          <w:sz w:val="32"/>
          <w:szCs w:val="32"/>
        </w:rPr>
        <w:lastRenderedPageBreak/>
        <w:t xml:space="preserve">致　　</w:t>
      </w:r>
      <w:proofErr w:type="gramEnd"/>
      <w:r>
        <w:rPr>
          <w:rFonts w:ascii="黑体" w:eastAsia="黑体" w:hAnsi="黑体" w:cs="FZHTJW--GB1-0" w:hint="eastAsia"/>
          <w:kern w:val="0"/>
          <w:sz w:val="32"/>
          <w:szCs w:val="32"/>
        </w:rPr>
        <w:t>谢</w:t>
      </w:r>
    </w:p>
    <w:p w14:paraId="26D56D62" w14:textId="3BAD1561" w:rsidR="004451D3" w:rsidRPr="004451D3" w:rsidRDefault="004451D3" w:rsidP="004451D3">
      <w:pPr>
        <w:widowControl/>
        <w:shd w:val="clear" w:color="auto" w:fill="FFFFFF"/>
        <w:spacing w:after="0" w:line="360" w:lineRule="auto"/>
        <w:ind w:firstLine="420"/>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hint="eastAsia"/>
          <w:color w:val="060607"/>
          <w:spacing w:val="3"/>
          <w:sz w:val="24"/>
          <w:shd w:val="clear" w:color="auto" w:fill="FFFFFF"/>
        </w:rPr>
        <w:t>行文至此，我的毕业论文已经画上了句号，而此刻内心满溢的感恩之情，却如同即将起笔的篇章，有着说不尽的话语。在这段充满挑战与成长的学术旅程中，我</w:t>
      </w:r>
      <w:proofErr w:type="gramStart"/>
      <w:r w:rsidRPr="004451D3">
        <w:rPr>
          <w:rFonts w:ascii="宋体" w:eastAsia="宋体" w:hAnsi="宋体" w:cs="Helvetica" w:hint="eastAsia"/>
          <w:color w:val="060607"/>
          <w:spacing w:val="3"/>
          <w:sz w:val="24"/>
          <w:shd w:val="clear" w:color="auto" w:fill="FFFFFF"/>
        </w:rPr>
        <w:t>衷心向</w:t>
      </w:r>
      <w:proofErr w:type="gramEnd"/>
      <w:r w:rsidRPr="004451D3">
        <w:rPr>
          <w:rFonts w:ascii="宋体" w:eastAsia="宋体" w:hAnsi="宋体" w:cs="Helvetica" w:hint="eastAsia"/>
          <w:color w:val="060607"/>
          <w:spacing w:val="3"/>
          <w:sz w:val="24"/>
          <w:shd w:val="clear" w:color="auto" w:fill="FFFFFF"/>
        </w:rPr>
        <w:t>您表示感谢，李霞老师。</w:t>
      </w:r>
    </w:p>
    <w:p w14:paraId="7F487857" w14:textId="77777777" w:rsidR="004451D3" w:rsidRPr="004451D3" w:rsidRDefault="004451D3" w:rsidP="004451D3">
      <w:pPr>
        <w:widowControl/>
        <w:shd w:val="clear" w:color="auto" w:fill="FFFFFF"/>
        <w:spacing w:after="0" w:line="360" w:lineRule="auto"/>
        <w:ind w:firstLine="420"/>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t>回首过往，您总是不断的帮助我，并激励我前行。在大二时，我正式加入实验室，您总是倾囊相授，为我打开知识的宝库。大三时，您让我加入了研究生的组会，在其中，我增长了很多见识，也结交了很多师友，科研思维有长足进步。</w:t>
      </w:r>
    </w:p>
    <w:p w14:paraId="682D1B8C" w14:textId="505106FD" w:rsidR="004451D3" w:rsidRPr="004451D3" w:rsidRDefault="004451D3" w:rsidP="004451D3">
      <w:pPr>
        <w:widowControl/>
        <w:shd w:val="clear" w:color="auto" w:fill="FFFFFF"/>
        <w:spacing w:after="0" w:line="360" w:lineRule="auto"/>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tab/>
        <w:t>直至现在我依然</w:t>
      </w:r>
      <w:r>
        <w:rPr>
          <w:rFonts w:ascii="宋体" w:eastAsia="宋体" w:hAnsi="宋体" w:cs="Helvetica" w:hint="eastAsia"/>
          <w:color w:val="060607"/>
          <w:spacing w:val="3"/>
          <w:sz w:val="24"/>
          <w:shd w:val="clear" w:color="auto" w:fill="FFFFFF"/>
        </w:rPr>
        <w:t>记得</w:t>
      </w:r>
      <w:r w:rsidRPr="004451D3">
        <w:rPr>
          <w:rFonts w:ascii="宋体" w:eastAsia="宋体" w:hAnsi="宋体" w:cs="Helvetica"/>
          <w:color w:val="060607"/>
          <w:spacing w:val="3"/>
          <w:sz w:val="24"/>
          <w:shd w:val="clear" w:color="auto" w:fill="FFFFFF"/>
        </w:rPr>
        <w:t>实验室的氛围！热闹时，大家讨论着前沿的知识，分享着自己的作品与经历；安静时，大家埋头阅读文献，奋笔撰写论文。即使是初来乍到，这种友好的气氛也让我迅速适应下来</w:t>
      </w:r>
      <w:r w:rsidRPr="004451D3">
        <w:rPr>
          <w:rFonts w:ascii="宋体" w:eastAsia="宋体" w:hAnsi="宋体" w:cs="Helvetica" w:hint="eastAsia"/>
          <w:color w:val="060607"/>
          <w:spacing w:val="3"/>
          <w:sz w:val="24"/>
          <w:shd w:val="clear" w:color="auto" w:fill="FFFFFF"/>
        </w:rPr>
        <w:t>。</w:t>
      </w:r>
    </w:p>
    <w:p w14:paraId="3281BB15" w14:textId="77777777" w:rsidR="004451D3" w:rsidRPr="004451D3" w:rsidRDefault="004451D3" w:rsidP="004451D3">
      <w:pPr>
        <w:widowControl/>
        <w:shd w:val="clear" w:color="auto" w:fill="FFFFFF"/>
        <w:spacing w:after="0" w:line="360" w:lineRule="auto"/>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tab/>
        <w:t>那是我第一次与“科研”走的如此接近，感谢您将我引入前沿的海洋，与大家一同感受自然语言的魅力，在这里，我找到了比图书馆更广阔的天地。</w:t>
      </w:r>
    </w:p>
    <w:p w14:paraId="488AC86D" w14:textId="77777777" w:rsidR="004451D3" w:rsidRPr="004451D3" w:rsidRDefault="004451D3" w:rsidP="004451D3">
      <w:pPr>
        <w:widowControl/>
        <w:shd w:val="clear" w:color="auto" w:fill="FFFFFF"/>
        <w:spacing w:after="0" w:line="360" w:lineRule="auto"/>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tab/>
        <w:t>感谢您对我的倾情付出，总是愿意“帮一帮我”。您总是特别可靠，解决我的多数担忧，您愿意在</w:t>
      </w:r>
      <w:proofErr w:type="gramStart"/>
      <w:r w:rsidRPr="004451D3">
        <w:rPr>
          <w:rFonts w:ascii="宋体" w:eastAsia="宋体" w:hAnsi="宋体" w:cs="Helvetica"/>
          <w:color w:val="060607"/>
          <w:spacing w:val="3"/>
          <w:sz w:val="24"/>
          <w:shd w:val="clear" w:color="auto" w:fill="FFFFFF"/>
        </w:rPr>
        <w:t>参加计设时</w:t>
      </w:r>
      <w:proofErr w:type="gramEnd"/>
      <w:r w:rsidRPr="004451D3">
        <w:rPr>
          <w:rFonts w:ascii="宋体" w:eastAsia="宋体" w:hAnsi="宋体" w:cs="Helvetica"/>
          <w:color w:val="060607"/>
          <w:spacing w:val="3"/>
          <w:sz w:val="24"/>
          <w:shd w:val="clear" w:color="auto" w:fill="FFFFFF"/>
        </w:rPr>
        <w:t>接受和指导我招入没有经验的队友，提出合理的意见；在我论文因为硬件设备原因拖慢进度时，您愿意借出您刚装好的高性能电脑，让我顺利的推进实验。在我因为实习而困扰时，也愿意对外向我引荐。您了解我的近况，关心我的成长，然后对我倾囊相助。我这段大学的成长之路身边，处处都有您的身影。</w:t>
      </w:r>
    </w:p>
    <w:p w14:paraId="7A94EA5C" w14:textId="435B9768" w:rsidR="004451D3" w:rsidRPr="004451D3" w:rsidRDefault="004451D3" w:rsidP="004451D3">
      <w:pPr>
        <w:widowControl/>
        <w:shd w:val="clear" w:color="auto" w:fill="FFFFFF"/>
        <w:spacing w:after="0" w:line="360" w:lineRule="auto"/>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tab/>
        <w:t>感谢您对我的特别关照，总是愿意“等一等我”。您总是特别耐心，井井有条。每一次项目，每一次论文讲解，每一次的比赛，您从各个角度提出专业的意见，让我们意识到自己的不足，又总是在进行教导之后继续笑着</w:t>
      </w:r>
      <w:r w:rsidRPr="004451D3">
        <w:rPr>
          <w:rFonts w:ascii="宋体" w:eastAsia="宋体" w:hAnsi="宋体" w:cs="Helvetica" w:hint="eastAsia"/>
          <w:color w:val="060607"/>
          <w:spacing w:val="3"/>
          <w:sz w:val="24"/>
          <w:shd w:val="clear" w:color="auto" w:fill="FFFFFF"/>
        </w:rPr>
        <w:t>肯定</w:t>
      </w:r>
      <w:r w:rsidRPr="004451D3">
        <w:rPr>
          <w:rFonts w:ascii="宋体" w:eastAsia="宋体" w:hAnsi="宋体" w:cs="Helvetica"/>
          <w:color w:val="060607"/>
          <w:spacing w:val="3"/>
          <w:sz w:val="24"/>
          <w:shd w:val="clear" w:color="auto" w:fill="FFFFFF"/>
        </w:rPr>
        <w:t>我们的能力，然后鼓励我们做得更好。记得第一次的论文撰写，您帮我改到了凌晨四点。那时的我并没有</w:t>
      </w:r>
      <w:r w:rsidR="006D1CB7">
        <w:rPr>
          <w:rFonts w:ascii="宋体" w:eastAsia="宋体" w:hAnsi="宋体" w:cs="Helvetica" w:hint="eastAsia"/>
          <w:color w:val="060607"/>
          <w:spacing w:val="3"/>
          <w:sz w:val="24"/>
          <w:shd w:val="clear" w:color="auto" w:fill="FFFFFF"/>
        </w:rPr>
        <w:t>任何</w:t>
      </w:r>
      <w:r w:rsidRPr="004451D3">
        <w:rPr>
          <w:rFonts w:ascii="宋体" w:eastAsia="宋体" w:hAnsi="宋体" w:cs="Helvetica"/>
          <w:color w:val="060607"/>
          <w:spacing w:val="3"/>
          <w:sz w:val="24"/>
          <w:shd w:val="clear" w:color="auto" w:fill="FFFFFF"/>
        </w:rPr>
        <w:t>经验，如同笨拙的幼鸟扑棱翅膀。但你依然用心的教导着我，您总是先向我示范前路应该如何前行，然后在前方耐心</w:t>
      </w:r>
      <w:r w:rsidRPr="004451D3">
        <w:rPr>
          <w:rFonts w:ascii="宋体" w:eastAsia="宋体" w:hAnsi="宋体" w:cs="Helvetica" w:hint="eastAsia"/>
          <w:color w:val="060607"/>
          <w:spacing w:val="3"/>
          <w:sz w:val="24"/>
          <w:shd w:val="clear" w:color="auto" w:fill="FFFFFF"/>
        </w:rPr>
        <w:t>地</w:t>
      </w:r>
      <w:r w:rsidRPr="004451D3">
        <w:rPr>
          <w:rFonts w:ascii="宋体" w:eastAsia="宋体" w:hAnsi="宋体" w:cs="Helvetica"/>
          <w:color w:val="060607"/>
          <w:spacing w:val="3"/>
          <w:sz w:val="24"/>
          <w:shd w:val="clear" w:color="auto" w:fill="FFFFFF"/>
        </w:rPr>
        <w:t>等待我跟上来。其实我知道您也根本就没有多少时间，您有</w:t>
      </w:r>
      <w:r>
        <w:rPr>
          <w:rFonts w:ascii="宋体" w:eastAsia="宋体" w:hAnsi="宋体" w:cs="Helvetica" w:hint="eastAsia"/>
          <w:color w:val="060607"/>
          <w:spacing w:val="3"/>
          <w:sz w:val="24"/>
          <w:shd w:val="clear" w:color="auto" w:fill="FFFFFF"/>
        </w:rPr>
        <w:t>很多重要的</w:t>
      </w:r>
      <w:r w:rsidRPr="004451D3">
        <w:rPr>
          <w:rFonts w:ascii="宋体" w:eastAsia="宋体" w:hAnsi="宋体" w:cs="Helvetica"/>
          <w:color w:val="060607"/>
          <w:spacing w:val="3"/>
          <w:sz w:val="24"/>
          <w:shd w:val="clear" w:color="auto" w:fill="FFFFFF"/>
        </w:rPr>
        <w:t>课</w:t>
      </w:r>
      <w:r>
        <w:rPr>
          <w:rFonts w:ascii="宋体" w:eastAsia="宋体" w:hAnsi="宋体" w:cs="Helvetica" w:hint="eastAsia"/>
          <w:color w:val="060607"/>
          <w:spacing w:val="3"/>
          <w:sz w:val="24"/>
          <w:shd w:val="clear" w:color="auto" w:fill="FFFFFF"/>
        </w:rPr>
        <w:t>程</w:t>
      </w:r>
      <w:r w:rsidRPr="004451D3">
        <w:rPr>
          <w:rFonts w:ascii="宋体" w:eastAsia="宋体" w:hAnsi="宋体" w:cs="Helvetica"/>
          <w:color w:val="060607"/>
          <w:spacing w:val="3"/>
          <w:sz w:val="24"/>
          <w:shd w:val="clear" w:color="auto" w:fill="FFFFFF"/>
        </w:rPr>
        <w:t>要上，有</w:t>
      </w:r>
      <w:r>
        <w:rPr>
          <w:rFonts w:ascii="宋体" w:eastAsia="宋体" w:hAnsi="宋体" w:cs="Helvetica" w:hint="eastAsia"/>
          <w:color w:val="060607"/>
          <w:spacing w:val="3"/>
          <w:sz w:val="24"/>
          <w:shd w:val="clear" w:color="auto" w:fill="FFFFFF"/>
        </w:rPr>
        <w:t>很多优秀的</w:t>
      </w:r>
      <w:r w:rsidRPr="004451D3">
        <w:rPr>
          <w:rFonts w:ascii="宋体" w:eastAsia="宋体" w:hAnsi="宋体" w:cs="Helvetica"/>
          <w:color w:val="060607"/>
          <w:spacing w:val="3"/>
          <w:sz w:val="24"/>
          <w:shd w:val="clear" w:color="auto" w:fill="FFFFFF"/>
        </w:rPr>
        <w:t>学生要带，有</w:t>
      </w:r>
      <w:r>
        <w:rPr>
          <w:rFonts w:ascii="宋体" w:eastAsia="宋体" w:hAnsi="宋体" w:cs="Helvetica" w:hint="eastAsia"/>
          <w:color w:val="060607"/>
          <w:spacing w:val="3"/>
          <w:sz w:val="24"/>
          <w:shd w:val="clear" w:color="auto" w:fill="FFFFFF"/>
        </w:rPr>
        <w:t>很多</w:t>
      </w:r>
      <w:proofErr w:type="gramStart"/>
      <w:r>
        <w:rPr>
          <w:rFonts w:ascii="宋体" w:eastAsia="宋体" w:hAnsi="宋体" w:cs="Helvetica" w:hint="eastAsia"/>
          <w:color w:val="060607"/>
          <w:spacing w:val="3"/>
          <w:sz w:val="24"/>
          <w:shd w:val="clear" w:color="auto" w:fill="FFFFFF"/>
        </w:rPr>
        <w:t>篇</w:t>
      </w:r>
      <w:r w:rsidRPr="004451D3">
        <w:rPr>
          <w:rFonts w:ascii="宋体" w:eastAsia="宋体" w:hAnsi="宋体" w:cs="Helvetica"/>
          <w:color w:val="060607"/>
          <w:spacing w:val="3"/>
          <w:sz w:val="24"/>
          <w:shd w:val="clear" w:color="auto" w:fill="FFFFFF"/>
        </w:rPr>
        <w:t>顶会</w:t>
      </w:r>
      <w:proofErr w:type="gramEnd"/>
      <w:r>
        <w:rPr>
          <w:rFonts w:ascii="宋体" w:eastAsia="宋体" w:hAnsi="宋体" w:cs="Helvetica" w:hint="eastAsia"/>
          <w:color w:val="060607"/>
          <w:spacing w:val="3"/>
          <w:sz w:val="24"/>
          <w:shd w:val="clear" w:color="auto" w:fill="FFFFFF"/>
        </w:rPr>
        <w:t>的</w:t>
      </w:r>
      <w:r w:rsidRPr="004451D3">
        <w:rPr>
          <w:rFonts w:ascii="宋体" w:eastAsia="宋体" w:hAnsi="宋体" w:cs="Helvetica"/>
          <w:color w:val="060607"/>
          <w:spacing w:val="3"/>
          <w:sz w:val="24"/>
          <w:shd w:val="clear" w:color="auto" w:fill="FFFFFF"/>
        </w:rPr>
        <w:t>论文想发</w:t>
      </w:r>
      <w:r>
        <w:rPr>
          <w:rFonts w:ascii="宋体" w:eastAsia="宋体" w:hAnsi="宋体" w:cs="Helvetica" w:hint="eastAsia"/>
          <w:color w:val="060607"/>
          <w:spacing w:val="3"/>
          <w:sz w:val="24"/>
          <w:shd w:val="clear" w:color="auto" w:fill="FFFFFF"/>
        </w:rPr>
        <w:t>表</w:t>
      </w:r>
      <w:r w:rsidRPr="004451D3">
        <w:rPr>
          <w:rFonts w:ascii="宋体" w:eastAsia="宋体" w:hAnsi="宋体" w:cs="Helvetica"/>
          <w:color w:val="060607"/>
          <w:spacing w:val="3"/>
          <w:sz w:val="24"/>
          <w:shd w:val="clear" w:color="auto" w:fill="FFFFFF"/>
        </w:rPr>
        <w:t>，还有</w:t>
      </w:r>
      <w:r>
        <w:rPr>
          <w:rFonts w:ascii="宋体" w:eastAsia="宋体" w:hAnsi="宋体" w:cs="Helvetica" w:hint="eastAsia"/>
          <w:color w:val="060607"/>
          <w:spacing w:val="3"/>
          <w:sz w:val="24"/>
          <w:shd w:val="clear" w:color="auto" w:fill="FFFFFF"/>
        </w:rPr>
        <w:t>很多有意义的国家</w:t>
      </w:r>
      <w:r w:rsidRPr="004451D3">
        <w:rPr>
          <w:rFonts w:ascii="宋体" w:eastAsia="宋体" w:hAnsi="宋体" w:cs="Helvetica"/>
          <w:color w:val="060607"/>
          <w:spacing w:val="3"/>
          <w:sz w:val="24"/>
          <w:shd w:val="clear" w:color="auto" w:fill="FFFFFF"/>
        </w:rPr>
        <w:t>项目想</w:t>
      </w:r>
      <w:r>
        <w:rPr>
          <w:rFonts w:ascii="宋体" w:eastAsia="宋体" w:hAnsi="宋体" w:cs="Helvetica" w:hint="eastAsia"/>
          <w:color w:val="060607"/>
          <w:spacing w:val="3"/>
          <w:sz w:val="24"/>
          <w:shd w:val="clear" w:color="auto" w:fill="FFFFFF"/>
        </w:rPr>
        <w:t>完成</w:t>
      </w:r>
      <w:r w:rsidRPr="004451D3">
        <w:rPr>
          <w:rFonts w:ascii="宋体" w:eastAsia="宋体" w:hAnsi="宋体" w:cs="Helvetica"/>
          <w:color w:val="060607"/>
          <w:spacing w:val="3"/>
          <w:sz w:val="24"/>
          <w:shd w:val="clear" w:color="auto" w:fill="FFFFFF"/>
        </w:rPr>
        <w:t>。但您却依然尽力将不多的时间分于我，我于此感激不尽。</w:t>
      </w:r>
    </w:p>
    <w:p w14:paraId="107BA3E3" w14:textId="4229A628" w:rsidR="004451D3" w:rsidRPr="004451D3" w:rsidRDefault="004451D3" w:rsidP="004451D3">
      <w:pPr>
        <w:widowControl/>
        <w:shd w:val="clear" w:color="auto" w:fill="FFFFFF"/>
        <w:spacing w:after="0" w:line="360" w:lineRule="auto"/>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lastRenderedPageBreak/>
        <w:tab/>
        <w:t>感谢您对我的无私教导，总是愿意“拍一拍我”。您总是特别温柔，教导我不同的生活道理。您愿意在我失意的时候依然鼓励我，跟我说，要往前看，要向前走，要大胆做。您教导我——“如果你因为太阳落山而流泪，那你也将错过群星。”</w:t>
      </w:r>
      <w:r w:rsidRPr="004451D3">
        <w:rPr>
          <w:rFonts w:ascii="宋体" w:eastAsia="宋体" w:hAnsi="宋体" w:cs="Courier New"/>
          <w:color w:val="5F826B"/>
          <w:kern w:val="0"/>
          <w:sz w:val="20"/>
          <w:szCs w:val="20"/>
          <w14:ligatures w14:val="none"/>
        </w:rPr>
        <w:t xml:space="preserve"> </w:t>
      </w:r>
      <w:r w:rsidRPr="004451D3">
        <w:rPr>
          <w:rFonts w:ascii="宋体" w:eastAsia="宋体" w:hAnsi="宋体" w:cs="Helvetica"/>
          <w:color w:val="060607"/>
          <w:spacing w:val="3"/>
          <w:sz w:val="24"/>
          <w:shd w:val="clear" w:color="auto" w:fill="FFFFFF"/>
        </w:rPr>
        <w:t>您也教导我——“如果因为害怕凋零而拒绝开花，春天将失去意义。”。您教我学会思考，在我前路一片迷茫的时候，轻轻拨开迷雾，让我看清楚脚下的路，告诉我现有的选择，然后再把决定权交由于我。支持我走向未知的道路，</w:t>
      </w:r>
      <w:r w:rsidR="00DB1859">
        <w:rPr>
          <w:rFonts w:ascii="宋体" w:eastAsia="宋体" w:hAnsi="宋体" w:cs="Helvetica" w:hint="eastAsia"/>
          <w:color w:val="060607"/>
          <w:spacing w:val="3"/>
          <w:sz w:val="24"/>
          <w:shd w:val="clear" w:color="auto" w:fill="FFFFFF"/>
        </w:rPr>
        <w:t>告知</w:t>
      </w:r>
      <w:r w:rsidRPr="004451D3">
        <w:rPr>
          <w:rFonts w:ascii="宋体" w:eastAsia="宋体" w:hAnsi="宋体" w:cs="Helvetica"/>
          <w:color w:val="060607"/>
          <w:spacing w:val="3"/>
          <w:sz w:val="24"/>
          <w:shd w:val="clear" w:color="auto" w:fill="FFFFFF"/>
        </w:rPr>
        <w:t>我可能遇到的风险。感谢您总是</w:t>
      </w:r>
      <w:r w:rsidR="00662E8D">
        <w:rPr>
          <w:rFonts w:ascii="宋体" w:eastAsia="宋体" w:hAnsi="宋体" w:cs="Helvetica" w:hint="eastAsia"/>
          <w:color w:val="060607"/>
          <w:spacing w:val="3"/>
          <w:sz w:val="24"/>
          <w:shd w:val="clear" w:color="auto" w:fill="FFFFFF"/>
        </w:rPr>
        <w:t>时不时地</w:t>
      </w:r>
      <w:r w:rsidRPr="004451D3">
        <w:rPr>
          <w:rFonts w:ascii="宋体" w:eastAsia="宋体" w:hAnsi="宋体" w:cs="Helvetica"/>
          <w:color w:val="060607"/>
          <w:spacing w:val="3"/>
          <w:sz w:val="24"/>
          <w:shd w:val="clear" w:color="auto" w:fill="FFFFFF"/>
        </w:rPr>
        <w:t>拍一拍我，向我加油打气，肯定我的才能。即使我并非千里马，但我依然感激遇到了伯乐。</w:t>
      </w:r>
    </w:p>
    <w:p w14:paraId="53B39E15" w14:textId="2C80A893" w:rsidR="004451D3" w:rsidRPr="004451D3" w:rsidRDefault="004451D3" w:rsidP="004451D3">
      <w:pPr>
        <w:widowControl/>
        <w:shd w:val="clear" w:color="auto" w:fill="FFFFFF"/>
        <w:spacing w:after="0" w:line="360" w:lineRule="auto"/>
        <w:textAlignment w:val="baseline"/>
        <w:rPr>
          <w:rFonts w:ascii="宋体" w:eastAsia="宋体" w:hAnsi="宋体" w:cs="Helvetica" w:hint="eastAsia"/>
          <w:color w:val="060607"/>
          <w:spacing w:val="3"/>
          <w:sz w:val="24"/>
          <w:shd w:val="clear" w:color="auto" w:fill="FFFFFF"/>
        </w:rPr>
      </w:pPr>
      <w:r w:rsidRPr="004451D3">
        <w:rPr>
          <w:rFonts w:ascii="宋体" w:eastAsia="宋体" w:hAnsi="宋体" w:cs="Helvetica"/>
          <w:color w:val="060607"/>
          <w:spacing w:val="3"/>
          <w:sz w:val="24"/>
          <w:shd w:val="clear" w:color="auto" w:fill="FFFFFF"/>
        </w:rPr>
        <w:tab/>
        <w:t>最后，我想衷心地对您说一声：老师，感谢您一路以来的陪伴与支持！纵使我们终将分别，我也定不辜负您的期望，我会带着您的教导，继续砥砺前行！</w:t>
      </w:r>
    </w:p>
    <w:sectPr w:rsidR="004451D3" w:rsidRPr="004451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63DE4" w14:textId="77777777" w:rsidR="004F01AA" w:rsidRDefault="004F01AA">
      <w:pPr>
        <w:spacing w:line="240" w:lineRule="auto"/>
        <w:rPr>
          <w:rFonts w:hint="eastAsia"/>
        </w:rPr>
      </w:pPr>
      <w:r>
        <w:separator/>
      </w:r>
    </w:p>
  </w:endnote>
  <w:endnote w:type="continuationSeparator" w:id="0">
    <w:p w14:paraId="3175B83A" w14:textId="77777777" w:rsidR="004F01AA" w:rsidRDefault="004F01AA">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ZHTJW--GB1-0">
    <w:altName w:val="黑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81622" w14:textId="77777777" w:rsidR="004F01AA" w:rsidRDefault="004F01AA">
      <w:pPr>
        <w:spacing w:after="0"/>
        <w:rPr>
          <w:rFonts w:hint="eastAsia"/>
        </w:rPr>
      </w:pPr>
      <w:r>
        <w:separator/>
      </w:r>
    </w:p>
  </w:footnote>
  <w:footnote w:type="continuationSeparator" w:id="0">
    <w:p w14:paraId="0EB81112" w14:textId="77777777" w:rsidR="004F01AA" w:rsidRDefault="004F01AA">
      <w:pPr>
        <w:spacing w:after="0"/>
        <w:rPr>
          <w:rFonts w:hint="eastAsia"/>
        </w:rPr>
      </w:pPr>
      <w:r>
        <w:continuationSeparator/>
      </w:r>
    </w:p>
  </w:footnote>
  <w:footnote w:id="1">
    <w:p w14:paraId="0D20296C" w14:textId="77777777" w:rsidR="006D10E4" w:rsidRPr="00E91A5E" w:rsidRDefault="00000000">
      <w:pPr>
        <w:pStyle w:val="ab"/>
        <w:jc w:val="left"/>
        <w:rPr>
          <w:rFonts w:hint="eastAsia"/>
          <w:sz w:val="18"/>
        </w:rPr>
      </w:pPr>
      <w:r w:rsidRPr="00E91A5E">
        <w:rPr>
          <w:rStyle w:val="af4"/>
        </w:rPr>
        <w:footnoteRef/>
      </w:r>
      <w:r w:rsidRPr="00E91A5E">
        <w:rPr>
          <w:sz w:val="18"/>
        </w:rPr>
        <w:t xml:space="preserve"> </w:t>
      </w:r>
      <w:r w:rsidRPr="0042745F">
        <w:rPr>
          <w:rFonts w:ascii="Times New Roman" w:hAnsi="Times New Roman" w:hint="eastAsia"/>
          <w:sz w:val="18"/>
        </w:rPr>
        <w:t>https</w:t>
      </w:r>
      <w:r w:rsidRPr="00E91A5E">
        <w:rPr>
          <w:rFonts w:hint="eastAsia"/>
          <w:sz w:val="18"/>
        </w:rPr>
        <w:t>://</w:t>
      </w:r>
      <w:r w:rsidRPr="0042745F">
        <w:rPr>
          <w:rFonts w:ascii="Times New Roman" w:hAnsi="Times New Roman" w:hint="eastAsia"/>
          <w:sz w:val="18"/>
        </w:rPr>
        <w:t>openai</w:t>
      </w:r>
      <w:r w:rsidRPr="00E91A5E">
        <w:rPr>
          <w:rFonts w:hint="eastAsia"/>
          <w:sz w:val="18"/>
        </w:rPr>
        <w:t>.</w:t>
      </w:r>
      <w:r w:rsidRPr="0042745F">
        <w:rPr>
          <w:rFonts w:ascii="Times New Roman" w:hAnsi="Times New Roman" w:hint="eastAsia"/>
          <w:sz w:val="18"/>
        </w:rPr>
        <w:t>com</w:t>
      </w:r>
      <w:r w:rsidRPr="00E91A5E">
        <w:rPr>
          <w:rFonts w:hint="eastAsia"/>
          <w:sz w:val="18"/>
        </w:rPr>
        <w:t>/</w:t>
      </w:r>
      <w:r w:rsidRPr="0042745F">
        <w:rPr>
          <w:rFonts w:ascii="Times New Roman" w:hAnsi="Times New Roman" w:hint="eastAsia"/>
          <w:sz w:val="18"/>
        </w:rPr>
        <w:t>chatgpt</w:t>
      </w:r>
    </w:p>
  </w:footnote>
  <w:footnote w:id="2">
    <w:p w14:paraId="25E1C22B" w14:textId="77777777" w:rsidR="006D10E4" w:rsidRPr="00031AD7" w:rsidRDefault="00000000">
      <w:pPr>
        <w:pStyle w:val="ab"/>
        <w:jc w:val="left"/>
        <w:rPr>
          <w:rFonts w:hint="eastAsia"/>
          <w:sz w:val="18"/>
        </w:rPr>
      </w:pPr>
      <w:r w:rsidRPr="00031AD7">
        <w:rPr>
          <w:rStyle w:val="af4"/>
          <w:rFonts w:hint="eastAsia"/>
        </w:rPr>
        <w:footnoteRef/>
      </w:r>
      <w:r w:rsidRPr="00031AD7">
        <w:rPr>
          <w:rFonts w:hint="eastAsia"/>
          <w:sz w:val="18"/>
        </w:rPr>
        <w:t xml:space="preserve"> </w:t>
      </w:r>
      <w:r w:rsidRPr="0042745F">
        <w:rPr>
          <w:rFonts w:ascii="Times New Roman" w:hAnsi="Times New Roman" w:hint="eastAsia"/>
          <w:sz w:val="18"/>
        </w:rPr>
        <w:t>https</w:t>
      </w:r>
      <w:r w:rsidRPr="00031AD7">
        <w:rPr>
          <w:rFonts w:hint="eastAsia"/>
          <w:sz w:val="18"/>
        </w:rPr>
        <w:t>://</w:t>
      </w:r>
      <w:r w:rsidRPr="0042745F">
        <w:rPr>
          <w:rFonts w:ascii="Times New Roman" w:hAnsi="Times New Roman" w:hint="eastAsia"/>
          <w:sz w:val="18"/>
        </w:rPr>
        <w:t>www</w:t>
      </w:r>
      <w:r w:rsidRPr="00031AD7">
        <w:rPr>
          <w:rFonts w:hint="eastAsia"/>
          <w:sz w:val="18"/>
        </w:rPr>
        <w:t>.</w:t>
      </w:r>
      <w:r w:rsidRPr="0042745F">
        <w:rPr>
          <w:rFonts w:ascii="Times New Roman" w:hAnsi="Times New Roman" w:hint="eastAsia"/>
          <w:sz w:val="18"/>
        </w:rPr>
        <w:t>kaggle</w:t>
      </w:r>
      <w:r w:rsidRPr="00031AD7">
        <w:rPr>
          <w:rFonts w:hint="eastAsia"/>
          <w:sz w:val="18"/>
        </w:rPr>
        <w:t>.</w:t>
      </w:r>
      <w:r w:rsidRPr="0042745F">
        <w:rPr>
          <w:rFonts w:ascii="Times New Roman" w:hAnsi="Times New Roman" w:hint="eastAsia"/>
          <w:sz w:val="18"/>
        </w:rPr>
        <w:t>com</w:t>
      </w:r>
      <w:r w:rsidRPr="00031AD7">
        <w:rPr>
          <w:rFonts w:hint="eastAsia"/>
          <w:sz w:val="18"/>
        </w:rPr>
        <w:t>/</w:t>
      </w:r>
      <w:r w:rsidRPr="0042745F">
        <w:rPr>
          <w:rFonts w:ascii="Times New Roman" w:hAnsi="Times New Roman" w:hint="eastAsia"/>
          <w:sz w:val="18"/>
        </w:rPr>
        <w:t>datasets</w:t>
      </w:r>
      <w:r w:rsidRPr="00031AD7">
        <w:rPr>
          <w:rFonts w:hint="eastAsia"/>
          <w:sz w:val="18"/>
        </w:rPr>
        <w:t>/</w:t>
      </w:r>
      <w:r w:rsidRPr="0042745F">
        <w:rPr>
          <w:rFonts w:ascii="Times New Roman" w:hAnsi="Times New Roman" w:hint="eastAsia"/>
          <w:sz w:val="18"/>
        </w:rPr>
        <w:t>matthewjansen</w:t>
      </w:r>
      <w:r w:rsidRPr="00031AD7">
        <w:rPr>
          <w:rFonts w:hint="eastAsia"/>
          <w:sz w:val="18"/>
        </w:rPr>
        <w:t>/</w:t>
      </w:r>
      <w:r w:rsidRPr="0042745F">
        <w:rPr>
          <w:rFonts w:ascii="Times New Roman" w:hAnsi="Times New Roman" w:hint="eastAsia"/>
          <w:sz w:val="18"/>
        </w:rPr>
        <w:t>ellipse</w:t>
      </w:r>
      <w:r w:rsidRPr="00031AD7">
        <w:rPr>
          <w:rFonts w:hint="eastAsia"/>
          <w:sz w:val="18"/>
        </w:rPr>
        <w:t>-</w:t>
      </w:r>
      <w:r w:rsidRPr="0042745F">
        <w:rPr>
          <w:rFonts w:ascii="Times New Roman" w:hAnsi="Times New Roman" w:hint="eastAsia"/>
          <w:sz w:val="18"/>
        </w:rPr>
        <w:t>corpus</w:t>
      </w:r>
      <w:r w:rsidRPr="00031AD7">
        <w:rPr>
          <w:rFonts w:hint="eastAsia"/>
          <w:sz w:val="18"/>
        </w:rPr>
        <w:t>/</w:t>
      </w:r>
      <w:r w:rsidRPr="0042745F">
        <w:rPr>
          <w:rFonts w:ascii="Times New Roman" w:hAnsi="Times New Roman" w:hint="eastAsia"/>
          <w:sz w:val="18"/>
        </w:rPr>
        <w:t>data</w:t>
      </w:r>
    </w:p>
  </w:footnote>
  <w:footnote w:id="3">
    <w:p w14:paraId="60E2AC5C" w14:textId="77777777" w:rsidR="006D10E4" w:rsidRPr="00386CD8" w:rsidRDefault="00000000">
      <w:pPr>
        <w:pStyle w:val="ab"/>
        <w:jc w:val="left"/>
        <w:rPr>
          <w:rFonts w:hint="eastAsia"/>
          <w:sz w:val="18"/>
        </w:rPr>
      </w:pPr>
      <w:r w:rsidRPr="00386CD8">
        <w:rPr>
          <w:rStyle w:val="af4"/>
          <w:rFonts w:hint="eastAsia"/>
        </w:rPr>
        <w:footnoteRef/>
      </w:r>
      <w:r w:rsidRPr="00386CD8">
        <w:rPr>
          <w:rFonts w:hint="eastAsia"/>
          <w:sz w:val="18"/>
        </w:rPr>
        <w:t xml:space="preserve"> </w:t>
      </w:r>
      <w:r w:rsidRPr="0042745F">
        <w:rPr>
          <w:rFonts w:ascii="Times New Roman" w:hAnsi="Times New Roman" w:hint="eastAsia"/>
          <w:sz w:val="18"/>
        </w:rPr>
        <w:t>https</w:t>
      </w:r>
      <w:r w:rsidRPr="00386CD8">
        <w:rPr>
          <w:rFonts w:hint="eastAsia"/>
          <w:sz w:val="18"/>
        </w:rPr>
        <w:t>://</w:t>
      </w:r>
      <w:r w:rsidRPr="0042745F">
        <w:rPr>
          <w:rFonts w:ascii="Times New Roman" w:hAnsi="Times New Roman" w:hint="eastAsia"/>
          <w:sz w:val="18"/>
        </w:rPr>
        <w:t>www</w:t>
      </w:r>
      <w:r w:rsidRPr="00386CD8">
        <w:rPr>
          <w:rFonts w:hint="eastAsia"/>
          <w:sz w:val="18"/>
        </w:rPr>
        <w:t>.</w:t>
      </w:r>
      <w:r w:rsidRPr="0042745F">
        <w:rPr>
          <w:rFonts w:ascii="Times New Roman" w:hAnsi="Times New Roman" w:hint="eastAsia"/>
          <w:sz w:val="18"/>
        </w:rPr>
        <w:t>kaggle</w:t>
      </w:r>
      <w:r w:rsidRPr="00386CD8">
        <w:rPr>
          <w:rFonts w:hint="eastAsia"/>
          <w:sz w:val="18"/>
        </w:rPr>
        <w:t>.</w:t>
      </w:r>
      <w:r w:rsidRPr="0042745F">
        <w:rPr>
          <w:rFonts w:ascii="Times New Roman" w:hAnsi="Times New Roman" w:hint="eastAsia"/>
          <w:sz w:val="18"/>
        </w:rPr>
        <w:t>com</w:t>
      </w:r>
      <w:r w:rsidRPr="00386CD8">
        <w:rPr>
          <w:rFonts w:hint="eastAsia"/>
          <w:sz w:val="18"/>
        </w:rPr>
        <w:t>/</w:t>
      </w:r>
      <w:r w:rsidRPr="0042745F">
        <w:rPr>
          <w:rFonts w:ascii="Times New Roman" w:hAnsi="Times New Roman" w:hint="eastAsia"/>
          <w:sz w:val="18"/>
        </w:rPr>
        <w:t>datasets</w:t>
      </w:r>
      <w:r w:rsidRPr="00386CD8">
        <w:rPr>
          <w:rFonts w:hint="eastAsia"/>
          <w:sz w:val="18"/>
        </w:rPr>
        <w:t>/</w:t>
      </w:r>
      <w:r w:rsidRPr="0042745F">
        <w:rPr>
          <w:rFonts w:ascii="Times New Roman" w:hAnsi="Times New Roman" w:hint="eastAsia"/>
          <w:sz w:val="18"/>
        </w:rPr>
        <w:t>matthewjansen</w:t>
      </w:r>
      <w:r w:rsidRPr="00386CD8">
        <w:rPr>
          <w:rFonts w:hint="eastAsia"/>
          <w:sz w:val="18"/>
        </w:rPr>
        <w:t>/</w:t>
      </w:r>
      <w:r w:rsidRPr="0042745F">
        <w:rPr>
          <w:rFonts w:ascii="Times New Roman" w:hAnsi="Times New Roman" w:hint="eastAsia"/>
          <w:sz w:val="18"/>
        </w:rPr>
        <w:t>ellipse</w:t>
      </w:r>
      <w:r w:rsidRPr="00386CD8">
        <w:rPr>
          <w:rFonts w:hint="eastAsia"/>
          <w:sz w:val="18"/>
        </w:rPr>
        <w:t>-</w:t>
      </w:r>
      <w:r w:rsidRPr="0042745F">
        <w:rPr>
          <w:rFonts w:ascii="Times New Roman" w:hAnsi="Times New Roman" w:hint="eastAsia"/>
          <w:sz w:val="18"/>
        </w:rPr>
        <w:t>corpus</w:t>
      </w:r>
      <w:r w:rsidRPr="00386CD8">
        <w:rPr>
          <w:rFonts w:hint="eastAsia"/>
          <w:sz w:val="18"/>
        </w:rPr>
        <w:t>/</w:t>
      </w:r>
      <w:r w:rsidRPr="0042745F">
        <w:rPr>
          <w:rFonts w:ascii="Times New Roman" w:hAnsi="Times New Roman" w:hint="eastAsia"/>
          <w:sz w:val="18"/>
        </w:rPr>
        <w:t>data</w:t>
      </w:r>
    </w:p>
  </w:footnote>
  <w:footnote w:id="4">
    <w:p w14:paraId="4D5B65B7" w14:textId="073975FA" w:rsidR="0010504B" w:rsidRDefault="0010504B" w:rsidP="0010504B">
      <w:pPr>
        <w:pStyle w:val="ab"/>
        <w:jc w:val="left"/>
        <w:rPr>
          <w:rFonts w:hint="eastAsia"/>
        </w:rPr>
      </w:pPr>
      <w:r w:rsidRPr="00386CD8">
        <w:rPr>
          <w:rStyle w:val="af4"/>
          <w:rFonts w:hint="eastAsia"/>
        </w:rPr>
        <w:footnoteRef/>
      </w:r>
      <w:r w:rsidRPr="00386CD8">
        <w:rPr>
          <w:rFonts w:hint="eastAsia"/>
          <w:sz w:val="18"/>
        </w:rPr>
        <w:t xml:space="preserve"> </w:t>
      </w:r>
      <w:r w:rsidRPr="00386CD8">
        <w:rPr>
          <w:rFonts w:hint="eastAsia"/>
          <w:sz w:val="18"/>
        </w:rPr>
        <w:t>意为思维链，最早由</w:t>
      </w:r>
      <w:r w:rsidRPr="0042745F">
        <w:rPr>
          <w:rFonts w:ascii="Times New Roman" w:hAnsi="Times New Roman" w:hint="eastAsia"/>
          <w:sz w:val="18"/>
        </w:rPr>
        <w:t>Google</w:t>
      </w:r>
      <w:r w:rsidRPr="00386CD8">
        <w:rPr>
          <w:rFonts w:hint="eastAsia"/>
          <w:sz w:val="18"/>
        </w:rPr>
        <w:t>团队的</w:t>
      </w:r>
      <w:r w:rsidRPr="0042745F">
        <w:rPr>
          <w:rFonts w:ascii="Times New Roman" w:hAnsi="Times New Roman" w:hint="eastAsia"/>
          <w:sz w:val="18"/>
        </w:rPr>
        <w:t>Wei</w:t>
      </w:r>
      <w:r w:rsidRPr="00386CD8">
        <w:rPr>
          <w:rFonts w:hint="eastAsia"/>
          <w:sz w:val="18"/>
        </w:rPr>
        <w:t>等人</w:t>
      </w:r>
      <w:r w:rsidR="00B90498" w:rsidRPr="00386CD8">
        <w:rPr>
          <w:rFonts w:hint="eastAsia"/>
          <w:sz w:val="18"/>
          <w:vertAlign w:val="superscript"/>
        </w:rPr>
        <w:t>[</w:t>
      </w:r>
      <w:r w:rsidR="00B90498" w:rsidRPr="0042745F">
        <w:rPr>
          <w:rFonts w:ascii="Times New Roman" w:hAnsi="Times New Roman" w:hint="eastAsia"/>
          <w:sz w:val="18"/>
          <w:vertAlign w:val="superscript"/>
        </w:rPr>
        <w:t>28</w:t>
      </w:r>
      <w:r w:rsidR="00B90498" w:rsidRPr="00386CD8">
        <w:rPr>
          <w:rFonts w:hint="eastAsia"/>
          <w:sz w:val="18"/>
          <w:vertAlign w:val="superscript"/>
        </w:rPr>
        <w:t>]</w:t>
      </w:r>
      <w:r w:rsidRPr="00386CD8">
        <w:rPr>
          <w:rFonts w:hint="eastAsia"/>
          <w:sz w:val="18"/>
        </w:rPr>
        <w:t>提出，是一种加强大语言模型内容理解的方法</w:t>
      </w:r>
    </w:p>
  </w:footnote>
  <w:footnote w:id="5">
    <w:p w14:paraId="72FB1CDC" w14:textId="77777777" w:rsidR="006D10E4" w:rsidRPr="00CA6333" w:rsidRDefault="00000000" w:rsidP="00CA6333">
      <w:pPr>
        <w:pStyle w:val="ab"/>
        <w:jc w:val="left"/>
        <w:rPr>
          <w:rFonts w:hint="eastAsia"/>
          <w:sz w:val="18"/>
        </w:rPr>
      </w:pPr>
      <w:r w:rsidRPr="00CA6333">
        <w:rPr>
          <w:rStyle w:val="af4"/>
          <w:rFonts w:hint="eastAsia"/>
        </w:rPr>
        <w:footnoteRef/>
      </w:r>
      <w:r w:rsidRPr="00CA6333">
        <w:rPr>
          <w:rFonts w:hint="eastAsia"/>
          <w:sz w:val="18"/>
        </w:rPr>
        <w:t xml:space="preserve"> </w:t>
      </w:r>
      <w:r w:rsidRPr="0042745F">
        <w:rPr>
          <w:rFonts w:ascii="Times New Roman" w:hAnsi="Times New Roman" w:hint="eastAsia"/>
          <w:sz w:val="18"/>
        </w:rPr>
        <w:t>https</w:t>
      </w:r>
      <w:r w:rsidRPr="00CA6333">
        <w:rPr>
          <w:rFonts w:hint="eastAsia"/>
          <w:sz w:val="18"/>
        </w:rPr>
        <w:t>://</w:t>
      </w:r>
      <w:r w:rsidRPr="0042745F">
        <w:rPr>
          <w:rFonts w:ascii="Times New Roman" w:hAnsi="Times New Roman" w:hint="eastAsia"/>
          <w:sz w:val="18"/>
        </w:rPr>
        <w:t>www</w:t>
      </w:r>
      <w:r w:rsidRPr="00CA6333">
        <w:rPr>
          <w:rFonts w:hint="eastAsia"/>
          <w:sz w:val="18"/>
        </w:rPr>
        <w:t>.</w:t>
      </w:r>
      <w:r w:rsidRPr="0042745F">
        <w:rPr>
          <w:rFonts w:ascii="Times New Roman" w:hAnsi="Times New Roman" w:hint="eastAsia"/>
          <w:sz w:val="18"/>
        </w:rPr>
        <w:t>kaggle</w:t>
      </w:r>
      <w:r w:rsidRPr="00CA6333">
        <w:rPr>
          <w:rFonts w:hint="eastAsia"/>
          <w:sz w:val="18"/>
        </w:rPr>
        <w:t>.</w:t>
      </w:r>
      <w:r w:rsidRPr="0042745F">
        <w:rPr>
          <w:rFonts w:ascii="Times New Roman" w:hAnsi="Times New Roman" w:hint="eastAsia"/>
          <w:sz w:val="18"/>
        </w:rPr>
        <w:t>com</w:t>
      </w:r>
      <w:r w:rsidRPr="00CA6333">
        <w:rPr>
          <w:rFonts w:hint="eastAsia"/>
          <w:sz w:val="18"/>
        </w:rPr>
        <w:t>/</w:t>
      </w:r>
      <w:r w:rsidRPr="0042745F">
        <w:rPr>
          <w:rFonts w:ascii="Times New Roman" w:hAnsi="Times New Roman" w:hint="eastAsia"/>
          <w:sz w:val="18"/>
        </w:rPr>
        <w:t>datasets</w:t>
      </w:r>
      <w:r w:rsidRPr="00CA6333">
        <w:rPr>
          <w:rFonts w:hint="eastAsia"/>
          <w:sz w:val="18"/>
        </w:rPr>
        <w:t>/</w:t>
      </w:r>
      <w:r w:rsidRPr="0042745F">
        <w:rPr>
          <w:rFonts w:ascii="Times New Roman" w:hAnsi="Times New Roman" w:hint="eastAsia"/>
          <w:sz w:val="18"/>
        </w:rPr>
        <w:t>matthewjansen</w:t>
      </w:r>
      <w:r w:rsidRPr="00CA6333">
        <w:rPr>
          <w:rFonts w:hint="eastAsia"/>
          <w:sz w:val="18"/>
        </w:rPr>
        <w:t>/</w:t>
      </w:r>
      <w:r w:rsidRPr="0042745F">
        <w:rPr>
          <w:rFonts w:ascii="Times New Roman" w:hAnsi="Times New Roman" w:hint="eastAsia"/>
          <w:sz w:val="18"/>
        </w:rPr>
        <w:t>ellipse</w:t>
      </w:r>
      <w:r w:rsidRPr="00CA6333">
        <w:rPr>
          <w:rFonts w:hint="eastAsia"/>
          <w:sz w:val="18"/>
        </w:rPr>
        <w:t>-</w:t>
      </w:r>
      <w:r w:rsidRPr="0042745F">
        <w:rPr>
          <w:rFonts w:ascii="Times New Roman" w:hAnsi="Times New Roman" w:hint="eastAsia"/>
          <w:sz w:val="18"/>
        </w:rPr>
        <w:t>corpus</w:t>
      </w:r>
      <w:r w:rsidRPr="00CA6333">
        <w:rPr>
          <w:rFonts w:hint="eastAsia"/>
          <w:sz w:val="18"/>
        </w:rPr>
        <w:t>/</w:t>
      </w:r>
      <w:r w:rsidRPr="0042745F">
        <w:rPr>
          <w:rFonts w:ascii="Times New Roman" w:hAnsi="Times New Roman" w:hint="eastAsia"/>
          <w:sz w:val="18"/>
        </w:rPr>
        <w: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CDAB0E1"/>
    <w:multiLevelType w:val="singleLevel"/>
    <w:tmpl w:val="ECDAB0E1"/>
    <w:lvl w:ilvl="0">
      <w:start w:val="1"/>
      <w:numFmt w:val="decimal"/>
      <w:suff w:val="space"/>
      <w:lvlText w:val="%1."/>
      <w:lvlJc w:val="left"/>
    </w:lvl>
  </w:abstractNum>
  <w:abstractNum w:abstractNumId="1" w15:restartNumberingAfterBreak="0">
    <w:nsid w:val="1662568E"/>
    <w:multiLevelType w:val="multilevel"/>
    <w:tmpl w:val="1662568E"/>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44C0CE2"/>
    <w:multiLevelType w:val="multilevel"/>
    <w:tmpl w:val="E1E2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561C97"/>
    <w:multiLevelType w:val="multilevel"/>
    <w:tmpl w:val="51561C97"/>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ACC3B2C"/>
    <w:multiLevelType w:val="multilevel"/>
    <w:tmpl w:val="B3A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4956056">
    <w:abstractNumId w:val="1"/>
  </w:num>
  <w:num w:numId="2" w16cid:durableId="796988512">
    <w:abstractNumId w:val="3"/>
  </w:num>
  <w:num w:numId="3" w16cid:durableId="880676437">
    <w:abstractNumId w:val="0"/>
  </w:num>
  <w:num w:numId="4" w16cid:durableId="486094237">
    <w:abstractNumId w:val="4"/>
  </w:num>
  <w:num w:numId="5" w16cid:durableId="874193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yNmQ0NmRhNWNhOThhNzYzNjEyNjUwYWJlNGIwYmYifQ=="/>
    <w:docVar w:name="KSO_WPS_MARK_KEY" w:val="99b6e537-5ebe-4363-a9f9-b12e7f30c506"/>
  </w:docVars>
  <w:rsids>
    <w:rsidRoot w:val="00ED054A"/>
    <w:rsid w:val="00021ACD"/>
    <w:rsid w:val="00031AD7"/>
    <w:rsid w:val="000339EE"/>
    <w:rsid w:val="00052BE9"/>
    <w:rsid w:val="00067B26"/>
    <w:rsid w:val="00087719"/>
    <w:rsid w:val="000937F7"/>
    <w:rsid w:val="000A2B58"/>
    <w:rsid w:val="000D0410"/>
    <w:rsid w:val="000E5B55"/>
    <w:rsid w:val="000E77B9"/>
    <w:rsid w:val="00102A9D"/>
    <w:rsid w:val="0010504B"/>
    <w:rsid w:val="001078D9"/>
    <w:rsid w:val="00110A0C"/>
    <w:rsid w:val="00114DF2"/>
    <w:rsid w:val="0011537D"/>
    <w:rsid w:val="00120F36"/>
    <w:rsid w:val="001A1467"/>
    <w:rsid w:val="001B25AB"/>
    <w:rsid w:val="001B59B4"/>
    <w:rsid w:val="001C0B42"/>
    <w:rsid w:val="001D26C7"/>
    <w:rsid w:val="001E2603"/>
    <w:rsid w:val="001F7F8B"/>
    <w:rsid w:val="0022654F"/>
    <w:rsid w:val="0023075C"/>
    <w:rsid w:val="00237902"/>
    <w:rsid w:val="00254080"/>
    <w:rsid w:val="00264DC6"/>
    <w:rsid w:val="00282B8A"/>
    <w:rsid w:val="0029086C"/>
    <w:rsid w:val="00295EC5"/>
    <w:rsid w:val="002A765F"/>
    <w:rsid w:val="002C4B74"/>
    <w:rsid w:val="002C61B9"/>
    <w:rsid w:val="002D07E8"/>
    <w:rsid w:val="002F7659"/>
    <w:rsid w:val="0033320F"/>
    <w:rsid w:val="00343D5C"/>
    <w:rsid w:val="00351B50"/>
    <w:rsid w:val="0035320F"/>
    <w:rsid w:val="003650A1"/>
    <w:rsid w:val="00365CC9"/>
    <w:rsid w:val="0037142A"/>
    <w:rsid w:val="00375CA8"/>
    <w:rsid w:val="00386CD8"/>
    <w:rsid w:val="00396DE7"/>
    <w:rsid w:val="003A7327"/>
    <w:rsid w:val="003C5D94"/>
    <w:rsid w:val="003D3EC0"/>
    <w:rsid w:val="003E03E5"/>
    <w:rsid w:val="003E0949"/>
    <w:rsid w:val="003E531B"/>
    <w:rsid w:val="003F2DB3"/>
    <w:rsid w:val="003F49B7"/>
    <w:rsid w:val="00411C40"/>
    <w:rsid w:val="00420590"/>
    <w:rsid w:val="00423BA3"/>
    <w:rsid w:val="0042745F"/>
    <w:rsid w:val="0043557B"/>
    <w:rsid w:val="004451D3"/>
    <w:rsid w:val="00454FA7"/>
    <w:rsid w:val="004602BA"/>
    <w:rsid w:val="0048211C"/>
    <w:rsid w:val="00487AFC"/>
    <w:rsid w:val="004932E3"/>
    <w:rsid w:val="00496F3C"/>
    <w:rsid w:val="004A2C0B"/>
    <w:rsid w:val="004D5E05"/>
    <w:rsid w:val="004D7312"/>
    <w:rsid w:val="004E62C7"/>
    <w:rsid w:val="004F01AA"/>
    <w:rsid w:val="00500442"/>
    <w:rsid w:val="00510FA5"/>
    <w:rsid w:val="005138B1"/>
    <w:rsid w:val="005165A8"/>
    <w:rsid w:val="00540566"/>
    <w:rsid w:val="00583A1D"/>
    <w:rsid w:val="005840ED"/>
    <w:rsid w:val="00594D37"/>
    <w:rsid w:val="005B60EA"/>
    <w:rsid w:val="005C4D8F"/>
    <w:rsid w:val="005D3FB8"/>
    <w:rsid w:val="005F28B3"/>
    <w:rsid w:val="005F3FDF"/>
    <w:rsid w:val="00600A15"/>
    <w:rsid w:val="00604096"/>
    <w:rsid w:val="00622567"/>
    <w:rsid w:val="00631635"/>
    <w:rsid w:val="00635FD4"/>
    <w:rsid w:val="006461E9"/>
    <w:rsid w:val="00662E8D"/>
    <w:rsid w:val="00664AC3"/>
    <w:rsid w:val="0066707D"/>
    <w:rsid w:val="006B6F03"/>
    <w:rsid w:val="006C2966"/>
    <w:rsid w:val="006C6784"/>
    <w:rsid w:val="006D10E4"/>
    <w:rsid w:val="006D1CB7"/>
    <w:rsid w:val="006D225F"/>
    <w:rsid w:val="006F0A91"/>
    <w:rsid w:val="007076DC"/>
    <w:rsid w:val="007243AD"/>
    <w:rsid w:val="00762E80"/>
    <w:rsid w:val="00765729"/>
    <w:rsid w:val="007732AB"/>
    <w:rsid w:val="00773C0E"/>
    <w:rsid w:val="00777FDA"/>
    <w:rsid w:val="00784465"/>
    <w:rsid w:val="0078633B"/>
    <w:rsid w:val="007C2AA3"/>
    <w:rsid w:val="007C78E1"/>
    <w:rsid w:val="007E2EF7"/>
    <w:rsid w:val="00805261"/>
    <w:rsid w:val="00805829"/>
    <w:rsid w:val="00807D0B"/>
    <w:rsid w:val="008110DB"/>
    <w:rsid w:val="00822FB7"/>
    <w:rsid w:val="00831010"/>
    <w:rsid w:val="0083751B"/>
    <w:rsid w:val="00845AB0"/>
    <w:rsid w:val="008569AE"/>
    <w:rsid w:val="00861034"/>
    <w:rsid w:val="0086783B"/>
    <w:rsid w:val="00871C57"/>
    <w:rsid w:val="0087558C"/>
    <w:rsid w:val="008804B4"/>
    <w:rsid w:val="0088766A"/>
    <w:rsid w:val="008A6CD6"/>
    <w:rsid w:val="008B4B19"/>
    <w:rsid w:val="008C5679"/>
    <w:rsid w:val="008D246E"/>
    <w:rsid w:val="008E08E9"/>
    <w:rsid w:val="008E41DF"/>
    <w:rsid w:val="008E5D8E"/>
    <w:rsid w:val="008F1861"/>
    <w:rsid w:val="00901006"/>
    <w:rsid w:val="00906E85"/>
    <w:rsid w:val="009229A2"/>
    <w:rsid w:val="0094007B"/>
    <w:rsid w:val="00957A3E"/>
    <w:rsid w:val="0096536B"/>
    <w:rsid w:val="00967D85"/>
    <w:rsid w:val="009A53FD"/>
    <w:rsid w:val="009B75B0"/>
    <w:rsid w:val="009C5539"/>
    <w:rsid w:val="009D3B04"/>
    <w:rsid w:val="009F4686"/>
    <w:rsid w:val="00A05BAB"/>
    <w:rsid w:val="00A14980"/>
    <w:rsid w:val="00A21222"/>
    <w:rsid w:val="00A307B8"/>
    <w:rsid w:val="00A33AB1"/>
    <w:rsid w:val="00A33D54"/>
    <w:rsid w:val="00A46569"/>
    <w:rsid w:val="00A5649E"/>
    <w:rsid w:val="00A85513"/>
    <w:rsid w:val="00A90EBF"/>
    <w:rsid w:val="00A97D66"/>
    <w:rsid w:val="00AB20EE"/>
    <w:rsid w:val="00AB3861"/>
    <w:rsid w:val="00AC2053"/>
    <w:rsid w:val="00AE3F29"/>
    <w:rsid w:val="00AF0E2A"/>
    <w:rsid w:val="00AF508F"/>
    <w:rsid w:val="00AF6EF4"/>
    <w:rsid w:val="00B0621E"/>
    <w:rsid w:val="00B232F5"/>
    <w:rsid w:val="00B463A7"/>
    <w:rsid w:val="00B5494C"/>
    <w:rsid w:val="00B57761"/>
    <w:rsid w:val="00B8047D"/>
    <w:rsid w:val="00B90498"/>
    <w:rsid w:val="00B90F50"/>
    <w:rsid w:val="00B96522"/>
    <w:rsid w:val="00BA5090"/>
    <w:rsid w:val="00BB04BD"/>
    <w:rsid w:val="00BC21EC"/>
    <w:rsid w:val="00BC4654"/>
    <w:rsid w:val="00BE40CB"/>
    <w:rsid w:val="00C3088B"/>
    <w:rsid w:val="00C37BE9"/>
    <w:rsid w:val="00C50B78"/>
    <w:rsid w:val="00C57D95"/>
    <w:rsid w:val="00C63B5D"/>
    <w:rsid w:val="00C656F6"/>
    <w:rsid w:val="00CA6333"/>
    <w:rsid w:val="00CC4317"/>
    <w:rsid w:val="00CE202F"/>
    <w:rsid w:val="00CE5629"/>
    <w:rsid w:val="00D2267F"/>
    <w:rsid w:val="00D24355"/>
    <w:rsid w:val="00D41456"/>
    <w:rsid w:val="00D448F3"/>
    <w:rsid w:val="00D559EA"/>
    <w:rsid w:val="00D90481"/>
    <w:rsid w:val="00DB1859"/>
    <w:rsid w:val="00DD072F"/>
    <w:rsid w:val="00DD4F77"/>
    <w:rsid w:val="00E00722"/>
    <w:rsid w:val="00E007B5"/>
    <w:rsid w:val="00E10538"/>
    <w:rsid w:val="00E13473"/>
    <w:rsid w:val="00E17589"/>
    <w:rsid w:val="00E222A2"/>
    <w:rsid w:val="00E30F95"/>
    <w:rsid w:val="00E37E8C"/>
    <w:rsid w:val="00E40448"/>
    <w:rsid w:val="00E62148"/>
    <w:rsid w:val="00E666E7"/>
    <w:rsid w:val="00E6676F"/>
    <w:rsid w:val="00E764D8"/>
    <w:rsid w:val="00E76B9A"/>
    <w:rsid w:val="00E8408B"/>
    <w:rsid w:val="00E85E4E"/>
    <w:rsid w:val="00E91A5E"/>
    <w:rsid w:val="00EA4928"/>
    <w:rsid w:val="00EA6311"/>
    <w:rsid w:val="00EA6808"/>
    <w:rsid w:val="00EB7DD2"/>
    <w:rsid w:val="00EC123C"/>
    <w:rsid w:val="00ED054A"/>
    <w:rsid w:val="00ED42A4"/>
    <w:rsid w:val="00EE0C06"/>
    <w:rsid w:val="00EE11C5"/>
    <w:rsid w:val="00EE57B4"/>
    <w:rsid w:val="00F12388"/>
    <w:rsid w:val="00F32DCC"/>
    <w:rsid w:val="00F33E40"/>
    <w:rsid w:val="00F401EB"/>
    <w:rsid w:val="00F47727"/>
    <w:rsid w:val="00F548E0"/>
    <w:rsid w:val="00F60C45"/>
    <w:rsid w:val="00F673FC"/>
    <w:rsid w:val="00F7252F"/>
    <w:rsid w:val="00F7543D"/>
    <w:rsid w:val="00F7592A"/>
    <w:rsid w:val="00F779C0"/>
    <w:rsid w:val="00F83483"/>
    <w:rsid w:val="00F97C4B"/>
    <w:rsid w:val="00FA15C6"/>
    <w:rsid w:val="00FB4189"/>
    <w:rsid w:val="00FC371A"/>
    <w:rsid w:val="00FE09AB"/>
    <w:rsid w:val="015D0D5E"/>
    <w:rsid w:val="01FD609D"/>
    <w:rsid w:val="02585053"/>
    <w:rsid w:val="02AE1892"/>
    <w:rsid w:val="02BD2DDC"/>
    <w:rsid w:val="03C730FA"/>
    <w:rsid w:val="040C43FB"/>
    <w:rsid w:val="044A2767"/>
    <w:rsid w:val="04A44EF6"/>
    <w:rsid w:val="04DB65A4"/>
    <w:rsid w:val="06CB676A"/>
    <w:rsid w:val="074849DB"/>
    <w:rsid w:val="089A53A0"/>
    <w:rsid w:val="08DF0CAE"/>
    <w:rsid w:val="092108C3"/>
    <w:rsid w:val="09E1326C"/>
    <w:rsid w:val="0ADE24C0"/>
    <w:rsid w:val="0B3F2AF5"/>
    <w:rsid w:val="0B613507"/>
    <w:rsid w:val="0BC80234"/>
    <w:rsid w:val="0CD53589"/>
    <w:rsid w:val="0DC84738"/>
    <w:rsid w:val="0EA15B55"/>
    <w:rsid w:val="0EFB36A4"/>
    <w:rsid w:val="0FEE78D8"/>
    <w:rsid w:val="10482BD9"/>
    <w:rsid w:val="11E537F9"/>
    <w:rsid w:val="12A215EA"/>
    <w:rsid w:val="13E307E7"/>
    <w:rsid w:val="14E755EA"/>
    <w:rsid w:val="161B1C9E"/>
    <w:rsid w:val="16AF48BB"/>
    <w:rsid w:val="16E654BE"/>
    <w:rsid w:val="16FC296F"/>
    <w:rsid w:val="16FC701C"/>
    <w:rsid w:val="177B314D"/>
    <w:rsid w:val="17E14635"/>
    <w:rsid w:val="18E219B6"/>
    <w:rsid w:val="1A467E99"/>
    <w:rsid w:val="1D0545A1"/>
    <w:rsid w:val="1D1A6BF8"/>
    <w:rsid w:val="1D1C142C"/>
    <w:rsid w:val="1D34304A"/>
    <w:rsid w:val="1D3A2C59"/>
    <w:rsid w:val="1E0618AB"/>
    <w:rsid w:val="1FE424F1"/>
    <w:rsid w:val="2197576F"/>
    <w:rsid w:val="21E13CE5"/>
    <w:rsid w:val="221F0A86"/>
    <w:rsid w:val="228B2887"/>
    <w:rsid w:val="234A343F"/>
    <w:rsid w:val="25A146D1"/>
    <w:rsid w:val="265D1167"/>
    <w:rsid w:val="27161E0A"/>
    <w:rsid w:val="273D236E"/>
    <w:rsid w:val="278E34D5"/>
    <w:rsid w:val="285A12A4"/>
    <w:rsid w:val="28756326"/>
    <w:rsid w:val="28AF15F0"/>
    <w:rsid w:val="2AA43817"/>
    <w:rsid w:val="2B114A7C"/>
    <w:rsid w:val="2B753872"/>
    <w:rsid w:val="2B98280F"/>
    <w:rsid w:val="2C4157D3"/>
    <w:rsid w:val="2CB3409F"/>
    <w:rsid w:val="2E402C3C"/>
    <w:rsid w:val="2F2A1D28"/>
    <w:rsid w:val="2FD766B3"/>
    <w:rsid w:val="2FDA78F1"/>
    <w:rsid w:val="30462085"/>
    <w:rsid w:val="31E94E97"/>
    <w:rsid w:val="33424CD8"/>
    <w:rsid w:val="34440140"/>
    <w:rsid w:val="346D73A9"/>
    <w:rsid w:val="354B3B52"/>
    <w:rsid w:val="3612494D"/>
    <w:rsid w:val="37437D3A"/>
    <w:rsid w:val="37D13DAE"/>
    <w:rsid w:val="3808426D"/>
    <w:rsid w:val="396770E4"/>
    <w:rsid w:val="39F059D1"/>
    <w:rsid w:val="3A044E37"/>
    <w:rsid w:val="3AC652B7"/>
    <w:rsid w:val="3ACD5EAF"/>
    <w:rsid w:val="3B0D21A6"/>
    <w:rsid w:val="3B355D19"/>
    <w:rsid w:val="3CF836B7"/>
    <w:rsid w:val="3F48433C"/>
    <w:rsid w:val="3FCF2DCC"/>
    <w:rsid w:val="40C50DA3"/>
    <w:rsid w:val="40E83499"/>
    <w:rsid w:val="41526B64"/>
    <w:rsid w:val="41636944"/>
    <w:rsid w:val="42A21281"/>
    <w:rsid w:val="432630CC"/>
    <w:rsid w:val="458E3CC3"/>
    <w:rsid w:val="465A1B66"/>
    <w:rsid w:val="469A23A9"/>
    <w:rsid w:val="46F7608A"/>
    <w:rsid w:val="472E4477"/>
    <w:rsid w:val="496F133F"/>
    <w:rsid w:val="4A791606"/>
    <w:rsid w:val="4B0D53EB"/>
    <w:rsid w:val="4B845AB9"/>
    <w:rsid w:val="4CB678D6"/>
    <w:rsid w:val="4D017260"/>
    <w:rsid w:val="4DD31159"/>
    <w:rsid w:val="4DE33DD3"/>
    <w:rsid w:val="4F0678A5"/>
    <w:rsid w:val="50905E25"/>
    <w:rsid w:val="50AE436D"/>
    <w:rsid w:val="51666F4E"/>
    <w:rsid w:val="51E9364B"/>
    <w:rsid w:val="52257A67"/>
    <w:rsid w:val="524B2FD6"/>
    <w:rsid w:val="534B6B84"/>
    <w:rsid w:val="54E36006"/>
    <w:rsid w:val="55327804"/>
    <w:rsid w:val="55494592"/>
    <w:rsid w:val="56EB2779"/>
    <w:rsid w:val="580274E1"/>
    <w:rsid w:val="58837DB7"/>
    <w:rsid w:val="58D40387"/>
    <w:rsid w:val="59C62471"/>
    <w:rsid w:val="5A3A2B60"/>
    <w:rsid w:val="5AB3021C"/>
    <w:rsid w:val="5AF632A6"/>
    <w:rsid w:val="5B8476DA"/>
    <w:rsid w:val="5BFA2BFA"/>
    <w:rsid w:val="5C83363C"/>
    <w:rsid w:val="5D4A704E"/>
    <w:rsid w:val="5D5850AB"/>
    <w:rsid w:val="5F390319"/>
    <w:rsid w:val="5F791783"/>
    <w:rsid w:val="609452E7"/>
    <w:rsid w:val="612242CE"/>
    <w:rsid w:val="61693C9A"/>
    <w:rsid w:val="626B1986"/>
    <w:rsid w:val="627976A5"/>
    <w:rsid w:val="628A553D"/>
    <w:rsid w:val="643172D3"/>
    <w:rsid w:val="660E6DFB"/>
    <w:rsid w:val="66133642"/>
    <w:rsid w:val="66DA7067"/>
    <w:rsid w:val="67191E9B"/>
    <w:rsid w:val="67E519C1"/>
    <w:rsid w:val="690D438B"/>
    <w:rsid w:val="69B07D27"/>
    <w:rsid w:val="6ADD570A"/>
    <w:rsid w:val="6BAD71CE"/>
    <w:rsid w:val="6DFC78A1"/>
    <w:rsid w:val="6F2B5AD0"/>
    <w:rsid w:val="6F4D72CA"/>
    <w:rsid w:val="70954F1B"/>
    <w:rsid w:val="70DB34ED"/>
    <w:rsid w:val="71BD064D"/>
    <w:rsid w:val="71E04F35"/>
    <w:rsid w:val="73C30DC5"/>
    <w:rsid w:val="7440452A"/>
    <w:rsid w:val="74E03EAC"/>
    <w:rsid w:val="759D4204"/>
    <w:rsid w:val="75F960CE"/>
    <w:rsid w:val="76201586"/>
    <w:rsid w:val="772226A1"/>
    <w:rsid w:val="775F7F30"/>
    <w:rsid w:val="77E84DD4"/>
    <w:rsid w:val="78142BDA"/>
    <w:rsid w:val="783D6145"/>
    <w:rsid w:val="78E83049"/>
    <w:rsid w:val="79291675"/>
    <w:rsid w:val="7A2004BA"/>
    <w:rsid w:val="7BD123F9"/>
    <w:rsid w:val="7DC209C7"/>
    <w:rsid w:val="7DDB21C6"/>
    <w:rsid w:val="7EE30820"/>
    <w:rsid w:val="7EF7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E929"/>
  <w15:docId w15:val="{BA61E3C0-FE6C-475C-B5E3-153A4390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黑体" w:hAnsiTheme="majorHAnsi" w:cstheme="majorBidi"/>
      <w:b/>
      <w:color w:val="000000" w:themeColor="text1"/>
      <w:sz w:val="2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宋体"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line="279" w:lineRule="auto"/>
      <w:ind w:leftChars="200" w:left="440"/>
      <w:outlineLvl w:val="2"/>
    </w:pPr>
    <w:rPr>
      <w:rFonts w:asciiTheme="majorHAnsi" w:eastAsia="宋体" w:hAnsiTheme="majorHAnsi" w:cstheme="majorBidi"/>
      <w:b/>
      <w:color w:val="000000" w:themeColor="text1"/>
      <w:sz w:val="24"/>
      <w:szCs w:val="32"/>
    </w:rPr>
  </w:style>
  <w:style w:type="paragraph" w:styleId="4">
    <w:name w:val="heading 4"/>
    <w:basedOn w:val="a"/>
    <w:next w:val="a"/>
    <w:link w:val="40"/>
    <w:uiPriority w:val="9"/>
    <w:semiHidden/>
    <w:unhideWhenUsed/>
    <w:qFormat/>
    <w:pPr>
      <w:keepNext/>
      <w:keepLines/>
      <w:spacing w:before="80" w:after="40"/>
      <w:jc w:val="center"/>
      <w:outlineLvl w:val="3"/>
    </w:pPr>
    <w:rPr>
      <w:rFonts w:eastAsia="宋体" w:cstheme="majorBidi"/>
      <w:color w:val="000000" w:themeColor="text1"/>
      <w:sz w:val="21"/>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qFormat/>
    <w:pPr>
      <w:snapToGrid w:val="0"/>
    </w:pPr>
  </w:style>
  <w:style w:type="paragraph" w:styleId="a5">
    <w:name w:val="footer"/>
    <w:basedOn w:val="a"/>
    <w:link w:val="a6"/>
    <w:uiPriority w:val="99"/>
    <w:unhideWhenUsed/>
    <w:qFormat/>
    <w:pPr>
      <w:tabs>
        <w:tab w:val="center" w:pos="4153"/>
        <w:tab w:val="right" w:pos="8306"/>
      </w:tabs>
      <w:snapToGrid w:val="0"/>
      <w:spacing w:line="240" w:lineRule="auto"/>
    </w:pPr>
    <w:rPr>
      <w:sz w:val="18"/>
      <w:szCs w:val="18"/>
    </w:rPr>
  </w:style>
  <w:style w:type="paragraph" w:styleId="a7">
    <w:name w:val="header"/>
    <w:basedOn w:val="a"/>
    <w:link w:val="a8"/>
    <w:uiPriority w:val="99"/>
    <w:unhideWhenUsed/>
    <w:qFormat/>
    <w:pP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a9">
    <w:name w:val="Subtitle"/>
    <w:basedOn w:val="a"/>
    <w:next w:val="a"/>
    <w:link w:val="aa"/>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b">
    <w:name w:val="footnote text"/>
    <w:basedOn w:val="a"/>
    <w:link w:val="ac"/>
    <w:uiPriority w:val="99"/>
    <w:unhideWhenUsed/>
    <w:qFormat/>
    <w:pPr>
      <w:snapToGrid w:val="0"/>
      <w:jc w:val="center"/>
    </w:pPr>
    <w:rPr>
      <w:rFonts w:eastAsia="宋体"/>
      <w:sz w:val="21"/>
      <w:szCs w:val="18"/>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d">
    <w:name w:val="Normal (Web)"/>
    <w:basedOn w:val="a"/>
    <w:uiPriority w:val="99"/>
    <w:semiHidden/>
    <w:unhideWhenUsed/>
    <w:pPr>
      <w:spacing w:beforeAutospacing="1" w:after="0" w:afterAutospacing="1"/>
    </w:pPr>
    <w:rPr>
      <w:rFonts w:cs="Times New Roman"/>
      <w:kern w:val="0"/>
      <w:sz w:val="24"/>
    </w:rPr>
  </w:style>
  <w:style w:type="paragraph" w:styleId="ae">
    <w:name w:val="Title"/>
    <w:basedOn w:val="a"/>
    <w:next w:val="a"/>
    <w:link w:val="af"/>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0F4761" w:themeColor="accent1" w:themeShade="BF"/>
      <w:szCs w:val="22"/>
    </w:rPr>
    <w:tblPr>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af1">
    <w:name w:val="Strong"/>
    <w:basedOn w:val="a0"/>
    <w:uiPriority w:val="22"/>
    <w:qFormat/>
    <w:rPr>
      <w:b/>
    </w:rPr>
  </w:style>
  <w:style w:type="character" w:styleId="af2">
    <w:name w:val="endnote reference"/>
    <w:basedOn w:val="a0"/>
    <w:uiPriority w:val="99"/>
    <w:unhideWhenUsed/>
    <w:qFormat/>
    <w:rPr>
      <w:vertAlign w:val="superscript"/>
    </w:rPr>
  </w:style>
  <w:style w:type="character" w:styleId="af3">
    <w:name w:val="Hyperlink"/>
    <w:basedOn w:val="a0"/>
    <w:uiPriority w:val="99"/>
    <w:unhideWhenUsed/>
    <w:qFormat/>
    <w:rPr>
      <w:color w:val="467886" w:themeColor="hyperlink"/>
      <w:u w:val="single"/>
    </w:rPr>
  </w:style>
  <w:style w:type="character" w:styleId="af4">
    <w:name w:val="footnote reference"/>
    <w:basedOn w:val="a0"/>
    <w:uiPriority w:val="99"/>
    <w:unhideWhenUsed/>
    <w:qFormat/>
    <w:rsid w:val="00386CD8"/>
    <w:rPr>
      <w:rFonts w:eastAsiaTheme="majorEastAsia"/>
      <w:sz w:val="18"/>
      <w:vertAlign w:val="superscript"/>
    </w:rPr>
  </w:style>
  <w:style w:type="character" w:customStyle="1" w:styleId="10">
    <w:name w:val="标题 1 字符"/>
    <w:basedOn w:val="a0"/>
    <w:link w:val="1"/>
    <w:uiPriority w:val="9"/>
    <w:qFormat/>
    <w:rPr>
      <w:rFonts w:asciiTheme="majorHAnsi" w:eastAsia="黑体" w:hAnsiTheme="majorHAnsi" w:cstheme="majorBidi"/>
      <w:b/>
      <w:color w:val="000000" w:themeColor="text1"/>
      <w:sz w:val="28"/>
      <w:szCs w:val="48"/>
    </w:rPr>
  </w:style>
  <w:style w:type="character" w:customStyle="1" w:styleId="20">
    <w:name w:val="标题 2 字符"/>
    <w:basedOn w:val="a0"/>
    <w:link w:val="2"/>
    <w:uiPriority w:val="9"/>
    <w:qFormat/>
    <w:rPr>
      <w:rFonts w:asciiTheme="majorHAnsi" w:eastAsia="宋体" w:hAnsiTheme="majorHAnsi" w:cstheme="majorBidi"/>
      <w:b/>
      <w:color w:val="000000" w:themeColor="text1"/>
      <w:sz w:val="28"/>
      <w:szCs w:val="40"/>
    </w:rPr>
  </w:style>
  <w:style w:type="character" w:customStyle="1" w:styleId="30">
    <w:name w:val="标题 3 字符"/>
    <w:basedOn w:val="a0"/>
    <w:link w:val="3"/>
    <w:uiPriority w:val="9"/>
    <w:semiHidden/>
    <w:rPr>
      <w:rFonts w:asciiTheme="majorHAnsi" w:eastAsia="宋体" w:hAnsiTheme="majorHAnsi" w:cstheme="majorBidi"/>
      <w:b/>
      <w:color w:val="000000" w:themeColor="text1"/>
      <w:sz w:val="24"/>
      <w:szCs w:val="32"/>
    </w:rPr>
  </w:style>
  <w:style w:type="character" w:customStyle="1" w:styleId="40">
    <w:name w:val="标题 4 字符"/>
    <w:basedOn w:val="a0"/>
    <w:link w:val="4"/>
    <w:uiPriority w:val="9"/>
    <w:semiHidden/>
    <w:qFormat/>
    <w:rPr>
      <w:rFonts w:asciiTheme="minorHAnsi" w:eastAsia="宋体" w:hAnsiTheme="minorHAnsi" w:cstheme="majorBidi"/>
      <w:color w:val="000000" w:themeColor="text1"/>
      <w:sz w:val="21"/>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f">
    <w:name w:val="标题 字符"/>
    <w:basedOn w:val="a0"/>
    <w:link w:val="ae"/>
    <w:uiPriority w:val="10"/>
    <w:qFormat/>
    <w:rPr>
      <w:rFonts w:asciiTheme="majorHAnsi" w:eastAsiaTheme="majorEastAsia" w:hAnsiTheme="majorHAnsi" w:cstheme="majorBidi"/>
      <w:spacing w:val="-10"/>
      <w:kern w:val="28"/>
      <w:sz w:val="56"/>
      <w:szCs w:val="56"/>
    </w:rPr>
  </w:style>
  <w:style w:type="character" w:customStyle="1" w:styleId="aa">
    <w:name w:val="副标题 字符"/>
    <w:basedOn w:val="a0"/>
    <w:link w:val="a9"/>
    <w:uiPriority w:val="11"/>
    <w:qFormat/>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uiPriority w:val="29"/>
    <w:qFormat/>
    <w:pPr>
      <w:spacing w:before="160"/>
      <w:jc w:val="center"/>
    </w:pPr>
    <w:rPr>
      <w:i/>
      <w:iCs/>
      <w:color w:val="404040" w:themeColor="text1" w:themeTint="BF"/>
    </w:rPr>
  </w:style>
  <w:style w:type="character" w:customStyle="1" w:styleId="af6">
    <w:name w:val="引用 字符"/>
    <w:basedOn w:val="a0"/>
    <w:link w:val="af5"/>
    <w:uiPriority w:val="29"/>
    <w:rPr>
      <w:i/>
      <w:iCs/>
      <w:color w:val="404040" w:themeColor="text1" w:themeTint="BF"/>
    </w:rPr>
  </w:style>
  <w:style w:type="paragraph" w:styleId="af7">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8">
    <w:name w:val="Intense Quote"/>
    <w:basedOn w:val="a"/>
    <w:next w:val="a"/>
    <w:link w:val="af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9">
    <w:name w:val="明显引用 字符"/>
    <w:basedOn w:val="a0"/>
    <w:link w:val="af8"/>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13">
    <w:name w:val="未处理的提及1"/>
    <w:basedOn w:val="a0"/>
    <w:uiPriority w:val="99"/>
    <w:semiHidden/>
    <w:unhideWhenUsed/>
    <w:qFormat/>
    <w:rPr>
      <w:color w:val="605E5C"/>
      <w:shd w:val="clear" w:color="auto" w:fill="E1DFDD"/>
    </w:rPr>
  </w:style>
  <w:style w:type="character" w:customStyle="1" w:styleId="a4">
    <w:name w:val="尾注文本 字符"/>
    <w:basedOn w:val="a0"/>
    <w:link w:val="a3"/>
    <w:uiPriority w:val="99"/>
    <w:semiHidden/>
  </w:style>
  <w:style w:type="character" w:customStyle="1" w:styleId="ac">
    <w:name w:val="脚注文本 字符"/>
    <w:basedOn w:val="a0"/>
    <w:link w:val="ab"/>
    <w:uiPriority w:val="99"/>
    <w:rPr>
      <w:rFonts w:asciiTheme="minorHAnsi" w:eastAsia="宋体" w:hAnsiTheme="minorHAnsi"/>
      <w:sz w:val="21"/>
      <w:szCs w:val="18"/>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a"/>
    <w:uiPriority w:val="40"/>
    <w:qFormat/>
    <w:pPr>
      <w:widowControl/>
      <w:tabs>
        <w:tab w:val="decimal" w:pos="360"/>
      </w:tabs>
      <w:spacing w:after="200" w:line="276" w:lineRule="auto"/>
    </w:pPr>
    <w:rPr>
      <w:rFonts w:cs="Times New Roman"/>
      <w:kern w:val="0"/>
      <w:szCs w:val="22"/>
      <w14:ligatures w14:val="none"/>
    </w:rPr>
  </w:style>
  <w:style w:type="character" w:customStyle="1" w:styleId="14">
    <w:name w:val="不明显强调1"/>
    <w:basedOn w:val="a0"/>
    <w:uiPriority w:val="19"/>
    <w:qFormat/>
    <w:rPr>
      <w:i/>
      <w:i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styleId="afa">
    <w:name w:val="Placeholder Text"/>
    <w:basedOn w:val="a0"/>
    <w:uiPriority w:val="99"/>
    <w:semiHidden/>
    <w:qFormat/>
    <w:rPr>
      <w:color w:val="666666"/>
    </w:rPr>
  </w:style>
  <w:style w:type="table" w:customStyle="1" w:styleId="31">
    <w:name w:val="无格式表格 31"/>
    <w:basedOn w:val="a1"/>
    <w:rPr>
      <w:rFonts w:cs="等线" w:hint="eastAsia"/>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572">
      <w:bodyDiv w:val="1"/>
      <w:marLeft w:val="0"/>
      <w:marRight w:val="0"/>
      <w:marTop w:val="0"/>
      <w:marBottom w:val="0"/>
      <w:divBdr>
        <w:top w:val="none" w:sz="0" w:space="0" w:color="auto"/>
        <w:left w:val="none" w:sz="0" w:space="0" w:color="auto"/>
        <w:bottom w:val="none" w:sz="0" w:space="0" w:color="auto"/>
        <w:right w:val="none" w:sz="0" w:space="0" w:color="auto"/>
      </w:divBdr>
      <w:divsChild>
        <w:div w:id="637342021">
          <w:marLeft w:val="0"/>
          <w:marRight w:val="0"/>
          <w:marTop w:val="0"/>
          <w:marBottom w:val="0"/>
          <w:divBdr>
            <w:top w:val="none" w:sz="0" w:space="0" w:color="auto"/>
            <w:left w:val="none" w:sz="0" w:space="0" w:color="auto"/>
            <w:bottom w:val="none" w:sz="0" w:space="0" w:color="auto"/>
            <w:right w:val="none" w:sz="0" w:space="0" w:color="auto"/>
          </w:divBdr>
        </w:div>
      </w:divsChild>
    </w:div>
    <w:div w:id="83495362">
      <w:bodyDiv w:val="1"/>
      <w:marLeft w:val="0"/>
      <w:marRight w:val="0"/>
      <w:marTop w:val="0"/>
      <w:marBottom w:val="0"/>
      <w:divBdr>
        <w:top w:val="none" w:sz="0" w:space="0" w:color="auto"/>
        <w:left w:val="none" w:sz="0" w:space="0" w:color="auto"/>
        <w:bottom w:val="none" w:sz="0" w:space="0" w:color="auto"/>
        <w:right w:val="none" w:sz="0" w:space="0" w:color="auto"/>
      </w:divBdr>
      <w:divsChild>
        <w:div w:id="1903365024">
          <w:marLeft w:val="0"/>
          <w:marRight w:val="0"/>
          <w:marTop w:val="0"/>
          <w:marBottom w:val="206"/>
          <w:divBdr>
            <w:top w:val="none" w:sz="0" w:space="0" w:color="auto"/>
            <w:left w:val="none" w:sz="0" w:space="0" w:color="auto"/>
            <w:bottom w:val="none" w:sz="0" w:space="0" w:color="auto"/>
            <w:right w:val="none" w:sz="0" w:space="0" w:color="auto"/>
          </w:divBdr>
        </w:div>
        <w:div w:id="307714422">
          <w:marLeft w:val="0"/>
          <w:marRight w:val="0"/>
          <w:marTop w:val="0"/>
          <w:marBottom w:val="0"/>
          <w:divBdr>
            <w:top w:val="none" w:sz="0" w:space="0" w:color="auto"/>
            <w:left w:val="none" w:sz="0" w:space="0" w:color="auto"/>
            <w:bottom w:val="none" w:sz="0" w:space="0" w:color="auto"/>
            <w:right w:val="none" w:sz="0" w:space="0" w:color="auto"/>
          </w:divBdr>
        </w:div>
        <w:div w:id="725690035">
          <w:marLeft w:val="0"/>
          <w:marRight w:val="0"/>
          <w:marTop w:val="0"/>
          <w:marBottom w:val="0"/>
          <w:divBdr>
            <w:top w:val="none" w:sz="0" w:space="0" w:color="auto"/>
            <w:left w:val="none" w:sz="0" w:space="0" w:color="auto"/>
            <w:bottom w:val="none" w:sz="0" w:space="0" w:color="auto"/>
            <w:right w:val="none" w:sz="0" w:space="0" w:color="auto"/>
          </w:divBdr>
        </w:div>
        <w:div w:id="720596879">
          <w:marLeft w:val="0"/>
          <w:marRight w:val="0"/>
          <w:marTop w:val="0"/>
          <w:marBottom w:val="0"/>
          <w:divBdr>
            <w:top w:val="none" w:sz="0" w:space="0" w:color="auto"/>
            <w:left w:val="none" w:sz="0" w:space="0" w:color="auto"/>
            <w:bottom w:val="none" w:sz="0" w:space="0" w:color="auto"/>
            <w:right w:val="none" w:sz="0" w:space="0" w:color="auto"/>
          </w:divBdr>
        </w:div>
        <w:div w:id="2053338779">
          <w:marLeft w:val="0"/>
          <w:marRight w:val="0"/>
          <w:marTop w:val="0"/>
          <w:marBottom w:val="0"/>
          <w:divBdr>
            <w:top w:val="none" w:sz="0" w:space="0" w:color="auto"/>
            <w:left w:val="none" w:sz="0" w:space="0" w:color="auto"/>
            <w:bottom w:val="none" w:sz="0" w:space="0" w:color="auto"/>
            <w:right w:val="none" w:sz="0" w:space="0" w:color="auto"/>
          </w:divBdr>
        </w:div>
        <w:div w:id="1304433302">
          <w:marLeft w:val="0"/>
          <w:marRight w:val="0"/>
          <w:marTop w:val="0"/>
          <w:marBottom w:val="0"/>
          <w:divBdr>
            <w:top w:val="none" w:sz="0" w:space="0" w:color="auto"/>
            <w:left w:val="none" w:sz="0" w:space="0" w:color="auto"/>
            <w:bottom w:val="none" w:sz="0" w:space="0" w:color="auto"/>
            <w:right w:val="none" w:sz="0" w:space="0" w:color="auto"/>
          </w:divBdr>
        </w:div>
        <w:div w:id="59060688">
          <w:marLeft w:val="0"/>
          <w:marRight w:val="0"/>
          <w:marTop w:val="0"/>
          <w:marBottom w:val="0"/>
          <w:divBdr>
            <w:top w:val="none" w:sz="0" w:space="0" w:color="auto"/>
            <w:left w:val="none" w:sz="0" w:space="0" w:color="auto"/>
            <w:bottom w:val="none" w:sz="0" w:space="0" w:color="auto"/>
            <w:right w:val="none" w:sz="0" w:space="0" w:color="auto"/>
          </w:divBdr>
        </w:div>
      </w:divsChild>
    </w:div>
    <w:div w:id="139807162">
      <w:bodyDiv w:val="1"/>
      <w:marLeft w:val="0"/>
      <w:marRight w:val="0"/>
      <w:marTop w:val="0"/>
      <w:marBottom w:val="0"/>
      <w:divBdr>
        <w:top w:val="none" w:sz="0" w:space="0" w:color="auto"/>
        <w:left w:val="none" w:sz="0" w:space="0" w:color="auto"/>
        <w:bottom w:val="none" w:sz="0" w:space="0" w:color="auto"/>
        <w:right w:val="none" w:sz="0" w:space="0" w:color="auto"/>
      </w:divBdr>
      <w:divsChild>
        <w:div w:id="373893897">
          <w:marLeft w:val="0"/>
          <w:marRight w:val="0"/>
          <w:marTop w:val="0"/>
          <w:marBottom w:val="0"/>
          <w:divBdr>
            <w:top w:val="none" w:sz="0" w:space="0" w:color="auto"/>
            <w:left w:val="none" w:sz="0" w:space="0" w:color="auto"/>
            <w:bottom w:val="none" w:sz="0" w:space="0" w:color="auto"/>
            <w:right w:val="none" w:sz="0" w:space="0" w:color="auto"/>
          </w:divBdr>
        </w:div>
      </w:divsChild>
    </w:div>
    <w:div w:id="257443243">
      <w:bodyDiv w:val="1"/>
      <w:marLeft w:val="0"/>
      <w:marRight w:val="0"/>
      <w:marTop w:val="0"/>
      <w:marBottom w:val="0"/>
      <w:divBdr>
        <w:top w:val="none" w:sz="0" w:space="0" w:color="auto"/>
        <w:left w:val="none" w:sz="0" w:space="0" w:color="auto"/>
        <w:bottom w:val="none" w:sz="0" w:space="0" w:color="auto"/>
        <w:right w:val="none" w:sz="0" w:space="0" w:color="auto"/>
      </w:divBdr>
      <w:divsChild>
        <w:div w:id="838616766">
          <w:marLeft w:val="0"/>
          <w:marRight w:val="0"/>
          <w:marTop w:val="0"/>
          <w:marBottom w:val="0"/>
          <w:divBdr>
            <w:top w:val="none" w:sz="0" w:space="0" w:color="auto"/>
            <w:left w:val="none" w:sz="0" w:space="0" w:color="auto"/>
            <w:bottom w:val="none" w:sz="0" w:space="0" w:color="auto"/>
            <w:right w:val="none" w:sz="0" w:space="0" w:color="auto"/>
          </w:divBdr>
        </w:div>
      </w:divsChild>
    </w:div>
    <w:div w:id="366298389">
      <w:bodyDiv w:val="1"/>
      <w:marLeft w:val="0"/>
      <w:marRight w:val="0"/>
      <w:marTop w:val="0"/>
      <w:marBottom w:val="0"/>
      <w:divBdr>
        <w:top w:val="none" w:sz="0" w:space="0" w:color="auto"/>
        <w:left w:val="none" w:sz="0" w:space="0" w:color="auto"/>
        <w:bottom w:val="none" w:sz="0" w:space="0" w:color="auto"/>
        <w:right w:val="none" w:sz="0" w:space="0" w:color="auto"/>
      </w:divBdr>
      <w:divsChild>
        <w:div w:id="971328214">
          <w:marLeft w:val="0"/>
          <w:marRight w:val="0"/>
          <w:marTop w:val="0"/>
          <w:marBottom w:val="0"/>
          <w:divBdr>
            <w:top w:val="none" w:sz="0" w:space="0" w:color="auto"/>
            <w:left w:val="none" w:sz="0" w:space="0" w:color="auto"/>
            <w:bottom w:val="none" w:sz="0" w:space="0" w:color="auto"/>
            <w:right w:val="none" w:sz="0" w:space="0" w:color="auto"/>
          </w:divBdr>
        </w:div>
      </w:divsChild>
    </w:div>
    <w:div w:id="480464430">
      <w:bodyDiv w:val="1"/>
      <w:marLeft w:val="0"/>
      <w:marRight w:val="0"/>
      <w:marTop w:val="0"/>
      <w:marBottom w:val="0"/>
      <w:divBdr>
        <w:top w:val="none" w:sz="0" w:space="0" w:color="auto"/>
        <w:left w:val="none" w:sz="0" w:space="0" w:color="auto"/>
        <w:bottom w:val="none" w:sz="0" w:space="0" w:color="auto"/>
        <w:right w:val="none" w:sz="0" w:space="0" w:color="auto"/>
      </w:divBdr>
      <w:divsChild>
        <w:div w:id="2070836683">
          <w:marLeft w:val="0"/>
          <w:marRight w:val="0"/>
          <w:marTop w:val="0"/>
          <w:marBottom w:val="0"/>
          <w:divBdr>
            <w:top w:val="none" w:sz="0" w:space="0" w:color="auto"/>
            <w:left w:val="none" w:sz="0" w:space="0" w:color="auto"/>
            <w:bottom w:val="none" w:sz="0" w:space="0" w:color="auto"/>
            <w:right w:val="none" w:sz="0" w:space="0" w:color="auto"/>
          </w:divBdr>
        </w:div>
      </w:divsChild>
    </w:div>
    <w:div w:id="484472559">
      <w:bodyDiv w:val="1"/>
      <w:marLeft w:val="0"/>
      <w:marRight w:val="0"/>
      <w:marTop w:val="0"/>
      <w:marBottom w:val="0"/>
      <w:divBdr>
        <w:top w:val="none" w:sz="0" w:space="0" w:color="auto"/>
        <w:left w:val="none" w:sz="0" w:space="0" w:color="auto"/>
        <w:bottom w:val="none" w:sz="0" w:space="0" w:color="auto"/>
        <w:right w:val="none" w:sz="0" w:space="0" w:color="auto"/>
      </w:divBdr>
      <w:divsChild>
        <w:div w:id="615448720">
          <w:marLeft w:val="0"/>
          <w:marRight w:val="0"/>
          <w:marTop w:val="0"/>
          <w:marBottom w:val="0"/>
          <w:divBdr>
            <w:top w:val="none" w:sz="0" w:space="0" w:color="auto"/>
            <w:left w:val="none" w:sz="0" w:space="0" w:color="auto"/>
            <w:bottom w:val="none" w:sz="0" w:space="0" w:color="auto"/>
            <w:right w:val="none" w:sz="0" w:space="0" w:color="auto"/>
          </w:divBdr>
        </w:div>
      </w:divsChild>
    </w:div>
    <w:div w:id="579557762">
      <w:bodyDiv w:val="1"/>
      <w:marLeft w:val="0"/>
      <w:marRight w:val="0"/>
      <w:marTop w:val="0"/>
      <w:marBottom w:val="0"/>
      <w:divBdr>
        <w:top w:val="none" w:sz="0" w:space="0" w:color="auto"/>
        <w:left w:val="none" w:sz="0" w:space="0" w:color="auto"/>
        <w:bottom w:val="none" w:sz="0" w:space="0" w:color="auto"/>
        <w:right w:val="none" w:sz="0" w:space="0" w:color="auto"/>
      </w:divBdr>
      <w:divsChild>
        <w:div w:id="167446836">
          <w:marLeft w:val="0"/>
          <w:marRight w:val="0"/>
          <w:marTop w:val="0"/>
          <w:marBottom w:val="0"/>
          <w:divBdr>
            <w:top w:val="none" w:sz="0" w:space="0" w:color="auto"/>
            <w:left w:val="none" w:sz="0" w:space="0" w:color="auto"/>
            <w:bottom w:val="none" w:sz="0" w:space="0" w:color="auto"/>
            <w:right w:val="none" w:sz="0" w:space="0" w:color="auto"/>
          </w:divBdr>
        </w:div>
      </w:divsChild>
    </w:div>
    <w:div w:id="591083408">
      <w:bodyDiv w:val="1"/>
      <w:marLeft w:val="0"/>
      <w:marRight w:val="0"/>
      <w:marTop w:val="0"/>
      <w:marBottom w:val="0"/>
      <w:divBdr>
        <w:top w:val="none" w:sz="0" w:space="0" w:color="auto"/>
        <w:left w:val="none" w:sz="0" w:space="0" w:color="auto"/>
        <w:bottom w:val="none" w:sz="0" w:space="0" w:color="auto"/>
        <w:right w:val="none" w:sz="0" w:space="0" w:color="auto"/>
      </w:divBdr>
      <w:divsChild>
        <w:div w:id="17892947">
          <w:marLeft w:val="0"/>
          <w:marRight w:val="0"/>
          <w:marTop w:val="0"/>
          <w:marBottom w:val="0"/>
          <w:divBdr>
            <w:top w:val="none" w:sz="0" w:space="0" w:color="auto"/>
            <w:left w:val="none" w:sz="0" w:space="0" w:color="auto"/>
            <w:bottom w:val="none" w:sz="0" w:space="0" w:color="auto"/>
            <w:right w:val="none" w:sz="0" w:space="0" w:color="auto"/>
          </w:divBdr>
        </w:div>
      </w:divsChild>
    </w:div>
    <w:div w:id="864362472">
      <w:bodyDiv w:val="1"/>
      <w:marLeft w:val="0"/>
      <w:marRight w:val="0"/>
      <w:marTop w:val="0"/>
      <w:marBottom w:val="0"/>
      <w:divBdr>
        <w:top w:val="none" w:sz="0" w:space="0" w:color="auto"/>
        <w:left w:val="none" w:sz="0" w:space="0" w:color="auto"/>
        <w:bottom w:val="none" w:sz="0" w:space="0" w:color="auto"/>
        <w:right w:val="none" w:sz="0" w:space="0" w:color="auto"/>
      </w:divBdr>
      <w:divsChild>
        <w:div w:id="157043445">
          <w:marLeft w:val="0"/>
          <w:marRight w:val="0"/>
          <w:marTop w:val="0"/>
          <w:marBottom w:val="0"/>
          <w:divBdr>
            <w:top w:val="none" w:sz="0" w:space="0" w:color="auto"/>
            <w:left w:val="none" w:sz="0" w:space="0" w:color="auto"/>
            <w:bottom w:val="none" w:sz="0" w:space="0" w:color="auto"/>
            <w:right w:val="none" w:sz="0" w:space="0" w:color="auto"/>
          </w:divBdr>
        </w:div>
      </w:divsChild>
    </w:div>
    <w:div w:id="893851013">
      <w:bodyDiv w:val="1"/>
      <w:marLeft w:val="0"/>
      <w:marRight w:val="0"/>
      <w:marTop w:val="0"/>
      <w:marBottom w:val="0"/>
      <w:divBdr>
        <w:top w:val="none" w:sz="0" w:space="0" w:color="auto"/>
        <w:left w:val="none" w:sz="0" w:space="0" w:color="auto"/>
        <w:bottom w:val="none" w:sz="0" w:space="0" w:color="auto"/>
        <w:right w:val="none" w:sz="0" w:space="0" w:color="auto"/>
      </w:divBdr>
      <w:divsChild>
        <w:div w:id="1650939074">
          <w:marLeft w:val="0"/>
          <w:marRight w:val="0"/>
          <w:marTop w:val="0"/>
          <w:marBottom w:val="0"/>
          <w:divBdr>
            <w:top w:val="none" w:sz="0" w:space="0" w:color="auto"/>
            <w:left w:val="none" w:sz="0" w:space="0" w:color="auto"/>
            <w:bottom w:val="none" w:sz="0" w:space="0" w:color="auto"/>
            <w:right w:val="none" w:sz="0" w:space="0" w:color="auto"/>
          </w:divBdr>
        </w:div>
      </w:divsChild>
    </w:div>
    <w:div w:id="967470738">
      <w:bodyDiv w:val="1"/>
      <w:marLeft w:val="0"/>
      <w:marRight w:val="0"/>
      <w:marTop w:val="0"/>
      <w:marBottom w:val="0"/>
      <w:divBdr>
        <w:top w:val="none" w:sz="0" w:space="0" w:color="auto"/>
        <w:left w:val="none" w:sz="0" w:space="0" w:color="auto"/>
        <w:bottom w:val="none" w:sz="0" w:space="0" w:color="auto"/>
        <w:right w:val="none" w:sz="0" w:space="0" w:color="auto"/>
      </w:divBdr>
      <w:divsChild>
        <w:div w:id="621964724">
          <w:marLeft w:val="0"/>
          <w:marRight w:val="0"/>
          <w:marTop w:val="0"/>
          <w:marBottom w:val="0"/>
          <w:divBdr>
            <w:top w:val="none" w:sz="0" w:space="0" w:color="auto"/>
            <w:left w:val="none" w:sz="0" w:space="0" w:color="auto"/>
            <w:bottom w:val="none" w:sz="0" w:space="0" w:color="auto"/>
            <w:right w:val="none" w:sz="0" w:space="0" w:color="auto"/>
          </w:divBdr>
        </w:div>
      </w:divsChild>
    </w:div>
    <w:div w:id="1035811697">
      <w:bodyDiv w:val="1"/>
      <w:marLeft w:val="0"/>
      <w:marRight w:val="0"/>
      <w:marTop w:val="0"/>
      <w:marBottom w:val="0"/>
      <w:divBdr>
        <w:top w:val="none" w:sz="0" w:space="0" w:color="auto"/>
        <w:left w:val="none" w:sz="0" w:space="0" w:color="auto"/>
        <w:bottom w:val="none" w:sz="0" w:space="0" w:color="auto"/>
        <w:right w:val="none" w:sz="0" w:space="0" w:color="auto"/>
      </w:divBdr>
      <w:divsChild>
        <w:div w:id="1539707630">
          <w:marLeft w:val="0"/>
          <w:marRight w:val="0"/>
          <w:marTop w:val="0"/>
          <w:marBottom w:val="0"/>
          <w:divBdr>
            <w:top w:val="none" w:sz="0" w:space="0" w:color="auto"/>
            <w:left w:val="none" w:sz="0" w:space="0" w:color="auto"/>
            <w:bottom w:val="none" w:sz="0" w:space="0" w:color="auto"/>
            <w:right w:val="none" w:sz="0" w:space="0" w:color="auto"/>
          </w:divBdr>
        </w:div>
      </w:divsChild>
    </w:div>
    <w:div w:id="1058019491">
      <w:bodyDiv w:val="1"/>
      <w:marLeft w:val="0"/>
      <w:marRight w:val="0"/>
      <w:marTop w:val="0"/>
      <w:marBottom w:val="0"/>
      <w:divBdr>
        <w:top w:val="none" w:sz="0" w:space="0" w:color="auto"/>
        <w:left w:val="none" w:sz="0" w:space="0" w:color="auto"/>
        <w:bottom w:val="none" w:sz="0" w:space="0" w:color="auto"/>
        <w:right w:val="none" w:sz="0" w:space="0" w:color="auto"/>
      </w:divBdr>
      <w:divsChild>
        <w:div w:id="1317686095">
          <w:marLeft w:val="0"/>
          <w:marRight w:val="0"/>
          <w:marTop w:val="0"/>
          <w:marBottom w:val="0"/>
          <w:divBdr>
            <w:top w:val="none" w:sz="0" w:space="0" w:color="auto"/>
            <w:left w:val="none" w:sz="0" w:space="0" w:color="auto"/>
            <w:bottom w:val="none" w:sz="0" w:space="0" w:color="auto"/>
            <w:right w:val="none" w:sz="0" w:space="0" w:color="auto"/>
          </w:divBdr>
        </w:div>
      </w:divsChild>
    </w:div>
    <w:div w:id="1184397988">
      <w:bodyDiv w:val="1"/>
      <w:marLeft w:val="0"/>
      <w:marRight w:val="0"/>
      <w:marTop w:val="0"/>
      <w:marBottom w:val="0"/>
      <w:divBdr>
        <w:top w:val="none" w:sz="0" w:space="0" w:color="auto"/>
        <w:left w:val="none" w:sz="0" w:space="0" w:color="auto"/>
        <w:bottom w:val="none" w:sz="0" w:space="0" w:color="auto"/>
        <w:right w:val="none" w:sz="0" w:space="0" w:color="auto"/>
      </w:divBdr>
      <w:divsChild>
        <w:div w:id="1872765085">
          <w:marLeft w:val="0"/>
          <w:marRight w:val="0"/>
          <w:marTop w:val="0"/>
          <w:marBottom w:val="0"/>
          <w:divBdr>
            <w:top w:val="none" w:sz="0" w:space="0" w:color="auto"/>
            <w:left w:val="none" w:sz="0" w:space="0" w:color="auto"/>
            <w:bottom w:val="none" w:sz="0" w:space="0" w:color="auto"/>
            <w:right w:val="none" w:sz="0" w:space="0" w:color="auto"/>
          </w:divBdr>
        </w:div>
      </w:divsChild>
    </w:div>
    <w:div w:id="1229153309">
      <w:bodyDiv w:val="1"/>
      <w:marLeft w:val="0"/>
      <w:marRight w:val="0"/>
      <w:marTop w:val="0"/>
      <w:marBottom w:val="0"/>
      <w:divBdr>
        <w:top w:val="none" w:sz="0" w:space="0" w:color="auto"/>
        <w:left w:val="none" w:sz="0" w:space="0" w:color="auto"/>
        <w:bottom w:val="none" w:sz="0" w:space="0" w:color="auto"/>
        <w:right w:val="none" w:sz="0" w:space="0" w:color="auto"/>
      </w:divBdr>
      <w:divsChild>
        <w:div w:id="544103682">
          <w:marLeft w:val="0"/>
          <w:marRight w:val="0"/>
          <w:marTop w:val="0"/>
          <w:marBottom w:val="0"/>
          <w:divBdr>
            <w:top w:val="none" w:sz="0" w:space="0" w:color="auto"/>
            <w:left w:val="none" w:sz="0" w:space="0" w:color="auto"/>
            <w:bottom w:val="none" w:sz="0" w:space="0" w:color="auto"/>
            <w:right w:val="none" w:sz="0" w:space="0" w:color="auto"/>
          </w:divBdr>
        </w:div>
      </w:divsChild>
    </w:div>
    <w:div w:id="1229540268">
      <w:bodyDiv w:val="1"/>
      <w:marLeft w:val="0"/>
      <w:marRight w:val="0"/>
      <w:marTop w:val="0"/>
      <w:marBottom w:val="0"/>
      <w:divBdr>
        <w:top w:val="none" w:sz="0" w:space="0" w:color="auto"/>
        <w:left w:val="none" w:sz="0" w:space="0" w:color="auto"/>
        <w:bottom w:val="none" w:sz="0" w:space="0" w:color="auto"/>
        <w:right w:val="none" w:sz="0" w:space="0" w:color="auto"/>
      </w:divBdr>
      <w:divsChild>
        <w:div w:id="1438720541">
          <w:marLeft w:val="0"/>
          <w:marRight w:val="0"/>
          <w:marTop w:val="0"/>
          <w:marBottom w:val="0"/>
          <w:divBdr>
            <w:top w:val="none" w:sz="0" w:space="0" w:color="auto"/>
            <w:left w:val="none" w:sz="0" w:space="0" w:color="auto"/>
            <w:bottom w:val="none" w:sz="0" w:space="0" w:color="auto"/>
            <w:right w:val="none" w:sz="0" w:space="0" w:color="auto"/>
          </w:divBdr>
        </w:div>
      </w:divsChild>
    </w:div>
    <w:div w:id="1274902009">
      <w:bodyDiv w:val="1"/>
      <w:marLeft w:val="0"/>
      <w:marRight w:val="0"/>
      <w:marTop w:val="0"/>
      <w:marBottom w:val="0"/>
      <w:divBdr>
        <w:top w:val="none" w:sz="0" w:space="0" w:color="auto"/>
        <w:left w:val="none" w:sz="0" w:space="0" w:color="auto"/>
        <w:bottom w:val="none" w:sz="0" w:space="0" w:color="auto"/>
        <w:right w:val="none" w:sz="0" w:space="0" w:color="auto"/>
      </w:divBdr>
      <w:divsChild>
        <w:div w:id="21519488">
          <w:marLeft w:val="0"/>
          <w:marRight w:val="0"/>
          <w:marTop w:val="0"/>
          <w:marBottom w:val="0"/>
          <w:divBdr>
            <w:top w:val="none" w:sz="0" w:space="0" w:color="auto"/>
            <w:left w:val="none" w:sz="0" w:space="0" w:color="auto"/>
            <w:bottom w:val="none" w:sz="0" w:space="0" w:color="auto"/>
            <w:right w:val="none" w:sz="0" w:space="0" w:color="auto"/>
          </w:divBdr>
        </w:div>
      </w:divsChild>
    </w:div>
    <w:div w:id="1275551521">
      <w:bodyDiv w:val="1"/>
      <w:marLeft w:val="0"/>
      <w:marRight w:val="0"/>
      <w:marTop w:val="0"/>
      <w:marBottom w:val="0"/>
      <w:divBdr>
        <w:top w:val="none" w:sz="0" w:space="0" w:color="auto"/>
        <w:left w:val="none" w:sz="0" w:space="0" w:color="auto"/>
        <w:bottom w:val="none" w:sz="0" w:space="0" w:color="auto"/>
        <w:right w:val="none" w:sz="0" w:space="0" w:color="auto"/>
      </w:divBdr>
      <w:divsChild>
        <w:div w:id="1633320250">
          <w:marLeft w:val="0"/>
          <w:marRight w:val="0"/>
          <w:marTop w:val="0"/>
          <w:marBottom w:val="0"/>
          <w:divBdr>
            <w:top w:val="none" w:sz="0" w:space="0" w:color="auto"/>
            <w:left w:val="none" w:sz="0" w:space="0" w:color="auto"/>
            <w:bottom w:val="none" w:sz="0" w:space="0" w:color="auto"/>
            <w:right w:val="none" w:sz="0" w:space="0" w:color="auto"/>
          </w:divBdr>
        </w:div>
      </w:divsChild>
    </w:div>
    <w:div w:id="1373188005">
      <w:bodyDiv w:val="1"/>
      <w:marLeft w:val="0"/>
      <w:marRight w:val="0"/>
      <w:marTop w:val="0"/>
      <w:marBottom w:val="0"/>
      <w:divBdr>
        <w:top w:val="none" w:sz="0" w:space="0" w:color="auto"/>
        <w:left w:val="none" w:sz="0" w:space="0" w:color="auto"/>
        <w:bottom w:val="none" w:sz="0" w:space="0" w:color="auto"/>
        <w:right w:val="none" w:sz="0" w:space="0" w:color="auto"/>
      </w:divBdr>
      <w:divsChild>
        <w:div w:id="1671828500">
          <w:marLeft w:val="0"/>
          <w:marRight w:val="0"/>
          <w:marTop w:val="0"/>
          <w:marBottom w:val="0"/>
          <w:divBdr>
            <w:top w:val="none" w:sz="0" w:space="0" w:color="auto"/>
            <w:left w:val="none" w:sz="0" w:space="0" w:color="auto"/>
            <w:bottom w:val="none" w:sz="0" w:space="0" w:color="auto"/>
            <w:right w:val="none" w:sz="0" w:space="0" w:color="auto"/>
          </w:divBdr>
        </w:div>
      </w:divsChild>
    </w:div>
    <w:div w:id="1396512861">
      <w:bodyDiv w:val="1"/>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206"/>
          <w:divBdr>
            <w:top w:val="none" w:sz="0" w:space="0" w:color="auto"/>
            <w:left w:val="none" w:sz="0" w:space="0" w:color="auto"/>
            <w:bottom w:val="none" w:sz="0" w:space="0" w:color="auto"/>
            <w:right w:val="none" w:sz="0" w:space="0" w:color="auto"/>
          </w:divBdr>
        </w:div>
        <w:div w:id="1411200102">
          <w:marLeft w:val="0"/>
          <w:marRight w:val="0"/>
          <w:marTop w:val="0"/>
          <w:marBottom w:val="0"/>
          <w:divBdr>
            <w:top w:val="none" w:sz="0" w:space="0" w:color="auto"/>
            <w:left w:val="none" w:sz="0" w:space="0" w:color="auto"/>
            <w:bottom w:val="none" w:sz="0" w:space="0" w:color="auto"/>
            <w:right w:val="none" w:sz="0" w:space="0" w:color="auto"/>
          </w:divBdr>
        </w:div>
        <w:div w:id="1404177731">
          <w:marLeft w:val="0"/>
          <w:marRight w:val="0"/>
          <w:marTop w:val="0"/>
          <w:marBottom w:val="0"/>
          <w:divBdr>
            <w:top w:val="none" w:sz="0" w:space="0" w:color="auto"/>
            <w:left w:val="none" w:sz="0" w:space="0" w:color="auto"/>
            <w:bottom w:val="none" w:sz="0" w:space="0" w:color="auto"/>
            <w:right w:val="none" w:sz="0" w:space="0" w:color="auto"/>
          </w:divBdr>
        </w:div>
        <w:div w:id="1477648451">
          <w:marLeft w:val="0"/>
          <w:marRight w:val="0"/>
          <w:marTop w:val="0"/>
          <w:marBottom w:val="0"/>
          <w:divBdr>
            <w:top w:val="none" w:sz="0" w:space="0" w:color="auto"/>
            <w:left w:val="none" w:sz="0" w:space="0" w:color="auto"/>
            <w:bottom w:val="none" w:sz="0" w:space="0" w:color="auto"/>
            <w:right w:val="none" w:sz="0" w:space="0" w:color="auto"/>
          </w:divBdr>
        </w:div>
        <w:div w:id="886723242">
          <w:marLeft w:val="0"/>
          <w:marRight w:val="0"/>
          <w:marTop w:val="0"/>
          <w:marBottom w:val="0"/>
          <w:divBdr>
            <w:top w:val="none" w:sz="0" w:space="0" w:color="auto"/>
            <w:left w:val="none" w:sz="0" w:space="0" w:color="auto"/>
            <w:bottom w:val="none" w:sz="0" w:space="0" w:color="auto"/>
            <w:right w:val="none" w:sz="0" w:space="0" w:color="auto"/>
          </w:divBdr>
        </w:div>
        <w:div w:id="1475875581">
          <w:marLeft w:val="0"/>
          <w:marRight w:val="0"/>
          <w:marTop w:val="0"/>
          <w:marBottom w:val="0"/>
          <w:divBdr>
            <w:top w:val="none" w:sz="0" w:space="0" w:color="auto"/>
            <w:left w:val="none" w:sz="0" w:space="0" w:color="auto"/>
            <w:bottom w:val="none" w:sz="0" w:space="0" w:color="auto"/>
            <w:right w:val="none" w:sz="0" w:space="0" w:color="auto"/>
          </w:divBdr>
        </w:div>
        <w:div w:id="1912082428">
          <w:marLeft w:val="0"/>
          <w:marRight w:val="0"/>
          <w:marTop w:val="0"/>
          <w:marBottom w:val="0"/>
          <w:divBdr>
            <w:top w:val="none" w:sz="0" w:space="0" w:color="auto"/>
            <w:left w:val="none" w:sz="0" w:space="0" w:color="auto"/>
            <w:bottom w:val="none" w:sz="0" w:space="0" w:color="auto"/>
            <w:right w:val="none" w:sz="0" w:space="0" w:color="auto"/>
          </w:divBdr>
        </w:div>
      </w:divsChild>
    </w:div>
    <w:div w:id="1563561240">
      <w:bodyDiv w:val="1"/>
      <w:marLeft w:val="0"/>
      <w:marRight w:val="0"/>
      <w:marTop w:val="0"/>
      <w:marBottom w:val="0"/>
      <w:divBdr>
        <w:top w:val="none" w:sz="0" w:space="0" w:color="auto"/>
        <w:left w:val="none" w:sz="0" w:space="0" w:color="auto"/>
        <w:bottom w:val="none" w:sz="0" w:space="0" w:color="auto"/>
        <w:right w:val="none" w:sz="0" w:space="0" w:color="auto"/>
      </w:divBdr>
      <w:divsChild>
        <w:div w:id="1858542796">
          <w:marLeft w:val="0"/>
          <w:marRight w:val="0"/>
          <w:marTop w:val="0"/>
          <w:marBottom w:val="0"/>
          <w:divBdr>
            <w:top w:val="none" w:sz="0" w:space="0" w:color="auto"/>
            <w:left w:val="none" w:sz="0" w:space="0" w:color="auto"/>
            <w:bottom w:val="none" w:sz="0" w:space="0" w:color="auto"/>
            <w:right w:val="none" w:sz="0" w:space="0" w:color="auto"/>
          </w:divBdr>
        </w:div>
      </w:divsChild>
    </w:div>
    <w:div w:id="1733962518">
      <w:bodyDiv w:val="1"/>
      <w:marLeft w:val="0"/>
      <w:marRight w:val="0"/>
      <w:marTop w:val="0"/>
      <w:marBottom w:val="0"/>
      <w:divBdr>
        <w:top w:val="none" w:sz="0" w:space="0" w:color="auto"/>
        <w:left w:val="none" w:sz="0" w:space="0" w:color="auto"/>
        <w:bottom w:val="none" w:sz="0" w:space="0" w:color="auto"/>
        <w:right w:val="none" w:sz="0" w:space="0" w:color="auto"/>
      </w:divBdr>
      <w:divsChild>
        <w:div w:id="68429616">
          <w:marLeft w:val="0"/>
          <w:marRight w:val="0"/>
          <w:marTop w:val="0"/>
          <w:marBottom w:val="0"/>
          <w:divBdr>
            <w:top w:val="none" w:sz="0" w:space="0" w:color="auto"/>
            <w:left w:val="none" w:sz="0" w:space="0" w:color="auto"/>
            <w:bottom w:val="none" w:sz="0" w:space="0" w:color="auto"/>
            <w:right w:val="none" w:sz="0" w:space="0" w:color="auto"/>
          </w:divBdr>
        </w:div>
      </w:divsChild>
    </w:div>
    <w:div w:id="1868175159">
      <w:bodyDiv w:val="1"/>
      <w:marLeft w:val="0"/>
      <w:marRight w:val="0"/>
      <w:marTop w:val="0"/>
      <w:marBottom w:val="0"/>
      <w:divBdr>
        <w:top w:val="none" w:sz="0" w:space="0" w:color="auto"/>
        <w:left w:val="none" w:sz="0" w:space="0" w:color="auto"/>
        <w:bottom w:val="none" w:sz="0" w:space="0" w:color="auto"/>
        <w:right w:val="none" w:sz="0" w:space="0" w:color="auto"/>
      </w:divBdr>
      <w:divsChild>
        <w:div w:id="83496253">
          <w:marLeft w:val="0"/>
          <w:marRight w:val="0"/>
          <w:marTop w:val="0"/>
          <w:marBottom w:val="0"/>
          <w:divBdr>
            <w:top w:val="none" w:sz="0" w:space="0" w:color="auto"/>
            <w:left w:val="none" w:sz="0" w:space="0" w:color="auto"/>
            <w:bottom w:val="none" w:sz="0" w:space="0" w:color="auto"/>
            <w:right w:val="none" w:sz="0" w:space="0" w:color="auto"/>
          </w:divBdr>
        </w:div>
      </w:divsChild>
    </w:div>
    <w:div w:id="1879973316">
      <w:bodyDiv w:val="1"/>
      <w:marLeft w:val="0"/>
      <w:marRight w:val="0"/>
      <w:marTop w:val="0"/>
      <w:marBottom w:val="0"/>
      <w:divBdr>
        <w:top w:val="none" w:sz="0" w:space="0" w:color="auto"/>
        <w:left w:val="none" w:sz="0" w:space="0" w:color="auto"/>
        <w:bottom w:val="none" w:sz="0" w:space="0" w:color="auto"/>
        <w:right w:val="none" w:sz="0" w:space="0" w:color="auto"/>
      </w:divBdr>
      <w:divsChild>
        <w:div w:id="1903052514">
          <w:marLeft w:val="0"/>
          <w:marRight w:val="0"/>
          <w:marTop w:val="0"/>
          <w:marBottom w:val="0"/>
          <w:divBdr>
            <w:top w:val="none" w:sz="0" w:space="0" w:color="auto"/>
            <w:left w:val="none" w:sz="0" w:space="0" w:color="auto"/>
            <w:bottom w:val="none" w:sz="0" w:space="0" w:color="auto"/>
            <w:right w:val="none" w:sz="0" w:space="0" w:color="auto"/>
          </w:divBdr>
        </w:div>
      </w:divsChild>
    </w:div>
    <w:div w:id="2065717311">
      <w:bodyDiv w:val="1"/>
      <w:marLeft w:val="0"/>
      <w:marRight w:val="0"/>
      <w:marTop w:val="0"/>
      <w:marBottom w:val="0"/>
      <w:divBdr>
        <w:top w:val="none" w:sz="0" w:space="0" w:color="auto"/>
        <w:left w:val="none" w:sz="0" w:space="0" w:color="auto"/>
        <w:bottom w:val="none" w:sz="0" w:space="0" w:color="auto"/>
        <w:right w:val="none" w:sz="0" w:space="0" w:color="auto"/>
      </w:divBdr>
      <w:divsChild>
        <w:div w:id="1269385705">
          <w:marLeft w:val="0"/>
          <w:marRight w:val="0"/>
          <w:marTop w:val="0"/>
          <w:marBottom w:val="0"/>
          <w:divBdr>
            <w:top w:val="none" w:sz="0" w:space="0" w:color="auto"/>
            <w:left w:val="none" w:sz="0" w:space="0" w:color="auto"/>
            <w:bottom w:val="none" w:sz="0" w:space="0" w:color="auto"/>
            <w:right w:val="none" w:sz="0" w:space="0" w:color="auto"/>
          </w:divBdr>
        </w:div>
      </w:divsChild>
    </w:div>
    <w:div w:id="2074423532">
      <w:bodyDiv w:val="1"/>
      <w:marLeft w:val="0"/>
      <w:marRight w:val="0"/>
      <w:marTop w:val="0"/>
      <w:marBottom w:val="0"/>
      <w:divBdr>
        <w:top w:val="none" w:sz="0" w:space="0" w:color="auto"/>
        <w:left w:val="none" w:sz="0" w:space="0" w:color="auto"/>
        <w:bottom w:val="none" w:sz="0" w:space="0" w:color="auto"/>
        <w:right w:val="none" w:sz="0" w:space="0" w:color="auto"/>
      </w:divBdr>
      <w:divsChild>
        <w:div w:id="175727636">
          <w:marLeft w:val="0"/>
          <w:marRight w:val="0"/>
          <w:marTop w:val="0"/>
          <w:marBottom w:val="0"/>
          <w:divBdr>
            <w:top w:val="none" w:sz="0" w:space="0" w:color="auto"/>
            <w:left w:val="none" w:sz="0" w:space="0" w:color="auto"/>
            <w:bottom w:val="none" w:sz="0" w:space="0" w:color="auto"/>
            <w:right w:val="none" w:sz="0" w:space="0" w:color="auto"/>
          </w:divBdr>
        </w:div>
      </w:divsChild>
    </w:div>
    <w:div w:id="2109422852">
      <w:bodyDiv w:val="1"/>
      <w:marLeft w:val="0"/>
      <w:marRight w:val="0"/>
      <w:marTop w:val="0"/>
      <w:marBottom w:val="0"/>
      <w:divBdr>
        <w:top w:val="none" w:sz="0" w:space="0" w:color="auto"/>
        <w:left w:val="none" w:sz="0" w:space="0" w:color="auto"/>
        <w:bottom w:val="none" w:sz="0" w:space="0" w:color="auto"/>
        <w:right w:val="none" w:sz="0" w:space="0" w:color="auto"/>
      </w:divBdr>
      <w:divsChild>
        <w:div w:id="17074838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989-AD3F-4407-930F-182F5B29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26</Pages>
  <Words>3312</Words>
  <Characters>18885</Characters>
  <Application>Microsoft Office Word</Application>
  <DocSecurity>0</DocSecurity>
  <Lines>157</Lines>
  <Paragraphs>44</Paragraphs>
  <ScaleCrop>false</ScaleCrop>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王文朗</dc:creator>
  <cp:lastModifiedBy>王文朗</cp:lastModifiedBy>
  <cp:revision>56</cp:revision>
  <dcterms:created xsi:type="dcterms:W3CDTF">2025-03-18T04:18:00Z</dcterms:created>
  <dcterms:modified xsi:type="dcterms:W3CDTF">2025-03-25T09:25:00Z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B895EF7AA278431C880DCACDA5CC432D</vt:lpwstr>
  </property>
</Properties>
</file>