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4"/>
          <w:szCs w:val="24"/>
        </w:rPr>
        <w:t xml:space="preserve">FACULDADE INSTED</w:t>
      </w:r>
    </w:p>
    <w:p>
      <w:pPr>
        <w:spacing w:after="160"/>
        <w:jc w:val="center"/>
      </w:pPr>
      <w:r>
        <w:rPr>
          <w:rFonts w:ascii="Arial" w:cs="Arial" w:eastAsia="Arial" w:hAnsi="Arial"/>
          <w:sz w:val="24"/>
          <w:szCs w:val="24"/>
        </w:rPr>
        <w:t xml:space="preserve">Curso Superior de Tecnologia em Análise e Desenvolvimento de Sistemas</w:t>
      </w:r>
    </w:p>
    <w:p>
      <w:r>
        <w:t xml:space="preserve"/>
      </w:r>
    </w:p>
    <w:p>
      <w:r>
        <w:t xml:space="preserve"/>
      </w:r>
    </w:p>
    <w:p>
      <w:r>
        <w:t xml:space="preserve"/>
      </w:r>
    </w:p>
    <w:p>
      <w:pPr>
        <w:jc w:val="center"/>
      </w:pPr>
      <w:r>
        <w:rPr>
          <w:rFonts w:ascii="Arial" w:cs="Arial" w:eastAsia="Arial" w:hAnsi="Arial"/>
          <w:b/>
          <w:bCs/>
          <w:sz w:val="32"/>
          <w:szCs w:val="32"/>
        </w:rPr>
        <w:t xml:space="preserve">CONGREGA FIEL</w:t>
      </w:r>
    </w:p>
    <w:p>
      <w:r>
        <w:t xml:space="preserve"/>
      </w:r>
    </w:p>
    <w:p>
      <w:pPr>
        <w:spacing w:after="160"/>
        <w:jc w:val="center"/>
      </w:pPr>
      <w:r>
        <w:rPr>
          <w:rFonts w:ascii="Arial" w:cs="Arial" w:eastAsia="Arial" w:hAnsi="Arial"/>
          <w:sz w:val="24"/>
          <w:szCs w:val="24"/>
        </w:rPr>
        <w:t xml:space="preserve">Sistema Web para Gestão de</w:t>
      </w:r>
    </w:p>
    <w:p>
      <w:pPr>
        <w:spacing w:after="160"/>
        <w:jc w:val="center"/>
      </w:pPr>
      <w:r>
        <w:rPr>
          <w:rFonts w:ascii="Arial" w:cs="Arial" w:eastAsia="Arial" w:hAnsi="Arial"/>
          <w:sz w:val="24"/>
          <w:szCs w:val="24"/>
        </w:rPr>
        <w:t xml:space="preserve">Comunidades Eclesiásticas</w:t>
      </w:r>
    </w:p>
    <w:p>
      <w:r>
        <w:t xml:space="preserve"/>
      </w:r>
    </w:p>
    <w:p>
      <w:r>
        <w:t xml:space="preserve"/>
      </w:r>
    </w:p>
    <w:p>
      <w:r>
        <w:t xml:space="preserve"/>
      </w:r>
    </w:p>
    <w:p>
      <w:pPr>
        <w:spacing w:after="60"/>
        <w:jc w:val="center"/>
      </w:pPr>
      <w:r>
        <w:rPr>
          <w:rFonts w:ascii="Arial" w:cs="Arial" w:eastAsia="Arial" w:hAnsi="Arial"/>
          <w:sz w:val="24"/>
          <w:szCs w:val="24"/>
        </w:rPr>
        <w:t xml:space="preserve">Catieli Gama Cora</w:t>
      </w:r>
    </w:p>
    <w:p>
      <w:pPr>
        <w:spacing w:after="60"/>
        <w:jc w:val="center"/>
      </w:pPr>
      <w:r>
        <w:rPr>
          <w:rFonts w:ascii="Arial" w:cs="Arial" w:eastAsia="Arial" w:hAnsi="Arial"/>
          <w:sz w:val="24"/>
          <w:szCs w:val="24"/>
        </w:rPr>
        <w:t xml:space="preserve">Fernando Alves da Nóbrega</w:t>
      </w:r>
    </w:p>
    <w:p>
      <w:pPr>
        <w:spacing w:after="60"/>
        <w:jc w:val="center"/>
      </w:pPr>
      <w:r>
        <w:rPr>
          <w:rFonts w:ascii="Arial" w:cs="Arial" w:eastAsia="Arial" w:hAnsi="Arial"/>
          <w:sz w:val="24"/>
          <w:szCs w:val="24"/>
        </w:rPr>
        <w:t xml:space="preserve">Gabriel Franklin Barcellos</w:t>
      </w:r>
    </w:p>
    <w:p>
      <w:pPr>
        <w:spacing w:after="60"/>
        <w:jc w:val="center"/>
      </w:pPr>
      <w:r>
        <w:rPr>
          <w:rFonts w:ascii="Arial" w:cs="Arial" w:eastAsia="Arial" w:hAnsi="Arial"/>
          <w:sz w:val="24"/>
          <w:szCs w:val="24"/>
        </w:rPr>
        <w:t xml:space="preserve">Jhenniffer Lopes da Silva Vargas</w:t>
      </w:r>
    </w:p>
    <w:p>
      <w:pPr>
        <w:spacing w:after="60"/>
        <w:jc w:val="center"/>
      </w:pPr>
      <w:r>
        <w:rPr>
          <w:rFonts w:ascii="Arial" w:cs="Arial" w:eastAsia="Arial" w:hAnsi="Arial"/>
          <w:sz w:val="24"/>
          <w:szCs w:val="24"/>
        </w:rPr>
        <w:t xml:space="preserve">João Pedro Aranda</w:t>
      </w:r>
    </w:p>
    <w:p>
      <w:r>
        <w:t xml:space="preserve"/>
      </w:r>
    </w:p>
    <w:p>
      <w:r>
        <w:t xml:space="preserve"/>
      </w:r>
    </w:p>
    <w:p>
      <w:r>
        <w:t xml:space="preserve"/>
      </w:r>
    </w:p>
    <w:p>
      <w:pPr>
        <w:spacing w:after="160"/>
        <w:jc w:val="center"/>
      </w:pPr>
      <w:r>
        <w:rPr>
          <w:rFonts w:ascii="Arial" w:cs="Arial" w:eastAsia="Arial" w:hAnsi="Arial"/>
          <w:sz w:val="24"/>
          <w:szCs w:val="24"/>
        </w:rPr>
        <w:t xml:space="preserve">Campo Grande – MS</w:t>
      </w:r>
    </w:p>
    <w:p>
      <w:pPr>
        <w:jc w:val="center"/>
      </w:pPr>
      <w:r>
        <w:rPr>
          <w:rFonts w:ascii="Arial" w:cs="Arial" w:eastAsia="Arial" w:hAnsi="Arial"/>
          <w:b/>
          <w:bCs/>
          <w:sz w:val="24"/>
          <w:szCs w:val="24"/>
        </w:rPr>
        <w:t xml:space="preserve">2026</w:t>
      </w:r>
    </w:p>
    <w:p>
      <w:r>
        <w:br w:type="page"/>
      </w:r>
    </w:p>
    <w:p>
      <w:pPr>
        <w:jc w:val="center"/>
      </w:pPr>
      <w:r>
        <w:rPr>
          <w:rFonts w:ascii="Arial" w:cs="Arial" w:eastAsia="Arial" w:hAnsi="Arial"/>
          <w:b/>
          <w:bCs/>
          <w:sz w:val="32"/>
          <w:szCs w:val="32"/>
        </w:rPr>
        <w:t xml:space="preserve">CONGREGA FIEL</w:t>
      </w:r>
    </w:p>
    <w:p>
      <w:r>
        <w:t xml:space="preserve"/>
      </w:r>
    </w:p>
    <w:p>
      <w:pPr>
        <w:spacing w:after="160"/>
        <w:jc w:val="center"/>
      </w:pPr>
      <w:r>
        <w:rPr>
          <w:rFonts w:ascii="Arial" w:cs="Arial" w:eastAsia="Arial" w:hAnsi="Arial"/>
          <w:sz w:val="24"/>
          <w:szCs w:val="24"/>
        </w:rPr>
        <w:t xml:space="preserve">Sistema Web para Gestão de Comunidades Eclesiásticas</w:t>
      </w:r>
    </w:p>
    <w:p>
      <w:r>
        <w:t xml:space="preserve"/>
      </w:r>
    </w:p>
    <w:p>
      <w:pPr>
        <w:spacing w:after="160"/>
        <w:ind w:left="4500"/>
      </w:pPr>
      <w:r>
        <w:rPr>
          <w:rFonts w:ascii="Arial" w:cs="Arial" w:eastAsia="Arial" w:hAnsi="Arial"/>
          <w:sz w:val="22"/>
          <w:szCs w:val="22"/>
        </w:rPr>
        <w:t xml:space="preserve">Documentação técnica do Produto Mínimo Viável (MVP) apresentada como requisito parcial para aprovação no Curso Superior de Tecnologia em Análise e Desenvolvimento de Sistemas da FACULDADE INSTED.</w:t>
      </w:r>
    </w:p>
    <w:p>
      <w:r>
        <w:t xml:space="preserve"/>
      </w:r>
    </w:p>
    <w:p>
      <w:pPr>
        <w:spacing w:after="160"/>
        <w:jc w:val="center"/>
      </w:pPr>
      <w:r>
        <w:rPr>
          <w:rFonts w:ascii="Arial" w:cs="Arial" w:eastAsia="Arial" w:hAnsi="Arial"/>
          <w:b/>
          <w:bCs/>
          <w:sz w:val="24"/>
          <w:szCs w:val="24"/>
        </w:rPr>
        <w:t xml:space="preserve">Equipe de Desenvolvimento</w:t>
      </w:r>
    </w:p>
    <w:p>
      <w:pPr>
        <w:spacing w:after="60"/>
        <w:jc w:val="center"/>
      </w:pPr>
      <w:r>
        <w:rPr>
          <w:rFonts w:ascii="Arial" w:cs="Arial" w:eastAsia="Arial" w:hAnsi="Arial"/>
          <w:sz w:val="24"/>
          <w:szCs w:val="24"/>
        </w:rPr>
        <w:t xml:space="preserve">Catieli Gama Cora</w:t>
      </w:r>
    </w:p>
    <w:p>
      <w:pPr>
        <w:spacing w:after="60"/>
        <w:jc w:val="center"/>
      </w:pPr>
      <w:r>
        <w:rPr>
          <w:rFonts w:ascii="Arial" w:cs="Arial" w:eastAsia="Arial" w:hAnsi="Arial"/>
          <w:sz w:val="24"/>
          <w:szCs w:val="24"/>
        </w:rPr>
        <w:t xml:space="preserve">Fernando Alves da Nóbrega</w:t>
      </w:r>
    </w:p>
    <w:p>
      <w:pPr>
        <w:spacing w:after="60"/>
        <w:jc w:val="center"/>
      </w:pPr>
      <w:r>
        <w:rPr>
          <w:rFonts w:ascii="Arial" w:cs="Arial" w:eastAsia="Arial" w:hAnsi="Arial"/>
          <w:sz w:val="24"/>
          <w:szCs w:val="24"/>
        </w:rPr>
        <w:t xml:space="preserve">Gabriel Franklin Barcellos</w:t>
      </w:r>
    </w:p>
    <w:p>
      <w:pPr>
        <w:spacing w:after="60"/>
        <w:jc w:val="center"/>
      </w:pPr>
      <w:r>
        <w:rPr>
          <w:rFonts w:ascii="Arial" w:cs="Arial" w:eastAsia="Arial" w:hAnsi="Arial"/>
          <w:sz w:val="24"/>
          <w:szCs w:val="24"/>
        </w:rPr>
        <w:t xml:space="preserve">Jhenniffer Lopes da Silva Vargas</w:t>
      </w:r>
    </w:p>
    <w:p>
      <w:pPr>
        <w:spacing w:after="60"/>
        <w:jc w:val="center"/>
      </w:pPr>
      <w:r>
        <w:rPr>
          <w:rFonts w:ascii="Arial" w:cs="Arial" w:eastAsia="Arial" w:hAnsi="Arial"/>
          <w:sz w:val="24"/>
          <w:szCs w:val="24"/>
        </w:rPr>
        <w:t xml:space="preserve">João Pedro Aranda</w:t>
      </w:r>
    </w:p>
    <w:p>
      <w:r>
        <w:t xml:space="preserve"/>
      </w:r>
    </w:p>
    <w:p>
      <w:r>
        <w:t xml:space="preserve"/>
      </w:r>
    </w:p>
    <w:p>
      <w:pPr>
        <w:spacing w:after="160"/>
        <w:jc w:val="center"/>
      </w:pPr>
      <w:r>
        <w:rPr>
          <w:rFonts w:ascii="Arial" w:cs="Arial" w:eastAsia="Arial" w:hAnsi="Arial"/>
          <w:sz w:val="24"/>
          <w:szCs w:val="24"/>
        </w:rPr>
        <w:t xml:space="preserve">Campo Grande – MS</w:t>
      </w:r>
    </w:p>
    <w:p>
      <w:pPr>
        <w:jc w:val="center"/>
      </w:pPr>
      <w:r>
        <w:rPr>
          <w:rFonts w:ascii="Arial" w:cs="Arial" w:eastAsia="Arial" w:hAnsi="Arial"/>
          <w:b/>
          <w:bCs/>
          <w:sz w:val="24"/>
          <w:szCs w:val="24"/>
        </w:rPr>
        <w:t xml:space="preserve">2026</w:t>
      </w:r>
    </w:p>
    <w:p>
      <w:r>
        <w:br w:type="page"/>
      </w:r>
    </w:p>
    <w:p>
      <w:pPr>
        <w:spacing w:after="400"/>
        <w:jc w:val="center"/>
      </w:pPr>
      <w:r>
        <w:rPr>
          <w:rFonts w:ascii="Arial" w:cs="Arial" w:eastAsia="Arial" w:hAnsi="Arial"/>
          <w:b/>
          <w:bCs/>
          <w:sz w:val="28"/>
          <w:szCs w:val="28"/>
        </w:rPr>
        <w:t xml:space="preserve">SUMÁRIO</w:t>
      </w:r>
    </w:p>
    <w:p>
      <w:pPr>
        <w:tabs>
          <w:tab w:val="right" w:pos="9026"/>
        </w:tabs>
        <w:spacing w:after="80"/>
        <w:ind w:left="0"/>
      </w:pPr>
      <w:r>
        <w:rPr>
          <w:rFonts w:ascii="Arial" w:cs="Arial" w:eastAsia="Arial" w:hAnsi="Arial"/>
          <w:b/>
          <w:bCs/>
          <w:sz w:val="22"/>
          <w:szCs w:val="22"/>
        </w:rPr>
        <w:t xml:space="preserve">1  INTRODUÇÃO</w:t>
      </w:r>
      <w:r>
        <w:rPr>
          <w:rFonts w:ascii="Arial" w:cs="Arial" w:eastAsia="Arial" w:hAnsi="Arial"/>
          <w:sz w:val="22"/>
          <w:szCs w:val="22"/>
        </w:rPr>
        <w:t xml:space="preserve">	4</w:t>
      </w:r>
    </w:p>
    <w:p>
      <w:pPr>
        <w:tabs>
          <w:tab w:val="right" w:pos="9026"/>
        </w:tabs>
        <w:spacing w:after="80"/>
        <w:ind w:left="0"/>
      </w:pPr>
      <w:r>
        <w:rPr>
          <w:rFonts w:ascii="Arial" w:cs="Arial" w:eastAsia="Arial" w:hAnsi="Arial"/>
          <w:b/>
          <w:bCs/>
          <w:sz w:val="22"/>
          <w:szCs w:val="22"/>
        </w:rPr>
        <w:t xml:space="preserve">2  PROBLEMA IDENTIFICADO</w:t>
      </w:r>
      <w:r>
        <w:rPr>
          <w:rFonts w:ascii="Arial" w:cs="Arial" w:eastAsia="Arial" w:hAnsi="Arial"/>
          <w:sz w:val="22"/>
          <w:szCs w:val="22"/>
        </w:rPr>
        <w:t xml:space="preserve">	4</w:t>
      </w:r>
    </w:p>
    <w:p>
      <w:pPr>
        <w:tabs>
          <w:tab w:val="right" w:pos="9026"/>
        </w:tabs>
        <w:spacing w:after="80"/>
        <w:ind w:left="0"/>
      </w:pPr>
      <w:r>
        <w:rPr>
          <w:rFonts w:ascii="Arial" w:cs="Arial" w:eastAsia="Arial" w:hAnsi="Arial"/>
          <w:b/>
          <w:bCs/>
          <w:sz w:val="22"/>
          <w:szCs w:val="22"/>
        </w:rPr>
        <w:t xml:space="preserve">3  SOLUÇÃO PROPOSTA</w:t>
      </w:r>
      <w:r>
        <w:rPr>
          <w:rFonts w:ascii="Arial" w:cs="Arial" w:eastAsia="Arial" w:hAnsi="Arial"/>
          <w:sz w:val="22"/>
          <w:szCs w:val="22"/>
        </w:rPr>
        <w:t xml:space="preserve">	5</w:t>
      </w:r>
    </w:p>
    <w:p>
      <w:pPr>
        <w:tabs>
          <w:tab w:val="right" w:pos="9026"/>
        </w:tabs>
        <w:spacing w:after="80"/>
        <w:ind w:left="360"/>
      </w:pPr>
      <w:r>
        <w:rPr>
          <w:rFonts w:ascii="Arial" w:cs="Arial" w:eastAsia="Arial" w:hAnsi="Arial"/>
          <w:b w:val="false"/>
          <w:bCs w:val="false"/>
          <w:sz w:val="22"/>
          <w:szCs w:val="22"/>
        </w:rPr>
        <w:t xml:space="preserve">3.1  Conceito do Sistema</w:t>
      </w:r>
      <w:r>
        <w:rPr>
          <w:rFonts w:ascii="Arial" w:cs="Arial" w:eastAsia="Arial" w:hAnsi="Arial"/>
          <w:sz w:val="22"/>
          <w:szCs w:val="22"/>
        </w:rPr>
        <w:t xml:space="preserve">	5</w:t>
      </w:r>
    </w:p>
    <w:p>
      <w:pPr>
        <w:tabs>
          <w:tab w:val="right" w:pos="9026"/>
        </w:tabs>
        <w:spacing w:after="80"/>
        <w:ind w:left="360"/>
      </w:pPr>
      <w:r>
        <w:rPr>
          <w:rFonts w:ascii="Arial" w:cs="Arial" w:eastAsia="Arial" w:hAnsi="Arial"/>
          <w:b w:val="false"/>
          <w:bCs w:val="false"/>
          <w:sz w:val="22"/>
          <w:szCs w:val="22"/>
        </w:rPr>
        <w:t xml:space="preserve">3.2  Principais Funcionalidades do MVP</w:t>
      </w:r>
      <w:r>
        <w:rPr>
          <w:rFonts w:ascii="Arial" w:cs="Arial" w:eastAsia="Arial" w:hAnsi="Arial"/>
          <w:sz w:val="22"/>
          <w:szCs w:val="22"/>
        </w:rPr>
        <w:t xml:space="preserve">	5</w:t>
      </w:r>
    </w:p>
    <w:p>
      <w:pPr>
        <w:tabs>
          <w:tab w:val="right" w:pos="9026"/>
        </w:tabs>
        <w:spacing w:after="80"/>
        <w:ind w:left="360"/>
      </w:pPr>
      <w:r>
        <w:rPr>
          <w:rFonts w:ascii="Arial" w:cs="Arial" w:eastAsia="Arial" w:hAnsi="Arial"/>
          <w:b w:val="false"/>
          <w:bCs w:val="false"/>
          <w:sz w:val="22"/>
          <w:szCs w:val="22"/>
        </w:rPr>
        <w:t xml:space="preserve">3.3  Diferenciais</w:t>
      </w:r>
      <w:r>
        <w:rPr>
          <w:rFonts w:ascii="Arial" w:cs="Arial" w:eastAsia="Arial" w:hAnsi="Arial"/>
          <w:sz w:val="22"/>
          <w:szCs w:val="22"/>
        </w:rPr>
        <w:t xml:space="preserve">	5</w:t>
      </w:r>
    </w:p>
    <w:p>
      <w:pPr>
        <w:tabs>
          <w:tab w:val="right" w:pos="9026"/>
        </w:tabs>
        <w:spacing w:after="80"/>
        <w:ind w:left="0"/>
      </w:pPr>
      <w:r>
        <w:rPr>
          <w:rFonts w:ascii="Arial" w:cs="Arial" w:eastAsia="Arial" w:hAnsi="Arial"/>
          <w:b/>
          <w:bCs/>
          <w:sz w:val="22"/>
          <w:szCs w:val="22"/>
        </w:rPr>
        <w:t xml:space="preserve">4  ESCOPO DO PROJETO (MVP)</w:t>
      </w:r>
      <w:r>
        <w:rPr>
          <w:rFonts w:ascii="Arial" w:cs="Arial" w:eastAsia="Arial" w:hAnsi="Arial"/>
          <w:sz w:val="22"/>
          <w:szCs w:val="22"/>
        </w:rPr>
        <w:t xml:space="preserve">	6</w:t>
      </w:r>
    </w:p>
    <w:p>
      <w:pPr>
        <w:tabs>
          <w:tab w:val="right" w:pos="9026"/>
        </w:tabs>
        <w:spacing w:after="80"/>
        <w:ind w:left="360"/>
      </w:pPr>
      <w:r>
        <w:rPr>
          <w:rFonts w:ascii="Arial" w:cs="Arial" w:eastAsia="Arial" w:hAnsi="Arial"/>
          <w:b w:val="false"/>
          <w:bCs w:val="false"/>
          <w:sz w:val="22"/>
          <w:szCs w:val="22"/>
        </w:rPr>
        <w:t xml:space="preserve">4.1  Funcionalidades Incluídas</w:t>
      </w:r>
      <w:r>
        <w:rPr>
          <w:rFonts w:ascii="Arial" w:cs="Arial" w:eastAsia="Arial" w:hAnsi="Arial"/>
          <w:sz w:val="22"/>
          <w:szCs w:val="22"/>
        </w:rPr>
        <w:t xml:space="preserve">	6</w:t>
      </w:r>
    </w:p>
    <w:p>
      <w:pPr>
        <w:tabs>
          <w:tab w:val="right" w:pos="9026"/>
        </w:tabs>
        <w:spacing w:after="80"/>
        <w:ind w:left="720"/>
      </w:pPr>
      <w:r>
        <w:rPr>
          <w:rFonts w:ascii="Arial" w:cs="Arial" w:eastAsia="Arial" w:hAnsi="Arial"/>
          <w:b w:val="false"/>
          <w:bCs w:val="false"/>
          <w:sz w:val="22"/>
          <w:szCs w:val="22"/>
        </w:rPr>
        <w:t xml:space="preserve">4.1.1  Módulo de Autenticação e Cadastro</w:t>
      </w:r>
      <w:r>
        <w:rPr>
          <w:rFonts w:ascii="Arial" w:cs="Arial" w:eastAsia="Arial" w:hAnsi="Arial"/>
          <w:sz w:val="22"/>
          <w:szCs w:val="22"/>
        </w:rPr>
        <w:t xml:space="preserve">	6</w:t>
      </w:r>
    </w:p>
    <w:p>
      <w:pPr>
        <w:tabs>
          <w:tab w:val="right" w:pos="9026"/>
        </w:tabs>
        <w:spacing w:after="80"/>
        <w:ind w:left="720"/>
      </w:pPr>
      <w:r>
        <w:rPr>
          <w:rFonts w:ascii="Arial" w:cs="Arial" w:eastAsia="Arial" w:hAnsi="Arial"/>
          <w:b w:val="false"/>
          <w:bCs w:val="false"/>
          <w:sz w:val="22"/>
          <w:szCs w:val="22"/>
        </w:rPr>
        <w:t xml:space="preserve">4.1.2  Módulo de Gestão da Igreja</w:t>
      </w:r>
      <w:r>
        <w:rPr>
          <w:rFonts w:ascii="Arial" w:cs="Arial" w:eastAsia="Arial" w:hAnsi="Arial"/>
          <w:sz w:val="22"/>
          <w:szCs w:val="22"/>
        </w:rPr>
        <w:t xml:space="preserve">	6</w:t>
      </w:r>
    </w:p>
    <w:p>
      <w:pPr>
        <w:tabs>
          <w:tab w:val="right" w:pos="9026"/>
        </w:tabs>
        <w:spacing w:after="80"/>
        <w:ind w:left="720"/>
      </w:pPr>
      <w:r>
        <w:rPr>
          <w:rFonts w:ascii="Arial" w:cs="Arial" w:eastAsia="Arial" w:hAnsi="Arial"/>
          <w:b w:val="false"/>
          <w:bCs w:val="false"/>
          <w:sz w:val="22"/>
          <w:szCs w:val="22"/>
        </w:rPr>
        <w:t xml:space="preserve">4.1.3  Módulo de Gestão de Membros</w:t>
      </w:r>
      <w:r>
        <w:rPr>
          <w:rFonts w:ascii="Arial" w:cs="Arial" w:eastAsia="Arial" w:hAnsi="Arial"/>
          <w:sz w:val="22"/>
          <w:szCs w:val="22"/>
        </w:rPr>
        <w:t xml:space="preserve">	6</w:t>
      </w:r>
    </w:p>
    <w:p>
      <w:pPr>
        <w:tabs>
          <w:tab w:val="right" w:pos="9026"/>
        </w:tabs>
        <w:spacing w:after="80"/>
        <w:ind w:left="720"/>
      </w:pPr>
      <w:r>
        <w:rPr>
          <w:rFonts w:ascii="Arial" w:cs="Arial" w:eastAsia="Arial" w:hAnsi="Arial"/>
          <w:b w:val="false"/>
          <w:bCs w:val="false"/>
          <w:sz w:val="22"/>
          <w:szCs w:val="22"/>
        </w:rPr>
        <w:t xml:space="preserve">4.1.4  Módulo Financeiro</w:t>
      </w:r>
      <w:r>
        <w:rPr>
          <w:rFonts w:ascii="Arial" w:cs="Arial" w:eastAsia="Arial" w:hAnsi="Arial"/>
          <w:sz w:val="22"/>
          <w:szCs w:val="22"/>
        </w:rPr>
        <w:t xml:space="preserve">	7</w:t>
      </w:r>
    </w:p>
    <w:p>
      <w:pPr>
        <w:tabs>
          <w:tab w:val="right" w:pos="9026"/>
        </w:tabs>
        <w:spacing w:after="80"/>
        <w:ind w:left="720"/>
      </w:pPr>
      <w:r>
        <w:rPr>
          <w:rFonts w:ascii="Arial" w:cs="Arial" w:eastAsia="Arial" w:hAnsi="Arial"/>
          <w:b w:val="false"/>
          <w:bCs w:val="false"/>
          <w:sz w:val="22"/>
          <w:szCs w:val="22"/>
        </w:rPr>
        <w:t xml:space="preserve">4.1.5  Módulo de Eventos</w:t>
      </w:r>
      <w:r>
        <w:rPr>
          <w:rFonts w:ascii="Arial" w:cs="Arial" w:eastAsia="Arial" w:hAnsi="Arial"/>
          <w:sz w:val="22"/>
          <w:szCs w:val="22"/>
        </w:rPr>
        <w:t xml:space="preserve">	7</w:t>
      </w:r>
    </w:p>
    <w:p>
      <w:pPr>
        <w:tabs>
          <w:tab w:val="right" w:pos="9026"/>
        </w:tabs>
        <w:spacing w:after="80"/>
        <w:ind w:left="360"/>
      </w:pPr>
      <w:r>
        <w:rPr>
          <w:rFonts w:ascii="Arial" w:cs="Arial" w:eastAsia="Arial" w:hAnsi="Arial"/>
          <w:b w:val="false"/>
          <w:bCs w:val="false"/>
          <w:sz w:val="22"/>
          <w:szCs w:val="22"/>
        </w:rPr>
        <w:t xml:space="preserve">4.2  Fora do Escopo do MVP</w:t>
      </w:r>
      <w:r>
        <w:rPr>
          <w:rFonts w:ascii="Arial" w:cs="Arial" w:eastAsia="Arial" w:hAnsi="Arial"/>
          <w:sz w:val="22"/>
          <w:szCs w:val="22"/>
        </w:rPr>
        <w:t xml:space="preserve">	7</w:t>
      </w:r>
    </w:p>
    <w:p>
      <w:pPr>
        <w:tabs>
          <w:tab w:val="right" w:pos="9026"/>
        </w:tabs>
        <w:spacing w:after="80"/>
        <w:ind w:left="0"/>
      </w:pPr>
      <w:r>
        <w:rPr>
          <w:rFonts w:ascii="Arial" w:cs="Arial" w:eastAsia="Arial" w:hAnsi="Arial"/>
          <w:b/>
          <w:bCs/>
          <w:sz w:val="22"/>
          <w:szCs w:val="22"/>
        </w:rPr>
        <w:t xml:space="preserve">5  REQUISITOS DO SISTEMA</w:t>
      </w:r>
      <w:r>
        <w:rPr>
          <w:rFonts w:ascii="Arial" w:cs="Arial" w:eastAsia="Arial" w:hAnsi="Arial"/>
          <w:sz w:val="22"/>
          <w:szCs w:val="22"/>
        </w:rPr>
        <w:t xml:space="preserve">	7</w:t>
      </w:r>
    </w:p>
    <w:p>
      <w:pPr>
        <w:tabs>
          <w:tab w:val="right" w:pos="9026"/>
        </w:tabs>
        <w:spacing w:after="80"/>
        <w:ind w:left="360"/>
      </w:pPr>
      <w:r>
        <w:rPr>
          <w:rFonts w:ascii="Arial" w:cs="Arial" w:eastAsia="Arial" w:hAnsi="Arial"/>
          <w:b w:val="false"/>
          <w:bCs w:val="false"/>
          <w:sz w:val="22"/>
          <w:szCs w:val="22"/>
        </w:rPr>
        <w:t xml:space="preserve">5.1  Requisitos Funcionais</w:t>
      </w:r>
      <w:r>
        <w:rPr>
          <w:rFonts w:ascii="Arial" w:cs="Arial" w:eastAsia="Arial" w:hAnsi="Arial"/>
          <w:sz w:val="22"/>
          <w:szCs w:val="22"/>
        </w:rPr>
        <w:t xml:space="preserve">	7</w:t>
      </w:r>
    </w:p>
    <w:p>
      <w:pPr>
        <w:tabs>
          <w:tab w:val="right" w:pos="9026"/>
        </w:tabs>
        <w:spacing w:after="80"/>
        <w:ind w:left="360"/>
      </w:pPr>
      <w:r>
        <w:rPr>
          <w:rFonts w:ascii="Arial" w:cs="Arial" w:eastAsia="Arial" w:hAnsi="Arial"/>
          <w:b w:val="false"/>
          <w:bCs w:val="false"/>
          <w:sz w:val="22"/>
          <w:szCs w:val="22"/>
        </w:rPr>
        <w:t xml:space="preserve">5.2  Requisitos Não Funcionais</w:t>
      </w:r>
      <w:r>
        <w:rPr>
          <w:rFonts w:ascii="Arial" w:cs="Arial" w:eastAsia="Arial" w:hAnsi="Arial"/>
          <w:sz w:val="22"/>
          <w:szCs w:val="22"/>
        </w:rPr>
        <w:t xml:space="preserve">	8</w:t>
      </w:r>
    </w:p>
    <w:p>
      <w:pPr>
        <w:tabs>
          <w:tab w:val="right" w:pos="9026"/>
        </w:tabs>
        <w:spacing w:after="80"/>
        <w:ind w:left="0"/>
      </w:pPr>
      <w:r>
        <w:rPr>
          <w:rFonts w:ascii="Arial" w:cs="Arial" w:eastAsia="Arial" w:hAnsi="Arial"/>
          <w:b/>
          <w:bCs/>
          <w:sz w:val="22"/>
          <w:szCs w:val="22"/>
        </w:rPr>
        <w:t xml:space="preserve">6  TECNOLOGIAS UTILIZADAS</w:t>
      </w:r>
      <w:r>
        <w:rPr>
          <w:rFonts w:ascii="Arial" w:cs="Arial" w:eastAsia="Arial" w:hAnsi="Arial"/>
          <w:sz w:val="22"/>
          <w:szCs w:val="22"/>
        </w:rPr>
        <w:t xml:space="preserve">	9</w:t>
      </w:r>
    </w:p>
    <w:p>
      <w:pPr>
        <w:tabs>
          <w:tab w:val="right" w:pos="9026"/>
        </w:tabs>
        <w:spacing w:after="80"/>
        <w:ind w:left="360"/>
      </w:pPr>
      <w:r>
        <w:rPr>
          <w:rFonts w:ascii="Arial" w:cs="Arial" w:eastAsia="Arial" w:hAnsi="Arial"/>
          <w:b w:val="false"/>
          <w:bCs w:val="false"/>
          <w:sz w:val="22"/>
          <w:szCs w:val="22"/>
        </w:rPr>
        <w:t xml:space="preserve">6.1  Front-End</w:t>
      </w:r>
      <w:r>
        <w:rPr>
          <w:rFonts w:ascii="Arial" w:cs="Arial" w:eastAsia="Arial" w:hAnsi="Arial"/>
          <w:sz w:val="22"/>
          <w:szCs w:val="22"/>
        </w:rPr>
        <w:t xml:space="preserve">	9</w:t>
      </w:r>
    </w:p>
    <w:p>
      <w:pPr>
        <w:tabs>
          <w:tab w:val="right" w:pos="9026"/>
        </w:tabs>
        <w:spacing w:after="80"/>
        <w:ind w:left="360"/>
      </w:pPr>
      <w:r>
        <w:rPr>
          <w:rFonts w:ascii="Arial" w:cs="Arial" w:eastAsia="Arial" w:hAnsi="Arial"/>
          <w:b w:val="false"/>
          <w:bCs w:val="false"/>
          <w:sz w:val="22"/>
          <w:szCs w:val="22"/>
        </w:rPr>
        <w:t xml:space="preserve">6.2  Back-End e Armazenamento</w:t>
      </w:r>
      <w:r>
        <w:rPr>
          <w:rFonts w:ascii="Arial" w:cs="Arial" w:eastAsia="Arial" w:hAnsi="Arial"/>
          <w:sz w:val="22"/>
          <w:szCs w:val="22"/>
        </w:rPr>
        <w:t xml:space="preserve">	9</w:t>
      </w:r>
    </w:p>
    <w:p>
      <w:pPr>
        <w:tabs>
          <w:tab w:val="right" w:pos="9026"/>
        </w:tabs>
        <w:spacing w:after="80"/>
        <w:ind w:left="360"/>
      </w:pPr>
      <w:r>
        <w:rPr>
          <w:rFonts w:ascii="Arial" w:cs="Arial" w:eastAsia="Arial" w:hAnsi="Arial"/>
          <w:b w:val="false"/>
          <w:bCs w:val="false"/>
          <w:sz w:val="22"/>
          <w:szCs w:val="22"/>
        </w:rPr>
        <w:t xml:space="preserve">6.3  Ferramentas de Apoio</w:t>
      </w:r>
      <w:r>
        <w:rPr>
          <w:rFonts w:ascii="Arial" w:cs="Arial" w:eastAsia="Arial" w:hAnsi="Arial"/>
          <w:sz w:val="22"/>
          <w:szCs w:val="22"/>
        </w:rPr>
        <w:t xml:space="preserve">	9</w:t>
      </w:r>
    </w:p>
    <w:p>
      <w:pPr>
        <w:tabs>
          <w:tab w:val="right" w:pos="9026"/>
        </w:tabs>
        <w:spacing w:after="80"/>
        <w:ind w:left="0"/>
      </w:pPr>
      <w:r>
        <w:rPr>
          <w:rFonts w:ascii="Arial" w:cs="Arial" w:eastAsia="Arial" w:hAnsi="Arial"/>
          <w:b/>
          <w:bCs/>
          <w:sz w:val="22"/>
          <w:szCs w:val="22"/>
        </w:rPr>
        <w:t xml:space="preserve">7  ARQUITETURA ORIENTADA A SERVIÇOS</w:t>
      </w:r>
      <w:r>
        <w:rPr>
          <w:rFonts w:ascii="Arial" w:cs="Arial" w:eastAsia="Arial" w:hAnsi="Arial"/>
          <w:sz w:val="22"/>
          <w:szCs w:val="22"/>
        </w:rPr>
        <w:t xml:space="preserve">	9</w:t>
      </w:r>
    </w:p>
    <w:p>
      <w:pPr>
        <w:tabs>
          <w:tab w:val="right" w:pos="9026"/>
        </w:tabs>
        <w:spacing w:after="80"/>
        <w:ind w:left="360"/>
      </w:pPr>
      <w:r>
        <w:rPr>
          <w:rFonts w:ascii="Arial" w:cs="Arial" w:eastAsia="Arial" w:hAnsi="Arial"/>
          <w:b w:val="false"/>
          <w:bCs w:val="false"/>
          <w:sz w:val="22"/>
          <w:szCs w:val="22"/>
        </w:rPr>
        <w:t xml:space="preserve">7.1  Web Services: SOAP e REST</w:t>
      </w:r>
      <w:r>
        <w:rPr>
          <w:rFonts w:ascii="Arial" w:cs="Arial" w:eastAsia="Arial" w:hAnsi="Arial"/>
          <w:sz w:val="22"/>
          <w:szCs w:val="22"/>
        </w:rPr>
        <w:t xml:space="preserve">	9</w:t>
      </w:r>
    </w:p>
    <w:p>
      <w:pPr>
        <w:tabs>
          <w:tab w:val="right" w:pos="9026"/>
        </w:tabs>
        <w:spacing w:after="80"/>
        <w:ind w:left="360"/>
      </w:pPr>
      <w:r>
        <w:rPr>
          <w:rFonts w:ascii="Arial" w:cs="Arial" w:eastAsia="Arial" w:hAnsi="Arial"/>
          <w:b w:val="false"/>
          <w:bCs w:val="false"/>
          <w:sz w:val="22"/>
          <w:szCs w:val="22"/>
        </w:rPr>
        <w:t xml:space="preserve">7.2  Protocolo HTTP e Métodos RESTful</w:t>
      </w:r>
      <w:r>
        <w:rPr>
          <w:rFonts w:ascii="Arial" w:cs="Arial" w:eastAsia="Arial" w:hAnsi="Arial"/>
          <w:sz w:val="22"/>
          <w:szCs w:val="22"/>
        </w:rPr>
        <w:t xml:space="preserve">	10</w:t>
      </w:r>
    </w:p>
    <w:p>
      <w:pPr>
        <w:tabs>
          <w:tab w:val="right" w:pos="9026"/>
        </w:tabs>
        <w:spacing w:after="80"/>
        <w:ind w:left="360"/>
      </w:pPr>
      <w:r>
        <w:rPr>
          <w:rFonts w:ascii="Arial" w:cs="Arial" w:eastAsia="Arial" w:hAnsi="Arial"/>
          <w:b w:val="false"/>
          <w:bCs w:val="false"/>
          <w:sz w:val="22"/>
          <w:szCs w:val="22"/>
        </w:rPr>
        <w:t xml:space="preserve">7.3  Web API e Frameworks</w:t>
      </w:r>
      <w:r>
        <w:rPr>
          <w:rFonts w:ascii="Arial" w:cs="Arial" w:eastAsia="Arial" w:hAnsi="Arial"/>
          <w:sz w:val="22"/>
          <w:szCs w:val="22"/>
        </w:rPr>
        <w:t xml:space="preserve">	10</w:t>
      </w:r>
    </w:p>
    <w:p>
      <w:pPr>
        <w:tabs>
          <w:tab w:val="right" w:pos="9026"/>
        </w:tabs>
        <w:spacing w:after="80"/>
        <w:ind w:left="360"/>
      </w:pPr>
      <w:r>
        <w:rPr>
          <w:rFonts w:ascii="Arial" w:cs="Arial" w:eastAsia="Arial" w:hAnsi="Arial"/>
          <w:b w:val="false"/>
          <w:bCs w:val="false"/>
          <w:sz w:val="22"/>
          <w:szCs w:val="22"/>
        </w:rPr>
        <w:t xml:space="preserve">7.4  Estrutura de Diretórios</w:t>
      </w:r>
      <w:r>
        <w:rPr>
          <w:rFonts w:ascii="Arial" w:cs="Arial" w:eastAsia="Arial" w:hAnsi="Arial"/>
          <w:sz w:val="22"/>
          <w:szCs w:val="22"/>
        </w:rPr>
        <w:t xml:space="preserve">	10</w:t>
      </w:r>
    </w:p>
    <w:p>
      <w:pPr>
        <w:tabs>
          <w:tab w:val="right" w:pos="9026"/>
        </w:tabs>
        <w:spacing w:after="80"/>
        <w:ind w:left="0"/>
      </w:pPr>
      <w:r>
        <w:rPr>
          <w:rFonts w:ascii="Arial" w:cs="Arial" w:eastAsia="Arial" w:hAnsi="Arial"/>
          <w:b/>
          <w:bCs/>
          <w:sz w:val="22"/>
          <w:szCs w:val="22"/>
        </w:rPr>
        <w:t xml:space="preserve">8  DEFINIÇÃO DA EQUIPE E PAPÉIS</w:t>
      </w:r>
      <w:r>
        <w:rPr>
          <w:rFonts w:ascii="Arial" w:cs="Arial" w:eastAsia="Arial" w:hAnsi="Arial"/>
          <w:sz w:val="22"/>
          <w:szCs w:val="22"/>
        </w:rPr>
        <w:t xml:space="preserve">	11</w:t>
      </w:r>
    </w:p>
    <w:p>
      <w:pPr>
        <w:tabs>
          <w:tab w:val="right" w:pos="9026"/>
        </w:tabs>
        <w:spacing w:after="80"/>
        <w:ind w:left="360"/>
      </w:pPr>
      <w:r>
        <w:rPr>
          <w:rFonts w:ascii="Arial" w:cs="Arial" w:eastAsia="Arial" w:hAnsi="Arial"/>
          <w:b w:val="false"/>
          <w:bCs w:val="false"/>
          <w:sz w:val="22"/>
          <w:szCs w:val="22"/>
        </w:rPr>
        <w:t xml:space="preserve">8.1  Composição</w:t>
      </w:r>
      <w:r>
        <w:rPr>
          <w:rFonts w:ascii="Arial" w:cs="Arial" w:eastAsia="Arial" w:hAnsi="Arial"/>
          <w:sz w:val="22"/>
          <w:szCs w:val="22"/>
        </w:rPr>
        <w:t xml:space="preserve">	11</w:t>
      </w:r>
    </w:p>
    <w:p>
      <w:pPr>
        <w:tabs>
          <w:tab w:val="right" w:pos="9026"/>
        </w:tabs>
        <w:spacing w:after="80"/>
        <w:ind w:left="360"/>
      </w:pPr>
      <w:r>
        <w:rPr>
          <w:rFonts w:ascii="Arial" w:cs="Arial" w:eastAsia="Arial" w:hAnsi="Arial"/>
          <w:b w:val="false"/>
          <w:bCs w:val="false"/>
          <w:sz w:val="22"/>
          <w:szCs w:val="22"/>
        </w:rPr>
        <w:t xml:space="preserve">8.2  Frentes de Trabalho</w:t>
      </w:r>
      <w:r>
        <w:rPr>
          <w:rFonts w:ascii="Arial" w:cs="Arial" w:eastAsia="Arial" w:hAnsi="Arial"/>
          <w:sz w:val="22"/>
          <w:szCs w:val="22"/>
        </w:rPr>
        <w:t xml:space="preserve">	11</w:t>
      </w:r>
    </w:p>
    <w:p>
      <w:pPr>
        <w:tabs>
          <w:tab w:val="right" w:pos="9026"/>
        </w:tabs>
        <w:spacing w:after="80"/>
        <w:ind w:left="720"/>
      </w:pPr>
      <w:r>
        <w:rPr>
          <w:rFonts w:ascii="Arial" w:cs="Arial" w:eastAsia="Arial" w:hAnsi="Arial"/>
          <w:b w:val="false"/>
          <w:bCs w:val="false"/>
          <w:sz w:val="22"/>
          <w:szCs w:val="22"/>
        </w:rPr>
        <w:t xml:space="preserve">8.2.1  Documentação</w:t>
      </w:r>
      <w:r>
        <w:rPr>
          <w:rFonts w:ascii="Arial" w:cs="Arial" w:eastAsia="Arial" w:hAnsi="Arial"/>
          <w:sz w:val="22"/>
          <w:szCs w:val="22"/>
        </w:rPr>
        <w:t xml:space="preserve">	11</w:t>
      </w:r>
    </w:p>
    <w:p>
      <w:pPr>
        <w:tabs>
          <w:tab w:val="right" w:pos="9026"/>
        </w:tabs>
        <w:spacing w:after="80"/>
        <w:ind w:left="720"/>
      </w:pPr>
      <w:r>
        <w:rPr>
          <w:rFonts w:ascii="Arial" w:cs="Arial" w:eastAsia="Arial" w:hAnsi="Arial"/>
          <w:b w:val="false"/>
          <w:bCs w:val="false"/>
          <w:sz w:val="22"/>
          <w:szCs w:val="22"/>
        </w:rPr>
        <w:t xml:space="preserve">8.2.2  Front-End</w:t>
      </w:r>
      <w:r>
        <w:rPr>
          <w:rFonts w:ascii="Arial" w:cs="Arial" w:eastAsia="Arial" w:hAnsi="Arial"/>
          <w:sz w:val="22"/>
          <w:szCs w:val="22"/>
        </w:rPr>
        <w:t xml:space="preserve">	11</w:t>
      </w:r>
    </w:p>
    <w:p>
      <w:pPr>
        <w:tabs>
          <w:tab w:val="right" w:pos="9026"/>
        </w:tabs>
        <w:spacing w:after="80"/>
        <w:ind w:left="720"/>
      </w:pPr>
      <w:r>
        <w:rPr>
          <w:rFonts w:ascii="Arial" w:cs="Arial" w:eastAsia="Arial" w:hAnsi="Arial"/>
          <w:b w:val="false"/>
          <w:bCs w:val="false"/>
          <w:sz w:val="22"/>
          <w:szCs w:val="22"/>
        </w:rPr>
        <w:t xml:space="preserve">8.2.3  Back-End</w:t>
      </w:r>
      <w:r>
        <w:rPr>
          <w:rFonts w:ascii="Arial" w:cs="Arial" w:eastAsia="Arial" w:hAnsi="Arial"/>
          <w:sz w:val="22"/>
          <w:szCs w:val="22"/>
        </w:rPr>
        <w:t xml:space="preserve">	12</w:t>
      </w:r>
    </w:p>
    <w:p>
      <w:pPr>
        <w:tabs>
          <w:tab w:val="right" w:pos="9026"/>
        </w:tabs>
        <w:spacing w:after="80"/>
        <w:ind w:left="720"/>
      </w:pPr>
      <w:r>
        <w:rPr>
          <w:rFonts w:ascii="Arial" w:cs="Arial" w:eastAsia="Arial" w:hAnsi="Arial"/>
          <w:b w:val="false"/>
          <w:bCs w:val="false"/>
          <w:sz w:val="22"/>
          <w:szCs w:val="22"/>
        </w:rPr>
        <w:t xml:space="preserve">8.2.4  Testes Unitários</w:t>
      </w:r>
      <w:r>
        <w:rPr>
          <w:rFonts w:ascii="Arial" w:cs="Arial" w:eastAsia="Arial" w:hAnsi="Arial"/>
          <w:sz w:val="22"/>
          <w:szCs w:val="22"/>
        </w:rPr>
        <w:t xml:space="preserve">	12</w:t>
      </w:r>
    </w:p>
    <w:p>
      <w:pPr>
        <w:tabs>
          <w:tab w:val="right" w:pos="9026"/>
        </w:tabs>
        <w:spacing w:after="80"/>
        <w:ind w:left="0"/>
      </w:pPr>
      <w:r>
        <w:rPr>
          <w:rFonts w:ascii="Arial" w:cs="Arial" w:eastAsia="Arial" w:hAnsi="Arial"/>
          <w:b/>
          <w:bCs/>
          <w:sz w:val="22"/>
          <w:szCs w:val="22"/>
        </w:rPr>
        <w:t xml:space="preserve">9  CRONOGRAMA DO MVP</w:t>
      </w:r>
      <w:r>
        <w:rPr>
          <w:rFonts w:ascii="Arial" w:cs="Arial" w:eastAsia="Arial" w:hAnsi="Arial"/>
          <w:sz w:val="22"/>
          <w:szCs w:val="22"/>
        </w:rPr>
        <w:t xml:space="preserve">	12</w:t>
      </w:r>
    </w:p>
    <w:p>
      <w:pPr>
        <w:tabs>
          <w:tab w:val="right" w:pos="9026"/>
        </w:tabs>
        <w:spacing w:after="80"/>
        <w:ind w:left="0"/>
      </w:pPr>
      <w:r>
        <w:rPr>
          <w:rFonts w:ascii="Arial" w:cs="Arial" w:eastAsia="Arial" w:hAnsi="Arial"/>
          <w:b/>
          <w:bCs/>
          <w:sz w:val="22"/>
          <w:szCs w:val="22"/>
        </w:rPr>
        <w:t xml:space="preserve">10  TESTES UNITÁRIOS</w:t>
      </w:r>
      <w:r>
        <w:rPr>
          <w:rFonts w:ascii="Arial" w:cs="Arial" w:eastAsia="Arial" w:hAnsi="Arial"/>
          <w:sz w:val="22"/>
          <w:szCs w:val="22"/>
        </w:rPr>
        <w:t xml:space="preserve">	12</w:t>
      </w:r>
    </w:p>
    <w:p>
      <w:pPr>
        <w:tabs>
          <w:tab w:val="right" w:pos="9026"/>
        </w:tabs>
        <w:spacing w:after="80"/>
        <w:ind w:left="360"/>
      </w:pPr>
      <w:r>
        <w:rPr>
          <w:rFonts w:ascii="Arial" w:cs="Arial" w:eastAsia="Arial" w:hAnsi="Arial"/>
          <w:b w:val="false"/>
          <w:bCs w:val="false"/>
          <w:sz w:val="22"/>
          <w:szCs w:val="22"/>
        </w:rPr>
        <w:t xml:space="preserve">10.1  O que são Testes Unitários</w:t>
      </w:r>
      <w:r>
        <w:rPr>
          <w:rFonts w:ascii="Arial" w:cs="Arial" w:eastAsia="Arial" w:hAnsi="Arial"/>
          <w:sz w:val="22"/>
          <w:szCs w:val="22"/>
        </w:rPr>
        <w:t xml:space="preserve">	12</w:t>
      </w:r>
    </w:p>
    <w:p>
      <w:pPr>
        <w:tabs>
          <w:tab w:val="right" w:pos="9026"/>
        </w:tabs>
        <w:spacing w:after="80"/>
        <w:ind w:left="360"/>
      </w:pPr>
      <w:r>
        <w:rPr>
          <w:rFonts w:ascii="Arial" w:cs="Arial" w:eastAsia="Arial" w:hAnsi="Arial"/>
          <w:b w:val="false"/>
          <w:bCs w:val="false"/>
          <w:sz w:val="22"/>
          <w:szCs w:val="22"/>
        </w:rPr>
        <w:t xml:space="preserve">10.2  Para que Servem</w:t>
      </w:r>
      <w:r>
        <w:rPr>
          <w:rFonts w:ascii="Arial" w:cs="Arial" w:eastAsia="Arial" w:hAnsi="Arial"/>
          <w:sz w:val="22"/>
          <w:szCs w:val="22"/>
        </w:rPr>
        <w:t xml:space="preserve">	13</w:t>
      </w:r>
    </w:p>
    <w:p>
      <w:pPr>
        <w:tabs>
          <w:tab w:val="right" w:pos="9026"/>
        </w:tabs>
        <w:spacing w:after="80"/>
        <w:ind w:left="360"/>
      </w:pPr>
      <w:r>
        <w:rPr>
          <w:rFonts w:ascii="Arial" w:cs="Arial" w:eastAsia="Arial" w:hAnsi="Arial"/>
          <w:b w:val="false"/>
          <w:bCs w:val="false"/>
          <w:sz w:val="22"/>
          <w:szCs w:val="22"/>
        </w:rPr>
        <w:t xml:space="preserve">10.3  Framework Utilizado: Vitest</w:t>
      </w:r>
      <w:r>
        <w:rPr>
          <w:rFonts w:ascii="Arial" w:cs="Arial" w:eastAsia="Arial" w:hAnsi="Arial"/>
          <w:sz w:val="22"/>
          <w:szCs w:val="22"/>
        </w:rPr>
        <w:t xml:space="preserve">	13</w:t>
      </w:r>
    </w:p>
    <w:p>
      <w:pPr>
        <w:tabs>
          <w:tab w:val="right" w:pos="9026"/>
        </w:tabs>
        <w:spacing w:after="80"/>
        <w:ind w:left="360"/>
      </w:pPr>
      <w:r>
        <w:rPr>
          <w:rFonts w:ascii="Arial" w:cs="Arial" w:eastAsia="Arial" w:hAnsi="Arial"/>
          <w:b w:val="false"/>
          <w:bCs w:val="false"/>
          <w:sz w:val="22"/>
          <w:szCs w:val="22"/>
        </w:rPr>
        <w:t xml:space="preserve">10.4  Estrutura dos Testes Implementados</w:t>
      </w:r>
      <w:r>
        <w:rPr>
          <w:rFonts w:ascii="Arial" w:cs="Arial" w:eastAsia="Arial" w:hAnsi="Arial"/>
          <w:sz w:val="22"/>
          <w:szCs w:val="22"/>
        </w:rPr>
        <w:t xml:space="preserve">	13</w:t>
      </w:r>
    </w:p>
    <w:p>
      <w:pPr>
        <w:tabs>
          <w:tab w:val="right" w:pos="9026"/>
        </w:tabs>
        <w:spacing w:after="80"/>
        <w:ind w:left="360"/>
      </w:pPr>
      <w:r>
        <w:rPr>
          <w:rFonts w:ascii="Arial" w:cs="Arial" w:eastAsia="Arial" w:hAnsi="Arial"/>
          <w:b w:val="false"/>
          <w:bCs w:val="false"/>
          <w:sz w:val="22"/>
          <w:szCs w:val="22"/>
        </w:rPr>
        <w:t xml:space="preserve">10.5  Páginas Impactadas pelos Testes</w:t>
      </w:r>
      <w:r>
        <w:rPr>
          <w:rFonts w:ascii="Arial" w:cs="Arial" w:eastAsia="Arial" w:hAnsi="Arial"/>
          <w:sz w:val="22"/>
          <w:szCs w:val="22"/>
        </w:rPr>
        <w:t xml:space="preserve">	14</w:t>
      </w:r>
    </w:p>
    <w:p>
      <w:pPr>
        <w:tabs>
          <w:tab w:val="right" w:pos="9026"/>
        </w:tabs>
        <w:spacing w:after="80"/>
        <w:ind w:left="720"/>
      </w:pPr>
      <w:r>
        <w:rPr>
          <w:rFonts w:ascii="Arial" w:cs="Arial" w:eastAsia="Arial" w:hAnsi="Arial"/>
          <w:b w:val="false"/>
          <w:bCs w:val="false"/>
          <w:sz w:val="22"/>
          <w:szCs w:val="22"/>
        </w:rPr>
        <w:t xml:space="preserve">10.5.1  Páginas de Autenticação</w:t>
      </w:r>
      <w:r>
        <w:rPr>
          <w:rFonts w:ascii="Arial" w:cs="Arial" w:eastAsia="Arial" w:hAnsi="Arial"/>
          <w:sz w:val="22"/>
          <w:szCs w:val="22"/>
        </w:rPr>
        <w:t xml:space="preserve">	14</w:t>
      </w:r>
    </w:p>
    <w:p>
      <w:pPr>
        <w:tabs>
          <w:tab w:val="right" w:pos="9026"/>
        </w:tabs>
        <w:spacing w:after="80"/>
        <w:ind w:left="720"/>
      </w:pPr>
      <w:r>
        <w:rPr>
          <w:rFonts w:ascii="Arial" w:cs="Arial" w:eastAsia="Arial" w:hAnsi="Arial"/>
          <w:b w:val="false"/>
          <w:bCs w:val="false"/>
          <w:sz w:val="22"/>
          <w:szCs w:val="22"/>
        </w:rPr>
        <w:t xml:space="preserve">10.5.2  Páginas do Painel da Igreja (Pastor)</w:t>
      </w:r>
      <w:r>
        <w:rPr>
          <w:rFonts w:ascii="Arial" w:cs="Arial" w:eastAsia="Arial" w:hAnsi="Arial"/>
          <w:sz w:val="22"/>
          <w:szCs w:val="22"/>
        </w:rPr>
        <w:t xml:space="preserve">	14</w:t>
      </w:r>
    </w:p>
    <w:p>
      <w:pPr>
        <w:tabs>
          <w:tab w:val="right" w:pos="9026"/>
        </w:tabs>
        <w:spacing w:after="80"/>
        <w:ind w:left="720"/>
      </w:pPr>
      <w:r>
        <w:rPr>
          <w:rFonts w:ascii="Arial" w:cs="Arial" w:eastAsia="Arial" w:hAnsi="Arial"/>
          <w:b w:val="false"/>
          <w:bCs w:val="false"/>
          <w:sz w:val="22"/>
          <w:szCs w:val="22"/>
        </w:rPr>
        <w:t xml:space="preserve">10.5.3  Páginas do Painel do Fiel (Membro)</w:t>
      </w:r>
      <w:r>
        <w:rPr>
          <w:rFonts w:ascii="Arial" w:cs="Arial" w:eastAsia="Arial" w:hAnsi="Arial"/>
          <w:sz w:val="22"/>
          <w:szCs w:val="22"/>
        </w:rPr>
        <w:t xml:space="preserve">	14</w:t>
      </w:r>
    </w:p>
    <w:p>
      <w:pPr>
        <w:tabs>
          <w:tab w:val="right" w:pos="9026"/>
        </w:tabs>
        <w:spacing w:after="80"/>
        <w:ind w:left="360"/>
      </w:pPr>
      <w:r>
        <w:rPr>
          <w:rFonts w:ascii="Arial" w:cs="Arial" w:eastAsia="Arial" w:hAnsi="Arial"/>
          <w:b w:val="false"/>
          <w:bCs w:val="false"/>
          <w:sz w:val="22"/>
          <w:szCs w:val="22"/>
        </w:rPr>
        <w:t xml:space="preserve">10.6  Observações Técnicas</w:t>
      </w:r>
      <w:r>
        <w:rPr>
          <w:rFonts w:ascii="Arial" w:cs="Arial" w:eastAsia="Arial" w:hAnsi="Arial"/>
          <w:sz w:val="22"/>
          <w:szCs w:val="22"/>
        </w:rPr>
        <w:t xml:space="preserve">	15</w:t>
      </w:r>
    </w:p>
    <w:p>
      <w:pPr>
        <w:tabs>
          <w:tab w:val="right" w:pos="9026"/>
        </w:tabs>
        <w:spacing w:after="80"/>
        <w:ind w:left="0"/>
      </w:pPr>
      <w:r>
        <w:rPr>
          <w:rFonts w:ascii="Arial" w:cs="Arial" w:eastAsia="Arial" w:hAnsi="Arial"/>
          <w:b/>
          <w:bCs/>
          <w:sz w:val="22"/>
          <w:szCs w:val="22"/>
        </w:rPr>
        <w:t xml:space="preserve">11  CONSIDERAÇÕES FINAIS</w:t>
      </w:r>
      <w:r>
        <w:rPr>
          <w:rFonts w:ascii="Arial" w:cs="Arial" w:eastAsia="Arial" w:hAnsi="Arial"/>
          <w:sz w:val="22"/>
          <w:szCs w:val="22"/>
        </w:rPr>
        <w:t xml:space="preserve">	15</w:t>
      </w:r>
    </w:p>
    <w:p>
      <w:pPr>
        <w:tabs>
          <w:tab w:val="right" w:pos="9026"/>
        </w:tabs>
        <w:spacing w:after="80"/>
        <w:ind w:left="0"/>
      </w:pPr>
      <w:r>
        <w:rPr>
          <w:rFonts w:ascii="Arial" w:cs="Arial" w:eastAsia="Arial" w:hAnsi="Arial"/>
          <w:b/>
          <w:bCs/>
          <w:sz w:val="22"/>
          <w:szCs w:val="22"/>
        </w:rPr>
        <w:t xml:space="preserve">REFERÊNCIAS</w:t>
      </w:r>
      <w:r>
        <w:rPr>
          <w:rFonts w:ascii="Arial" w:cs="Arial" w:eastAsia="Arial" w:hAnsi="Arial"/>
          <w:sz w:val="22"/>
          <w:szCs w:val="22"/>
        </w:rPr>
        <w:t xml:space="preserve">	15</w:t>
      </w:r>
    </w:p>
    <w:p>
      <w:r>
        <w:br w:type="page"/>
      </w:r>
    </w:p>
    <w:p>
      <w:pPr>
        <w:pStyle w:val="Heading1"/>
      </w:pPr>
      <w:r>
        <w:rPr>
          <w:rFonts w:ascii="Arial" w:cs="Arial" w:eastAsia="Arial" w:hAnsi="Arial"/>
          <w:b/>
          <w:bCs/>
          <w:sz w:val="32"/>
          <w:szCs w:val="32"/>
        </w:rPr>
        <w:t xml:space="preserve">1 INTRODUÇÃO</w:t>
      </w:r>
    </w:p>
    <w:p>
      <w:pPr>
        <w:spacing w:after="160"/>
        <w:jc w:val="both"/>
      </w:pPr>
      <w:r>
        <w:rPr>
          <w:rFonts w:ascii="Arial" w:cs="Arial" w:eastAsia="Arial" w:hAnsi="Arial"/>
          <w:sz w:val="24"/>
          <w:szCs w:val="24"/>
        </w:rPr>
        <w:t xml:space="preserve">O presente documento descreve a documentação técnica inicial do projeto Congrega Fiel, um sistema web desenvolvido como Produto Mínimo Viável (MVP) com o objetivo de oferecer uma solução tecnológica para a gestão de comunidades eclesiásticas. O projeto foi concebido no âmbito do Curso Superior de Tecnologia em Análise e Desenvolvimento de Sistemas da FACULDADE INSTED e visa atender a uma demanda real identificada no cotidiano de igrejas e comunidades religiosas.</w:t>
      </w:r>
    </w:p>
    <w:p>
      <w:pPr>
        <w:spacing w:after="160"/>
        <w:jc w:val="both"/>
      </w:pPr>
      <w:r>
        <w:rPr>
          <w:rFonts w:ascii="Arial" w:cs="Arial" w:eastAsia="Arial" w:hAnsi="Arial"/>
          <w:sz w:val="24"/>
          <w:szCs w:val="24"/>
        </w:rPr>
        <w:t xml:space="preserve">A gestão de uma comunidade religiosa envolve uma série de atividades administrativas e pastorais que, em muitos casos, ainda são realizadas de forma manual ou descentralizada. O cadastro de membros, o controle de contribuições financeiras, a organização de eventos e a comunicação entre líderes e fiéis são processos que demandam tempo, organização e, frequentemente, geram retrabalho ou perda de informações.</w:t>
      </w:r>
    </w:p>
    <w:p>
      <w:pPr>
        <w:spacing w:after="160"/>
        <w:jc w:val="both"/>
      </w:pPr>
      <w:r>
        <w:rPr>
          <w:rFonts w:ascii="Arial" w:cs="Arial" w:eastAsia="Arial" w:hAnsi="Arial"/>
          <w:sz w:val="24"/>
          <w:szCs w:val="24"/>
        </w:rPr>
        <w:t xml:space="preserve">Nesse contexto, o Congrega Fiel surge como uma plataforma digital que centraliza essas atividades em um único ambiente web, proporcionando praticidade, segurança e transparência na administração eclesiástica. O sistema funciona como uma espécie de rede social privada para cada igreja, onde pastores podem cadastrar suas congregações, gerenciar seus membros e acompanhar as atividades da comunidade, enquanto os fiéis têm acesso a informações relevantes sobre eventos, contribuições e comunicados.</w:t>
      </w:r>
    </w:p>
    <w:p>
      <w:pPr>
        <w:spacing w:after="160"/>
        <w:jc w:val="both"/>
      </w:pPr>
      <w:r>
        <w:rPr>
          <w:rFonts w:ascii="Arial" w:cs="Arial" w:eastAsia="Arial" w:hAnsi="Arial"/>
          <w:sz w:val="24"/>
          <w:szCs w:val="24"/>
        </w:rPr>
        <w:t xml:space="preserve">Este documento apresenta o escopo do MVP, os requisitos funcionais e não funcionais, as tecnologias selecionadas, a arquitetura proposta, a definição de papéis da equipe, o cronograma de desenvolvimento e a implementação dos testes unitários, servindo como base para todo o ciclo de vida do projeto.</w:t>
      </w:r>
    </w:p>
    <w:p>
      <w:pPr>
        <w:pStyle w:val="Heading1"/>
      </w:pPr>
      <w:r>
        <w:rPr>
          <w:rFonts w:ascii="Arial" w:cs="Arial" w:eastAsia="Arial" w:hAnsi="Arial"/>
          <w:b/>
          <w:bCs/>
          <w:sz w:val="32"/>
          <w:szCs w:val="32"/>
        </w:rPr>
        <w:t xml:space="preserve">2 PROBLEMA IDENTIFICADO</w:t>
      </w:r>
    </w:p>
    <w:p>
      <w:pPr>
        <w:spacing w:after="160"/>
        <w:jc w:val="both"/>
      </w:pPr>
      <w:r>
        <w:rPr>
          <w:rFonts w:ascii="Arial" w:cs="Arial" w:eastAsia="Arial" w:hAnsi="Arial"/>
          <w:sz w:val="24"/>
          <w:szCs w:val="24"/>
        </w:rPr>
        <w:t xml:space="preserve">As comunidades religiosas, especialmente igrejas de pequeno e médio porte, enfrentam desafios significativos na gestão de suas atividades administrativas e pastorais. Foram identificados os seguintes problemas recorrentes:</w:t>
      </w:r>
    </w:p>
    <w:p>
      <w:pPr>
        <w:pStyle w:val="ListParagraph"/>
        <w:numPr>
          <w:ilvl w:val="0"/>
          <w:numId w:val="2"/>
        </w:numPr>
        <w:spacing w:after="100"/>
      </w:pPr>
      <w:r>
        <w:rPr>
          <w:rFonts w:ascii="Arial" w:cs="Arial" w:eastAsia="Arial" w:hAnsi="Arial"/>
          <w:sz w:val="24"/>
          <w:szCs w:val="24"/>
        </w:rPr>
        <w:t xml:space="preserve">Gestão manual de membros: o cadastro e o acompanhamento dos fiéis são realizados em planilhas, cadernos ou sistemas genéricos, resultando em dados desatualizados, duplicados ou perdidos.</w:t>
      </w:r>
    </w:p>
    <w:p>
      <w:pPr>
        <w:pStyle w:val="ListParagraph"/>
        <w:numPr>
          <w:ilvl w:val="0"/>
          <w:numId w:val="2"/>
        </w:numPr>
        <w:spacing w:after="100"/>
      </w:pPr>
      <w:r>
        <w:rPr>
          <w:rFonts w:ascii="Arial" w:cs="Arial" w:eastAsia="Arial" w:hAnsi="Arial"/>
          <w:sz w:val="24"/>
          <w:szCs w:val="24"/>
        </w:rPr>
        <w:t xml:space="preserve">Controle financeiro precário: as contribuições (dízimos, ofertas e doações) são registradas sem padronização, dificultando a prestação de contas.</w:t>
      </w:r>
    </w:p>
    <w:p>
      <w:pPr>
        <w:pStyle w:val="ListParagraph"/>
        <w:numPr>
          <w:ilvl w:val="0"/>
          <w:numId w:val="2"/>
        </w:numPr>
        <w:spacing w:after="100"/>
      </w:pPr>
      <w:r>
        <w:rPr>
          <w:rFonts w:ascii="Arial" w:cs="Arial" w:eastAsia="Arial" w:hAnsi="Arial"/>
          <w:sz w:val="24"/>
          <w:szCs w:val="24"/>
        </w:rPr>
        <w:t xml:space="preserve">Comunicação fragmentada: a divulgação de eventos e comunicados depende de redes sociais genéricas, gerando ruído e perda de informações.</w:t>
      </w:r>
    </w:p>
    <w:p>
      <w:pPr>
        <w:pStyle w:val="ListParagraph"/>
        <w:numPr>
          <w:ilvl w:val="0"/>
          <w:numId w:val="2"/>
        </w:numPr>
        <w:spacing w:after="100"/>
      </w:pPr>
      <w:r>
        <w:rPr>
          <w:rFonts w:ascii="Arial" w:cs="Arial" w:eastAsia="Arial" w:hAnsi="Arial"/>
          <w:sz w:val="24"/>
          <w:szCs w:val="24"/>
        </w:rPr>
        <w:t xml:space="preserve">Ausência de centralização: não existe uma plataforma unificada para gerenciar membros, finanças, eventos e comunicação em um único lugar.</w:t>
      </w:r>
    </w:p>
    <w:p>
      <w:pPr>
        <w:pStyle w:val="ListParagraph"/>
        <w:numPr>
          <w:ilvl w:val="0"/>
          <w:numId w:val="2"/>
        </w:numPr>
        <w:spacing w:after="100"/>
      </w:pPr>
      <w:r>
        <w:rPr>
          <w:rFonts w:ascii="Arial" w:cs="Arial" w:eastAsia="Arial" w:hAnsi="Arial"/>
          <w:sz w:val="24"/>
          <w:szCs w:val="24"/>
        </w:rPr>
        <w:t xml:space="preserve">Falta de privacidade: o uso de redes sociais públicas expõe informações sensíveis da comunidade.</w:t>
      </w:r>
    </w:p>
    <w:p>
      <w:r>
        <w:t xml:space="preserve"/>
      </w:r>
    </w:p>
    <w:p>
      <w:pPr>
        <w:spacing w:after="160"/>
        <w:jc w:val="both"/>
      </w:pPr>
      <w:r>
        <w:rPr>
          <w:rFonts w:ascii="Arial" w:cs="Arial" w:eastAsia="Arial" w:hAnsi="Arial"/>
          <w:sz w:val="24"/>
          <w:szCs w:val="24"/>
        </w:rPr>
        <w:t xml:space="preserve">Diante desse cenário, evidencia-se a necessidade de uma ferramenta digital específica que atenda às particularidades da gestão eclesiástica.</w:t>
      </w:r>
    </w:p>
    <w:p>
      <w:pPr>
        <w:pStyle w:val="Heading1"/>
      </w:pPr>
      <w:r>
        <w:rPr>
          <w:rFonts w:ascii="Arial" w:cs="Arial" w:eastAsia="Arial" w:hAnsi="Arial"/>
          <w:b/>
          <w:bCs/>
          <w:sz w:val="32"/>
          <w:szCs w:val="32"/>
        </w:rPr>
        <w:t xml:space="preserve">3 SOLUÇÃO PROPOSTA</w:t>
      </w:r>
    </w:p>
    <w:p>
      <w:pPr>
        <w:spacing w:after="160"/>
        <w:jc w:val="both"/>
      </w:pPr>
      <w:r>
        <w:rPr>
          <w:rFonts w:ascii="Arial" w:cs="Arial" w:eastAsia="Arial" w:hAnsi="Arial"/>
          <w:sz w:val="24"/>
          <w:szCs w:val="24"/>
        </w:rPr>
        <w:t xml:space="preserve">Propõe-se o desenvolvimento do Congrega Fiel, um sistema web que funciona como uma plataforma privada de gestão para comunidades eclesiásticas, projetada com foco na simplicidade e acessibilidade.</w:t>
      </w:r>
    </w:p>
    <w:p>
      <w:pPr>
        <w:pStyle w:val="Heading2"/>
      </w:pPr>
      <w:r>
        <w:rPr>
          <w:rFonts w:ascii="Arial" w:cs="Arial" w:eastAsia="Arial" w:hAnsi="Arial"/>
          <w:b/>
          <w:bCs/>
          <w:sz w:val="28"/>
          <w:szCs w:val="28"/>
        </w:rPr>
        <w:t xml:space="preserve">3.1 Conceito do Sistema</w:t>
      </w:r>
    </w:p>
    <w:p>
      <w:pPr>
        <w:spacing w:after="160"/>
        <w:jc w:val="both"/>
      </w:pPr>
      <w:r>
        <w:rPr>
          <w:rFonts w:ascii="Arial" w:cs="Arial" w:eastAsia="Arial" w:hAnsi="Arial"/>
          <w:sz w:val="24"/>
          <w:szCs w:val="24"/>
        </w:rPr>
        <w:t xml:space="preserve">O Congrega Fiel opera como uma rede social privada para igrejas. Cada congregação possui seu espaço digital gerenciado pelo pastor, com dois perfis de acesso:</w:t>
      </w:r>
    </w:p>
    <w:p>
      <w:pPr>
        <w:pStyle w:val="ListParagraph"/>
        <w:numPr>
          <w:ilvl w:val="0"/>
          <w:numId w:val="2"/>
        </w:numPr>
        <w:spacing w:after="100"/>
      </w:pPr>
      <w:r>
        <w:rPr>
          <w:rFonts w:ascii="Arial" w:cs="Arial" w:eastAsia="Arial" w:hAnsi="Arial"/>
          <w:sz w:val="24"/>
          <w:szCs w:val="24"/>
        </w:rPr>
        <w:t xml:space="preserve">Pastor/Líder (Administrador): acesso completo — cadastrar igreja, gerenciar membros, registrar pagamentos, criar eventos e comunicados.</w:t>
      </w:r>
    </w:p>
    <w:p>
      <w:pPr>
        <w:pStyle w:val="ListParagraph"/>
        <w:numPr>
          <w:ilvl w:val="0"/>
          <w:numId w:val="2"/>
        </w:numPr>
        <w:spacing w:after="100"/>
      </w:pPr>
      <w:r>
        <w:rPr>
          <w:rFonts w:ascii="Arial" w:cs="Arial" w:eastAsia="Arial" w:hAnsi="Arial"/>
          <w:sz w:val="24"/>
          <w:szCs w:val="24"/>
        </w:rPr>
        <w:t xml:space="preserve">Fiel/Membro: acesso ao seu perfil, eventos, histórico de contribuições e comunicados da igreja.</w:t>
      </w:r>
    </w:p>
    <w:p>
      <w:pPr>
        <w:pStyle w:val="Heading2"/>
      </w:pPr>
      <w:r>
        <w:rPr>
          <w:rFonts w:ascii="Arial" w:cs="Arial" w:eastAsia="Arial" w:hAnsi="Arial"/>
          <w:b/>
          <w:bCs/>
          <w:sz w:val="28"/>
          <w:szCs w:val="28"/>
        </w:rPr>
        <w:t xml:space="preserve">3.2 Principais Funcionalidades do MVP</w:t>
      </w:r>
    </w:p>
    <w:p>
      <w:pPr>
        <w:pStyle w:val="ListParagraph"/>
        <w:numPr>
          <w:ilvl w:val="0"/>
          <w:numId w:val="2"/>
        </w:numPr>
        <w:spacing w:after="100"/>
      </w:pPr>
      <w:r>
        <w:rPr>
          <w:rFonts w:ascii="Arial" w:cs="Arial" w:eastAsia="Arial" w:hAnsi="Arial"/>
          <w:sz w:val="24"/>
          <w:szCs w:val="24"/>
        </w:rPr>
        <w:t xml:space="preserve">Cadastro e autenticação de usuários (pastores e fiéis);</w:t>
      </w:r>
    </w:p>
    <w:p>
      <w:pPr>
        <w:pStyle w:val="ListParagraph"/>
        <w:numPr>
          <w:ilvl w:val="0"/>
          <w:numId w:val="2"/>
        </w:numPr>
        <w:spacing w:after="100"/>
      </w:pPr>
      <w:r>
        <w:rPr>
          <w:rFonts w:ascii="Arial" w:cs="Arial" w:eastAsia="Arial" w:hAnsi="Arial"/>
          <w:sz w:val="24"/>
          <w:szCs w:val="24"/>
        </w:rPr>
        <w:t xml:space="preserve">Cadastro e configuração de igrejas por parte do pastor;</w:t>
      </w:r>
    </w:p>
    <w:p>
      <w:pPr>
        <w:pStyle w:val="ListParagraph"/>
        <w:numPr>
          <w:ilvl w:val="0"/>
          <w:numId w:val="2"/>
        </w:numPr>
        <w:spacing w:after="100"/>
      </w:pPr>
      <w:r>
        <w:rPr>
          <w:rFonts w:ascii="Arial" w:cs="Arial" w:eastAsia="Arial" w:hAnsi="Arial"/>
          <w:sz w:val="24"/>
          <w:szCs w:val="24"/>
        </w:rPr>
        <w:t xml:space="preserve">Cadastro e gestão de membros vinculados a cada igreja;</w:t>
      </w:r>
    </w:p>
    <w:p>
      <w:pPr>
        <w:pStyle w:val="ListParagraph"/>
        <w:numPr>
          <w:ilvl w:val="0"/>
          <w:numId w:val="2"/>
        </w:numPr>
        <w:spacing w:after="100"/>
      </w:pPr>
      <w:r>
        <w:rPr>
          <w:rFonts w:ascii="Arial" w:cs="Arial" w:eastAsia="Arial" w:hAnsi="Arial"/>
          <w:sz w:val="24"/>
          <w:szCs w:val="24"/>
        </w:rPr>
        <w:t xml:space="preserve">Registro e controle de contribuições financeiras;</w:t>
      </w:r>
    </w:p>
    <w:p>
      <w:pPr>
        <w:pStyle w:val="ListParagraph"/>
        <w:numPr>
          <w:ilvl w:val="0"/>
          <w:numId w:val="2"/>
        </w:numPr>
        <w:spacing w:after="100"/>
      </w:pPr>
      <w:r>
        <w:rPr>
          <w:rFonts w:ascii="Arial" w:cs="Arial" w:eastAsia="Arial" w:hAnsi="Arial"/>
          <w:sz w:val="24"/>
          <w:szCs w:val="24"/>
        </w:rPr>
        <w:t xml:space="preserve">Criação e divulgação de eventos da comunidade;</w:t>
      </w:r>
    </w:p>
    <w:p>
      <w:pPr>
        <w:pStyle w:val="ListParagraph"/>
        <w:numPr>
          <w:ilvl w:val="0"/>
          <w:numId w:val="2"/>
        </w:numPr>
        <w:spacing w:after="100"/>
      </w:pPr>
      <w:r>
        <w:rPr>
          <w:rFonts w:ascii="Arial" w:cs="Arial" w:eastAsia="Arial" w:hAnsi="Arial"/>
          <w:sz w:val="24"/>
          <w:szCs w:val="24"/>
        </w:rPr>
        <w:t xml:space="preserve">Painel administrativo para o pastor;</w:t>
      </w:r>
    </w:p>
    <w:p>
      <w:pPr>
        <w:pStyle w:val="ListParagraph"/>
        <w:numPr>
          <w:ilvl w:val="0"/>
          <w:numId w:val="2"/>
        </w:numPr>
        <w:spacing w:after="100"/>
      </w:pPr>
      <w:r>
        <w:rPr>
          <w:rFonts w:ascii="Arial" w:cs="Arial" w:eastAsia="Arial" w:hAnsi="Arial"/>
          <w:sz w:val="24"/>
          <w:szCs w:val="24"/>
        </w:rPr>
        <w:t xml:space="preserve">Área do fiel com acesso às suas informações.</w:t>
      </w:r>
    </w:p>
    <w:p>
      <w:pPr>
        <w:pStyle w:val="Heading2"/>
      </w:pPr>
      <w:r>
        <w:rPr>
          <w:rFonts w:ascii="Arial" w:cs="Arial" w:eastAsia="Arial" w:hAnsi="Arial"/>
          <w:b/>
          <w:bCs/>
          <w:sz w:val="28"/>
          <w:szCs w:val="28"/>
        </w:rPr>
        <w:t xml:space="preserve">3.3 Diferenciais</w:t>
      </w:r>
    </w:p>
    <w:p>
      <w:pPr>
        <w:spacing w:after="160"/>
        <w:jc w:val="both"/>
      </w:pPr>
      <w:r>
        <w:rPr>
          <w:rFonts w:ascii="Arial" w:cs="Arial" w:eastAsia="Arial" w:hAnsi="Arial"/>
          <w:sz w:val="24"/>
          <w:szCs w:val="24"/>
        </w:rPr>
        <w:t xml:space="preserve">Privacidade por padrão (cada igreja em ambiente isolado), interface intuitiva para diferentes perfis de usuário, e funcionalidades voltadas especificamente para o contexto eclesiástico.</w:t>
      </w:r>
    </w:p>
    <w:p>
      <w:pPr>
        <w:pStyle w:val="Heading1"/>
      </w:pPr>
      <w:r>
        <w:rPr>
          <w:rFonts w:ascii="Arial" w:cs="Arial" w:eastAsia="Arial" w:hAnsi="Arial"/>
          <w:b/>
          <w:bCs/>
          <w:sz w:val="32"/>
          <w:szCs w:val="32"/>
        </w:rPr>
        <w:t xml:space="preserve">4 ESCOPO DO PROJETO (MVP)</w:t>
      </w:r>
    </w:p>
    <w:p>
      <w:pPr>
        <w:spacing w:after="160"/>
        <w:jc w:val="both"/>
      </w:pPr>
      <w:r>
        <w:rPr>
          <w:rFonts w:ascii="Arial" w:cs="Arial" w:eastAsia="Arial" w:hAnsi="Arial"/>
          <w:sz w:val="24"/>
          <w:szCs w:val="24"/>
        </w:rPr>
        <w:t xml:space="preserve">O escopo está delimitado a um Produto Mínimo Viável contendo as funcionalidades essenciais para validação do conceito.</w:t>
      </w:r>
    </w:p>
    <w:p>
      <w:pPr>
        <w:pStyle w:val="Heading2"/>
      </w:pPr>
      <w:r>
        <w:rPr>
          <w:rFonts w:ascii="Arial" w:cs="Arial" w:eastAsia="Arial" w:hAnsi="Arial"/>
          <w:b/>
          <w:bCs/>
          <w:sz w:val="28"/>
          <w:szCs w:val="28"/>
        </w:rPr>
        <w:t xml:space="preserve">4.1 Funcionalidades Incluídas</w:t>
      </w:r>
    </w:p>
    <w:p>
      <w:pPr>
        <w:pStyle w:val="Heading3"/>
      </w:pPr>
      <w:r>
        <w:rPr>
          <w:rFonts w:ascii="Arial" w:cs="Arial" w:eastAsia="Arial" w:hAnsi="Arial"/>
          <w:b/>
          <w:bCs/>
          <w:i/>
          <w:iCs/>
          <w:sz w:val="24"/>
          <w:szCs w:val="24"/>
        </w:rPr>
        <w:t xml:space="preserve">4.1.1 Módulo de Autenticação e Cadastro</w:t>
      </w:r>
    </w:p>
    <w:p>
      <w:pPr>
        <w:pStyle w:val="ListParagraph"/>
        <w:numPr>
          <w:ilvl w:val="0"/>
          <w:numId w:val="2"/>
        </w:numPr>
        <w:spacing w:after="100"/>
      </w:pPr>
      <w:r>
        <w:rPr>
          <w:rFonts w:ascii="Arial" w:cs="Arial" w:eastAsia="Arial" w:hAnsi="Arial"/>
          <w:sz w:val="24"/>
          <w:szCs w:val="24"/>
        </w:rPr>
        <w:t xml:space="preserve">Cadastro de pastor com validação de dados;</w:t>
      </w:r>
    </w:p>
    <w:p>
      <w:pPr>
        <w:pStyle w:val="ListParagraph"/>
        <w:numPr>
          <w:ilvl w:val="0"/>
          <w:numId w:val="2"/>
        </w:numPr>
        <w:spacing w:after="100"/>
      </w:pPr>
      <w:r>
        <w:rPr>
          <w:rFonts w:ascii="Arial" w:cs="Arial" w:eastAsia="Arial" w:hAnsi="Arial"/>
          <w:sz w:val="24"/>
          <w:szCs w:val="24"/>
        </w:rPr>
        <w:t xml:space="preserve">Cadastro de fiel vinculado a uma igreja;</w:t>
      </w:r>
    </w:p>
    <w:p>
      <w:pPr>
        <w:pStyle w:val="ListParagraph"/>
        <w:numPr>
          <w:ilvl w:val="0"/>
          <w:numId w:val="2"/>
        </w:numPr>
        <w:spacing w:after="100"/>
      </w:pPr>
      <w:r>
        <w:rPr>
          <w:rFonts w:ascii="Arial" w:cs="Arial" w:eastAsia="Arial" w:hAnsi="Arial"/>
          <w:sz w:val="24"/>
          <w:szCs w:val="24"/>
        </w:rPr>
        <w:t xml:space="preserve">Login e logout com controle de sessão;</w:t>
      </w:r>
    </w:p>
    <w:p>
      <w:pPr>
        <w:pStyle w:val="ListParagraph"/>
        <w:numPr>
          <w:ilvl w:val="0"/>
          <w:numId w:val="2"/>
        </w:numPr>
        <w:spacing w:after="100"/>
      </w:pPr>
      <w:r>
        <w:rPr>
          <w:rFonts w:ascii="Arial" w:cs="Arial" w:eastAsia="Arial" w:hAnsi="Arial"/>
          <w:sz w:val="24"/>
          <w:szCs w:val="24"/>
        </w:rPr>
        <w:t xml:space="preserve">Recuperação de senha;</w:t>
      </w:r>
    </w:p>
    <w:p>
      <w:pPr>
        <w:pStyle w:val="ListParagraph"/>
        <w:numPr>
          <w:ilvl w:val="0"/>
          <w:numId w:val="2"/>
        </w:numPr>
        <w:spacing w:after="100"/>
      </w:pPr>
      <w:r>
        <w:rPr>
          <w:rFonts w:ascii="Arial" w:cs="Arial" w:eastAsia="Arial" w:hAnsi="Arial"/>
          <w:sz w:val="24"/>
          <w:szCs w:val="24"/>
        </w:rPr>
        <w:t xml:space="preserve">Diferenciação de perfis (pastor e fiel).</w:t>
      </w:r>
    </w:p>
    <w:p>
      <w:pPr>
        <w:pStyle w:val="Heading3"/>
      </w:pPr>
      <w:r>
        <w:rPr>
          <w:rFonts w:ascii="Arial" w:cs="Arial" w:eastAsia="Arial" w:hAnsi="Arial"/>
          <w:b/>
          <w:bCs/>
          <w:i/>
          <w:iCs/>
          <w:sz w:val="24"/>
          <w:szCs w:val="24"/>
        </w:rPr>
        <w:t xml:space="preserve">4.1.2 Módulo de Gestão da Igreja</w:t>
      </w:r>
    </w:p>
    <w:p>
      <w:pPr>
        <w:pStyle w:val="ListParagraph"/>
        <w:numPr>
          <w:ilvl w:val="0"/>
          <w:numId w:val="2"/>
        </w:numPr>
        <w:spacing w:after="100"/>
      </w:pPr>
      <w:r>
        <w:rPr>
          <w:rFonts w:ascii="Arial" w:cs="Arial" w:eastAsia="Arial" w:hAnsi="Arial"/>
          <w:sz w:val="24"/>
          <w:szCs w:val="24"/>
        </w:rPr>
        <w:t xml:space="preserve">Cadastro de nova igreja pelo pastor;</w:t>
      </w:r>
    </w:p>
    <w:p>
      <w:pPr>
        <w:pStyle w:val="ListParagraph"/>
        <w:numPr>
          <w:ilvl w:val="0"/>
          <w:numId w:val="2"/>
        </w:numPr>
        <w:spacing w:after="100"/>
      </w:pPr>
      <w:r>
        <w:rPr>
          <w:rFonts w:ascii="Arial" w:cs="Arial" w:eastAsia="Arial" w:hAnsi="Arial"/>
          <w:sz w:val="24"/>
          <w:szCs w:val="24"/>
        </w:rPr>
        <w:t xml:space="preserve">Edição de informações (nome, endereço, descrição);</w:t>
      </w:r>
    </w:p>
    <w:p>
      <w:pPr>
        <w:pStyle w:val="ListParagraph"/>
        <w:numPr>
          <w:ilvl w:val="0"/>
          <w:numId w:val="2"/>
        </w:numPr>
        <w:spacing w:after="100"/>
      </w:pPr>
      <w:r>
        <w:rPr>
          <w:rFonts w:ascii="Arial" w:cs="Arial" w:eastAsia="Arial" w:hAnsi="Arial"/>
          <w:sz w:val="24"/>
          <w:szCs w:val="24"/>
        </w:rPr>
        <w:t xml:space="preserve">Painel da igreja com dados resumidos.</w:t>
      </w:r>
    </w:p>
    <w:p>
      <w:pPr>
        <w:pStyle w:val="Heading3"/>
      </w:pPr>
      <w:r>
        <w:rPr>
          <w:rFonts w:ascii="Arial" w:cs="Arial" w:eastAsia="Arial" w:hAnsi="Arial"/>
          <w:b/>
          <w:bCs/>
          <w:i/>
          <w:iCs/>
          <w:sz w:val="24"/>
          <w:szCs w:val="24"/>
        </w:rPr>
        <w:t xml:space="preserve">4.1.3 Módulo de Gestão de Membros</w:t>
      </w:r>
    </w:p>
    <w:p>
      <w:pPr>
        <w:pStyle w:val="ListParagraph"/>
        <w:numPr>
          <w:ilvl w:val="0"/>
          <w:numId w:val="2"/>
        </w:numPr>
        <w:spacing w:after="100"/>
      </w:pPr>
      <w:r>
        <w:rPr>
          <w:rFonts w:ascii="Arial" w:cs="Arial" w:eastAsia="Arial" w:hAnsi="Arial"/>
          <w:sz w:val="24"/>
          <w:szCs w:val="24"/>
        </w:rPr>
        <w:t xml:space="preserve">Cadastro de novos membros pelo pastor;</w:t>
      </w:r>
    </w:p>
    <w:p>
      <w:pPr>
        <w:pStyle w:val="ListParagraph"/>
        <w:numPr>
          <w:ilvl w:val="0"/>
          <w:numId w:val="2"/>
        </w:numPr>
        <w:spacing w:after="100"/>
      </w:pPr>
      <w:r>
        <w:rPr>
          <w:rFonts w:ascii="Arial" w:cs="Arial" w:eastAsia="Arial" w:hAnsi="Arial"/>
          <w:sz w:val="24"/>
          <w:szCs w:val="24"/>
        </w:rPr>
        <w:t xml:space="preserve">Listagem com filtros de busca;</w:t>
      </w:r>
    </w:p>
    <w:p>
      <w:pPr>
        <w:pStyle w:val="ListParagraph"/>
        <w:numPr>
          <w:ilvl w:val="0"/>
          <w:numId w:val="2"/>
        </w:numPr>
        <w:spacing w:after="100"/>
      </w:pPr>
      <w:r>
        <w:rPr>
          <w:rFonts w:ascii="Arial" w:cs="Arial" w:eastAsia="Arial" w:hAnsi="Arial"/>
          <w:sz w:val="24"/>
          <w:szCs w:val="24"/>
        </w:rPr>
        <w:t xml:space="preserve">Edição e exclusão de cadastros;</w:t>
      </w:r>
    </w:p>
    <w:p>
      <w:pPr>
        <w:pStyle w:val="ListParagraph"/>
        <w:numPr>
          <w:ilvl w:val="0"/>
          <w:numId w:val="2"/>
        </w:numPr>
        <w:spacing w:after="100"/>
      </w:pPr>
      <w:r>
        <w:rPr>
          <w:rFonts w:ascii="Arial" w:cs="Arial" w:eastAsia="Arial" w:hAnsi="Arial"/>
          <w:sz w:val="24"/>
          <w:szCs w:val="24"/>
        </w:rPr>
        <w:t xml:space="preserve">Visualização de perfil individual.</w:t>
      </w:r>
    </w:p>
    <w:p>
      <w:pPr>
        <w:pStyle w:val="Heading3"/>
      </w:pPr>
      <w:r>
        <w:rPr>
          <w:rFonts w:ascii="Arial" w:cs="Arial" w:eastAsia="Arial" w:hAnsi="Arial"/>
          <w:b/>
          <w:bCs/>
          <w:i/>
          <w:iCs/>
          <w:sz w:val="24"/>
          <w:szCs w:val="24"/>
        </w:rPr>
        <w:t xml:space="preserve">4.1.4 Módulo Financeiro</w:t>
      </w:r>
    </w:p>
    <w:p>
      <w:pPr>
        <w:pStyle w:val="ListParagraph"/>
        <w:numPr>
          <w:ilvl w:val="0"/>
          <w:numId w:val="2"/>
        </w:numPr>
        <w:spacing w:after="100"/>
      </w:pPr>
      <w:r>
        <w:rPr>
          <w:rFonts w:ascii="Arial" w:cs="Arial" w:eastAsia="Arial" w:hAnsi="Arial"/>
          <w:sz w:val="24"/>
          <w:szCs w:val="24"/>
        </w:rPr>
        <w:t xml:space="preserve">Registro de contribuições (dízimos, ofertas, doações);</w:t>
      </w:r>
    </w:p>
    <w:p>
      <w:pPr>
        <w:pStyle w:val="ListParagraph"/>
        <w:numPr>
          <w:ilvl w:val="0"/>
          <w:numId w:val="2"/>
        </w:numPr>
        <w:spacing w:after="100"/>
      </w:pPr>
      <w:r>
        <w:rPr>
          <w:rFonts w:ascii="Arial" w:cs="Arial" w:eastAsia="Arial" w:hAnsi="Arial"/>
          <w:sz w:val="24"/>
          <w:szCs w:val="24"/>
        </w:rPr>
        <w:t xml:space="preserve">Histórico de pagamentos por membro;</w:t>
      </w:r>
    </w:p>
    <w:p>
      <w:pPr>
        <w:pStyle w:val="ListParagraph"/>
        <w:numPr>
          <w:ilvl w:val="0"/>
          <w:numId w:val="2"/>
        </w:numPr>
        <w:spacing w:after="100"/>
      </w:pPr>
      <w:r>
        <w:rPr>
          <w:rFonts w:ascii="Arial" w:cs="Arial" w:eastAsia="Arial" w:hAnsi="Arial"/>
          <w:sz w:val="24"/>
          <w:szCs w:val="24"/>
        </w:rPr>
        <w:t xml:space="preserve">Relatório financeiro resumido para o pastor;</w:t>
      </w:r>
    </w:p>
    <w:p>
      <w:pPr>
        <w:pStyle w:val="ListParagraph"/>
        <w:numPr>
          <w:ilvl w:val="0"/>
          <w:numId w:val="2"/>
        </w:numPr>
        <w:spacing w:after="100"/>
      </w:pPr>
      <w:r>
        <w:rPr>
          <w:rFonts w:ascii="Arial" w:cs="Arial" w:eastAsia="Arial" w:hAnsi="Arial"/>
          <w:sz w:val="24"/>
          <w:szCs w:val="24"/>
        </w:rPr>
        <w:t xml:space="preserve">Consulta pelo fiel (apenas as próprias contribuições).</w:t>
      </w:r>
    </w:p>
    <w:p>
      <w:pPr>
        <w:pStyle w:val="Heading3"/>
      </w:pPr>
      <w:r>
        <w:rPr>
          <w:rFonts w:ascii="Arial" w:cs="Arial" w:eastAsia="Arial" w:hAnsi="Arial"/>
          <w:b/>
          <w:bCs/>
          <w:i/>
          <w:iCs/>
          <w:sz w:val="24"/>
          <w:szCs w:val="24"/>
        </w:rPr>
        <w:t xml:space="preserve">4.1.5 Módulo de Eventos</w:t>
      </w:r>
    </w:p>
    <w:p>
      <w:pPr>
        <w:pStyle w:val="ListParagraph"/>
        <w:numPr>
          <w:ilvl w:val="0"/>
          <w:numId w:val="2"/>
        </w:numPr>
        <w:spacing w:after="100"/>
      </w:pPr>
      <w:r>
        <w:rPr>
          <w:rFonts w:ascii="Arial" w:cs="Arial" w:eastAsia="Arial" w:hAnsi="Arial"/>
          <w:sz w:val="24"/>
          <w:szCs w:val="24"/>
        </w:rPr>
        <w:t xml:space="preserve">Criação de eventos pelo pastor;</w:t>
      </w:r>
    </w:p>
    <w:p>
      <w:pPr>
        <w:pStyle w:val="ListParagraph"/>
        <w:numPr>
          <w:ilvl w:val="0"/>
          <w:numId w:val="2"/>
        </w:numPr>
        <w:spacing w:after="100"/>
      </w:pPr>
      <w:r>
        <w:rPr>
          <w:rFonts w:ascii="Arial" w:cs="Arial" w:eastAsia="Arial" w:hAnsi="Arial"/>
          <w:sz w:val="24"/>
          <w:szCs w:val="24"/>
        </w:rPr>
        <w:t xml:space="preserve">Listagem de eventos para os fiéis;</w:t>
      </w:r>
    </w:p>
    <w:p>
      <w:pPr>
        <w:pStyle w:val="ListParagraph"/>
        <w:numPr>
          <w:ilvl w:val="0"/>
          <w:numId w:val="2"/>
        </w:numPr>
        <w:spacing w:after="100"/>
      </w:pPr>
      <w:r>
        <w:rPr>
          <w:rFonts w:ascii="Arial" w:cs="Arial" w:eastAsia="Arial" w:hAnsi="Arial"/>
          <w:sz w:val="24"/>
          <w:szCs w:val="24"/>
        </w:rPr>
        <w:t xml:space="preserve">Detalhes do evento (data, horário, local, descrição).</w:t>
      </w:r>
    </w:p>
    <w:p>
      <w:pPr>
        <w:pStyle w:val="Heading2"/>
      </w:pPr>
      <w:r>
        <w:rPr>
          <w:rFonts w:ascii="Arial" w:cs="Arial" w:eastAsia="Arial" w:hAnsi="Arial"/>
          <w:b/>
          <w:bCs/>
          <w:sz w:val="28"/>
          <w:szCs w:val="28"/>
        </w:rPr>
        <w:t xml:space="preserve">4.2 Fora do Escopo do MVP</w:t>
      </w:r>
    </w:p>
    <w:p>
      <w:pPr>
        <w:pStyle w:val="ListParagraph"/>
        <w:numPr>
          <w:ilvl w:val="0"/>
          <w:numId w:val="2"/>
        </w:numPr>
        <w:spacing w:after="100"/>
      </w:pPr>
      <w:r>
        <w:rPr>
          <w:rFonts w:ascii="Arial" w:cs="Arial" w:eastAsia="Arial" w:hAnsi="Arial"/>
          <w:sz w:val="24"/>
          <w:szCs w:val="24"/>
        </w:rPr>
        <w:t xml:space="preserve">Aplicativo mobile nativo;</w:t>
      </w:r>
    </w:p>
    <w:p>
      <w:pPr>
        <w:pStyle w:val="ListParagraph"/>
        <w:numPr>
          <w:ilvl w:val="0"/>
          <w:numId w:val="2"/>
        </w:numPr>
        <w:spacing w:after="100"/>
      </w:pPr>
      <w:r>
        <w:rPr>
          <w:rFonts w:ascii="Arial" w:cs="Arial" w:eastAsia="Arial" w:hAnsi="Arial"/>
          <w:sz w:val="24"/>
          <w:szCs w:val="24"/>
        </w:rPr>
        <w:t xml:space="preserve">Chat em tempo real;</w:t>
      </w:r>
    </w:p>
    <w:p>
      <w:pPr>
        <w:pStyle w:val="ListParagraph"/>
        <w:numPr>
          <w:ilvl w:val="0"/>
          <w:numId w:val="2"/>
        </w:numPr>
        <w:spacing w:after="100"/>
      </w:pPr>
      <w:r>
        <w:rPr>
          <w:rFonts w:ascii="Arial" w:cs="Arial" w:eastAsia="Arial" w:hAnsi="Arial"/>
          <w:sz w:val="24"/>
          <w:szCs w:val="24"/>
        </w:rPr>
        <w:t xml:space="preserve">Integração com gateways de pagamento;</w:t>
      </w:r>
    </w:p>
    <w:p>
      <w:pPr>
        <w:pStyle w:val="ListParagraph"/>
        <w:numPr>
          <w:ilvl w:val="0"/>
          <w:numId w:val="2"/>
        </w:numPr>
        <w:spacing w:after="100"/>
      </w:pPr>
      <w:r>
        <w:rPr>
          <w:rFonts w:ascii="Arial" w:cs="Arial" w:eastAsia="Arial" w:hAnsi="Arial"/>
          <w:sz w:val="24"/>
          <w:szCs w:val="24"/>
        </w:rPr>
        <w:t xml:space="preserve">Relatórios avançados em PDF;</w:t>
      </w:r>
    </w:p>
    <w:p>
      <w:pPr>
        <w:pStyle w:val="ListParagraph"/>
        <w:numPr>
          <w:ilvl w:val="0"/>
          <w:numId w:val="2"/>
        </w:numPr>
        <w:spacing w:after="100"/>
      </w:pPr>
      <w:r>
        <w:rPr>
          <w:rFonts w:ascii="Arial" w:cs="Arial" w:eastAsia="Arial" w:hAnsi="Arial"/>
          <w:sz w:val="24"/>
          <w:szCs w:val="24"/>
        </w:rPr>
        <w:t xml:space="preserve">Notificações push;</w:t>
      </w:r>
    </w:p>
    <w:p>
      <w:pPr>
        <w:pStyle w:val="ListParagraph"/>
        <w:numPr>
          <w:ilvl w:val="0"/>
          <w:numId w:val="2"/>
        </w:numPr>
        <w:spacing w:after="100"/>
      </w:pPr>
      <w:r>
        <w:rPr>
          <w:rFonts w:ascii="Arial" w:cs="Arial" w:eastAsia="Arial" w:hAnsi="Arial"/>
          <w:sz w:val="24"/>
          <w:szCs w:val="24"/>
        </w:rPr>
        <w:t xml:space="preserve">Módulo de escola bíblica;</w:t>
      </w:r>
    </w:p>
    <w:p>
      <w:pPr>
        <w:pStyle w:val="ListParagraph"/>
        <w:numPr>
          <w:ilvl w:val="0"/>
          <w:numId w:val="2"/>
        </w:numPr>
        <w:spacing w:after="100"/>
      </w:pPr>
      <w:r>
        <w:rPr>
          <w:rFonts w:ascii="Arial" w:cs="Arial" w:eastAsia="Arial" w:hAnsi="Arial"/>
          <w:sz w:val="24"/>
          <w:szCs w:val="24"/>
        </w:rPr>
        <w:t xml:space="preserve">Integração com calendários externos.</w:t>
      </w:r>
    </w:p>
    <w:p>
      <w:pPr>
        <w:pStyle w:val="Heading1"/>
      </w:pPr>
      <w:r>
        <w:rPr>
          <w:rFonts w:ascii="Arial" w:cs="Arial" w:eastAsia="Arial" w:hAnsi="Arial"/>
          <w:b/>
          <w:bCs/>
          <w:sz w:val="32"/>
          <w:szCs w:val="32"/>
        </w:rPr>
        <w:t xml:space="preserve">5 REQUISITOS DO SISTEMA</w:t>
      </w:r>
    </w:p>
    <w:p>
      <w:pPr>
        <w:pStyle w:val="Heading2"/>
      </w:pPr>
      <w:r>
        <w:rPr>
          <w:rFonts w:ascii="Arial" w:cs="Arial" w:eastAsia="Arial" w:hAnsi="Arial"/>
          <w:b/>
          <w:bCs/>
          <w:sz w:val="28"/>
          <w:szCs w:val="28"/>
        </w:rPr>
        <w:t xml:space="preserve">5.1 Requisitos Funcionais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5826"/>
      </w:tblGrid>
      <w:tr>
        <w:tc>
          <w:tcPr>
            <w:tcW w:type="dxa" w:w="1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Requisito</w:t>
            </w:r>
          </w:p>
        </w:tc>
        <w:tc>
          <w:tcPr>
            <w:tcW w:type="dxa" w:w="58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Descrição</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RF01</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Cadastro de Pastor</w:t>
            </w:r>
          </w:p>
        </w:tc>
        <w:tc>
          <w:tcPr>
            <w:tcW w:type="dxa" w:w="5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Cadastro com nome, e-mail, telefone e senha.</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RF02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Cadastro de Igreja</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Pastor cadastra igreja com nome, endereço e descrição.</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RF03</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Cadastro de Fiel</w:t>
            </w:r>
          </w:p>
        </w:tc>
        <w:tc>
          <w:tcPr>
            <w:tcW w:type="dxa" w:w="5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Pastor cadastra fiéis vinculados à igreja.</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RF04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Autenticação</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Login/logout com validação de credenciais.</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RF05</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Recuperação de Senha</w:t>
            </w:r>
          </w:p>
        </w:tc>
        <w:tc>
          <w:tcPr>
            <w:tcW w:type="dxa" w:w="5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Recuperação via e-mail cadastrado.</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RF06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Painel do Pastor</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Dashboard com resumo de membros, finanças e eventos.</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RF07</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Gestão de Membros</w:t>
            </w:r>
          </w:p>
        </w:tc>
        <w:tc>
          <w:tcPr>
            <w:tcW w:type="dxa" w:w="5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Listar, buscar, editar e excluir membros.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RF08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Contribuições</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Registrar contribuições vinculadas a membros.</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RF09</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Histórico Financeiro</w:t>
            </w:r>
          </w:p>
        </w:tc>
        <w:tc>
          <w:tcPr>
            <w:tcW w:type="dxa" w:w="5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Histórico filtrável por período e tipo.</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RF10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Criação de Eventos</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Criar eventos com título, data, horário e local.</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RF11</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Listagem de Eventos</w:t>
            </w:r>
          </w:p>
        </w:tc>
        <w:tc>
          <w:tcPr>
            <w:tcW w:type="dxa" w:w="5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Listar eventos ordenados por data.</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RF12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Área do Fiel</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Acesso a perfil, contribuições e eventos.</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RF13</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Controle de Acesso</w:t>
            </w:r>
          </w:p>
        </w:tc>
        <w:tc>
          <w:tcPr>
            <w:tcW w:type="dxa" w:w="5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Funcionalidades admin restritas ao pastor.</w:t>
            </w:r>
          </w:p>
        </w:tc>
      </w:tr>
    </w:tbl>
    <w:p>
      <w:r>
        <w:t xml:space="preserve"/>
      </w:r>
    </w:p>
    <w:p>
      <w:pPr>
        <w:pStyle w:val="Heading2"/>
      </w:pPr>
      <w:r>
        <w:rPr>
          <w:rFonts w:ascii="Arial" w:cs="Arial" w:eastAsia="Arial" w:hAnsi="Arial"/>
          <w:b/>
          <w:bCs/>
          <w:sz w:val="28"/>
          <w:szCs w:val="28"/>
        </w:rPr>
        <w:t xml:space="preserve">5.2 Requisitos Não Funcionais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c>
          <w:tcPr>
            <w:tcW w:type="dxa" w:w="1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Categoria</w:t>
            </w:r>
          </w:p>
        </w:tc>
        <w:tc>
          <w:tcPr>
            <w:tcW w:type="dxa" w:w="60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Descrição</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RNF01</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Usabilidade</w:t>
            </w:r>
          </w:p>
        </w:tc>
        <w:tc>
          <w:tcPr>
            <w:tcW w:type="dxa" w:w="6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Interface intuitiva para diferentes perfis de usuários.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RNF02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Responsividade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Adaptável a desktop, tablet e smartphone.</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RNF03</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Desempenho</w:t>
            </w:r>
          </w:p>
        </w:tc>
        <w:tc>
          <w:tcPr>
            <w:tcW w:type="dxa" w:w="6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Carregamento em até 3 segundos.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RNF04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Segurança</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Senhas criptografadas; prevenção contra XSS e SQL Injection.</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RNF05</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Compatibilidade</w:t>
            </w:r>
          </w:p>
        </w:tc>
        <w:tc>
          <w:tcPr>
            <w:tcW w:type="dxa" w:w="6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Chrome, Firefox, Edge e Safari (versões recentes).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RNF06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Manutenibilidade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Separação clara entre HTML, CSS e JavaScript.</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RNF07</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Disponibilidade</w:t>
            </w:r>
          </w:p>
        </w:tc>
        <w:tc>
          <w:tcPr>
            <w:tcW w:type="dxa" w:w="6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99% de uptime em produção.</w:t>
            </w:r>
          </w:p>
        </w:tc>
      </w:tr>
    </w:tbl>
    <w:p>
      <w:r>
        <w:t xml:space="preserve"/>
      </w:r>
    </w:p>
    <w:p>
      <w:pPr>
        <w:pStyle w:val="Heading1"/>
      </w:pPr>
      <w:r>
        <w:rPr>
          <w:rFonts w:ascii="Arial" w:cs="Arial" w:eastAsia="Arial" w:hAnsi="Arial"/>
          <w:b/>
          <w:bCs/>
          <w:sz w:val="32"/>
          <w:szCs w:val="32"/>
        </w:rPr>
        <w:t xml:space="preserve">6 TECNOLOGIAS UTILIZADAS</w:t>
      </w:r>
    </w:p>
    <w:p>
      <w:pPr>
        <w:pStyle w:val="Heading2"/>
      </w:pPr>
      <w:r>
        <w:rPr>
          <w:rFonts w:ascii="Arial" w:cs="Arial" w:eastAsia="Arial" w:hAnsi="Arial"/>
          <w:b/>
          <w:bCs/>
          <w:sz w:val="28"/>
          <w:szCs w:val="28"/>
        </w:rPr>
        <w:t xml:space="preserve">6.1 Front-End</w:t>
      </w:r>
    </w:p>
    <w:p>
      <w:pPr>
        <w:spacing w:after="100"/>
      </w:pPr>
      <w:r>
        <w:rPr>
          <w:rFonts w:ascii="Arial" w:cs="Arial" w:eastAsia="Arial" w:hAnsi="Arial"/>
          <w:b/>
          <w:bCs/>
          <w:sz w:val="24"/>
          <w:szCs w:val="24"/>
        </w:rPr>
        <w:t xml:space="preserve">HTML5: </w:t>
      </w:r>
      <w:r>
        <w:rPr>
          <w:rFonts w:ascii="Arial" w:cs="Arial" w:eastAsia="Arial" w:hAnsi="Arial"/>
          <w:sz w:val="24"/>
          <w:szCs w:val="24"/>
        </w:rPr>
        <w:t xml:space="preserve">Linguagem de marcação para estruturação semântica das páginas.</w:t>
      </w:r>
    </w:p>
    <w:p>
      <w:pPr>
        <w:spacing w:after="100"/>
      </w:pPr>
      <w:r>
        <w:rPr>
          <w:rFonts w:ascii="Arial" w:cs="Arial" w:eastAsia="Arial" w:hAnsi="Arial"/>
          <w:b/>
          <w:bCs/>
          <w:sz w:val="24"/>
          <w:szCs w:val="24"/>
        </w:rPr>
        <w:t xml:space="preserve">CSS3: </w:t>
      </w:r>
      <w:r>
        <w:rPr>
          <w:rFonts w:ascii="Arial" w:cs="Arial" w:eastAsia="Arial" w:hAnsi="Arial"/>
          <w:sz w:val="24"/>
          <w:szCs w:val="24"/>
        </w:rPr>
        <w:t xml:space="preserve">Estilização com Flexbox e Grid Layout para responsividade.</w:t>
      </w:r>
    </w:p>
    <w:p>
      <w:pPr>
        <w:spacing w:after="160"/>
      </w:pPr>
      <w:r>
        <w:rPr>
          <w:rFonts w:ascii="Arial" w:cs="Arial" w:eastAsia="Arial" w:hAnsi="Arial"/>
          <w:b/>
          <w:bCs/>
          <w:sz w:val="24"/>
          <w:szCs w:val="24"/>
        </w:rPr>
        <w:t xml:space="preserve">JavaScript (ES6+): </w:t>
      </w:r>
      <w:r>
        <w:rPr>
          <w:rFonts w:ascii="Arial" w:cs="Arial" w:eastAsia="Arial" w:hAnsi="Arial"/>
          <w:sz w:val="24"/>
          <w:szCs w:val="24"/>
        </w:rPr>
        <w:t xml:space="preserve">Lógica de interação, validações, requisições assíncronas e manipulação do DOM.</w:t>
      </w:r>
    </w:p>
    <w:p>
      <w:pPr>
        <w:pStyle w:val="Heading2"/>
      </w:pPr>
      <w:r>
        <w:rPr>
          <w:rFonts w:ascii="Arial" w:cs="Arial" w:eastAsia="Arial" w:hAnsi="Arial"/>
          <w:b/>
          <w:bCs/>
          <w:sz w:val="28"/>
          <w:szCs w:val="28"/>
        </w:rPr>
        <w:t xml:space="preserve">6.2 Back-End e Armazenamento</w:t>
      </w:r>
    </w:p>
    <w:p>
      <w:pPr>
        <w:spacing w:after="160"/>
        <w:jc w:val="both"/>
      </w:pPr>
      <w:r>
        <w:rPr>
          <w:rFonts w:ascii="Arial" w:cs="Arial" w:eastAsia="Arial" w:hAnsi="Arial"/>
          <w:sz w:val="24"/>
          <w:szCs w:val="24"/>
        </w:rPr>
        <w:t xml:space="preserve">Para o MVP, a persistência utiliza LocalStorage/SessionStorage do navegador. A simulação da API é feita com JSON Server, com migração futura prevista para Express com banco de dados.</w:t>
      </w:r>
    </w:p>
    <w:p>
      <w:pPr>
        <w:pStyle w:val="Heading2"/>
      </w:pPr>
      <w:r>
        <w:rPr>
          <w:rFonts w:ascii="Arial" w:cs="Arial" w:eastAsia="Arial" w:hAnsi="Arial"/>
          <w:b/>
          <w:bCs/>
          <w:sz w:val="28"/>
          <w:szCs w:val="28"/>
        </w:rPr>
        <w:t xml:space="preserve">6.3 Ferramentas de Apoio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Ferramenta</w:t>
            </w:r>
          </w:p>
        </w:tc>
        <w:tc>
          <w:tcPr>
            <w:tcW w:type="dxa" w:w="4513"/>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Finalidade</w:t>
            </w:r>
          </w:p>
        </w:tc>
      </w:tr>
      <w:tr>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Visual Studio Code</w:t>
            </w:r>
          </w:p>
        </w:tc>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Editor de código principal</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Git / GitHub</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Controle de versão e repositório remoto</w:t>
            </w:r>
          </w:p>
        </w:tc>
      </w:tr>
      <w:tr>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Figma</w:t>
            </w:r>
          </w:p>
        </w:tc>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Prototipação e design de interface</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Trello</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Gerenciamento de tarefas</w:t>
            </w:r>
          </w:p>
        </w:tc>
      </w:tr>
      <w:tr>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Vitest</w:t>
            </w:r>
          </w:p>
        </w:tc>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Framework de testes unitários (JavaScript)</w:t>
            </w:r>
          </w:p>
        </w:tc>
      </w:tr>
    </w:tbl>
    <w:p>
      <w:r>
        <w:t xml:space="preserve"/>
      </w:r>
    </w:p>
    <w:p>
      <w:pPr>
        <w:pStyle w:val="Heading1"/>
      </w:pPr>
      <w:r>
        <w:rPr>
          <w:rFonts w:ascii="Arial" w:cs="Arial" w:eastAsia="Arial" w:hAnsi="Arial"/>
          <w:b/>
          <w:bCs/>
          <w:sz w:val="32"/>
          <w:szCs w:val="32"/>
        </w:rPr>
        <w:t xml:space="preserve">7 ARQUITETURA ORIENTADA A SERVIÇOS</w:t>
      </w:r>
    </w:p>
    <w:p>
      <w:pPr>
        <w:spacing w:after="160"/>
        <w:jc w:val="both"/>
      </w:pPr>
      <w:r>
        <w:rPr>
          <w:rFonts w:ascii="Arial" w:cs="Arial" w:eastAsia="Arial" w:hAnsi="Arial"/>
          <w:sz w:val="24"/>
          <w:szCs w:val="24"/>
        </w:rPr>
        <w:t xml:space="preserve">A Arquitetura Orientada a Serviços (SOA) é um modelo no qual as funcionalidades são disponibilizadas como serviços independentes que se comunicam por protocolos padronizados. No Congrega Fiel, o front-end consome dados de uma camada de serviços via Web API.</w:t>
      </w:r>
    </w:p>
    <w:p>
      <w:pPr>
        <w:pStyle w:val="Heading2"/>
      </w:pPr>
      <w:r>
        <w:rPr>
          <w:rFonts w:ascii="Arial" w:cs="Arial" w:eastAsia="Arial" w:hAnsi="Arial"/>
          <w:b/>
          <w:bCs/>
          <w:sz w:val="28"/>
          <w:szCs w:val="28"/>
        </w:rPr>
        <w:t xml:space="preserve">7.1 Web Services: SOAP e REST</w:t>
      </w:r>
    </w:p>
    <w:p>
      <w:pPr>
        <w:spacing w:after="160"/>
        <w:jc w:val="both"/>
      </w:pPr>
      <w:r>
        <w:rPr>
          <w:rFonts w:ascii="Arial" w:cs="Arial" w:eastAsia="Arial" w:hAnsi="Arial"/>
          <w:sz w:val="24"/>
          <w:szCs w:val="24"/>
        </w:rPr>
        <w:t xml:space="preserve">Existem dois modelos principais de Web Services:</w:t>
      </w:r>
    </w:p>
    <w:p>
      <w:pPr>
        <w:pStyle w:val="ListParagraph"/>
        <w:numPr>
          <w:ilvl w:val="0"/>
          <w:numId w:val="2"/>
        </w:numPr>
        <w:spacing w:after="100"/>
      </w:pPr>
      <w:r>
        <w:rPr>
          <w:rFonts w:ascii="Arial" w:cs="Arial" w:eastAsia="Arial" w:hAnsi="Arial"/>
          <w:sz w:val="24"/>
          <w:szCs w:val="24"/>
        </w:rPr>
        <w:t xml:space="preserve">SOAP (Simple Object Access Protocol): protocolo baseado em XML com formato rígido de mensagens (WSDL). Indicado para cenários que exigem alta segurança e transações complexas.</w:t>
      </w:r>
    </w:p>
    <w:p>
      <w:pPr>
        <w:pStyle w:val="ListParagraph"/>
        <w:numPr>
          <w:ilvl w:val="0"/>
          <w:numId w:val="2"/>
        </w:numPr>
        <w:spacing w:after="100"/>
      </w:pPr>
      <w:r>
        <w:rPr>
          <w:rFonts w:ascii="Arial" w:cs="Arial" w:eastAsia="Arial" w:hAnsi="Arial"/>
          <w:sz w:val="24"/>
          <w:szCs w:val="24"/>
        </w:rPr>
        <w:t xml:space="preserve">REST (Representational State Transfer): estilo arquitetural leve que utiliza os métodos HTTP e formatos como JSON. Amplamente adotado em aplicações web e mobile modernas.</w:t>
      </w:r>
    </w:p>
    <w:p>
      <w:r>
        <w:t xml:space="preserve"/>
      </w:r>
    </w:p>
    <w:p>
      <w:pPr>
        <w:spacing w:after="160"/>
        <w:jc w:val="both"/>
      </w:pPr>
      <w:r>
        <w:rPr>
          <w:rFonts w:ascii="Arial" w:cs="Arial" w:eastAsia="Arial" w:hAnsi="Arial"/>
          <w:sz w:val="24"/>
          <w:szCs w:val="24"/>
        </w:rPr>
        <w:t xml:space="preserve">O Congrega Fiel adota REST por ser mais adequado a aplicações web, mais simples de implementar e por utilizar JSON, que possui integração nativa com JavaScript.</w:t>
      </w:r>
    </w:p>
    <w:p>
      <w:pPr>
        <w:pStyle w:val="Heading2"/>
      </w:pPr>
      <w:r>
        <w:rPr>
          <w:rFonts w:ascii="Arial" w:cs="Arial" w:eastAsia="Arial" w:hAnsi="Arial"/>
          <w:b/>
          <w:bCs/>
          <w:sz w:val="28"/>
          <w:szCs w:val="28"/>
        </w:rPr>
        <w:t xml:space="preserve">7.2 Protocolo HTTP e Métodos RESTful</w:t>
      </w:r>
    </w:p>
    <w:p>
      <w:pPr>
        <w:spacing w:after="160"/>
        <w:jc w:val="both"/>
      </w:pPr>
      <w:r>
        <w:rPr>
          <w:rFonts w:ascii="Arial" w:cs="Arial" w:eastAsia="Arial" w:hAnsi="Arial"/>
          <w:sz w:val="24"/>
          <w:szCs w:val="24"/>
        </w:rPr>
        <w:t xml:space="preserve">O HTTP é o protocolo de comunicação da web. No padrão RESTful, cada recurso é acessado por uma URL e manipulado pelos métodos: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Método</w:t>
            </w:r>
          </w:p>
        </w:tc>
        <w:tc>
          <w:tcPr>
            <w:tcW w:type="dxa" w:w="3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Ação</w:t>
            </w:r>
          </w:p>
        </w:tc>
        <w:tc>
          <w:tcPr>
            <w:tcW w:type="dxa" w:w="35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Exemplo</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GET</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Consultar/listar</w:t>
            </w:r>
          </w:p>
        </w:tc>
        <w:tc>
          <w:tcPr>
            <w:tcW w:type="dxa" w:w="35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GET /api/membros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POST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Criar recurso</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POST /api/membros</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PUT</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Atualizar recurso</w:t>
            </w:r>
          </w:p>
        </w:tc>
        <w:tc>
          <w:tcPr>
            <w:tcW w:type="dxa" w:w="35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PUT /api/membros/1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DELETE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Remover recurso</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DELETE /api/membros/1</w:t>
            </w:r>
          </w:p>
        </w:tc>
      </w:tr>
    </w:tbl>
    <w:p>
      <w:r>
        <w:t xml:space="preserve"/>
      </w:r>
    </w:p>
    <w:p>
      <w:pPr>
        <w:pStyle w:val="Heading2"/>
      </w:pPr>
      <w:r>
        <w:rPr>
          <w:rFonts w:ascii="Arial" w:cs="Arial" w:eastAsia="Arial" w:hAnsi="Arial"/>
          <w:b/>
          <w:bCs/>
          <w:sz w:val="28"/>
          <w:szCs w:val="28"/>
        </w:rPr>
        <w:t xml:space="preserve">7.3 Web API e Frameworks</w:t>
      </w:r>
    </w:p>
    <w:p>
      <w:pPr>
        <w:spacing w:after="160"/>
        <w:jc w:val="both"/>
      </w:pPr>
      <w:r>
        <w:rPr>
          <w:rFonts w:ascii="Arial" w:cs="Arial" w:eastAsia="Arial" w:hAnsi="Arial"/>
          <w:sz w:val="24"/>
          <w:szCs w:val="24"/>
        </w:rPr>
        <w:t xml:space="preserve">Uma Web API expõe funcionalidades via HTTP. Dois frameworks foram estudados para o projeto:</w:t>
      </w:r>
    </w:p>
    <w:p>
      <w:pPr>
        <w:pStyle w:val="ListParagraph"/>
        <w:numPr>
          <w:ilvl w:val="0"/>
          <w:numId w:val="2"/>
        </w:numPr>
        <w:spacing w:after="100"/>
      </w:pPr>
      <w:r>
        <w:rPr>
          <w:rFonts w:ascii="Arial" w:cs="Arial" w:eastAsia="Arial" w:hAnsi="Arial"/>
          <w:sz w:val="24"/>
          <w:szCs w:val="24"/>
        </w:rPr>
        <w:t xml:space="preserve">Node.js com Express: framework minimalista para criar rotas RESTful com baixa curva de aprendizado. Vasto ecossistema via npm.</w:t>
      </w:r>
    </w:p>
    <w:p>
      <w:pPr>
        <w:pStyle w:val="ListParagraph"/>
        <w:numPr>
          <w:ilvl w:val="0"/>
          <w:numId w:val="2"/>
        </w:numPr>
        <w:spacing w:after="100"/>
      </w:pPr>
      <w:r>
        <w:rPr>
          <w:rFonts w:ascii="Arial" w:cs="Arial" w:eastAsia="Arial" w:hAnsi="Arial"/>
          <w:sz w:val="24"/>
          <w:szCs w:val="24"/>
        </w:rPr>
        <w:t xml:space="preserve">JSON Server: simula uma API REST completa a partir de um arquivo JSON, ideal para desenvolvimento e testes do MVP.</w:t>
      </w:r>
    </w:p>
    <w:p>
      <w:r>
        <w:t xml:space="preserve"/>
      </w:r>
    </w:p>
    <w:p>
      <w:pPr>
        <w:spacing w:after="160"/>
        <w:jc w:val="both"/>
      </w:pPr>
      <w:r>
        <w:rPr>
          <w:rFonts w:ascii="Arial" w:cs="Arial" w:eastAsia="Arial" w:hAnsi="Arial"/>
          <w:sz w:val="24"/>
          <w:szCs w:val="24"/>
        </w:rPr>
        <w:t xml:space="preserve">Na fase inicial utiliza-se JSON Server; a migração para Express com banco de dados ocorrerá em versões futuras.</w:t>
      </w:r>
    </w:p>
    <w:p>
      <w:pPr>
        <w:pStyle w:val="Heading2"/>
      </w:pPr>
      <w:r>
        <w:rPr>
          <w:rFonts w:ascii="Arial" w:cs="Arial" w:eastAsia="Arial" w:hAnsi="Arial"/>
          <w:b/>
          <w:bCs/>
          <w:sz w:val="28"/>
          <w:szCs w:val="28"/>
        </w:rPr>
        <w:t xml:space="preserve">7.4 Estrutura de Diretórios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Caminho</w:t>
            </w:r>
          </w:p>
        </w:tc>
        <w:tc>
          <w:tcPr>
            <w:tcW w:type="dxa" w:w="4513"/>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Descrição</w:t>
            </w:r>
          </w:p>
        </w:tc>
      </w:tr>
      <w:tr>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congregafiel/</w:t>
            </w:r>
          </w:p>
        </w:tc>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Diretório raiz</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index.html</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Landing page</w:t>
            </w:r>
          </w:p>
        </w:tc>
      </w:tr>
      <w:tr>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pages/</w:t>
            </w:r>
          </w:p>
        </w:tc>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Páginas HTML</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css/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Folhas de estilo</w:t>
            </w:r>
          </w:p>
        </w:tc>
      </w:tr>
      <w:tr>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js/</w:t>
            </w:r>
          </w:p>
        </w:tc>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Scripts JavaScript</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assets/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Imagens e ícones</w:t>
            </w:r>
          </w:p>
        </w:tc>
      </w:tr>
      <w:tr>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db.json</w:t>
            </w:r>
          </w:p>
        </w:tc>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Banco simulado (JSON Server)</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tests/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Testes unitários (backend e frontend)</w:t>
            </w:r>
          </w:p>
        </w:tc>
      </w:tr>
    </w:tbl>
    <w:p>
      <w:r>
        <w:t xml:space="preserve"/>
      </w:r>
    </w:p>
    <w:p>
      <w:pPr>
        <w:pStyle w:val="Heading1"/>
      </w:pPr>
      <w:r>
        <w:rPr>
          <w:rFonts w:ascii="Arial" w:cs="Arial" w:eastAsia="Arial" w:hAnsi="Arial"/>
          <w:b/>
          <w:bCs/>
          <w:sz w:val="32"/>
          <w:szCs w:val="32"/>
        </w:rPr>
        <w:t xml:space="preserve">8 DEFINIÇÃO DA EQUIPE E PAPÉIS</w:t>
      </w:r>
    </w:p>
    <w:p>
      <w:pPr>
        <w:spacing w:after="160"/>
        <w:jc w:val="both"/>
      </w:pPr>
      <w:r>
        <w:rPr>
          <w:rFonts w:ascii="Arial" w:cs="Arial" w:eastAsia="Arial" w:hAnsi="Arial"/>
          <w:sz w:val="24"/>
          <w:szCs w:val="24"/>
        </w:rPr>
        <w:t xml:space="preserve">A equipe é composta por cinco integrantes em três frentes: Documentação, Front-End e Back-End.</w:t>
      </w:r>
    </w:p>
    <w:p>
      <w:pPr>
        <w:pStyle w:val="Heading2"/>
      </w:pPr>
      <w:r>
        <w:rPr>
          <w:rFonts w:ascii="Arial" w:cs="Arial" w:eastAsia="Arial" w:hAnsi="Arial"/>
          <w:b/>
          <w:bCs/>
          <w:sz w:val="28"/>
          <w:szCs w:val="28"/>
        </w:rPr>
        <w:t xml:space="preserve">8.1 Composição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Integrante</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Área(s)</w:t>
            </w:r>
          </w:p>
        </w:tc>
        <w:tc>
          <w:tcPr>
            <w:tcW w:type="dxa" w:w="45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Responsabilidades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Catieli Gama Cora</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Documentação</w:t>
            </w:r>
          </w:p>
        </w:tc>
        <w:tc>
          <w:tcPr>
            <w:tcW w:type="dxa" w:w="45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Elaboração e revisão da documentação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Fernando Alves da Nóbrega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Documentação / Front-End</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Documentação e interfaces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Gabriel Franklin Barcellos</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Front-End / Back-End</w:t>
            </w:r>
          </w:p>
        </w:tc>
        <w:tc>
          <w:tcPr>
            <w:tcW w:type="dxa" w:w="45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Interfaces e lógica de negócios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Jhenniffer Lopes da Silva Vargas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Documentação / Front-End</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Documentação e interfaces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João Pedro Aranda</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Back-End / Testes</w:t>
            </w:r>
          </w:p>
        </w:tc>
        <w:tc>
          <w:tcPr>
            <w:tcW w:type="dxa" w:w="45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Lógica de negócios, persistência e testes unitários</w:t>
            </w:r>
          </w:p>
        </w:tc>
      </w:tr>
    </w:tbl>
    <w:p>
      <w:r>
        <w:t xml:space="preserve"/>
      </w:r>
    </w:p>
    <w:p>
      <w:pPr>
        <w:pStyle w:val="Heading2"/>
      </w:pPr>
      <w:r>
        <w:rPr>
          <w:rFonts w:ascii="Arial" w:cs="Arial" w:eastAsia="Arial" w:hAnsi="Arial"/>
          <w:b/>
          <w:bCs/>
          <w:sz w:val="28"/>
          <w:szCs w:val="28"/>
        </w:rPr>
        <w:t xml:space="preserve">8.2 Frentes de Trabalho</w:t>
      </w:r>
    </w:p>
    <w:p>
      <w:pPr>
        <w:pStyle w:val="Heading3"/>
      </w:pPr>
      <w:r>
        <w:rPr>
          <w:rFonts w:ascii="Arial" w:cs="Arial" w:eastAsia="Arial" w:hAnsi="Arial"/>
          <w:b/>
          <w:bCs/>
          <w:i/>
          <w:iCs/>
          <w:sz w:val="24"/>
          <w:szCs w:val="24"/>
        </w:rPr>
        <w:t xml:space="preserve">8.2.1 Documentação</w:t>
      </w:r>
    </w:p>
    <w:p>
      <w:pPr>
        <w:spacing w:after="160"/>
        <w:jc w:val="both"/>
      </w:pPr>
      <w:r>
        <w:rPr>
          <w:rFonts w:ascii="Arial" w:cs="Arial" w:eastAsia="Arial" w:hAnsi="Arial"/>
          <w:sz w:val="24"/>
          <w:szCs w:val="24"/>
        </w:rPr>
        <w:t xml:space="preserve">Fernando, Jhenniffer e Catieli — requisitos, escopo, diagramas e relatórios.</w:t>
      </w:r>
    </w:p>
    <w:p>
      <w:pPr>
        <w:pStyle w:val="Heading3"/>
      </w:pPr>
      <w:r>
        <w:rPr>
          <w:rFonts w:ascii="Arial" w:cs="Arial" w:eastAsia="Arial" w:hAnsi="Arial"/>
          <w:b/>
          <w:bCs/>
          <w:i/>
          <w:iCs/>
          <w:sz w:val="24"/>
          <w:szCs w:val="24"/>
        </w:rPr>
        <w:t xml:space="preserve">8.2.2 Front-End</w:t>
      </w:r>
    </w:p>
    <w:p>
      <w:pPr>
        <w:spacing w:after="160"/>
        <w:jc w:val="both"/>
      </w:pPr>
      <w:r>
        <w:rPr>
          <w:rFonts w:ascii="Arial" w:cs="Arial" w:eastAsia="Arial" w:hAnsi="Arial"/>
          <w:sz w:val="24"/>
          <w:szCs w:val="24"/>
        </w:rPr>
        <w:t xml:space="preserve">Fernando, Jhenniffer e Gabriel — interfaces, responsividade e acessibilidade.</w:t>
      </w:r>
    </w:p>
    <w:p>
      <w:pPr>
        <w:pStyle w:val="Heading3"/>
      </w:pPr>
      <w:r>
        <w:rPr>
          <w:rFonts w:ascii="Arial" w:cs="Arial" w:eastAsia="Arial" w:hAnsi="Arial"/>
          <w:b/>
          <w:bCs/>
          <w:i/>
          <w:iCs/>
          <w:sz w:val="24"/>
          <w:szCs w:val="24"/>
        </w:rPr>
        <w:t xml:space="preserve">8.2.3 Back-End</w:t>
      </w:r>
    </w:p>
    <w:p>
      <w:pPr>
        <w:spacing w:after="160"/>
        <w:jc w:val="both"/>
      </w:pPr>
      <w:r>
        <w:rPr>
          <w:rFonts w:ascii="Arial" w:cs="Arial" w:eastAsia="Arial" w:hAnsi="Arial"/>
          <w:sz w:val="24"/>
          <w:szCs w:val="24"/>
        </w:rPr>
        <w:t xml:space="preserve">João e Gabriel — lógica de negócios, validações e persistência de dados.</w:t>
      </w:r>
    </w:p>
    <w:p>
      <w:pPr>
        <w:pStyle w:val="Heading3"/>
      </w:pPr>
      <w:r>
        <w:rPr>
          <w:rFonts w:ascii="Arial" w:cs="Arial" w:eastAsia="Arial" w:hAnsi="Arial"/>
          <w:b/>
          <w:bCs/>
          <w:i/>
          <w:iCs/>
          <w:sz w:val="24"/>
          <w:szCs w:val="24"/>
        </w:rPr>
        <w:t xml:space="preserve">8.2.4 Testes Unitários</w:t>
      </w:r>
    </w:p>
    <w:p>
      <w:pPr>
        <w:spacing w:after="160"/>
        <w:jc w:val="both"/>
      </w:pPr>
      <w:r>
        <w:rPr>
          <w:rFonts w:ascii="Arial" w:cs="Arial" w:eastAsia="Arial" w:hAnsi="Arial"/>
          <w:sz w:val="24"/>
          <w:szCs w:val="24"/>
        </w:rPr>
        <w:t xml:space="preserve">João Pedro Aranda — implementação de testes unitários para backend e frontend com Vitest, cobrindo serviços centrais e utilitários do sistema.</w:t>
      </w:r>
    </w:p>
    <w:p>
      <w:pPr>
        <w:pStyle w:val="Heading1"/>
      </w:pPr>
      <w:r>
        <w:rPr>
          <w:rFonts w:ascii="Arial" w:cs="Arial" w:eastAsia="Arial" w:hAnsi="Arial"/>
          <w:b/>
          <w:bCs/>
          <w:sz w:val="32"/>
          <w:szCs w:val="32"/>
        </w:rPr>
        <w:t xml:space="preserve">9 CRONOGRAMA DO MVP</w:t>
      </w:r>
    </w:p>
    <w:p>
      <w:pPr>
        <w:spacing w:after="160"/>
        <w:jc w:val="both"/>
      </w:pPr>
      <w:r>
        <w:rPr>
          <w:rFonts w:ascii="Arial" w:cs="Arial" w:eastAsia="Arial" w:hAnsi="Arial"/>
          <w:sz w:val="24"/>
          <w:szCs w:val="24"/>
        </w:rPr>
        <w:t xml:space="preserve">O desenvolvimento está organizado em quatro sprints semanais com início em 24 de fevereiro de 2026.</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Sprint</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Período</w:t>
            </w:r>
          </w:p>
        </w:tc>
        <w:tc>
          <w:tcPr>
            <w:tcW w:type="dxa" w:w="56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Atividades</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Sprint 1</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24/02 – 02/03</w:t>
            </w:r>
          </w:p>
        </w:tc>
        <w:tc>
          <w:tcPr>
            <w:tcW w:type="dxa" w:w="5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Documentação, requisitos, escopo, prototipação (Figma)</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Sprint 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03/03 – 09/03</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HTML das páginas, CSS responsivo, módulo de autenticação</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Sprint 3</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10/03 – 16/03</w:t>
            </w:r>
          </w:p>
        </w:tc>
        <w:tc>
          <w:tcPr>
            <w:tcW w:type="dxa" w:w="5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Módulos de membros, financeiro e eventos; integração com API</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Sprint 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17/03 – 24/03</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Integração final, implementação de testes unitários, documentação e apresentação</w:t>
            </w:r>
          </w:p>
        </w:tc>
      </w:tr>
    </w:tbl>
    <w:p>
      <w:r>
        <w:t xml:space="preserve"/>
      </w:r>
    </w:p>
    <w:p>
      <w:r>
        <w:br w:type="page"/>
      </w:r>
    </w:p>
    <w:p>
      <w:pPr>
        <w:pStyle w:val="Heading1"/>
      </w:pPr>
      <w:r>
        <w:rPr>
          <w:rFonts w:ascii="Arial" w:cs="Arial" w:eastAsia="Arial" w:hAnsi="Arial"/>
          <w:b/>
          <w:bCs/>
          <w:sz w:val="32"/>
          <w:szCs w:val="32"/>
        </w:rPr>
        <w:t xml:space="preserve">10 TESTES UNITÁRIOS</w:t>
      </w:r>
    </w:p>
    <w:p>
      <w:pPr>
        <w:pStyle w:val="Heading2"/>
      </w:pPr>
      <w:r>
        <w:rPr>
          <w:rFonts w:ascii="Arial" w:cs="Arial" w:eastAsia="Arial" w:hAnsi="Arial"/>
          <w:b/>
          <w:bCs/>
          <w:sz w:val="28"/>
          <w:szCs w:val="28"/>
        </w:rPr>
        <w:t xml:space="preserve">10.1 O que são Testes Unitários</w:t>
      </w:r>
    </w:p>
    <w:p>
      <w:pPr>
        <w:spacing w:after="160"/>
        <w:jc w:val="both"/>
      </w:pPr>
      <w:r>
        <w:rPr>
          <w:rFonts w:ascii="Arial" w:cs="Arial" w:eastAsia="Arial" w:hAnsi="Arial"/>
          <w:sz w:val="24"/>
          <w:szCs w:val="24"/>
        </w:rPr>
        <w:t xml:space="preserve">Testes unitários são testes automatizados que verificam o comportamento de unidades individuais de código — funções, métodos ou módulos — de forma isolada, sem dependência de banco de dados, rede ou interface gráfica. Cada teste valida se uma unidade específica produz o resultado esperado para uma determinada entrada.</w:t>
      </w:r>
    </w:p>
    <w:p>
      <w:pPr>
        <w:spacing w:after="160"/>
        <w:jc w:val="both"/>
      </w:pPr>
      <w:r>
        <w:rPr>
          <w:rFonts w:ascii="Arial" w:cs="Arial" w:eastAsia="Arial" w:hAnsi="Arial"/>
          <w:sz w:val="24"/>
          <w:szCs w:val="24"/>
        </w:rPr>
        <w:t xml:space="preserve">O conceito de "unidade" no contexto JavaScript refere-se geralmente a uma função pura ou a um módulo com responsabilidade bem definida, como um utilitário de formatação, uma função de validação ou um serviço de requisição HTTP.</w:t>
      </w:r>
    </w:p>
    <w:p>
      <w:pPr>
        <w:pStyle w:val="Heading2"/>
      </w:pPr>
      <w:r>
        <w:rPr>
          <w:rFonts w:ascii="Arial" w:cs="Arial" w:eastAsia="Arial" w:hAnsi="Arial"/>
          <w:b/>
          <w:bCs/>
          <w:sz w:val="28"/>
          <w:szCs w:val="28"/>
        </w:rPr>
        <w:t xml:space="preserve">10.2 Para que Servem</w:t>
      </w:r>
    </w:p>
    <w:p>
      <w:pPr>
        <w:spacing w:after="160"/>
        <w:jc w:val="both"/>
      </w:pPr>
      <w:r>
        <w:rPr>
          <w:rFonts w:ascii="Arial" w:cs="Arial" w:eastAsia="Arial" w:hAnsi="Arial"/>
          <w:sz w:val="24"/>
          <w:szCs w:val="24"/>
        </w:rPr>
        <w:t xml:space="preserve">A adoção de testes unitários no projeto Congrega Fiel tem os seguintes objetivos:</w:t>
      </w:r>
    </w:p>
    <w:p>
      <w:pPr>
        <w:pStyle w:val="ListParagraph"/>
        <w:numPr>
          <w:ilvl w:val="0"/>
          <w:numId w:val="2"/>
        </w:numPr>
        <w:spacing w:after="100"/>
      </w:pPr>
      <w:r>
        <w:rPr>
          <w:rFonts w:ascii="Arial" w:cs="Arial" w:eastAsia="Arial" w:hAnsi="Arial"/>
          <w:sz w:val="24"/>
          <w:szCs w:val="24"/>
        </w:rPr>
        <w:t xml:space="preserve">Detectar regressões: qualquer alteração no código que quebre comportamentos existentes é identificada imediatamente ao executar a suíte de testes.</w:t>
      </w:r>
    </w:p>
    <w:p>
      <w:pPr>
        <w:pStyle w:val="ListParagraph"/>
        <w:numPr>
          <w:ilvl w:val="0"/>
          <w:numId w:val="2"/>
        </w:numPr>
        <w:spacing w:after="100"/>
      </w:pPr>
      <w:r>
        <w:rPr>
          <w:rFonts w:ascii="Arial" w:cs="Arial" w:eastAsia="Arial" w:hAnsi="Arial"/>
          <w:sz w:val="24"/>
          <w:szCs w:val="24"/>
        </w:rPr>
        <w:t xml:space="preserve">Documentar comportamento: os testes funcionam como especificações executáveis que descrevem como cada função deve se comportar em diferentes cenários.</w:t>
      </w:r>
    </w:p>
    <w:p>
      <w:pPr>
        <w:pStyle w:val="ListParagraph"/>
        <w:numPr>
          <w:ilvl w:val="0"/>
          <w:numId w:val="2"/>
        </w:numPr>
        <w:spacing w:after="100"/>
      </w:pPr>
      <w:r>
        <w:rPr>
          <w:rFonts w:ascii="Arial" w:cs="Arial" w:eastAsia="Arial" w:hAnsi="Arial"/>
          <w:sz w:val="24"/>
          <w:szCs w:val="24"/>
        </w:rPr>
        <w:t xml:space="preserve">Facilitar refatoração: o código pode ser reestruturado com segurança, pois os testes garantem que a lógica de negócio permaneça intacta.</w:t>
      </w:r>
    </w:p>
    <w:p>
      <w:pPr>
        <w:pStyle w:val="ListParagraph"/>
        <w:numPr>
          <w:ilvl w:val="0"/>
          <w:numId w:val="2"/>
        </w:numPr>
        <w:spacing w:after="100"/>
      </w:pPr>
      <w:r>
        <w:rPr>
          <w:rFonts w:ascii="Arial" w:cs="Arial" w:eastAsia="Arial" w:hAnsi="Arial"/>
          <w:sz w:val="24"/>
          <w:szCs w:val="24"/>
        </w:rPr>
        <w:t xml:space="preserve">Reduzir bugs em produção: validações críticas — como regras de autenticação, formatação de dados e cálculos financeiros — são verificadas antes de qualquer deploy.</w:t>
      </w:r>
    </w:p>
    <w:p>
      <w:pPr>
        <w:pStyle w:val="ListParagraph"/>
        <w:numPr>
          <w:ilvl w:val="0"/>
          <w:numId w:val="2"/>
        </w:numPr>
        <w:spacing w:after="100"/>
      </w:pPr>
      <w:r>
        <w:rPr>
          <w:rFonts w:ascii="Arial" w:cs="Arial" w:eastAsia="Arial" w:hAnsi="Arial"/>
          <w:sz w:val="24"/>
          <w:szCs w:val="24"/>
        </w:rPr>
        <w:t xml:space="preserve">Aumentar a confiabilidade do sistema: a cobertura de testes em serviços centrais como ApiServico e SessaoServico garante que todas as páginas que os utilizam se comportem corretamente.</w:t>
      </w:r>
    </w:p>
    <w:p>
      <w:pPr>
        <w:pStyle w:val="Heading2"/>
      </w:pPr>
      <w:r>
        <w:rPr>
          <w:rFonts w:ascii="Arial" w:cs="Arial" w:eastAsia="Arial" w:hAnsi="Arial"/>
          <w:b/>
          <w:bCs/>
          <w:sz w:val="28"/>
          <w:szCs w:val="28"/>
        </w:rPr>
        <w:t xml:space="preserve">10.3 Framework Utilizado: Vitest</w:t>
      </w:r>
    </w:p>
    <w:p>
      <w:pPr>
        <w:spacing w:after="160"/>
        <w:jc w:val="both"/>
      </w:pPr>
      <w:r>
        <w:rPr>
          <w:rFonts w:ascii="Arial" w:cs="Arial" w:eastAsia="Arial" w:hAnsi="Arial"/>
          <w:sz w:val="24"/>
          <w:szCs w:val="24"/>
        </w:rPr>
        <w:t xml:space="preserve">O framework adotado para os testes unitários foi o Vitest, configurado via vitest.config.cjs. O Vitest é compatível com a sintaxe moderna de JavaScript (ES Modules e CommonJS), possui integração nativa com ambientes simulados (happy-dom para frontend e node para backend) e oferece alto desempenho por ser construído sobre o Vite.</w:t>
      </w:r>
    </w:p>
    <w:p>
      <w:pPr>
        <w:spacing w:after="100"/>
      </w:pPr>
      <w:r>
        <w:rPr>
          <w:rFonts w:ascii="Arial" w:cs="Arial" w:eastAsia="Arial" w:hAnsi="Arial"/>
          <w:b/>
          <w:bCs/>
          <w:sz w:val="24"/>
          <w:szCs w:val="24"/>
        </w:rPr>
        <w:t xml:space="preserve">Comando para execução:</w:t>
      </w:r>
    </w:p>
    <w:p>
      <w:pPr>
        <w:shd w:fill="F4F4F4" w:val="clear"/>
        <w:spacing w:after="160"/>
      </w:pPr>
      <w:r>
        <w:rPr>
          <w:rFonts w:ascii="Courier New" w:cs="Courier New" w:eastAsia="Courier New" w:hAnsi="Courier New"/>
          <w:sz w:val="22"/>
          <w:szCs w:val="22"/>
        </w:rPr>
        <w:t xml:space="preserve">    npm test</w:t>
      </w:r>
    </w:p>
    <w:p>
      <w:pPr>
        <w:pStyle w:val="Heading2"/>
      </w:pPr>
      <w:r>
        <w:rPr>
          <w:rFonts w:ascii="Arial" w:cs="Arial" w:eastAsia="Arial" w:hAnsi="Arial"/>
          <w:b/>
          <w:bCs/>
          <w:sz w:val="28"/>
          <w:szCs w:val="28"/>
        </w:rPr>
        <w:t xml:space="preserve">10.4 Estrutura dos Testes Implementados</w:t>
      </w:r>
    </w:p>
    <w:p>
      <w:pPr>
        <w:spacing w:after="160"/>
        <w:jc w:val="both"/>
      </w:pPr>
      <w:r>
        <w:rPr>
          <w:rFonts w:ascii="Arial" w:cs="Arial" w:eastAsia="Arial" w:hAnsi="Arial"/>
          <w:sz w:val="24"/>
          <w:szCs w:val="24"/>
        </w:rPr>
        <w:t xml:space="preserve">Foram implementados 9 arquivos de teste unitário, distribuídos entre backend (2 arquivos) e frontend (7 arquivos), organizados na pasta tests/unit/: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26"/>
        <w:gridCol w:w="4000"/>
      </w:tblGrid>
      <w:tr>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Camada</w:t>
            </w:r>
          </w:p>
        </w:tc>
        <w:tc>
          <w:tcPr>
            <w:tcW w:type="dxa" w:w="38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Arquivo de Teste</w:t>
            </w:r>
          </w:p>
        </w:tc>
        <w:tc>
          <w:tcPr>
            <w:tcW w:type="dxa" w:w="4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Cobertura Principal</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Backend</w:t>
            </w:r>
          </w:p>
        </w:tc>
        <w:tc>
          <w:tcPr>
            <w:tcW w:type="dxa" w:w="3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tests/unit/api-express/utils/pedidos-oracao-utils.test.js</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Montagem de payload de atualização; preenchimento de respondido_em ao responder ou mudar status.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Backend</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tests/unit/api-express/utils/regras-auth.test.js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Geração de código da igreja; validações de payload (registrar igreja, membro, login, recuperar senha).</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tests/unit/public/js/servicos/api-servico.test.js</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Bearer token; erros HTTP; mapeamento snake_case → camelCase; defaults de evento; payload de membro; pedidos com campos nulos.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tests/unit/public/js/servicos/sessao-servico.test.js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Salvar/ler sessão no localStorage; fallback para JSON inválido; redirecionamento por autenticação; logout.</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tests/unit/public/js/servicos/ui-servico.test.js</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Validação de e-mail; iniciais de nome; escape de HTML; formatação monetária BRL; partes de data.</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tests/unit/public/js/utils/eventos-utils.test.js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Identificação de evento futuro; formatação de data no padrão BR.</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tests/unit/public/js/utils/geolocalizacao-utils.test.js</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Cálculo de distância (fórmula Haversine); formatação de distância em metros e quilômetros.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tests/unit/public/js/utils/linha-do-tempo-utils.test.js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Identificação de evento próximo; formatação de data longa; obtenção de mês/ano; fallback de tipo; próximo evento.</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tests/unit/public/js/utils/pagamentos-utils.test.js</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Parse de valor monetário; fallback para entrada inválida; data atual em ISO; validação de mês corrente.</w:t>
            </w:r>
          </w:p>
        </w:tc>
      </w:tr>
    </w:tbl>
    <w:p>
      <w:r>
        <w:t xml:space="preserve"/>
      </w:r>
    </w:p>
    <w:p>
      <w:pPr>
        <w:pStyle w:val="Heading2"/>
      </w:pPr>
      <w:r>
        <w:rPr>
          <w:rFonts w:ascii="Arial" w:cs="Arial" w:eastAsia="Arial" w:hAnsi="Arial"/>
          <w:b/>
          <w:bCs/>
          <w:sz w:val="28"/>
          <w:szCs w:val="28"/>
        </w:rPr>
        <w:t xml:space="preserve">10.5 Páginas Impactadas pelos Testes</w:t>
      </w:r>
    </w:p>
    <w:p>
      <w:pPr>
        <w:spacing w:after="160"/>
        <w:jc w:val="both"/>
      </w:pPr>
      <w:r>
        <w:rPr>
          <w:rFonts w:ascii="Arial" w:cs="Arial" w:eastAsia="Arial" w:hAnsi="Arial"/>
          <w:sz w:val="24"/>
          <w:szCs w:val="24"/>
        </w:rPr>
        <w:t xml:space="preserve">Os testes implementados cobrem os serviços centrais do sistema. Como esses serviços são consumidos por praticamente todas as páginas da aplicação, as alterações realizadas para garantir sua corretude impactam diretamente os seguintes arquivos HTML:</w:t>
      </w:r>
    </w:p>
    <w:p>
      <w:r>
        <w:t xml:space="preserve"/>
      </w:r>
    </w:p>
    <w:p>
      <w:pPr>
        <w:pStyle w:val="Heading3"/>
      </w:pPr>
      <w:r>
        <w:rPr>
          <w:rFonts w:ascii="Arial" w:cs="Arial" w:eastAsia="Arial" w:hAnsi="Arial"/>
          <w:b/>
          <w:bCs/>
          <w:i/>
          <w:iCs/>
          <w:sz w:val="24"/>
          <w:szCs w:val="24"/>
        </w:rPr>
        <w:t xml:space="preserve">10.5.1 Páginas de Autenticação</w:t>
      </w:r>
    </w:p>
    <w:p>
      <w:pPr>
        <w:pStyle w:val="ListParagraph"/>
        <w:numPr>
          <w:ilvl w:val="0"/>
          <w:numId w:val="2"/>
        </w:numPr>
        <w:spacing w:after="100"/>
      </w:pPr>
      <w:r>
        <w:rPr>
          <w:rFonts w:ascii="Arial" w:cs="Arial" w:eastAsia="Arial" w:hAnsi="Arial"/>
          <w:sz w:val="24"/>
          <w:szCs w:val="24"/>
        </w:rPr>
        <w:t xml:space="preserve">public/autenticacao/criar-conta.html</w:t>
      </w:r>
    </w:p>
    <w:p>
      <w:pPr>
        <w:pStyle w:val="ListParagraph"/>
        <w:numPr>
          <w:ilvl w:val="0"/>
          <w:numId w:val="2"/>
        </w:numPr>
        <w:spacing w:after="100"/>
      </w:pPr>
      <w:r>
        <w:rPr>
          <w:rFonts w:ascii="Arial" w:cs="Arial" w:eastAsia="Arial" w:hAnsi="Arial"/>
          <w:sz w:val="24"/>
          <w:szCs w:val="24"/>
        </w:rPr>
        <w:t xml:space="preserve">public/autenticacao/login.html</w:t>
      </w:r>
    </w:p>
    <w:p>
      <w:pPr>
        <w:pStyle w:val="ListParagraph"/>
        <w:numPr>
          <w:ilvl w:val="0"/>
          <w:numId w:val="2"/>
        </w:numPr>
        <w:spacing w:after="100"/>
      </w:pPr>
      <w:r>
        <w:rPr>
          <w:rFonts w:ascii="Arial" w:cs="Arial" w:eastAsia="Arial" w:hAnsi="Arial"/>
          <w:sz w:val="24"/>
          <w:szCs w:val="24"/>
        </w:rPr>
        <w:t xml:space="preserve">public/autenticacao/recuperar-senha.html</w:t>
      </w:r>
    </w:p>
    <w:p>
      <w:r>
        <w:t xml:space="preserve"/>
      </w:r>
    </w:p>
    <w:p>
      <w:pPr>
        <w:pStyle w:val="Heading3"/>
      </w:pPr>
      <w:r>
        <w:rPr>
          <w:rFonts w:ascii="Arial" w:cs="Arial" w:eastAsia="Arial" w:hAnsi="Arial"/>
          <w:b/>
          <w:bCs/>
          <w:i/>
          <w:iCs/>
          <w:sz w:val="24"/>
          <w:szCs w:val="24"/>
        </w:rPr>
        <w:t xml:space="preserve">10.5.2 Páginas do Painel da Igreja (Pastor)</w:t>
      </w:r>
    </w:p>
    <w:p>
      <w:pPr>
        <w:pStyle w:val="ListParagraph"/>
        <w:numPr>
          <w:ilvl w:val="0"/>
          <w:numId w:val="2"/>
        </w:numPr>
        <w:spacing w:after="100"/>
      </w:pPr>
      <w:r>
        <w:rPr>
          <w:rFonts w:ascii="Arial" w:cs="Arial" w:eastAsia="Arial" w:hAnsi="Arial"/>
          <w:sz w:val="24"/>
          <w:szCs w:val="24"/>
        </w:rPr>
        <w:t xml:space="preserve">public/igreja/comunicados.html</w:t>
      </w:r>
    </w:p>
    <w:p>
      <w:pPr>
        <w:pStyle w:val="ListParagraph"/>
        <w:numPr>
          <w:ilvl w:val="0"/>
          <w:numId w:val="2"/>
        </w:numPr>
        <w:spacing w:after="100"/>
      </w:pPr>
      <w:r>
        <w:rPr>
          <w:rFonts w:ascii="Arial" w:cs="Arial" w:eastAsia="Arial" w:hAnsi="Arial"/>
          <w:sz w:val="24"/>
          <w:szCs w:val="24"/>
        </w:rPr>
        <w:t xml:space="preserve">public/igreja/eventos.html</w:t>
      </w:r>
    </w:p>
    <w:p>
      <w:pPr>
        <w:pStyle w:val="ListParagraph"/>
        <w:numPr>
          <w:ilvl w:val="0"/>
          <w:numId w:val="2"/>
        </w:numPr>
        <w:spacing w:after="100"/>
      </w:pPr>
      <w:r>
        <w:rPr>
          <w:rFonts w:ascii="Arial" w:cs="Arial" w:eastAsia="Arial" w:hAnsi="Arial"/>
          <w:sz w:val="24"/>
          <w:szCs w:val="24"/>
        </w:rPr>
        <w:t xml:space="preserve">public/igreja/fieis.html</w:t>
      </w:r>
    </w:p>
    <w:p>
      <w:pPr>
        <w:pStyle w:val="ListParagraph"/>
        <w:numPr>
          <w:ilvl w:val="0"/>
          <w:numId w:val="2"/>
        </w:numPr>
        <w:spacing w:after="100"/>
      </w:pPr>
      <w:r>
        <w:rPr>
          <w:rFonts w:ascii="Arial" w:cs="Arial" w:eastAsia="Arial" w:hAnsi="Arial"/>
          <w:sz w:val="24"/>
          <w:szCs w:val="24"/>
        </w:rPr>
        <w:t xml:space="preserve">public/igreja/linha-do-tempo.html</w:t>
      </w:r>
    </w:p>
    <w:p>
      <w:pPr>
        <w:pStyle w:val="ListParagraph"/>
        <w:numPr>
          <w:ilvl w:val="0"/>
          <w:numId w:val="2"/>
        </w:numPr>
        <w:spacing w:after="100"/>
      </w:pPr>
      <w:r>
        <w:rPr>
          <w:rFonts w:ascii="Arial" w:cs="Arial" w:eastAsia="Arial" w:hAnsi="Arial"/>
          <w:sz w:val="24"/>
          <w:szCs w:val="24"/>
        </w:rPr>
        <w:t xml:space="preserve">public/igreja/pagamentos.html</w:t>
      </w:r>
    </w:p>
    <w:p>
      <w:pPr>
        <w:pStyle w:val="ListParagraph"/>
        <w:numPr>
          <w:ilvl w:val="0"/>
          <w:numId w:val="2"/>
        </w:numPr>
        <w:spacing w:after="100"/>
      </w:pPr>
      <w:r>
        <w:rPr>
          <w:rFonts w:ascii="Arial" w:cs="Arial" w:eastAsia="Arial" w:hAnsi="Arial"/>
          <w:sz w:val="24"/>
          <w:szCs w:val="24"/>
        </w:rPr>
        <w:t xml:space="preserve">public/igreja/painel.html</w:t>
      </w:r>
    </w:p>
    <w:p>
      <w:pPr>
        <w:pStyle w:val="ListParagraph"/>
        <w:numPr>
          <w:ilvl w:val="0"/>
          <w:numId w:val="2"/>
        </w:numPr>
        <w:spacing w:after="100"/>
      </w:pPr>
      <w:r>
        <w:rPr>
          <w:rFonts w:ascii="Arial" w:cs="Arial" w:eastAsia="Arial" w:hAnsi="Arial"/>
          <w:sz w:val="24"/>
          <w:szCs w:val="24"/>
        </w:rPr>
        <w:t xml:space="preserve">public/igreja/pedidos-oracao.html</w:t>
      </w:r>
    </w:p>
    <w:p>
      <w:r>
        <w:t xml:space="preserve"/>
      </w:r>
    </w:p>
    <w:p>
      <w:pPr>
        <w:pStyle w:val="Heading3"/>
      </w:pPr>
      <w:r>
        <w:rPr>
          <w:rFonts w:ascii="Arial" w:cs="Arial" w:eastAsia="Arial" w:hAnsi="Arial"/>
          <w:b/>
          <w:bCs/>
          <w:i/>
          <w:iCs/>
          <w:sz w:val="24"/>
          <w:szCs w:val="24"/>
        </w:rPr>
        <w:t xml:space="preserve">10.5.3 Páginas do Painel do Fiel (Membro)</w:t>
      </w:r>
    </w:p>
    <w:p>
      <w:pPr>
        <w:pStyle w:val="ListParagraph"/>
        <w:numPr>
          <w:ilvl w:val="0"/>
          <w:numId w:val="2"/>
        </w:numPr>
        <w:spacing w:after="100"/>
      </w:pPr>
      <w:r>
        <w:rPr>
          <w:rFonts w:ascii="Arial" w:cs="Arial" w:eastAsia="Arial" w:hAnsi="Arial"/>
          <w:sz w:val="24"/>
          <w:szCs w:val="24"/>
        </w:rPr>
        <w:t xml:space="preserve">public/membros/comunicados.html</w:t>
      </w:r>
    </w:p>
    <w:p>
      <w:pPr>
        <w:pStyle w:val="ListParagraph"/>
        <w:numPr>
          <w:ilvl w:val="0"/>
          <w:numId w:val="2"/>
        </w:numPr>
        <w:spacing w:after="100"/>
      </w:pPr>
      <w:r>
        <w:rPr>
          <w:rFonts w:ascii="Arial" w:cs="Arial" w:eastAsia="Arial" w:hAnsi="Arial"/>
          <w:sz w:val="24"/>
          <w:szCs w:val="24"/>
        </w:rPr>
        <w:t xml:space="preserve">public/membros/eventos.html</w:t>
      </w:r>
    </w:p>
    <w:p>
      <w:pPr>
        <w:pStyle w:val="ListParagraph"/>
        <w:numPr>
          <w:ilvl w:val="0"/>
          <w:numId w:val="2"/>
        </w:numPr>
        <w:spacing w:after="100"/>
      </w:pPr>
      <w:r>
        <w:rPr>
          <w:rFonts w:ascii="Arial" w:cs="Arial" w:eastAsia="Arial" w:hAnsi="Arial"/>
          <w:sz w:val="24"/>
          <w:szCs w:val="24"/>
        </w:rPr>
        <w:t xml:space="preserve">public/membros/linha-do-tempo.html</w:t>
      </w:r>
    </w:p>
    <w:p>
      <w:pPr>
        <w:pStyle w:val="ListParagraph"/>
        <w:numPr>
          <w:ilvl w:val="0"/>
          <w:numId w:val="2"/>
        </w:numPr>
        <w:spacing w:after="100"/>
      </w:pPr>
      <w:r>
        <w:rPr>
          <w:rFonts w:ascii="Arial" w:cs="Arial" w:eastAsia="Arial" w:hAnsi="Arial"/>
          <w:sz w:val="24"/>
          <w:szCs w:val="24"/>
        </w:rPr>
        <w:t xml:space="preserve">public/membros/pagamentos.html</w:t>
      </w:r>
    </w:p>
    <w:p>
      <w:pPr>
        <w:pStyle w:val="ListParagraph"/>
        <w:numPr>
          <w:ilvl w:val="0"/>
          <w:numId w:val="2"/>
        </w:numPr>
        <w:spacing w:after="100"/>
      </w:pPr>
      <w:r>
        <w:rPr>
          <w:rFonts w:ascii="Arial" w:cs="Arial" w:eastAsia="Arial" w:hAnsi="Arial"/>
          <w:sz w:val="24"/>
          <w:szCs w:val="24"/>
        </w:rPr>
        <w:t xml:space="preserve">public/membros/painel.html</w:t>
      </w:r>
    </w:p>
    <w:p>
      <w:pPr>
        <w:pStyle w:val="ListParagraph"/>
        <w:numPr>
          <w:ilvl w:val="0"/>
          <w:numId w:val="2"/>
        </w:numPr>
        <w:spacing w:after="100"/>
      </w:pPr>
      <w:r>
        <w:rPr>
          <w:rFonts w:ascii="Arial" w:cs="Arial" w:eastAsia="Arial" w:hAnsi="Arial"/>
          <w:sz w:val="24"/>
          <w:szCs w:val="24"/>
        </w:rPr>
        <w:t xml:space="preserve">public/membros/pedidos-oracao.html</w:t>
      </w:r>
    </w:p>
    <w:p>
      <w:pPr>
        <w:pStyle w:val="ListParagraph"/>
        <w:numPr>
          <w:ilvl w:val="0"/>
          <w:numId w:val="2"/>
        </w:numPr>
        <w:spacing w:after="100"/>
      </w:pPr>
      <w:r>
        <w:rPr>
          <w:rFonts w:ascii="Arial" w:cs="Arial" w:eastAsia="Arial" w:hAnsi="Arial"/>
          <w:sz w:val="24"/>
          <w:szCs w:val="24"/>
        </w:rPr>
        <w:t xml:space="preserve">public/membros/perfil.html</w:t>
      </w:r>
    </w:p>
    <w:p>
      <w:r>
        <w:t xml:space="preserve"/>
      </w:r>
    </w:p>
    <w:p>
      <w:pPr>
        <w:spacing w:after="160"/>
        <w:jc w:val="both"/>
      </w:pPr>
      <w:r>
        <w:rPr>
          <w:rFonts w:ascii="Arial" w:cs="Arial" w:eastAsia="Arial" w:hAnsi="Arial"/>
          <w:sz w:val="24"/>
          <w:szCs w:val="24"/>
        </w:rPr>
        <w:t xml:space="preserve">Os testes de backend (pedidos-oracao-utils.js e regras-auth.js) impactam indiretamente as páginas de autenticação e pedidos de oração, pois essas telas consomem os endpoints da API que utilizam esses utilitários internamente.</w:t>
      </w:r>
    </w:p>
    <w:p>
      <w:pPr>
        <w:pStyle w:val="Heading2"/>
      </w:pPr>
      <w:r>
        <w:rPr>
          <w:rFonts w:ascii="Arial" w:cs="Arial" w:eastAsia="Arial" w:hAnsi="Arial"/>
          <w:b/>
          <w:bCs/>
          <w:sz w:val="28"/>
          <w:szCs w:val="28"/>
        </w:rPr>
        <w:t xml:space="preserve">10.6 Observações Técnicas</w:t>
      </w:r>
    </w:p>
    <w:p>
      <w:pPr>
        <w:spacing w:after="160"/>
        <w:jc w:val="both"/>
      </w:pPr>
      <w:r>
        <w:rPr>
          <w:rFonts w:ascii="Arial" w:cs="Arial" w:eastAsia="Arial" w:hAnsi="Arial"/>
          <w:sz w:val="24"/>
          <w:szCs w:val="24"/>
        </w:rPr>
        <w:t xml:space="preserve">Durante a análise da suíte de testes, foram identificados os seguintes pontos de atenção:</w:t>
      </w:r>
    </w:p>
    <w:p>
      <w:pPr>
        <w:pStyle w:val="ListParagraph"/>
        <w:numPr>
          <w:ilvl w:val="0"/>
          <w:numId w:val="2"/>
        </w:numPr>
        <w:spacing w:after="100"/>
      </w:pPr>
      <w:r>
        <w:rPr>
          <w:rFonts w:ascii="Arial" w:cs="Arial" w:eastAsia="Arial" w:hAnsi="Arial"/>
          <w:sz w:val="24"/>
          <w:szCs w:val="24"/>
        </w:rPr>
        <w:t xml:space="preserve">A maior parte dos arquivos utiliza require("vitest"). O Vitest 3 pode acusar incompatibilidade em módulos CommonJS — recomenda-se migração para import/export (ESM) ou ajuste da configuração.</w:t>
      </w:r>
    </w:p>
    <w:p>
      <w:pPr>
        <w:pStyle w:val="ListParagraph"/>
        <w:numPr>
          <w:ilvl w:val="0"/>
          <w:numId w:val="2"/>
        </w:numPr>
        <w:spacing w:after="100"/>
      </w:pPr>
      <w:r>
        <w:rPr>
          <w:rFonts w:ascii="Arial" w:cs="Arial" w:eastAsia="Arial" w:hAnsi="Arial"/>
          <w:sz w:val="24"/>
          <w:szCs w:val="24"/>
        </w:rPr>
        <w:t xml:space="preserve">Um teste funcional em ui-servico.test.js falhou devido a diferença de fuso horário na função obterPartesData — recomenda-se fixar o timezone nos testes ou mockar Date.</w:t>
      </w:r>
    </w:p>
    <w:p>
      <w:pPr>
        <w:pStyle w:val="ListParagraph"/>
        <w:numPr>
          <w:ilvl w:val="0"/>
          <w:numId w:val="2"/>
        </w:numPr>
        <w:spacing w:after="100"/>
      </w:pPr>
      <w:r>
        <w:rPr>
          <w:rFonts w:ascii="Arial" w:cs="Arial" w:eastAsia="Arial" w:hAnsi="Arial"/>
          <w:sz w:val="24"/>
          <w:szCs w:val="24"/>
        </w:rPr>
        <w:t xml:space="preserve">O campo environmentMatchGlobs em vitest.config.cjs está marcado como deprecado — deve ser atualizado para a sintaxe atual da versão 3 do Vitest.</w:t>
      </w:r>
    </w:p>
    <w:p>
      <w:pPr>
        <w:pStyle w:val="ListParagraph"/>
        <w:numPr>
          <w:ilvl w:val="0"/>
          <w:numId w:val="2"/>
        </w:numPr>
        <w:spacing w:after="100"/>
      </w:pPr>
      <w:r>
        <w:rPr>
          <w:rFonts w:ascii="Arial" w:cs="Arial" w:eastAsia="Arial" w:hAnsi="Arial"/>
          <w:sz w:val="24"/>
          <w:szCs w:val="24"/>
        </w:rPr>
        <w:t xml:space="preserve">Os utilitários eventos-utils.js, geolocalizacao-utils.js, linha-do-tempo-utils.js e pagamentos-utils.js estão testados unitariamente, porém ainda não foram referenciados como &lt;script&gt; direto nas páginas HTML — a cobertura está pronta para uso futuro.</w:t>
      </w:r>
    </w:p>
    <w:p>
      <w:pPr>
        <w:pStyle w:val="Heading1"/>
      </w:pPr>
      <w:r>
        <w:rPr>
          <w:rFonts w:ascii="Arial" w:cs="Arial" w:eastAsia="Arial" w:hAnsi="Arial"/>
          <w:b/>
          <w:bCs/>
          <w:sz w:val="32"/>
          <w:szCs w:val="32"/>
        </w:rPr>
        <w:t xml:space="preserve">11 CONSIDERAÇÕES FINAIS</w:t>
      </w:r>
    </w:p>
    <w:p>
      <w:pPr>
        <w:spacing w:after="160"/>
        <w:jc w:val="both"/>
      </w:pPr>
      <w:r>
        <w:rPr>
          <w:rFonts w:ascii="Arial" w:cs="Arial" w:eastAsia="Arial" w:hAnsi="Arial"/>
          <w:sz w:val="24"/>
          <w:szCs w:val="24"/>
        </w:rPr>
        <w:t xml:space="preserve">O Congrega Fiel aplica os conhecimentos do curso superior em uma solução real para a gestão de comunidades religiosas. O MVP contempla cadastro de igrejas e membros, controle financeiro, eventos e diferenciação de perfis.</w:t>
      </w:r>
    </w:p>
    <w:p>
      <w:pPr>
        <w:spacing w:after="160"/>
        <w:jc w:val="both"/>
      </w:pPr>
      <w:r>
        <w:rPr>
          <w:rFonts w:ascii="Arial" w:cs="Arial" w:eastAsia="Arial" w:hAnsi="Arial"/>
          <w:sz w:val="24"/>
          <w:szCs w:val="24"/>
        </w:rPr>
        <w:t xml:space="preserve">A utilização de HTML, CSS e JavaScript garante compatibilidade, baixo custo e facilidade de manutenção. A implementação de testes unitários com Vitest reforça a qualidade do sistema, garantindo que serviços críticos como autenticação, sessão e comunicação com a API se comportem corretamente mesmo após futuras alterações no código.</w:t>
      </w:r>
    </w:p>
    <w:p>
      <w:pPr>
        <w:spacing w:after="160"/>
        <w:jc w:val="both"/>
      </w:pPr>
      <w:r>
        <w:rPr>
          <w:rFonts w:ascii="Arial" w:cs="Arial" w:eastAsia="Arial" w:hAnsi="Arial"/>
          <w:sz w:val="24"/>
          <w:szCs w:val="24"/>
        </w:rPr>
        <w:t xml:space="preserve">Como próximos passos: back-end com banco de dados, integração com pagamento online, aplicativo mobile e ampliação da cobertura de testes para testes de integração e end-to-end.</w:t>
      </w:r>
    </w:p>
    <w:p>
      <w:r>
        <w:br w:type="page"/>
      </w:r>
    </w:p>
    <w:p>
      <w:pPr>
        <w:pStyle w:val="Heading1"/>
      </w:pPr>
      <w:r>
        <w:rPr>
          <w:rFonts w:ascii="Arial" w:cs="Arial" w:eastAsia="Arial" w:hAnsi="Arial"/>
          <w:b/>
          <w:bCs/>
          <w:sz w:val="32"/>
          <w:szCs w:val="32"/>
        </w:rPr>
        <w:t xml:space="preserve">REFERÊNCIAS</w:t>
      </w:r>
    </w:p>
    <w:p>
      <w:pPr>
        <w:spacing w:after="160"/>
        <w:jc w:val="both"/>
      </w:pPr>
      <w:r>
        <w:rPr>
          <w:rFonts w:ascii="Arial" w:cs="Arial" w:eastAsia="Arial" w:hAnsi="Arial"/>
          <w:sz w:val="24"/>
          <w:szCs w:val="24"/>
        </w:rPr>
        <w:t xml:space="preserve">ASSOCIAÇÃO BRASILEIRA DE NORMAS TÉCNICAS. ABNT NBR 6023: informação e documentação — referências — elaboração. Rio de Janeiro: ABNT, 2018.</w:t>
      </w:r>
    </w:p>
    <w:p>
      <w:pPr>
        <w:spacing w:after="160"/>
        <w:jc w:val="both"/>
      </w:pPr>
      <w:r>
        <w:rPr>
          <w:rFonts w:ascii="Arial" w:cs="Arial" w:eastAsia="Arial" w:hAnsi="Arial"/>
          <w:sz w:val="24"/>
          <w:szCs w:val="24"/>
        </w:rPr>
        <w:t xml:space="preserve">ASSOCIAÇÃO BRASILEIRA DE NORMAS TÉCNICAS. ABNT NBR 14724: informação e documentação — trabalhos acadêmicos — apresentação. Rio de Janeiro: ABNT, 2011.</w:t>
      </w:r>
    </w:p>
    <w:p>
      <w:pPr>
        <w:spacing w:after="160"/>
        <w:jc w:val="both"/>
      </w:pPr>
      <w:r>
        <w:rPr>
          <w:rFonts w:ascii="Arial" w:cs="Arial" w:eastAsia="Arial" w:hAnsi="Arial"/>
          <w:sz w:val="24"/>
          <w:szCs w:val="24"/>
        </w:rPr>
        <w:t xml:space="preserve">MOZILLA DEVELOPER NETWORK. HTML: Linguagem de Marcação de HiperTexto. Disponível em: https://developer.mozilla.org/pt-BR/docs/Web/HTML. Acesso em: 24 fev. 2026.</w:t>
      </w:r>
    </w:p>
    <w:p>
      <w:pPr>
        <w:spacing w:after="160"/>
        <w:jc w:val="both"/>
      </w:pPr>
      <w:r>
        <w:rPr>
          <w:rFonts w:ascii="Arial" w:cs="Arial" w:eastAsia="Arial" w:hAnsi="Arial"/>
          <w:sz w:val="24"/>
          <w:szCs w:val="24"/>
        </w:rPr>
        <w:t xml:space="preserve">MOZILLA DEVELOPER NETWORK. CSS: Folhas de Estilo em Cascata. Disponível em: https://developer.mozilla.org/pt-BR/docs/Web/CSS. Acesso em: 24 fev. 2026.</w:t>
      </w:r>
    </w:p>
    <w:p>
      <w:pPr>
        <w:spacing w:after="160"/>
        <w:jc w:val="both"/>
      </w:pPr>
      <w:r>
        <w:rPr>
          <w:rFonts w:ascii="Arial" w:cs="Arial" w:eastAsia="Arial" w:hAnsi="Arial"/>
          <w:sz w:val="24"/>
          <w:szCs w:val="24"/>
        </w:rPr>
        <w:t xml:space="preserve">MOZILLA DEVELOPER NETWORK. JavaScript. Disponível em: https://developer.mozilla.org/pt-BR/docs/Web/JavaScript. Acesso em: 24 fev. 2026.</w:t>
      </w:r>
    </w:p>
    <w:p>
      <w:pPr>
        <w:spacing w:after="160"/>
        <w:jc w:val="both"/>
      </w:pPr>
      <w:r>
        <w:rPr>
          <w:rFonts w:ascii="Arial" w:cs="Arial" w:eastAsia="Arial" w:hAnsi="Arial"/>
          <w:sz w:val="24"/>
          <w:szCs w:val="24"/>
        </w:rPr>
        <w:t xml:space="preserve">PRESSMAN, R. S.; MAXIM, B. R. Engenharia de software: uma abordagem profissional. 9. ed. Porto Alegre: AMGH, 2021.</w:t>
      </w:r>
    </w:p>
    <w:p>
      <w:pPr>
        <w:spacing w:after="160"/>
        <w:jc w:val="both"/>
      </w:pPr>
      <w:r>
        <w:rPr>
          <w:rFonts w:ascii="Arial" w:cs="Arial" w:eastAsia="Arial" w:hAnsi="Arial"/>
          <w:sz w:val="24"/>
          <w:szCs w:val="24"/>
        </w:rPr>
        <w:t xml:space="preserve">RIES, E. A startup enxuta. São Paulo: Leya, 2012.</w:t>
      </w:r>
    </w:p>
    <w:p>
      <w:pPr>
        <w:spacing w:after="160"/>
        <w:jc w:val="both"/>
      </w:pPr>
      <w:r>
        <w:rPr>
          <w:rFonts w:ascii="Arial" w:cs="Arial" w:eastAsia="Arial" w:hAnsi="Arial"/>
          <w:sz w:val="24"/>
          <w:szCs w:val="24"/>
        </w:rPr>
        <w:t xml:space="preserve">SOMMERVILLE, I. Engenharia de software. 10. ed. São Paulo: Pearson, 2019.</w:t>
      </w:r>
    </w:p>
    <w:p>
      <w:pPr>
        <w:spacing w:after="160"/>
        <w:jc w:val="both"/>
      </w:pPr>
      <w:r>
        <w:rPr>
          <w:rFonts w:ascii="Arial" w:cs="Arial" w:eastAsia="Arial" w:hAnsi="Arial"/>
          <w:sz w:val="24"/>
          <w:szCs w:val="24"/>
        </w:rPr>
        <w:t xml:space="preserve">VITEST. Vitest — A Vite-native testing framework. Disponível em: https://vitest.dev. Acesso em: 24 mar. 2026.</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 w:type="paragraph" w:styleId="Heading3">
    <w:name w:val="Heading 3"/>
    <w:basedOn w:val="Normal"/>
    <w:next w:val="Normal"/>
    <w:qFormat/>
    <w:pPr>
      <w:spacing w:before="160" w:after="8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2026-03-24T23:55:46.085Z</dcterms:created>
  <dcterms:modified xsi:type="dcterms:W3CDTF">2026-03-24T23:55:46.086Z</dcterms:modified>
</cp:coreProperties>
</file>

<file path=docProps/custom.xml><?xml version="1.0" encoding="utf-8"?>
<Properties xmlns="http://schemas.openxmlformats.org/officeDocument/2006/custom-properties" xmlns:vt="http://schemas.openxmlformats.org/officeDocument/2006/docPropsVTypes"/>
</file>