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50C" w14:textId="05D89FAB" w:rsidR="000B7B98" w:rsidRDefault="000B7B98" w:rsidP="003931FF">
      <w:pPr>
        <w:pStyle w:val="Title"/>
        <w:jc w:val="center"/>
      </w:pPr>
      <w:r w:rsidRPr="005F55E7">
        <w:t>Highly variable allelic effects preclude polygenic adaptation under</w:t>
      </w:r>
      <w:r w:rsidR="00D214BD" w:rsidRPr="005F55E7">
        <w:t xml:space="preserve"> high mutation rates and strong selection</w:t>
      </w:r>
    </w:p>
    <w:p w14:paraId="08470566" w14:textId="77777777" w:rsidR="000C1816" w:rsidRDefault="000C1816" w:rsidP="000C1816"/>
    <w:p w14:paraId="75CD8271" w14:textId="481208D4" w:rsidR="000C1816" w:rsidRDefault="000C1816" w:rsidP="000C1816">
      <w:r>
        <w:t>Mutational variance determines maladaptation around a phenotypic optimum</w:t>
      </w:r>
    </w:p>
    <w:p w14:paraId="76E9874D" w14:textId="5057AD64" w:rsidR="000C1816" w:rsidRDefault="000C1816" w:rsidP="000C1816">
      <w:r>
        <w:t>Mutation-selection-drift balance models are highly sensitive to mutational variance</w:t>
      </w:r>
    </w:p>
    <w:p w14:paraId="68EC67D1" w14:textId="77777777" w:rsidR="000C1816" w:rsidRPr="000C1816" w:rsidRDefault="000C1816" w:rsidP="000C1816"/>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68CCC11F" w:rsidR="00ED3A62" w:rsidRDefault="004B6242" w:rsidP="005F55E7">
      <w:pPr>
        <w:pStyle w:val="Title"/>
        <w:jc w:val="center"/>
      </w:pPr>
      <w:r w:rsidRPr="00F04602">
        <w:t xml:space="preserve">Word count: </w:t>
      </w:r>
      <w:r w:rsidR="001B0605">
        <w:t>83</w:t>
      </w:r>
      <w:r w:rsidR="00684345">
        <w:t>82</w:t>
      </w:r>
      <w:r w:rsidR="00562CBA">
        <w:t xml:space="preserve"> (Abstract: 24</w:t>
      </w:r>
      <w:r w:rsidR="001B0605">
        <w:t>3</w:t>
      </w:r>
      <w:r w:rsidR="00562CBA">
        <w:t>)</w:t>
      </w:r>
    </w:p>
    <w:p w14:paraId="33708B44" w14:textId="22CCDE71" w:rsidR="00F04602" w:rsidRPr="00ED3A62" w:rsidRDefault="000A75CD" w:rsidP="005F55E7">
      <w:pPr>
        <w:spacing w:line="480" w:lineRule="auto"/>
        <w:rPr>
          <w:lang w:val="en-US"/>
        </w:rPr>
      </w:pPr>
      <w:r w:rsidRPr="00ED3A62">
        <w:rPr>
          <w:lang w:val="en-US"/>
        </w:rPr>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proofErr w:type="spellStart"/>
      <w:r w:rsidR="00ED3A62" w:rsidRPr="00ED3A62">
        <w:rPr>
          <w:lang w:val="en-US"/>
        </w:rPr>
        <w:t>Honours</w:t>
      </w:r>
      <w:proofErr w:type="spellEnd"/>
      <w:r w:rsidR="00ED3A62" w:rsidRPr="00ED3A62">
        <w:rPr>
          <w:lang w:val="en-US"/>
        </w:rPr>
        <w:t xml:space="preserve">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54704C16" w14:textId="77777777" w:rsidR="00535437" w:rsidRDefault="008226A0">
      <w:pPr>
        <w:pStyle w:val="TOC1"/>
        <w:rPr>
          <w:rFonts w:eastAsiaTheme="minorEastAsia" w:cstheme="minorBidi"/>
          <w:b w:val="0"/>
          <w:bCs w:val="0"/>
          <w:caps w:val="0"/>
          <w:noProof/>
          <w:sz w:val="22"/>
          <w:u w:val="none"/>
          <w:lang w:eastAsia="en-AU"/>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834293" w:history="1">
        <w:r w:rsidR="00535437" w:rsidRPr="00841203">
          <w:rPr>
            <w:rStyle w:val="Hyperlink"/>
            <w:noProof/>
          </w:rPr>
          <w:t>Abstract</w:t>
        </w:r>
        <w:r w:rsidR="00535437">
          <w:rPr>
            <w:noProof/>
            <w:webHidden/>
          </w:rPr>
          <w:tab/>
        </w:r>
        <w:r w:rsidR="00535437">
          <w:rPr>
            <w:noProof/>
            <w:webHidden/>
          </w:rPr>
          <w:fldChar w:fldCharType="begin"/>
        </w:r>
        <w:r w:rsidR="00535437">
          <w:rPr>
            <w:noProof/>
            <w:webHidden/>
          </w:rPr>
          <w:instrText xml:space="preserve"> PAGEREF _Toc55834293 \h </w:instrText>
        </w:r>
        <w:r w:rsidR="00535437">
          <w:rPr>
            <w:noProof/>
            <w:webHidden/>
          </w:rPr>
        </w:r>
        <w:r w:rsidR="00535437">
          <w:rPr>
            <w:noProof/>
            <w:webHidden/>
          </w:rPr>
          <w:fldChar w:fldCharType="separate"/>
        </w:r>
        <w:r w:rsidR="00535437">
          <w:rPr>
            <w:noProof/>
            <w:webHidden/>
          </w:rPr>
          <w:t>5</w:t>
        </w:r>
        <w:r w:rsidR="00535437">
          <w:rPr>
            <w:noProof/>
            <w:webHidden/>
          </w:rPr>
          <w:fldChar w:fldCharType="end"/>
        </w:r>
      </w:hyperlink>
    </w:p>
    <w:p w14:paraId="7323D922" w14:textId="77777777" w:rsidR="00535437" w:rsidRDefault="000C1816">
      <w:pPr>
        <w:pStyle w:val="TOC1"/>
        <w:rPr>
          <w:rFonts w:eastAsiaTheme="minorEastAsia" w:cstheme="minorBidi"/>
          <w:b w:val="0"/>
          <w:bCs w:val="0"/>
          <w:caps w:val="0"/>
          <w:noProof/>
          <w:sz w:val="22"/>
          <w:u w:val="none"/>
          <w:lang w:eastAsia="en-AU"/>
        </w:rPr>
      </w:pPr>
      <w:hyperlink w:anchor="_Toc55834294" w:history="1">
        <w:r w:rsidR="00535437" w:rsidRPr="00841203">
          <w:rPr>
            <w:rStyle w:val="Hyperlink"/>
            <w:noProof/>
          </w:rPr>
          <w:t>Introduction</w:t>
        </w:r>
        <w:r w:rsidR="00535437">
          <w:rPr>
            <w:noProof/>
            <w:webHidden/>
          </w:rPr>
          <w:tab/>
        </w:r>
        <w:r w:rsidR="00535437">
          <w:rPr>
            <w:noProof/>
            <w:webHidden/>
          </w:rPr>
          <w:fldChar w:fldCharType="begin"/>
        </w:r>
        <w:r w:rsidR="00535437">
          <w:rPr>
            <w:noProof/>
            <w:webHidden/>
          </w:rPr>
          <w:instrText xml:space="preserve"> PAGEREF _Toc55834294 \h </w:instrText>
        </w:r>
        <w:r w:rsidR="00535437">
          <w:rPr>
            <w:noProof/>
            <w:webHidden/>
          </w:rPr>
        </w:r>
        <w:r w:rsidR="00535437">
          <w:rPr>
            <w:noProof/>
            <w:webHidden/>
          </w:rPr>
          <w:fldChar w:fldCharType="separate"/>
        </w:r>
        <w:r w:rsidR="00535437">
          <w:rPr>
            <w:noProof/>
            <w:webHidden/>
          </w:rPr>
          <w:t>6</w:t>
        </w:r>
        <w:r w:rsidR="00535437">
          <w:rPr>
            <w:noProof/>
            <w:webHidden/>
          </w:rPr>
          <w:fldChar w:fldCharType="end"/>
        </w:r>
      </w:hyperlink>
    </w:p>
    <w:p w14:paraId="414DD1D5" w14:textId="77777777" w:rsidR="00535437" w:rsidRDefault="000C1816">
      <w:pPr>
        <w:pStyle w:val="TOC1"/>
        <w:rPr>
          <w:rFonts w:eastAsiaTheme="minorEastAsia" w:cstheme="minorBidi"/>
          <w:b w:val="0"/>
          <w:bCs w:val="0"/>
          <w:caps w:val="0"/>
          <w:noProof/>
          <w:sz w:val="22"/>
          <w:u w:val="none"/>
          <w:lang w:eastAsia="en-AU"/>
        </w:rPr>
      </w:pPr>
      <w:hyperlink w:anchor="_Toc55834295" w:history="1">
        <w:r w:rsidR="00535437" w:rsidRPr="00841203">
          <w:rPr>
            <w:rStyle w:val="Hyperlink"/>
            <w:noProof/>
          </w:rPr>
          <w:t>Methods</w:t>
        </w:r>
        <w:r w:rsidR="00535437">
          <w:rPr>
            <w:noProof/>
            <w:webHidden/>
          </w:rPr>
          <w:tab/>
        </w:r>
        <w:r w:rsidR="00535437">
          <w:rPr>
            <w:noProof/>
            <w:webHidden/>
          </w:rPr>
          <w:fldChar w:fldCharType="begin"/>
        </w:r>
        <w:r w:rsidR="00535437">
          <w:rPr>
            <w:noProof/>
            <w:webHidden/>
          </w:rPr>
          <w:instrText xml:space="preserve"> PAGEREF _Toc55834295 \h </w:instrText>
        </w:r>
        <w:r w:rsidR="00535437">
          <w:rPr>
            <w:noProof/>
            <w:webHidden/>
          </w:rPr>
        </w:r>
        <w:r w:rsidR="00535437">
          <w:rPr>
            <w:noProof/>
            <w:webHidden/>
          </w:rPr>
          <w:fldChar w:fldCharType="separate"/>
        </w:r>
        <w:r w:rsidR="00535437">
          <w:rPr>
            <w:noProof/>
            <w:webHidden/>
          </w:rPr>
          <w:t>11</w:t>
        </w:r>
        <w:r w:rsidR="00535437">
          <w:rPr>
            <w:noProof/>
            <w:webHidden/>
          </w:rPr>
          <w:fldChar w:fldCharType="end"/>
        </w:r>
      </w:hyperlink>
    </w:p>
    <w:p w14:paraId="6177A22E" w14:textId="77777777" w:rsidR="00535437" w:rsidRDefault="000C1816">
      <w:pPr>
        <w:pStyle w:val="TOC2"/>
        <w:tabs>
          <w:tab w:val="right" w:pos="9010"/>
        </w:tabs>
        <w:rPr>
          <w:rFonts w:eastAsiaTheme="minorEastAsia" w:cstheme="minorBidi"/>
          <w:b w:val="0"/>
          <w:bCs w:val="0"/>
          <w:smallCaps w:val="0"/>
          <w:noProof/>
          <w:lang w:eastAsia="en-AU"/>
        </w:rPr>
      </w:pPr>
      <w:hyperlink w:anchor="_Toc55834296" w:history="1">
        <w:r w:rsidR="00535437" w:rsidRPr="00841203">
          <w:rPr>
            <w:rStyle w:val="Hyperlink"/>
            <w:noProof/>
          </w:rPr>
          <w:t>Common model elements</w:t>
        </w:r>
        <w:r w:rsidR="00535437">
          <w:rPr>
            <w:noProof/>
            <w:webHidden/>
          </w:rPr>
          <w:tab/>
        </w:r>
        <w:r w:rsidR="00535437">
          <w:rPr>
            <w:noProof/>
            <w:webHidden/>
          </w:rPr>
          <w:fldChar w:fldCharType="begin"/>
        </w:r>
        <w:r w:rsidR="00535437">
          <w:rPr>
            <w:noProof/>
            <w:webHidden/>
          </w:rPr>
          <w:instrText xml:space="preserve"> PAGEREF _Toc55834296 \h </w:instrText>
        </w:r>
        <w:r w:rsidR="00535437">
          <w:rPr>
            <w:noProof/>
            <w:webHidden/>
          </w:rPr>
        </w:r>
        <w:r w:rsidR="00535437">
          <w:rPr>
            <w:noProof/>
            <w:webHidden/>
          </w:rPr>
          <w:fldChar w:fldCharType="separate"/>
        </w:r>
        <w:r w:rsidR="00535437">
          <w:rPr>
            <w:noProof/>
            <w:webHidden/>
          </w:rPr>
          <w:t>12</w:t>
        </w:r>
        <w:r w:rsidR="00535437">
          <w:rPr>
            <w:noProof/>
            <w:webHidden/>
          </w:rPr>
          <w:fldChar w:fldCharType="end"/>
        </w:r>
      </w:hyperlink>
    </w:p>
    <w:p w14:paraId="4595BBB1" w14:textId="77777777" w:rsidR="00535437" w:rsidRDefault="000C1816">
      <w:pPr>
        <w:pStyle w:val="TOC2"/>
        <w:tabs>
          <w:tab w:val="right" w:pos="9010"/>
        </w:tabs>
        <w:rPr>
          <w:rFonts w:eastAsiaTheme="minorEastAsia" w:cstheme="minorBidi"/>
          <w:b w:val="0"/>
          <w:bCs w:val="0"/>
          <w:smallCaps w:val="0"/>
          <w:noProof/>
          <w:lang w:eastAsia="en-AU"/>
        </w:rPr>
      </w:pPr>
      <w:hyperlink w:anchor="_Toc55834297" w:history="1">
        <w:r w:rsidR="00535437" w:rsidRPr="00841203">
          <w:rPr>
            <w:rStyle w:val="Hyperlink"/>
            <w:noProof/>
          </w:rPr>
          <w:t>Model-specific characteristics</w:t>
        </w:r>
        <w:r w:rsidR="00535437">
          <w:rPr>
            <w:noProof/>
            <w:webHidden/>
          </w:rPr>
          <w:tab/>
        </w:r>
        <w:r w:rsidR="00535437">
          <w:rPr>
            <w:noProof/>
            <w:webHidden/>
          </w:rPr>
          <w:fldChar w:fldCharType="begin"/>
        </w:r>
        <w:r w:rsidR="00535437">
          <w:rPr>
            <w:noProof/>
            <w:webHidden/>
          </w:rPr>
          <w:instrText xml:space="preserve"> PAGEREF _Toc55834297 \h </w:instrText>
        </w:r>
        <w:r w:rsidR="00535437">
          <w:rPr>
            <w:noProof/>
            <w:webHidden/>
          </w:rPr>
        </w:r>
        <w:r w:rsidR="00535437">
          <w:rPr>
            <w:noProof/>
            <w:webHidden/>
          </w:rPr>
          <w:fldChar w:fldCharType="separate"/>
        </w:r>
        <w:r w:rsidR="00535437">
          <w:rPr>
            <w:noProof/>
            <w:webHidden/>
          </w:rPr>
          <w:t>14</w:t>
        </w:r>
        <w:r w:rsidR="00535437">
          <w:rPr>
            <w:noProof/>
            <w:webHidden/>
          </w:rPr>
          <w:fldChar w:fldCharType="end"/>
        </w:r>
      </w:hyperlink>
    </w:p>
    <w:p w14:paraId="1C4E4E3E" w14:textId="77777777" w:rsidR="00535437" w:rsidRDefault="000C1816">
      <w:pPr>
        <w:pStyle w:val="TOC2"/>
        <w:tabs>
          <w:tab w:val="right" w:pos="9010"/>
        </w:tabs>
        <w:rPr>
          <w:rFonts w:eastAsiaTheme="minorEastAsia" w:cstheme="minorBidi"/>
          <w:b w:val="0"/>
          <w:bCs w:val="0"/>
          <w:smallCaps w:val="0"/>
          <w:noProof/>
          <w:lang w:eastAsia="en-AU"/>
        </w:rPr>
      </w:pPr>
      <w:hyperlink w:anchor="_Toc55834298" w:history="1">
        <w:r w:rsidR="00535437" w:rsidRPr="00841203">
          <w:rPr>
            <w:rStyle w:val="Hyperlink"/>
            <w:noProof/>
          </w:rPr>
          <w:t>Model Parameterization</w:t>
        </w:r>
        <w:r w:rsidR="00535437">
          <w:rPr>
            <w:noProof/>
            <w:webHidden/>
          </w:rPr>
          <w:tab/>
        </w:r>
        <w:r w:rsidR="00535437">
          <w:rPr>
            <w:noProof/>
            <w:webHidden/>
          </w:rPr>
          <w:fldChar w:fldCharType="begin"/>
        </w:r>
        <w:r w:rsidR="00535437">
          <w:rPr>
            <w:noProof/>
            <w:webHidden/>
          </w:rPr>
          <w:instrText xml:space="preserve"> PAGEREF _Toc55834298 \h </w:instrText>
        </w:r>
        <w:r w:rsidR="00535437">
          <w:rPr>
            <w:noProof/>
            <w:webHidden/>
          </w:rPr>
        </w:r>
        <w:r w:rsidR="00535437">
          <w:rPr>
            <w:noProof/>
            <w:webHidden/>
          </w:rPr>
          <w:fldChar w:fldCharType="separate"/>
        </w:r>
        <w:r w:rsidR="00535437">
          <w:rPr>
            <w:noProof/>
            <w:webHidden/>
          </w:rPr>
          <w:t>15</w:t>
        </w:r>
        <w:r w:rsidR="00535437">
          <w:rPr>
            <w:noProof/>
            <w:webHidden/>
          </w:rPr>
          <w:fldChar w:fldCharType="end"/>
        </w:r>
      </w:hyperlink>
    </w:p>
    <w:p w14:paraId="031C6B4E" w14:textId="77777777" w:rsidR="00535437" w:rsidRDefault="000C1816">
      <w:pPr>
        <w:pStyle w:val="TOC2"/>
        <w:tabs>
          <w:tab w:val="right" w:pos="9010"/>
        </w:tabs>
        <w:rPr>
          <w:rFonts w:eastAsiaTheme="minorEastAsia" w:cstheme="minorBidi"/>
          <w:b w:val="0"/>
          <w:bCs w:val="0"/>
          <w:smallCaps w:val="0"/>
          <w:noProof/>
          <w:lang w:eastAsia="en-AU"/>
        </w:rPr>
      </w:pPr>
      <w:hyperlink w:anchor="_Toc55834299" w:history="1">
        <w:r w:rsidR="00535437" w:rsidRPr="00841203">
          <w:rPr>
            <w:rStyle w:val="Hyperlink"/>
            <w:noProof/>
          </w:rPr>
          <w:t>Analysis</w:t>
        </w:r>
        <w:r w:rsidR="00535437">
          <w:rPr>
            <w:noProof/>
            <w:webHidden/>
          </w:rPr>
          <w:tab/>
        </w:r>
        <w:r w:rsidR="00535437">
          <w:rPr>
            <w:noProof/>
            <w:webHidden/>
          </w:rPr>
          <w:fldChar w:fldCharType="begin"/>
        </w:r>
        <w:r w:rsidR="00535437">
          <w:rPr>
            <w:noProof/>
            <w:webHidden/>
          </w:rPr>
          <w:instrText xml:space="preserve"> PAGEREF _Toc55834299 \h </w:instrText>
        </w:r>
        <w:r w:rsidR="00535437">
          <w:rPr>
            <w:noProof/>
            <w:webHidden/>
          </w:rPr>
        </w:r>
        <w:r w:rsidR="00535437">
          <w:rPr>
            <w:noProof/>
            <w:webHidden/>
          </w:rPr>
          <w:fldChar w:fldCharType="separate"/>
        </w:r>
        <w:r w:rsidR="00535437">
          <w:rPr>
            <w:noProof/>
            <w:webHidden/>
          </w:rPr>
          <w:t>16</w:t>
        </w:r>
        <w:r w:rsidR="00535437">
          <w:rPr>
            <w:noProof/>
            <w:webHidden/>
          </w:rPr>
          <w:fldChar w:fldCharType="end"/>
        </w:r>
      </w:hyperlink>
    </w:p>
    <w:p w14:paraId="744D4D73" w14:textId="77777777" w:rsidR="00535437" w:rsidRDefault="000C1816">
      <w:pPr>
        <w:pStyle w:val="TOC1"/>
        <w:rPr>
          <w:rFonts w:eastAsiaTheme="minorEastAsia" w:cstheme="minorBidi"/>
          <w:b w:val="0"/>
          <w:bCs w:val="0"/>
          <w:caps w:val="0"/>
          <w:noProof/>
          <w:sz w:val="22"/>
          <w:u w:val="none"/>
          <w:lang w:eastAsia="en-AU"/>
        </w:rPr>
      </w:pPr>
      <w:hyperlink w:anchor="_Toc55834300" w:history="1">
        <w:r w:rsidR="00535437" w:rsidRPr="00841203">
          <w:rPr>
            <w:rStyle w:val="Hyperlink"/>
            <w:noProof/>
          </w:rPr>
          <w:t>Results</w:t>
        </w:r>
        <w:r w:rsidR="00535437">
          <w:rPr>
            <w:noProof/>
            <w:webHidden/>
          </w:rPr>
          <w:tab/>
        </w:r>
        <w:r w:rsidR="00535437">
          <w:rPr>
            <w:noProof/>
            <w:webHidden/>
          </w:rPr>
          <w:fldChar w:fldCharType="begin"/>
        </w:r>
        <w:r w:rsidR="00535437">
          <w:rPr>
            <w:noProof/>
            <w:webHidden/>
          </w:rPr>
          <w:instrText xml:space="preserve"> PAGEREF _Toc55834300 \h </w:instrText>
        </w:r>
        <w:r w:rsidR="00535437">
          <w:rPr>
            <w:noProof/>
            <w:webHidden/>
          </w:rPr>
        </w:r>
        <w:r w:rsidR="00535437">
          <w:rPr>
            <w:noProof/>
            <w:webHidden/>
          </w:rPr>
          <w:fldChar w:fldCharType="separate"/>
        </w:r>
        <w:r w:rsidR="00535437">
          <w:rPr>
            <w:noProof/>
            <w:webHidden/>
          </w:rPr>
          <w:t>19</w:t>
        </w:r>
        <w:r w:rsidR="00535437">
          <w:rPr>
            <w:noProof/>
            <w:webHidden/>
          </w:rPr>
          <w:fldChar w:fldCharType="end"/>
        </w:r>
      </w:hyperlink>
    </w:p>
    <w:p w14:paraId="54A124DF" w14:textId="77777777" w:rsidR="00535437" w:rsidRDefault="000C1816">
      <w:pPr>
        <w:pStyle w:val="TOC2"/>
        <w:tabs>
          <w:tab w:val="right" w:pos="9010"/>
        </w:tabs>
        <w:rPr>
          <w:rFonts w:eastAsiaTheme="minorEastAsia" w:cstheme="minorBidi"/>
          <w:b w:val="0"/>
          <w:bCs w:val="0"/>
          <w:smallCaps w:val="0"/>
          <w:noProof/>
          <w:lang w:eastAsia="en-AU"/>
        </w:rPr>
      </w:pPr>
      <w:hyperlink w:anchor="_Toc55834301" w:history="1">
        <w:r w:rsidR="00535437" w:rsidRPr="00841203">
          <w:rPr>
            <w:rStyle w:val="Hyperlink"/>
            <w:noProof/>
          </w:rPr>
          <w:t>Tracking population dynamics over time</w:t>
        </w:r>
        <w:r w:rsidR="00535437">
          <w:rPr>
            <w:noProof/>
            <w:webHidden/>
          </w:rPr>
          <w:tab/>
        </w:r>
        <w:r w:rsidR="00535437">
          <w:rPr>
            <w:noProof/>
            <w:webHidden/>
          </w:rPr>
          <w:fldChar w:fldCharType="begin"/>
        </w:r>
        <w:r w:rsidR="00535437">
          <w:rPr>
            <w:noProof/>
            <w:webHidden/>
          </w:rPr>
          <w:instrText xml:space="preserve"> PAGEREF _Toc55834301 \h </w:instrText>
        </w:r>
        <w:r w:rsidR="00535437">
          <w:rPr>
            <w:noProof/>
            <w:webHidden/>
          </w:rPr>
        </w:r>
        <w:r w:rsidR="00535437">
          <w:rPr>
            <w:noProof/>
            <w:webHidden/>
          </w:rPr>
          <w:fldChar w:fldCharType="separate"/>
        </w:r>
        <w:r w:rsidR="00535437">
          <w:rPr>
            <w:noProof/>
            <w:webHidden/>
          </w:rPr>
          <w:t>19</w:t>
        </w:r>
        <w:r w:rsidR="00535437">
          <w:rPr>
            <w:noProof/>
            <w:webHidden/>
          </w:rPr>
          <w:fldChar w:fldCharType="end"/>
        </w:r>
      </w:hyperlink>
    </w:p>
    <w:p w14:paraId="451065BD" w14:textId="77777777" w:rsidR="00535437" w:rsidRDefault="000C1816">
      <w:pPr>
        <w:pStyle w:val="TOC2"/>
        <w:tabs>
          <w:tab w:val="right" w:pos="9010"/>
        </w:tabs>
        <w:rPr>
          <w:rFonts w:eastAsiaTheme="minorEastAsia" w:cstheme="minorBidi"/>
          <w:b w:val="0"/>
          <w:bCs w:val="0"/>
          <w:smallCaps w:val="0"/>
          <w:noProof/>
          <w:lang w:eastAsia="en-AU"/>
        </w:rPr>
      </w:pPr>
      <w:hyperlink w:anchor="_Toc55834302" w:history="1">
        <w:r w:rsidR="00535437" w:rsidRPr="00841203">
          <w:rPr>
            <w:rStyle w:val="Hyperlink"/>
            <w:noProof/>
          </w:rPr>
          <w:t>General patterns of adaptation with Continuum of Alleles models</w:t>
        </w:r>
        <w:r w:rsidR="00535437">
          <w:rPr>
            <w:noProof/>
            <w:webHidden/>
          </w:rPr>
          <w:tab/>
        </w:r>
        <w:r w:rsidR="00535437">
          <w:rPr>
            <w:noProof/>
            <w:webHidden/>
          </w:rPr>
          <w:fldChar w:fldCharType="begin"/>
        </w:r>
        <w:r w:rsidR="00535437">
          <w:rPr>
            <w:noProof/>
            <w:webHidden/>
          </w:rPr>
          <w:instrText xml:space="preserve"> PAGEREF _Toc55834302 \h </w:instrText>
        </w:r>
        <w:r w:rsidR="00535437">
          <w:rPr>
            <w:noProof/>
            <w:webHidden/>
          </w:rPr>
        </w:r>
        <w:r w:rsidR="00535437">
          <w:rPr>
            <w:noProof/>
            <w:webHidden/>
          </w:rPr>
          <w:fldChar w:fldCharType="separate"/>
        </w:r>
        <w:r w:rsidR="00535437">
          <w:rPr>
            <w:noProof/>
            <w:webHidden/>
          </w:rPr>
          <w:t>19</w:t>
        </w:r>
        <w:r w:rsidR="00535437">
          <w:rPr>
            <w:noProof/>
            <w:webHidden/>
          </w:rPr>
          <w:fldChar w:fldCharType="end"/>
        </w:r>
      </w:hyperlink>
    </w:p>
    <w:p w14:paraId="211BDEA0" w14:textId="77777777" w:rsidR="00535437" w:rsidRDefault="000C1816">
      <w:pPr>
        <w:pStyle w:val="TOC2"/>
        <w:tabs>
          <w:tab w:val="right" w:pos="9010"/>
        </w:tabs>
        <w:rPr>
          <w:rFonts w:eastAsiaTheme="minorEastAsia" w:cstheme="minorBidi"/>
          <w:b w:val="0"/>
          <w:bCs w:val="0"/>
          <w:smallCaps w:val="0"/>
          <w:noProof/>
          <w:lang w:eastAsia="en-AU"/>
        </w:rPr>
      </w:pPr>
      <w:hyperlink w:anchor="_Toc55834303" w:history="1">
        <w:r w:rsidR="00535437" w:rsidRPr="00841203">
          <w:rPr>
            <w:rStyle w:val="Hyperlink"/>
            <w:noProof/>
          </w:rPr>
          <w:t>Genetic architecture effects on adaptation with Continuum of Alleles models</w:t>
        </w:r>
        <w:r w:rsidR="00535437">
          <w:rPr>
            <w:noProof/>
            <w:webHidden/>
          </w:rPr>
          <w:tab/>
        </w:r>
        <w:r w:rsidR="00535437">
          <w:rPr>
            <w:noProof/>
            <w:webHidden/>
          </w:rPr>
          <w:fldChar w:fldCharType="begin"/>
        </w:r>
        <w:r w:rsidR="00535437">
          <w:rPr>
            <w:noProof/>
            <w:webHidden/>
          </w:rPr>
          <w:instrText xml:space="preserve"> PAGEREF _Toc55834303 \h </w:instrText>
        </w:r>
        <w:r w:rsidR="00535437">
          <w:rPr>
            <w:noProof/>
            <w:webHidden/>
          </w:rPr>
        </w:r>
        <w:r w:rsidR="00535437">
          <w:rPr>
            <w:noProof/>
            <w:webHidden/>
          </w:rPr>
          <w:fldChar w:fldCharType="separate"/>
        </w:r>
        <w:r w:rsidR="00535437">
          <w:rPr>
            <w:noProof/>
            <w:webHidden/>
          </w:rPr>
          <w:t>20</w:t>
        </w:r>
        <w:r w:rsidR="00535437">
          <w:rPr>
            <w:noProof/>
            <w:webHidden/>
          </w:rPr>
          <w:fldChar w:fldCharType="end"/>
        </w:r>
      </w:hyperlink>
    </w:p>
    <w:p w14:paraId="4538673B" w14:textId="77777777" w:rsidR="00535437" w:rsidRDefault="000C1816">
      <w:pPr>
        <w:pStyle w:val="TOC2"/>
        <w:tabs>
          <w:tab w:val="right" w:pos="9010"/>
        </w:tabs>
        <w:rPr>
          <w:rFonts w:eastAsiaTheme="minorEastAsia" w:cstheme="minorBidi"/>
          <w:b w:val="0"/>
          <w:bCs w:val="0"/>
          <w:smallCaps w:val="0"/>
          <w:noProof/>
          <w:lang w:eastAsia="en-AU"/>
        </w:rPr>
      </w:pPr>
      <w:hyperlink w:anchor="_Toc55834304" w:history="1">
        <w:r w:rsidR="00535437" w:rsidRPr="00841203">
          <w:rPr>
            <w:rStyle w:val="Hyperlink"/>
            <w:noProof/>
          </w:rPr>
          <w:t>Allelic effect size distributions with Continuum of Alleles models</w:t>
        </w:r>
        <w:r w:rsidR="00535437">
          <w:rPr>
            <w:noProof/>
            <w:webHidden/>
          </w:rPr>
          <w:tab/>
        </w:r>
        <w:r w:rsidR="00535437">
          <w:rPr>
            <w:noProof/>
            <w:webHidden/>
          </w:rPr>
          <w:fldChar w:fldCharType="begin"/>
        </w:r>
        <w:r w:rsidR="00535437">
          <w:rPr>
            <w:noProof/>
            <w:webHidden/>
          </w:rPr>
          <w:instrText xml:space="preserve"> PAGEREF _Toc55834304 \h </w:instrText>
        </w:r>
        <w:r w:rsidR="00535437">
          <w:rPr>
            <w:noProof/>
            <w:webHidden/>
          </w:rPr>
        </w:r>
        <w:r w:rsidR="00535437">
          <w:rPr>
            <w:noProof/>
            <w:webHidden/>
          </w:rPr>
          <w:fldChar w:fldCharType="separate"/>
        </w:r>
        <w:r w:rsidR="00535437">
          <w:rPr>
            <w:noProof/>
            <w:webHidden/>
          </w:rPr>
          <w:t>23</w:t>
        </w:r>
        <w:r w:rsidR="00535437">
          <w:rPr>
            <w:noProof/>
            <w:webHidden/>
          </w:rPr>
          <w:fldChar w:fldCharType="end"/>
        </w:r>
      </w:hyperlink>
    </w:p>
    <w:p w14:paraId="1FDD2ABC" w14:textId="77777777" w:rsidR="00535437" w:rsidRDefault="000C1816">
      <w:pPr>
        <w:pStyle w:val="TOC1"/>
        <w:rPr>
          <w:rFonts w:eastAsiaTheme="minorEastAsia" w:cstheme="minorBidi"/>
          <w:b w:val="0"/>
          <w:bCs w:val="0"/>
          <w:caps w:val="0"/>
          <w:noProof/>
          <w:sz w:val="22"/>
          <w:u w:val="none"/>
          <w:lang w:eastAsia="en-AU"/>
        </w:rPr>
      </w:pPr>
      <w:hyperlink w:anchor="_Toc55834305" w:history="1">
        <w:r w:rsidR="00535437" w:rsidRPr="00841203">
          <w:rPr>
            <w:rStyle w:val="Hyperlink"/>
            <w:noProof/>
          </w:rPr>
          <w:t>Discussion</w:t>
        </w:r>
        <w:r w:rsidR="00535437">
          <w:rPr>
            <w:noProof/>
            <w:webHidden/>
          </w:rPr>
          <w:tab/>
        </w:r>
        <w:r w:rsidR="00535437">
          <w:rPr>
            <w:noProof/>
            <w:webHidden/>
          </w:rPr>
          <w:fldChar w:fldCharType="begin"/>
        </w:r>
        <w:r w:rsidR="00535437">
          <w:rPr>
            <w:noProof/>
            <w:webHidden/>
          </w:rPr>
          <w:instrText xml:space="preserve"> PAGEREF _Toc55834305 \h </w:instrText>
        </w:r>
        <w:r w:rsidR="00535437">
          <w:rPr>
            <w:noProof/>
            <w:webHidden/>
          </w:rPr>
        </w:r>
        <w:r w:rsidR="00535437">
          <w:rPr>
            <w:noProof/>
            <w:webHidden/>
          </w:rPr>
          <w:fldChar w:fldCharType="separate"/>
        </w:r>
        <w:r w:rsidR="00535437">
          <w:rPr>
            <w:noProof/>
            <w:webHidden/>
          </w:rPr>
          <w:t>25</w:t>
        </w:r>
        <w:r w:rsidR="00535437">
          <w:rPr>
            <w:noProof/>
            <w:webHidden/>
          </w:rPr>
          <w:fldChar w:fldCharType="end"/>
        </w:r>
      </w:hyperlink>
    </w:p>
    <w:p w14:paraId="02BD4225" w14:textId="77777777" w:rsidR="00535437" w:rsidRDefault="000C1816">
      <w:pPr>
        <w:pStyle w:val="TOC1"/>
        <w:rPr>
          <w:rFonts w:eastAsiaTheme="minorEastAsia" w:cstheme="minorBidi"/>
          <w:b w:val="0"/>
          <w:bCs w:val="0"/>
          <w:caps w:val="0"/>
          <w:noProof/>
          <w:sz w:val="22"/>
          <w:u w:val="none"/>
          <w:lang w:eastAsia="en-AU"/>
        </w:rPr>
      </w:pPr>
      <w:hyperlink w:anchor="_Toc55834306" w:history="1">
        <w:r w:rsidR="00535437" w:rsidRPr="00841203">
          <w:rPr>
            <w:rStyle w:val="Hyperlink"/>
            <w:noProof/>
          </w:rPr>
          <w:t>Acknowledgments</w:t>
        </w:r>
        <w:r w:rsidR="00535437">
          <w:rPr>
            <w:noProof/>
            <w:webHidden/>
          </w:rPr>
          <w:tab/>
        </w:r>
        <w:r w:rsidR="00535437">
          <w:rPr>
            <w:noProof/>
            <w:webHidden/>
          </w:rPr>
          <w:fldChar w:fldCharType="begin"/>
        </w:r>
        <w:r w:rsidR="00535437">
          <w:rPr>
            <w:noProof/>
            <w:webHidden/>
          </w:rPr>
          <w:instrText xml:space="preserve"> PAGEREF _Toc55834306 \h </w:instrText>
        </w:r>
        <w:r w:rsidR="00535437">
          <w:rPr>
            <w:noProof/>
            <w:webHidden/>
          </w:rPr>
        </w:r>
        <w:r w:rsidR="00535437">
          <w:rPr>
            <w:noProof/>
            <w:webHidden/>
          </w:rPr>
          <w:fldChar w:fldCharType="separate"/>
        </w:r>
        <w:r w:rsidR="00535437">
          <w:rPr>
            <w:noProof/>
            <w:webHidden/>
          </w:rPr>
          <w:t>36</w:t>
        </w:r>
        <w:r w:rsidR="00535437">
          <w:rPr>
            <w:noProof/>
            <w:webHidden/>
          </w:rPr>
          <w:fldChar w:fldCharType="end"/>
        </w:r>
      </w:hyperlink>
    </w:p>
    <w:p w14:paraId="319F42BC" w14:textId="77777777" w:rsidR="00535437" w:rsidRDefault="000C1816">
      <w:pPr>
        <w:pStyle w:val="TOC1"/>
        <w:rPr>
          <w:rFonts w:eastAsiaTheme="minorEastAsia" w:cstheme="minorBidi"/>
          <w:b w:val="0"/>
          <w:bCs w:val="0"/>
          <w:caps w:val="0"/>
          <w:noProof/>
          <w:sz w:val="22"/>
          <w:u w:val="none"/>
          <w:lang w:eastAsia="en-AU"/>
        </w:rPr>
      </w:pPr>
      <w:hyperlink w:anchor="_Toc55834307" w:history="1">
        <w:r w:rsidR="00535437" w:rsidRPr="00841203">
          <w:rPr>
            <w:rStyle w:val="Hyperlink"/>
            <w:noProof/>
          </w:rPr>
          <w:t>References</w:t>
        </w:r>
        <w:r w:rsidR="00535437">
          <w:rPr>
            <w:noProof/>
            <w:webHidden/>
          </w:rPr>
          <w:tab/>
        </w:r>
        <w:r w:rsidR="00535437">
          <w:rPr>
            <w:noProof/>
            <w:webHidden/>
          </w:rPr>
          <w:fldChar w:fldCharType="begin"/>
        </w:r>
        <w:r w:rsidR="00535437">
          <w:rPr>
            <w:noProof/>
            <w:webHidden/>
          </w:rPr>
          <w:instrText xml:space="preserve"> PAGEREF _Toc55834307 \h </w:instrText>
        </w:r>
        <w:r w:rsidR="00535437">
          <w:rPr>
            <w:noProof/>
            <w:webHidden/>
          </w:rPr>
        </w:r>
        <w:r w:rsidR="00535437">
          <w:rPr>
            <w:noProof/>
            <w:webHidden/>
          </w:rPr>
          <w:fldChar w:fldCharType="separate"/>
        </w:r>
        <w:r w:rsidR="00535437">
          <w:rPr>
            <w:noProof/>
            <w:webHidden/>
          </w:rPr>
          <w:t>37</w:t>
        </w:r>
        <w:r w:rsidR="00535437">
          <w:rPr>
            <w:noProof/>
            <w:webHidden/>
          </w:rPr>
          <w:fldChar w:fldCharType="end"/>
        </w:r>
      </w:hyperlink>
    </w:p>
    <w:p w14:paraId="45CFF01B" w14:textId="77777777" w:rsidR="00535437" w:rsidRDefault="000C1816">
      <w:pPr>
        <w:pStyle w:val="TOC1"/>
        <w:rPr>
          <w:rFonts w:eastAsiaTheme="minorEastAsia" w:cstheme="minorBidi"/>
          <w:b w:val="0"/>
          <w:bCs w:val="0"/>
          <w:caps w:val="0"/>
          <w:noProof/>
          <w:sz w:val="22"/>
          <w:u w:val="none"/>
          <w:lang w:eastAsia="en-AU"/>
        </w:rPr>
      </w:pPr>
      <w:hyperlink w:anchor="_Toc55834308" w:history="1">
        <w:r w:rsidR="00535437" w:rsidRPr="00841203">
          <w:rPr>
            <w:rStyle w:val="Hyperlink"/>
            <w:noProof/>
          </w:rPr>
          <w:t>Tables</w:t>
        </w:r>
        <w:r w:rsidR="00535437">
          <w:rPr>
            <w:noProof/>
            <w:webHidden/>
          </w:rPr>
          <w:tab/>
        </w:r>
        <w:r w:rsidR="00535437">
          <w:rPr>
            <w:noProof/>
            <w:webHidden/>
          </w:rPr>
          <w:fldChar w:fldCharType="begin"/>
        </w:r>
        <w:r w:rsidR="00535437">
          <w:rPr>
            <w:noProof/>
            <w:webHidden/>
          </w:rPr>
          <w:instrText xml:space="preserve"> PAGEREF _Toc55834308 \h </w:instrText>
        </w:r>
        <w:r w:rsidR="00535437">
          <w:rPr>
            <w:noProof/>
            <w:webHidden/>
          </w:rPr>
        </w:r>
        <w:r w:rsidR="00535437">
          <w:rPr>
            <w:noProof/>
            <w:webHidden/>
          </w:rPr>
          <w:fldChar w:fldCharType="separate"/>
        </w:r>
        <w:r w:rsidR="00535437">
          <w:rPr>
            <w:noProof/>
            <w:webHidden/>
          </w:rPr>
          <w:t>43</w:t>
        </w:r>
        <w:r w:rsidR="00535437">
          <w:rPr>
            <w:noProof/>
            <w:webHidden/>
          </w:rPr>
          <w:fldChar w:fldCharType="end"/>
        </w:r>
      </w:hyperlink>
    </w:p>
    <w:p w14:paraId="553B0310" w14:textId="77777777" w:rsidR="00535437" w:rsidRDefault="000C1816">
      <w:pPr>
        <w:pStyle w:val="TOC1"/>
        <w:rPr>
          <w:rFonts w:eastAsiaTheme="minorEastAsia" w:cstheme="minorBidi"/>
          <w:b w:val="0"/>
          <w:bCs w:val="0"/>
          <w:caps w:val="0"/>
          <w:noProof/>
          <w:sz w:val="22"/>
          <w:u w:val="none"/>
          <w:lang w:eastAsia="en-AU"/>
        </w:rPr>
      </w:pPr>
      <w:hyperlink w:anchor="_Toc55834309" w:history="1">
        <w:r w:rsidR="00535437" w:rsidRPr="00841203">
          <w:rPr>
            <w:rStyle w:val="Hyperlink"/>
            <w:noProof/>
          </w:rPr>
          <w:t>Figure legends</w:t>
        </w:r>
        <w:r w:rsidR="00535437">
          <w:rPr>
            <w:noProof/>
            <w:webHidden/>
          </w:rPr>
          <w:tab/>
        </w:r>
        <w:r w:rsidR="00535437">
          <w:rPr>
            <w:noProof/>
            <w:webHidden/>
          </w:rPr>
          <w:fldChar w:fldCharType="begin"/>
        </w:r>
        <w:r w:rsidR="00535437">
          <w:rPr>
            <w:noProof/>
            <w:webHidden/>
          </w:rPr>
          <w:instrText xml:space="preserve"> PAGEREF _Toc55834309 \h </w:instrText>
        </w:r>
        <w:r w:rsidR="00535437">
          <w:rPr>
            <w:noProof/>
            <w:webHidden/>
          </w:rPr>
        </w:r>
        <w:r w:rsidR="00535437">
          <w:rPr>
            <w:noProof/>
            <w:webHidden/>
          </w:rPr>
          <w:fldChar w:fldCharType="separate"/>
        </w:r>
        <w:r w:rsidR="00535437">
          <w:rPr>
            <w:noProof/>
            <w:webHidden/>
          </w:rPr>
          <w:t>49</w:t>
        </w:r>
        <w:r w:rsidR="00535437">
          <w:rPr>
            <w:noProof/>
            <w:webHidden/>
          </w:rPr>
          <w:fldChar w:fldCharType="end"/>
        </w:r>
      </w:hyperlink>
    </w:p>
    <w:p w14:paraId="53F1730C" w14:textId="77777777" w:rsidR="00535437" w:rsidRDefault="000C1816">
      <w:pPr>
        <w:pStyle w:val="TOC2"/>
        <w:tabs>
          <w:tab w:val="right" w:pos="9010"/>
        </w:tabs>
        <w:rPr>
          <w:rFonts w:eastAsiaTheme="minorEastAsia" w:cstheme="minorBidi"/>
          <w:b w:val="0"/>
          <w:bCs w:val="0"/>
          <w:smallCaps w:val="0"/>
          <w:noProof/>
          <w:lang w:eastAsia="en-AU"/>
        </w:rPr>
      </w:pPr>
      <w:hyperlink w:anchor="_Toc55834310" w:history="1">
        <w:r w:rsidR="00535437" w:rsidRPr="00841203">
          <w:rPr>
            <w:rStyle w:val="Hyperlink"/>
            <w:noProof/>
          </w:rPr>
          <w:t>Figure 1</w:t>
        </w:r>
        <w:r w:rsidR="00535437">
          <w:rPr>
            <w:noProof/>
            <w:webHidden/>
          </w:rPr>
          <w:tab/>
        </w:r>
        <w:r w:rsidR="00535437">
          <w:rPr>
            <w:noProof/>
            <w:webHidden/>
          </w:rPr>
          <w:fldChar w:fldCharType="begin"/>
        </w:r>
        <w:r w:rsidR="00535437">
          <w:rPr>
            <w:noProof/>
            <w:webHidden/>
          </w:rPr>
          <w:instrText xml:space="preserve"> PAGEREF _Toc55834310 \h </w:instrText>
        </w:r>
        <w:r w:rsidR="00535437">
          <w:rPr>
            <w:noProof/>
            <w:webHidden/>
          </w:rPr>
        </w:r>
        <w:r w:rsidR="00535437">
          <w:rPr>
            <w:noProof/>
            <w:webHidden/>
          </w:rPr>
          <w:fldChar w:fldCharType="separate"/>
        </w:r>
        <w:r w:rsidR="00535437">
          <w:rPr>
            <w:noProof/>
            <w:webHidden/>
          </w:rPr>
          <w:t>52</w:t>
        </w:r>
        <w:r w:rsidR="00535437">
          <w:rPr>
            <w:noProof/>
            <w:webHidden/>
          </w:rPr>
          <w:fldChar w:fldCharType="end"/>
        </w:r>
      </w:hyperlink>
    </w:p>
    <w:p w14:paraId="70D78553" w14:textId="77777777" w:rsidR="00535437" w:rsidRDefault="000C1816">
      <w:pPr>
        <w:pStyle w:val="TOC2"/>
        <w:tabs>
          <w:tab w:val="right" w:pos="9010"/>
        </w:tabs>
        <w:rPr>
          <w:rFonts w:eastAsiaTheme="minorEastAsia" w:cstheme="minorBidi"/>
          <w:b w:val="0"/>
          <w:bCs w:val="0"/>
          <w:smallCaps w:val="0"/>
          <w:noProof/>
          <w:lang w:eastAsia="en-AU"/>
        </w:rPr>
      </w:pPr>
      <w:hyperlink w:anchor="_Toc55834311" w:history="1">
        <w:r w:rsidR="00535437" w:rsidRPr="00841203">
          <w:rPr>
            <w:rStyle w:val="Hyperlink"/>
            <w:noProof/>
          </w:rPr>
          <w:t>Figure 2</w:t>
        </w:r>
        <w:r w:rsidR="00535437">
          <w:rPr>
            <w:noProof/>
            <w:webHidden/>
          </w:rPr>
          <w:tab/>
        </w:r>
        <w:r w:rsidR="00535437">
          <w:rPr>
            <w:noProof/>
            <w:webHidden/>
          </w:rPr>
          <w:fldChar w:fldCharType="begin"/>
        </w:r>
        <w:r w:rsidR="00535437">
          <w:rPr>
            <w:noProof/>
            <w:webHidden/>
          </w:rPr>
          <w:instrText xml:space="preserve"> PAGEREF _Toc55834311 \h </w:instrText>
        </w:r>
        <w:r w:rsidR="00535437">
          <w:rPr>
            <w:noProof/>
            <w:webHidden/>
          </w:rPr>
        </w:r>
        <w:r w:rsidR="00535437">
          <w:rPr>
            <w:noProof/>
            <w:webHidden/>
          </w:rPr>
          <w:fldChar w:fldCharType="separate"/>
        </w:r>
        <w:r w:rsidR="00535437">
          <w:rPr>
            <w:noProof/>
            <w:webHidden/>
          </w:rPr>
          <w:t>53</w:t>
        </w:r>
        <w:r w:rsidR="00535437">
          <w:rPr>
            <w:noProof/>
            <w:webHidden/>
          </w:rPr>
          <w:fldChar w:fldCharType="end"/>
        </w:r>
      </w:hyperlink>
    </w:p>
    <w:p w14:paraId="1722A58F" w14:textId="77777777" w:rsidR="00535437" w:rsidRDefault="000C1816">
      <w:pPr>
        <w:pStyle w:val="TOC2"/>
        <w:tabs>
          <w:tab w:val="right" w:pos="9010"/>
        </w:tabs>
        <w:rPr>
          <w:rFonts w:eastAsiaTheme="minorEastAsia" w:cstheme="minorBidi"/>
          <w:b w:val="0"/>
          <w:bCs w:val="0"/>
          <w:smallCaps w:val="0"/>
          <w:noProof/>
          <w:lang w:eastAsia="en-AU"/>
        </w:rPr>
      </w:pPr>
      <w:hyperlink w:anchor="_Toc55834312" w:history="1">
        <w:r w:rsidR="00535437" w:rsidRPr="00841203">
          <w:rPr>
            <w:rStyle w:val="Hyperlink"/>
            <w:noProof/>
          </w:rPr>
          <w:t>Figure 3</w:t>
        </w:r>
        <w:r w:rsidR="00535437">
          <w:rPr>
            <w:noProof/>
            <w:webHidden/>
          </w:rPr>
          <w:tab/>
        </w:r>
        <w:r w:rsidR="00535437">
          <w:rPr>
            <w:noProof/>
            <w:webHidden/>
          </w:rPr>
          <w:fldChar w:fldCharType="begin"/>
        </w:r>
        <w:r w:rsidR="00535437">
          <w:rPr>
            <w:noProof/>
            <w:webHidden/>
          </w:rPr>
          <w:instrText xml:space="preserve"> PAGEREF _Toc55834312 \h </w:instrText>
        </w:r>
        <w:r w:rsidR="00535437">
          <w:rPr>
            <w:noProof/>
            <w:webHidden/>
          </w:rPr>
        </w:r>
        <w:r w:rsidR="00535437">
          <w:rPr>
            <w:noProof/>
            <w:webHidden/>
          </w:rPr>
          <w:fldChar w:fldCharType="separate"/>
        </w:r>
        <w:r w:rsidR="00535437">
          <w:rPr>
            <w:noProof/>
            <w:webHidden/>
          </w:rPr>
          <w:t>54</w:t>
        </w:r>
        <w:r w:rsidR="00535437">
          <w:rPr>
            <w:noProof/>
            <w:webHidden/>
          </w:rPr>
          <w:fldChar w:fldCharType="end"/>
        </w:r>
      </w:hyperlink>
    </w:p>
    <w:p w14:paraId="273621B6" w14:textId="77777777" w:rsidR="00535437" w:rsidRDefault="000C1816">
      <w:pPr>
        <w:pStyle w:val="TOC2"/>
        <w:tabs>
          <w:tab w:val="right" w:pos="9010"/>
        </w:tabs>
        <w:rPr>
          <w:rFonts w:eastAsiaTheme="minorEastAsia" w:cstheme="minorBidi"/>
          <w:b w:val="0"/>
          <w:bCs w:val="0"/>
          <w:smallCaps w:val="0"/>
          <w:noProof/>
          <w:lang w:eastAsia="en-AU"/>
        </w:rPr>
      </w:pPr>
      <w:hyperlink w:anchor="_Toc55834313" w:history="1">
        <w:r w:rsidR="00535437" w:rsidRPr="00841203">
          <w:rPr>
            <w:rStyle w:val="Hyperlink"/>
            <w:noProof/>
          </w:rPr>
          <w:t>Figure 4</w:t>
        </w:r>
        <w:r w:rsidR="00535437">
          <w:rPr>
            <w:noProof/>
            <w:webHidden/>
          </w:rPr>
          <w:tab/>
        </w:r>
        <w:r w:rsidR="00535437">
          <w:rPr>
            <w:noProof/>
            <w:webHidden/>
          </w:rPr>
          <w:fldChar w:fldCharType="begin"/>
        </w:r>
        <w:r w:rsidR="00535437">
          <w:rPr>
            <w:noProof/>
            <w:webHidden/>
          </w:rPr>
          <w:instrText xml:space="preserve"> PAGEREF _Toc55834313 \h </w:instrText>
        </w:r>
        <w:r w:rsidR="00535437">
          <w:rPr>
            <w:noProof/>
            <w:webHidden/>
          </w:rPr>
        </w:r>
        <w:r w:rsidR="00535437">
          <w:rPr>
            <w:noProof/>
            <w:webHidden/>
          </w:rPr>
          <w:fldChar w:fldCharType="separate"/>
        </w:r>
        <w:r w:rsidR="00535437">
          <w:rPr>
            <w:noProof/>
            <w:webHidden/>
          </w:rPr>
          <w:t>55</w:t>
        </w:r>
        <w:r w:rsidR="00535437">
          <w:rPr>
            <w:noProof/>
            <w:webHidden/>
          </w:rPr>
          <w:fldChar w:fldCharType="end"/>
        </w:r>
      </w:hyperlink>
    </w:p>
    <w:p w14:paraId="62B816E3" w14:textId="77777777" w:rsidR="00535437" w:rsidRDefault="000C1816">
      <w:pPr>
        <w:pStyle w:val="TOC2"/>
        <w:tabs>
          <w:tab w:val="right" w:pos="9010"/>
        </w:tabs>
        <w:rPr>
          <w:rFonts w:eastAsiaTheme="minorEastAsia" w:cstheme="minorBidi"/>
          <w:b w:val="0"/>
          <w:bCs w:val="0"/>
          <w:smallCaps w:val="0"/>
          <w:noProof/>
          <w:lang w:eastAsia="en-AU"/>
        </w:rPr>
      </w:pPr>
      <w:hyperlink w:anchor="_Toc55834314" w:history="1">
        <w:r w:rsidR="00535437" w:rsidRPr="00841203">
          <w:rPr>
            <w:rStyle w:val="Hyperlink"/>
            <w:noProof/>
          </w:rPr>
          <w:t>Figure 5</w:t>
        </w:r>
        <w:r w:rsidR="00535437">
          <w:rPr>
            <w:noProof/>
            <w:webHidden/>
          </w:rPr>
          <w:tab/>
        </w:r>
        <w:r w:rsidR="00535437">
          <w:rPr>
            <w:noProof/>
            <w:webHidden/>
          </w:rPr>
          <w:fldChar w:fldCharType="begin"/>
        </w:r>
        <w:r w:rsidR="00535437">
          <w:rPr>
            <w:noProof/>
            <w:webHidden/>
          </w:rPr>
          <w:instrText xml:space="preserve"> PAGEREF _Toc55834314 \h </w:instrText>
        </w:r>
        <w:r w:rsidR="00535437">
          <w:rPr>
            <w:noProof/>
            <w:webHidden/>
          </w:rPr>
        </w:r>
        <w:r w:rsidR="00535437">
          <w:rPr>
            <w:noProof/>
            <w:webHidden/>
          </w:rPr>
          <w:fldChar w:fldCharType="separate"/>
        </w:r>
        <w:r w:rsidR="00535437">
          <w:rPr>
            <w:noProof/>
            <w:webHidden/>
          </w:rPr>
          <w:t>57</w:t>
        </w:r>
        <w:r w:rsidR="00535437">
          <w:rPr>
            <w:noProof/>
            <w:webHidden/>
          </w:rPr>
          <w:fldChar w:fldCharType="end"/>
        </w:r>
      </w:hyperlink>
    </w:p>
    <w:p w14:paraId="4B52DF27" w14:textId="77777777" w:rsidR="00535437" w:rsidRDefault="000C1816">
      <w:pPr>
        <w:pStyle w:val="TOC2"/>
        <w:tabs>
          <w:tab w:val="right" w:pos="9010"/>
        </w:tabs>
        <w:rPr>
          <w:rFonts w:eastAsiaTheme="minorEastAsia" w:cstheme="minorBidi"/>
          <w:b w:val="0"/>
          <w:bCs w:val="0"/>
          <w:smallCaps w:val="0"/>
          <w:noProof/>
          <w:lang w:eastAsia="en-AU"/>
        </w:rPr>
      </w:pPr>
      <w:hyperlink w:anchor="_Toc55834315" w:history="1">
        <w:r w:rsidR="00535437" w:rsidRPr="00841203">
          <w:rPr>
            <w:rStyle w:val="Hyperlink"/>
            <w:noProof/>
          </w:rPr>
          <w:t>Figure 6</w:t>
        </w:r>
        <w:r w:rsidR="00535437">
          <w:rPr>
            <w:noProof/>
            <w:webHidden/>
          </w:rPr>
          <w:tab/>
        </w:r>
        <w:r w:rsidR="00535437">
          <w:rPr>
            <w:noProof/>
            <w:webHidden/>
          </w:rPr>
          <w:fldChar w:fldCharType="begin"/>
        </w:r>
        <w:r w:rsidR="00535437">
          <w:rPr>
            <w:noProof/>
            <w:webHidden/>
          </w:rPr>
          <w:instrText xml:space="preserve"> PAGEREF _Toc55834315 \h </w:instrText>
        </w:r>
        <w:r w:rsidR="00535437">
          <w:rPr>
            <w:noProof/>
            <w:webHidden/>
          </w:rPr>
        </w:r>
        <w:r w:rsidR="00535437">
          <w:rPr>
            <w:noProof/>
            <w:webHidden/>
          </w:rPr>
          <w:fldChar w:fldCharType="separate"/>
        </w:r>
        <w:r w:rsidR="00535437">
          <w:rPr>
            <w:noProof/>
            <w:webHidden/>
          </w:rPr>
          <w:t>58</w:t>
        </w:r>
        <w:r w:rsidR="00535437">
          <w:rPr>
            <w:noProof/>
            <w:webHidden/>
          </w:rPr>
          <w:fldChar w:fldCharType="end"/>
        </w:r>
      </w:hyperlink>
    </w:p>
    <w:p w14:paraId="4547A918" w14:textId="77777777" w:rsidR="00535437" w:rsidRDefault="000C1816">
      <w:pPr>
        <w:pStyle w:val="TOC2"/>
        <w:tabs>
          <w:tab w:val="right" w:pos="9010"/>
        </w:tabs>
        <w:rPr>
          <w:rFonts w:eastAsiaTheme="minorEastAsia" w:cstheme="minorBidi"/>
          <w:b w:val="0"/>
          <w:bCs w:val="0"/>
          <w:smallCaps w:val="0"/>
          <w:noProof/>
          <w:lang w:eastAsia="en-AU"/>
        </w:rPr>
      </w:pPr>
      <w:hyperlink w:anchor="_Toc55834316" w:history="1">
        <w:r w:rsidR="00535437" w:rsidRPr="00841203">
          <w:rPr>
            <w:rStyle w:val="Hyperlink"/>
            <w:noProof/>
          </w:rPr>
          <w:t>Figure 7</w:t>
        </w:r>
        <w:r w:rsidR="00535437">
          <w:rPr>
            <w:noProof/>
            <w:webHidden/>
          </w:rPr>
          <w:tab/>
        </w:r>
        <w:r w:rsidR="00535437">
          <w:rPr>
            <w:noProof/>
            <w:webHidden/>
          </w:rPr>
          <w:fldChar w:fldCharType="begin"/>
        </w:r>
        <w:r w:rsidR="00535437">
          <w:rPr>
            <w:noProof/>
            <w:webHidden/>
          </w:rPr>
          <w:instrText xml:space="preserve"> PAGEREF _Toc55834316 \h </w:instrText>
        </w:r>
        <w:r w:rsidR="00535437">
          <w:rPr>
            <w:noProof/>
            <w:webHidden/>
          </w:rPr>
        </w:r>
        <w:r w:rsidR="00535437">
          <w:rPr>
            <w:noProof/>
            <w:webHidden/>
          </w:rPr>
          <w:fldChar w:fldCharType="separate"/>
        </w:r>
        <w:r w:rsidR="00535437">
          <w:rPr>
            <w:noProof/>
            <w:webHidden/>
          </w:rPr>
          <w:t>59</w:t>
        </w:r>
        <w:r w:rsidR="00535437">
          <w:rPr>
            <w:noProof/>
            <w:webHidden/>
          </w:rPr>
          <w:fldChar w:fldCharType="end"/>
        </w:r>
      </w:hyperlink>
    </w:p>
    <w:p w14:paraId="692ED3F6" w14:textId="77777777" w:rsidR="00535437" w:rsidRDefault="000C1816">
      <w:pPr>
        <w:pStyle w:val="TOC2"/>
        <w:tabs>
          <w:tab w:val="right" w:pos="9010"/>
        </w:tabs>
        <w:rPr>
          <w:rFonts w:eastAsiaTheme="minorEastAsia" w:cstheme="minorBidi"/>
          <w:b w:val="0"/>
          <w:bCs w:val="0"/>
          <w:smallCaps w:val="0"/>
          <w:noProof/>
          <w:lang w:eastAsia="en-AU"/>
        </w:rPr>
      </w:pPr>
      <w:hyperlink w:anchor="_Toc55834317" w:history="1">
        <w:r w:rsidR="00535437" w:rsidRPr="00841203">
          <w:rPr>
            <w:rStyle w:val="Hyperlink"/>
            <w:noProof/>
          </w:rPr>
          <w:t>Figure 8</w:t>
        </w:r>
        <w:r w:rsidR="00535437">
          <w:rPr>
            <w:noProof/>
            <w:webHidden/>
          </w:rPr>
          <w:tab/>
        </w:r>
        <w:r w:rsidR="00535437">
          <w:rPr>
            <w:noProof/>
            <w:webHidden/>
          </w:rPr>
          <w:fldChar w:fldCharType="begin"/>
        </w:r>
        <w:r w:rsidR="00535437">
          <w:rPr>
            <w:noProof/>
            <w:webHidden/>
          </w:rPr>
          <w:instrText xml:space="preserve"> PAGEREF _Toc55834317 \h </w:instrText>
        </w:r>
        <w:r w:rsidR="00535437">
          <w:rPr>
            <w:noProof/>
            <w:webHidden/>
          </w:rPr>
        </w:r>
        <w:r w:rsidR="00535437">
          <w:rPr>
            <w:noProof/>
            <w:webHidden/>
          </w:rPr>
          <w:fldChar w:fldCharType="separate"/>
        </w:r>
        <w:r w:rsidR="00535437">
          <w:rPr>
            <w:noProof/>
            <w:webHidden/>
          </w:rPr>
          <w:t>60</w:t>
        </w:r>
        <w:r w:rsidR="00535437">
          <w:rPr>
            <w:noProof/>
            <w:webHidden/>
          </w:rPr>
          <w:fldChar w:fldCharType="end"/>
        </w:r>
      </w:hyperlink>
    </w:p>
    <w:p w14:paraId="448660D4" w14:textId="77777777" w:rsidR="00535437" w:rsidRDefault="000C1816">
      <w:pPr>
        <w:pStyle w:val="TOC2"/>
        <w:tabs>
          <w:tab w:val="right" w:pos="9010"/>
        </w:tabs>
        <w:rPr>
          <w:rFonts w:eastAsiaTheme="minorEastAsia" w:cstheme="minorBidi"/>
          <w:b w:val="0"/>
          <w:bCs w:val="0"/>
          <w:smallCaps w:val="0"/>
          <w:noProof/>
          <w:lang w:eastAsia="en-AU"/>
        </w:rPr>
      </w:pPr>
      <w:hyperlink w:anchor="_Toc55834318" w:history="1">
        <w:r w:rsidR="00535437" w:rsidRPr="00841203">
          <w:rPr>
            <w:rStyle w:val="Hyperlink"/>
            <w:noProof/>
          </w:rPr>
          <w:t>Figure 9</w:t>
        </w:r>
        <w:r w:rsidR="00535437">
          <w:rPr>
            <w:noProof/>
            <w:webHidden/>
          </w:rPr>
          <w:tab/>
        </w:r>
        <w:r w:rsidR="00535437">
          <w:rPr>
            <w:noProof/>
            <w:webHidden/>
          </w:rPr>
          <w:fldChar w:fldCharType="begin"/>
        </w:r>
        <w:r w:rsidR="00535437">
          <w:rPr>
            <w:noProof/>
            <w:webHidden/>
          </w:rPr>
          <w:instrText xml:space="preserve"> PAGEREF _Toc55834318 \h </w:instrText>
        </w:r>
        <w:r w:rsidR="00535437">
          <w:rPr>
            <w:noProof/>
            <w:webHidden/>
          </w:rPr>
        </w:r>
        <w:r w:rsidR="00535437">
          <w:rPr>
            <w:noProof/>
            <w:webHidden/>
          </w:rPr>
          <w:fldChar w:fldCharType="separate"/>
        </w:r>
        <w:r w:rsidR="00535437">
          <w:rPr>
            <w:noProof/>
            <w:webHidden/>
          </w:rPr>
          <w:t>61</w:t>
        </w:r>
        <w:r w:rsidR="00535437">
          <w:rPr>
            <w:noProof/>
            <w:webHidden/>
          </w:rPr>
          <w:fldChar w:fldCharType="end"/>
        </w:r>
      </w:hyperlink>
    </w:p>
    <w:p w14:paraId="723D8466" w14:textId="77777777" w:rsidR="00535437" w:rsidRDefault="000C1816">
      <w:pPr>
        <w:pStyle w:val="TOC1"/>
        <w:rPr>
          <w:rFonts w:eastAsiaTheme="minorEastAsia" w:cstheme="minorBidi"/>
          <w:b w:val="0"/>
          <w:bCs w:val="0"/>
          <w:caps w:val="0"/>
          <w:noProof/>
          <w:sz w:val="22"/>
          <w:u w:val="none"/>
          <w:lang w:eastAsia="en-AU"/>
        </w:rPr>
      </w:pPr>
      <w:hyperlink w:anchor="_Toc55834319" w:history="1">
        <w:r w:rsidR="00535437" w:rsidRPr="00841203">
          <w:rPr>
            <w:rStyle w:val="Hyperlink"/>
            <w:noProof/>
          </w:rPr>
          <w:t>Supplementary material</w:t>
        </w:r>
        <w:r w:rsidR="00535437">
          <w:rPr>
            <w:noProof/>
            <w:webHidden/>
          </w:rPr>
          <w:tab/>
        </w:r>
        <w:r w:rsidR="00535437">
          <w:rPr>
            <w:noProof/>
            <w:webHidden/>
          </w:rPr>
          <w:fldChar w:fldCharType="begin"/>
        </w:r>
        <w:r w:rsidR="00535437">
          <w:rPr>
            <w:noProof/>
            <w:webHidden/>
          </w:rPr>
          <w:instrText xml:space="preserve"> PAGEREF _Toc55834319 \h </w:instrText>
        </w:r>
        <w:r w:rsidR="00535437">
          <w:rPr>
            <w:noProof/>
            <w:webHidden/>
          </w:rPr>
        </w:r>
        <w:r w:rsidR="00535437">
          <w:rPr>
            <w:noProof/>
            <w:webHidden/>
          </w:rPr>
          <w:fldChar w:fldCharType="separate"/>
        </w:r>
        <w:r w:rsidR="00535437">
          <w:rPr>
            <w:noProof/>
            <w:webHidden/>
          </w:rPr>
          <w:t>62</w:t>
        </w:r>
        <w:r w:rsidR="00535437">
          <w:rPr>
            <w:noProof/>
            <w:webHidden/>
          </w:rPr>
          <w:fldChar w:fldCharType="end"/>
        </w:r>
      </w:hyperlink>
    </w:p>
    <w:p w14:paraId="3D0D1FA9" w14:textId="77777777" w:rsidR="00535437" w:rsidRDefault="000C1816">
      <w:pPr>
        <w:pStyle w:val="TOC2"/>
        <w:tabs>
          <w:tab w:val="right" w:pos="9010"/>
        </w:tabs>
        <w:rPr>
          <w:rFonts w:eastAsiaTheme="minorEastAsia" w:cstheme="minorBidi"/>
          <w:b w:val="0"/>
          <w:bCs w:val="0"/>
          <w:smallCaps w:val="0"/>
          <w:noProof/>
          <w:lang w:eastAsia="en-AU"/>
        </w:rPr>
      </w:pPr>
      <w:hyperlink w:anchor="_Toc55834320" w:history="1">
        <w:r w:rsidR="00535437" w:rsidRPr="00841203">
          <w:rPr>
            <w:rStyle w:val="Hyperlink"/>
            <w:noProof/>
          </w:rPr>
          <w:t>Figure S1</w:t>
        </w:r>
        <w:r w:rsidR="00535437">
          <w:rPr>
            <w:noProof/>
            <w:webHidden/>
          </w:rPr>
          <w:tab/>
        </w:r>
        <w:r w:rsidR="00535437">
          <w:rPr>
            <w:noProof/>
            <w:webHidden/>
          </w:rPr>
          <w:fldChar w:fldCharType="begin"/>
        </w:r>
        <w:r w:rsidR="00535437">
          <w:rPr>
            <w:noProof/>
            <w:webHidden/>
          </w:rPr>
          <w:instrText xml:space="preserve"> PAGEREF _Toc55834320 \h </w:instrText>
        </w:r>
        <w:r w:rsidR="00535437">
          <w:rPr>
            <w:noProof/>
            <w:webHidden/>
          </w:rPr>
        </w:r>
        <w:r w:rsidR="00535437">
          <w:rPr>
            <w:noProof/>
            <w:webHidden/>
          </w:rPr>
          <w:fldChar w:fldCharType="separate"/>
        </w:r>
        <w:r w:rsidR="00535437">
          <w:rPr>
            <w:noProof/>
            <w:webHidden/>
          </w:rPr>
          <w:t>62</w:t>
        </w:r>
        <w:r w:rsidR="00535437">
          <w:rPr>
            <w:noProof/>
            <w:webHidden/>
          </w:rPr>
          <w:fldChar w:fldCharType="end"/>
        </w:r>
      </w:hyperlink>
    </w:p>
    <w:p w14:paraId="3B8471BC" w14:textId="77777777" w:rsidR="00535437" w:rsidRDefault="000C1816">
      <w:pPr>
        <w:pStyle w:val="TOC2"/>
        <w:tabs>
          <w:tab w:val="right" w:pos="9010"/>
        </w:tabs>
        <w:rPr>
          <w:rFonts w:eastAsiaTheme="minorEastAsia" w:cstheme="minorBidi"/>
          <w:b w:val="0"/>
          <w:bCs w:val="0"/>
          <w:smallCaps w:val="0"/>
          <w:noProof/>
          <w:lang w:eastAsia="en-AU"/>
        </w:rPr>
      </w:pPr>
      <w:hyperlink w:anchor="_Toc55834321" w:history="1">
        <w:r w:rsidR="00535437" w:rsidRPr="00841203">
          <w:rPr>
            <w:rStyle w:val="Hyperlink"/>
            <w:noProof/>
          </w:rPr>
          <w:t>Figure S2</w:t>
        </w:r>
        <w:r w:rsidR="00535437">
          <w:rPr>
            <w:noProof/>
            <w:webHidden/>
          </w:rPr>
          <w:tab/>
        </w:r>
        <w:r w:rsidR="00535437">
          <w:rPr>
            <w:noProof/>
            <w:webHidden/>
          </w:rPr>
          <w:fldChar w:fldCharType="begin"/>
        </w:r>
        <w:r w:rsidR="00535437">
          <w:rPr>
            <w:noProof/>
            <w:webHidden/>
          </w:rPr>
          <w:instrText xml:space="preserve"> PAGEREF _Toc55834321 \h </w:instrText>
        </w:r>
        <w:r w:rsidR="00535437">
          <w:rPr>
            <w:noProof/>
            <w:webHidden/>
          </w:rPr>
        </w:r>
        <w:r w:rsidR="00535437">
          <w:rPr>
            <w:noProof/>
            <w:webHidden/>
          </w:rPr>
          <w:fldChar w:fldCharType="separate"/>
        </w:r>
        <w:r w:rsidR="00535437">
          <w:rPr>
            <w:noProof/>
            <w:webHidden/>
          </w:rPr>
          <w:t>63</w:t>
        </w:r>
        <w:r w:rsidR="00535437">
          <w:rPr>
            <w:noProof/>
            <w:webHidden/>
          </w:rPr>
          <w:fldChar w:fldCharType="end"/>
        </w:r>
      </w:hyperlink>
    </w:p>
    <w:p w14:paraId="630BFCE1" w14:textId="77777777" w:rsidR="00535437" w:rsidRDefault="000C1816">
      <w:pPr>
        <w:pStyle w:val="TOC2"/>
        <w:tabs>
          <w:tab w:val="right" w:pos="9010"/>
        </w:tabs>
        <w:rPr>
          <w:rFonts w:eastAsiaTheme="minorEastAsia" w:cstheme="minorBidi"/>
          <w:b w:val="0"/>
          <w:bCs w:val="0"/>
          <w:smallCaps w:val="0"/>
          <w:noProof/>
          <w:lang w:eastAsia="en-AU"/>
        </w:rPr>
      </w:pPr>
      <w:hyperlink w:anchor="_Toc55834322" w:history="1">
        <w:r w:rsidR="00535437" w:rsidRPr="00841203">
          <w:rPr>
            <w:rStyle w:val="Hyperlink"/>
            <w:noProof/>
          </w:rPr>
          <w:t>Figure S3</w:t>
        </w:r>
        <w:r w:rsidR="00535437">
          <w:rPr>
            <w:noProof/>
            <w:webHidden/>
          </w:rPr>
          <w:tab/>
        </w:r>
        <w:r w:rsidR="00535437">
          <w:rPr>
            <w:noProof/>
            <w:webHidden/>
          </w:rPr>
          <w:fldChar w:fldCharType="begin"/>
        </w:r>
        <w:r w:rsidR="00535437">
          <w:rPr>
            <w:noProof/>
            <w:webHidden/>
          </w:rPr>
          <w:instrText xml:space="preserve"> PAGEREF _Toc55834322 \h </w:instrText>
        </w:r>
        <w:r w:rsidR="00535437">
          <w:rPr>
            <w:noProof/>
            <w:webHidden/>
          </w:rPr>
        </w:r>
        <w:r w:rsidR="00535437">
          <w:rPr>
            <w:noProof/>
            <w:webHidden/>
          </w:rPr>
          <w:fldChar w:fldCharType="separate"/>
        </w:r>
        <w:r w:rsidR="00535437">
          <w:rPr>
            <w:noProof/>
            <w:webHidden/>
          </w:rPr>
          <w:t>64</w:t>
        </w:r>
        <w:r w:rsidR="00535437">
          <w:rPr>
            <w:noProof/>
            <w:webHidden/>
          </w:rPr>
          <w:fldChar w:fldCharType="end"/>
        </w:r>
      </w:hyperlink>
    </w:p>
    <w:p w14:paraId="5DF13DCC" w14:textId="77777777" w:rsidR="00535437" w:rsidRDefault="000C1816">
      <w:pPr>
        <w:pStyle w:val="TOC2"/>
        <w:tabs>
          <w:tab w:val="right" w:pos="9010"/>
        </w:tabs>
        <w:rPr>
          <w:rFonts w:eastAsiaTheme="minorEastAsia" w:cstheme="minorBidi"/>
          <w:b w:val="0"/>
          <w:bCs w:val="0"/>
          <w:smallCaps w:val="0"/>
          <w:noProof/>
          <w:lang w:eastAsia="en-AU"/>
        </w:rPr>
      </w:pPr>
      <w:hyperlink w:anchor="_Toc55834323" w:history="1">
        <w:r w:rsidR="00535437" w:rsidRPr="00841203">
          <w:rPr>
            <w:rStyle w:val="Hyperlink"/>
            <w:noProof/>
          </w:rPr>
          <w:t>Figure S4</w:t>
        </w:r>
        <w:r w:rsidR="00535437">
          <w:rPr>
            <w:noProof/>
            <w:webHidden/>
          </w:rPr>
          <w:tab/>
        </w:r>
        <w:r w:rsidR="00535437">
          <w:rPr>
            <w:noProof/>
            <w:webHidden/>
          </w:rPr>
          <w:fldChar w:fldCharType="begin"/>
        </w:r>
        <w:r w:rsidR="00535437">
          <w:rPr>
            <w:noProof/>
            <w:webHidden/>
          </w:rPr>
          <w:instrText xml:space="preserve"> PAGEREF _Toc55834323 \h </w:instrText>
        </w:r>
        <w:r w:rsidR="00535437">
          <w:rPr>
            <w:noProof/>
            <w:webHidden/>
          </w:rPr>
        </w:r>
        <w:r w:rsidR="00535437">
          <w:rPr>
            <w:noProof/>
            <w:webHidden/>
          </w:rPr>
          <w:fldChar w:fldCharType="separate"/>
        </w:r>
        <w:r w:rsidR="00535437">
          <w:rPr>
            <w:noProof/>
            <w:webHidden/>
          </w:rPr>
          <w:t>66</w:t>
        </w:r>
        <w:r w:rsidR="00535437">
          <w:rPr>
            <w:noProof/>
            <w:webHidden/>
          </w:rPr>
          <w:fldChar w:fldCharType="end"/>
        </w:r>
      </w:hyperlink>
    </w:p>
    <w:p w14:paraId="291D7CA3" w14:textId="4E9F63FA" w:rsidR="006972DC" w:rsidRPr="009E5221" w:rsidRDefault="008226A0" w:rsidP="009E5221">
      <w:pPr>
        <w:pStyle w:val="Heading1"/>
      </w:pPr>
      <w:r w:rsidRPr="00F04602">
        <w:fldChar w:fldCharType="end"/>
      </w:r>
      <w:r w:rsidR="006972DC">
        <w:br w:type="page"/>
      </w:r>
    </w:p>
    <w:p w14:paraId="19117AE1" w14:textId="59519066" w:rsidR="00802332" w:rsidRPr="00FF2A89" w:rsidRDefault="005343F5" w:rsidP="00FF2A89">
      <w:pPr>
        <w:pStyle w:val="Heading1"/>
      </w:pPr>
      <w:bookmarkStart w:id="0" w:name="_Toc55834293"/>
      <w:r w:rsidRPr="00F04602">
        <w:lastRenderedPageBreak/>
        <w:t>Abstract</w:t>
      </w:r>
      <w:bookmarkEnd w:id="0"/>
    </w:p>
    <w:p w14:paraId="3387D5AB" w14:textId="02AB9F8E"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whereas other</w:t>
      </w:r>
      <w:r w:rsidR="000C1816">
        <w:t>s</w:t>
      </w:r>
      <w:r w:rsidRPr="00F04602">
        <w:t xml:space="preserve">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 xml:space="preserve">to changes in </w:t>
      </w:r>
      <w:r w:rsidR="000C1816">
        <w:t xml:space="preserve">this </w:t>
      </w:r>
      <w:r w:rsidR="0015707E">
        <w:t>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istributions of allelic effects were unaffected by changes in mutational varia</w:t>
      </w:r>
      <w:r w:rsidR="002854BB">
        <w:t>nce under House-of-Cards models, however,</w:t>
      </w:r>
      <w:r w:rsidR="000614EC">
        <w:t xml:space="preserve">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w:t>
      </w:r>
      <w:proofErr w:type="spellStart"/>
      <w:r w:rsidR="00D11D5A" w:rsidRPr="00F04602">
        <w:t>adaptedness</w:t>
      </w:r>
      <w:proofErr w:type="spellEnd"/>
      <w:r w:rsidR="00D11D5A" w:rsidRPr="00F04602">
        <w:t xml:space="preserve">, forming expectations as to which </w:t>
      </w:r>
      <w:r w:rsidR="000C1816">
        <w:t>regime</w:t>
      </w:r>
      <w:r w:rsidR="00D11D5A" w:rsidRPr="00F04602">
        <w:t xml:space="preserve">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834294"/>
      <w:r w:rsidRPr="00F04602">
        <w:lastRenderedPageBreak/>
        <w:t>Introduction</w:t>
      </w:r>
      <w:bookmarkEnd w:id="1"/>
    </w:p>
    <w:p w14:paraId="180FAE87" w14:textId="27487192" w:rsidR="00C3357D" w:rsidRPr="00F04602" w:rsidRDefault="00CC6021" w:rsidP="003931FF">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w:t>
      </w:r>
      <w:r w:rsidR="00A64C6C">
        <w:rPr>
          <w:lang w:val="en-US"/>
        </w:rPr>
        <w:t>sculpting</w:t>
      </w:r>
      <w:r w:rsidR="001A699F">
        <w:rPr>
          <w:lang w:val="en-US"/>
        </w:rPr>
        <w:t xml:space="preserve">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E64C3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selection&lt;/title&gt;&lt;secondary-title&gt;The Quarterly Review of Biology&lt;/secondary-title&gt;&lt;/titles&gt;&lt;periodical&gt;&lt;full-title&gt;The Quarterly Review of Biology&lt;/full-title&gt;&lt;/periodical&gt;&lt;pages&gt;62-70&lt;/pages&gt;&lt;volume&gt;80&lt;/volume&gt;&lt;number&gt;1&lt;/number&gt;&lt;edition&gt;2005/05/12&lt;/edition&gt;&lt;keywords&gt;&lt;keyword&gt;*Adaptation,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xml:space="preserve">, making it difficult to reconcile views on adaptive walks towards a phenotypic optimum, and </w:t>
      </w:r>
      <w:r w:rsidR="00A64C6C">
        <w:rPr>
          <w:lang w:val="en-US"/>
        </w:rPr>
        <w:t xml:space="preserve">the </w:t>
      </w:r>
      <w:r w:rsidR="00092BF3">
        <w:rPr>
          <w:lang w:val="en-US"/>
        </w:rPr>
        <w:t>maintenance of fitness around it</w:t>
      </w:r>
      <w:r w:rsidR="0059287F" w:rsidRPr="00F04602">
        <w:rPr>
          <w:lang w:val="en-US"/>
        </w:rPr>
        <w:t xml:space="preserve">. </w:t>
      </w:r>
    </w:p>
    <w:p w14:paraId="64F3829D" w14:textId="28B2904A"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w:t>
      </w:r>
      <w:r w:rsidR="005D4D68">
        <w:rPr>
          <w:lang w:val="en-US"/>
        </w:rPr>
        <w:lastRenderedPageBreak/>
        <w:t xml:space="preserve">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optimum) and </w:t>
      </w:r>
      <w:proofErr w:type="spellStart"/>
      <w:r w:rsidR="00127C82" w:rsidRPr="00F04602">
        <w:rPr>
          <w:lang w:val="en-US"/>
        </w:rPr>
        <w:t>adaptedness</w:t>
      </w:r>
      <w:proofErr w:type="spellEnd"/>
      <w:r w:rsidR="00127C82" w:rsidRPr="00F04602">
        <w:rPr>
          <w:lang w:val="en-US"/>
        </w:rPr>
        <w:t xml:space="preserve">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3624ED6A"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E64C3D">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change&lt;/title&gt;&lt;secondary-title&gt;Evolutionary Applications&lt;/secondary-title&gt;&lt;/titles&gt;&lt;periodical&gt;&lt;full-title&gt;Evolutionary Applications&lt;/full-title&gt;&lt;/periodical&gt;&lt;pages&gt;1434-1448&lt;/pages&gt;&lt;volume&gt;12&lt;/volume&gt;&lt;number&gt;7&lt;/number&gt;&lt;edition&gt;2019/08/17&lt;/edition&gt;&lt;keywords&gt;&lt;keyword&gt;biogeography&lt;/keyword&gt;&lt;keyword&gt;climate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E64C3D">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554FD9B6"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w:t>
      </w:r>
      <w:r w:rsidR="00FC1034">
        <w:rPr>
          <w:lang w:val="en-US"/>
        </w:rPr>
        <w:t>based on</w:t>
      </w:r>
      <w:r w:rsidRPr="00F04602">
        <w:rPr>
          <w:lang w:val="en-US"/>
        </w:rPr>
        <w:t xml:space="preserve">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lastRenderedPageBreak/>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 </w:instrText>
      </w:r>
      <w:r w:rsidR="00E64C3D">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of a Gaussian or quadratic curve </w:t>
      </w:r>
      <w:r w:rsidR="00C47D77"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optimum</w:t>
      </w:r>
      <w:r w:rsidR="00FC1034">
        <w:rPr>
          <w:lang w:val="en-US"/>
        </w:rPr>
        <w:t xml:space="preserve"> and individuals become more similar</w:t>
      </w:r>
      <w:r w:rsidR="0068366C" w:rsidRPr="00F04602">
        <w:rPr>
          <w:lang w:val="en-US"/>
        </w:rPr>
        <w:t xml:space="preserve">, </w:t>
      </w:r>
      <w:r w:rsidR="00C2702E">
        <w:rPr>
          <w:lang w:val="en-US"/>
        </w:rPr>
        <w:t>V</w:t>
      </w:r>
      <w:r w:rsidR="00C2702E">
        <w:rPr>
          <w:vertAlign w:val="subscript"/>
          <w:lang w:val="en-US"/>
        </w:rPr>
        <w:t>A</w:t>
      </w:r>
      <w:r w:rsidR="0068366C" w:rsidRPr="00F04602">
        <w:rPr>
          <w:lang w:val="en-US"/>
        </w:rPr>
        <w:t xml:space="preserve"> is expected to decline</w:t>
      </w:r>
      <w:r w:rsidR="00FC1034">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are simplified versions of reality that have recently failed to explain the levels of genetic variability in natural popul</w:t>
      </w:r>
      <w:r w:rsidR="00985AFD">
        <w:rPr>
          <w:lang w:val="en-US"/>
        </w:rPr>
        <w:t>ations, and as a consequence have</w:t>
      </w:r>
      <w:r w:rsidR="00596B29">
        <w:rPr>
          <w:lang w:val="en-US"/>
        </w:rPr>
        <w:t xml:space="preserve">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583EE2D5"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w:t>
      </w:r>
      <w:r w:rsidR="0065486C">
        <w:rPr>
          <w:lang w:val="en-US"/>
        </w:rPr>
        <w:t xml:space="preserve">therefore </w:t>
      </w:r>
      <w:r w:rsidR="00F4608E">
        <w:rPr>
          <w:lang w:val="en-US"/>
        </w:rPr>
        <w:t xml:space="preserve">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2FD89CB7"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w:t>
      </w:r>
      <w:r w:rsidR="00506A3F">
        <w:rPr>
          <w:lang w:val="en-US"/>
        </w:rPr>
        <w:lastRenderedPageBreak/>
        <w:t xml:space="preserve">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Lynch 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 xml:space="preserve">a direct connection between the </w:t>
      </w:r>
      <w:r w:rsidR="007A0610" w:rsidRPr="00340716">
        <w:rPr>
          <w:highlight w:val="yellow"/>
          <w:lang w:val="en-US"/>
        </w:rPr>
        <w:t>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014A714B"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w:t>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EN.CITE.DATA </w:instrText>
      </w:r>
      <w:r w:rsidR="00E64C3D">
        <w:rPr>
          <w:lang w:val="en-US"/>
        </w:rPr>
      </w:r>
      <w:r w:rsidR="00E64C3D">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E64C3D">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w:t>
      </w:r>
      <w:r w:rsidR="00340716">
        <w:rPr>
          <w:rFonts w:eastAsiaTheme="minorEastAsia"/>
          <w:lang w:val="en-US"/>
        </w:rPr>
        <w:t xml:space="preserve">the fitness of </w:t>
      </w:r>
      <w:r w:rsidR="00962428" w:rsidRPr="00F04602">
        <w:rPr>
          <w:rFonts w:eastAsiaTheme="minorEastAsia"/>
          <w:lang w:val="en-US"/>
        </w:rPr>
        <w:t>population</w:t>
      </w:r>
      <w:r w:rsidR="00340716">
        <w:rPr>
          <w:rFonts w:eastAsiaTheme="minorEastAsia"/>
          <w:lang w:val="en-US"/>
        </w:rPr>
        <w:t>s</w:t>
      </w:r>
      <w:r w:rsidR="00962428" w:rsidRPr="00F04602">
        <w:rPr>
          <w:rFonts w:eastAsiaTheme="minorEastAsia"/>
          <w:lang w:val="en-US"/>
        </w:rPr>
        <w:t xml:space="preserve"> </w:t>
      </w:r>
      <w:r w:rsidR="00340716">
        <w:rPr>
          <w:rFonts w:eastAsiaTheme="minorEastAsia"/>
          <w:lang w:val="en-US"/>
        </w:rPr>
        <w:t xml:space="preserve">hovering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E64C3D">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selection&lt;/title&gt;&lt;secondary-title&gt;Nature Reviews Genetics&lt;/secondary-title&gt;&lt;/titles&gt;&lt;periodical&gt;&lt;full-title&gt;Nature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3DE7303F"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lastRenderedPageBreak/>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ion strengths with high 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725EC2">
        <w:rPr>
          <w:lang w:val="en-US"/>
        </w:rPr>
        <w:t>.</w:t>
      </w:r>
      <w:r w:rsidR="005B166D">
        <w:rPr>
          <w:lang w:val="en-US"/>
        </w:rPr>
        <w:t xml:space="preserve"> </w:t>
      </w:r>
      <w:r w:rsidR="003C40D3" w:rsidRPr="00F04602">
        <w:rPr>
          <w:lang w:val="en-US"/>
        </w:rPr>
        <w:t>House-of-Cards (</w:t>
      </w:r>
      <w:proofErr w:type="spellStart"/>
      <w:r w:rsidR="003C40D3" w:rsidRPr="00F04602">
        <w:rPr>
          <w:lang w:val="en-US"/>
        </w:rPr>
        <w:t>HoC</w:t>
      </w:r>
      <w:proofErr w:type="spellEnd"/>
      <w:r w:rsidR="003C40D3" w:rsidRPr="00F04602">
        <w:rPr>
          <w:lang w:val="en-US"/>
        </w:rPr>
        <w:t xml:space="preserve">) approximations of allelic effects </w:t>
      </w:r>
      <w:r w:rsidR="005A133E">
        <w:rPr>
          <w:lang w:val="en-US"/>
        </w:rPr>
        <w:t>assume</w:t>
      </w:r>
      <w:r w:rsidR="00C3209E">
        <w:rPr>
          <w:lang w:val="en-US"/>
        </w:rPr>
        <w:t xml:space="preserv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340716">
        <w:rPr>
          <w:lang w:val="en-US"/>
        </w:rPr>
        <w:t>U</w:t>
      </w:r>
      <w:r w:rsidR="00962428">
        <w:rPr>
          <w:lang w:val="en-US"/>
        </w:rPr>
        <w:t>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362B900A"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E64C3D">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Fails&lt;/title&gt;&lt;secondary-title&gt;American Naturalist&lt;/secondary-title&gt;&lt;/titles&gt;&lt;periodical&gt;&lt;full-title&gt;American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w:t>
      </w:r>
      <w:r w:rsidR="00340716">
        <w:rPr>
          <w:rFonts w:eastAsiaTheme="minorEastAsia"/>
          <w:lang w:val="en-US"/>
        </w:rPr>
        <w:t>in</w:t>
      </w:r>
      <w:r w:rsidR="00DA75F3">
        <w:rPr>
          <w:rFonts w:eastAsiaTheme="minorEastAsia"/>
          <w:lang w:val="en-US"/>
        </w:rPr>
        <w:t xml:space="preserve">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w:t>
      </w:r>
      <w:proofErr w:type="spellStart"/>
      <w:r w:rsidR="001B6861" w:rsidRPr="00F04602">
        <w:rPr>
          <w:rFonts w:eastAsiaTheme="minorEastAsia"/>
          <w:lang w:val="en-US"/>
        </w:rPr>
        <w:t>HoC</w:t>
      </w:r>
      <w:proofErr w:type="spellEnd"/>
      <w:r w:rsidR="001B6861" w:rsidRPr="00F04602">
        <w:rPr>
          <w:rFonts w:eastAsiaTheme="minorEastAsia"/>
          <w:lang w:val="en-US"/>
        </w:rPr>
        <w:t xml:space="preserve">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lastRenderedPageBreak/>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60134EA6" w:rsidR="00917BD9" w:rsidRPr="00F04602" w:rsidRDefault="00917BD9" w:rsidP="00917BD9">
      <w:pPr>
        <w:spacing w:before="120" w:after="120" w:line="480" w:lineRule="auto"/>
        <w:ind w:firstLine="720"/>
        <w:rPr>
          <w:lang w:val="en-US"/>
        </w:rPr>
      </w:pPr>
      <w:r w:rsidRPr="00F04602">
        <w:rPr>
          <w:rFonts w:eastAsiaTheme="minorEastAsia"/>
          <w:lang w:val="en-US"/>
        </w:rPr>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w:t>
      </w:r>
      <w:proofErr w:type="spellStart"/>
      <w:r w:rsidRPr="00F04602">
        <w:rPr>
          <w:rFonts w:eastAsiaTheme="minorEastAsia"/>
          <w:lang w:val="en-US"/>
        </w:rPr>
        <w:t>HoC</w:t>
      </w:r>
      <w:proofErr w:type="spellEnd"/>
      <w:r w:rsidRPr="00F04602">
        <w:rPr>
          <w:rFonts w:eastAsiaTheme="minorEastAsia"/>
          <w:lang w:val="en-US"/>
        </w:rPr>
        <w:t xml:space="preserve">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2" w:name="_Toc55834295"/>
      <w:r w:rsidRPr="00F04602">
        <w:t>Methods</w:t>
      </w:r>
      <w:bookmarkEnd w:id="2"/>
    </w:p>
    <w:p w14:paraId="12785729" w14:textId="488F9F0D"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proofErr w:type="spellStart"/>
      <w:r w:rsidRPr="00F04602">
        <w:rPr>
          <w:lang w:val="en-US"/>
        </w:rPr>
        <w:t>SLiM</w:t>
      </w:r>
      <w:proofErr w:type="spellEnd"/>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w:t>
      </w:r>
      <w:r w:rsidR="00515645">
        <w:rPr>
          <w:lang w:val="en-US"/>
        </w:rPr>
        <w:t>hese parameters included genome-</w:t>
      </w:r>
      <w:r w:rsidR="001775B8" w:rsidRPr="00F04602">
        <w:rPr>
          <w:lang w:val="en-US"/>
        </w:rPr>
        <w:t>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non-</w:t>
      </w:r>
      <w:r w:rsidR="00715DA1">
        <w:rPr>
          <w:lang w:val="en-US"/>
        </w:rPr>
        <w:t xml:space="preserve">quantitative trait </w:t>
      </w:r>
      <w:r w:rsidR="00515645">
        <w:rPr>
          <w:lang w:val="en-US"/>
        </w:rPr>
        <w:t>locus (</w:t>
      </w:r>
      <w:r w:rsidR="00524974" w:rsidRPr="00F04602">
        <w:rPr>
          <w:lang w:val="en-US"/>
        </w:rPr>
        <w:t>QTL</w:t>
      </w:r>
      <w:r w:rsidR="00515645">
        <w:rPr>
          <w:lang w:val="en-US"/>
        </w:rPr>
        <w:t>)</w:t>
      </w:r>
      <w:r w:rsidR="00524974" w:rsidRPr="00F04602">
        <w:rPr>
          <w:lang w:val="en-US"/>
        </w:rPr>
        <w:t xml:space="preserve">,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585D09">
        <w:rPr>
          <w:lang w:val="en-US"/>
        </w:rPr>
        <w:t xml:space="preserve">. </w:t>
      </w:r>
      <w:r w:rsidR="00F30D9D" w:rsidRPr="00F04602">
        <w:rPr>
          <w:lang w:val="en-US"/>
        </w:rPr>
        <w:t xml:space="preserve">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w:t>
      </w:r>
      <w:r w:rsidR="00096FA1" w:rsidRPr="00F04602">
        <w:rPr>
          <w:lang w:val="en-US"/>
        </w:rPr>
        <w:lastRenderedPageBreak/>
        <w:t>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approximated the Kimura-Fleming-</w:t>
      </w:r>
      <w:proofErr w:type="spellStart"/>
      <w:r w:rsidR="00932F54" w:rsidRPr="00F04602">
        <w:rPr>
          <w:rFonts w:eastAsiaTheme="minorEastAsia"/>
          <w:lang w:val="en-US"/>
        </w:rPr>
        <w:t>Lande</w:t>
      </w:r>
      <w:proofErr w:type="spellEnd"/>
      <w:r w:rsidR="00932F54" w:rsidRPr="00F04602">
        <w:rPr>
          <w:rFonts w:eastAsiaTheme="minorEastAsia"/>
          <w:lang w:val="en-US"/>
        </w:rPr>
        <w:t xml:space="preserv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 </w:instrText>
      </w:r>
      <w:r w:rsidR="00E64C3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EN.CITE.DATA </w:instrText>
      </w:r>
      <w:r w:rsidR="00E64C3D">
        <w:rPr>
          <w:rFonts w:eastAsiaTheme="minorEastAsia"/>
          <w:lang w:val="en-US"/>
        </w:rPr>
      </w:r>
      <w:r w:rsidR="00E64C3D">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w:t>
      </w:r>
      <w:proofErr w:type="spellStart"/>
      <w:r w:rsidR="00932F54" w:rsidRPr="00F04602">
        <w:rPr>
          <w:rFonts w:eastAsiaTheme="minorEastAsia"/>
          <w:lang w:val="en-US"/>
        </w:rPr>
        <w:t>Turelli’s</w:t>
      </w:r>
      <w:proofErr w:type="spellEnd"/>
      <w:r w:rsidR="00932F54" w:rsidRPr="00F04602">
        <w:rPr>
          <w:rFonts w:eastAsiaTheme="minorEastAsia"/>
          <w:lang w:val="en-US"/>
        </w:rPr>
        <w:t xml:space="preserve">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3" w:name="_Toc55834296"/>
      <w:r w:rsidRPr="00F04602">
        <w:t xml:space="preserve">Common model </w:t>
      </w:r>
      <w:r w:rsidR="00F731BF" w:rsidRPr="00F04602">
        <w:t>elements</w:t>
      </w:r>
      <w:bookmarkEnd w:id="3"/>
    </w:p>
    <w:p w14:paraId="392485AE" w14:textId="2AB090B0"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w:t>
      </w:r>
      <w:proofErr w:type="spellStart"/>
      <w:proofErr w:type="gramStart"/>
      <w:r w:rsidR="00BF19A3" w:rsidRPr="00F04602">
        <w:rPr>
          <w:lang w:val="en-US"/>
        </w:rPr>
        <w:t>SLiM</w:t>
      </w:r>
      <w:proofErr w:type="spellEnd"/>
      <w:proofErr w:type="gramEnd"/>
      <w:r w:rsidR="00BF19A3" w:rsidRPr="00F04602">
        <w:rPr>
          <w:lang w:val="en-US"/>
        </w:rPr>
        <w:t xml:space="preserve">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were </w:t>
      </w:r>
      <w:r w:rsidR="005C5CEE">
        <w:rPr>
          <w:lang w:val="en-US"/>
        </w:rPr>
        <w:t xml:space="preserve">first </w:t>
      </w:r>
      <w:r w:rsidR="00187CAE" w:rsidRPr="00F04602">
        <w:rPr>
          <w:lang w:val="en-US"/>
        </w:rPr>
        <w:t xml:space="preserve">subject to </w:t>
      </w:r>
      <w:r w:rsidR="00AC154F" w:rsidRPr="00F04602">
        <w:rPr>
          <w:lang w:val="en-US"/>
        </w:rPr>
        <w:t xml:space="preserve">50,000 generations of </w:t>
      </w:r>
      <w:r w:rsidR="005C5CEE">
        <w:rPr>
          <w:lang w:val="en-US"/>
        </w:rPr>
        <w:t xml:space="preserve">neutral </w:t>
      </w:r>
      <w:r w:rsidR="00AC154F" w:rsidRPr="00F04602">
        <w:rPr>
          <w:lang w:val="en-US"/>
        </w:rPr>
        <w:t>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4D280C">
        <w:rPr>
          <w:lang w:val="en-US"/>
        </w:rPr>
        <w:t>igure S2</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E64C3D">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kingdoms&lt;/title&gt;&lt;secondary-title&gt;Molecular Biology and Evolution&lt;/secondary-title&gt;&lt;/titles&gt;&lt;periodical&gt;&lt;full-title&gt;Molecular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w:t>
      </w:r>
      <w:r w:rsidR="00405C77">
        <w:rPr>
          <w:lang w:val="en-US"/>
        </w:rPr>
        <w:t xml:space="preserve"> completely additive in effect, contributing </w:t>
      </w:r>
      <w:r w:rsidR="003104AE">
        <w:rPr>
          <w:lang w:val="en-US"/>
        </w:rPr>
        <w:t xml:space="preserve">to </w:t>
      </w:r>
      <w:r w:rsidR="008C7CB8">
        <w:rPr>
          <w:lang w:val="en-US"/>
        </w:rPr>
        <w:t>traits</w:t>
      </w:r>
      <w:r w:rsidR="003104AE">
        <w:rPr>
          <w:lang w:val="en-US"/>
        </w:rPr>
        <w:t xml:space="preserve"> </w:t>
      </w:r>
      <w:r w:rsidR="0042111A" w:rsidRPr="00F04602">
        <w:rPr>
          <w:lang w:val="en-US"/>
        </w:rPr>
        <w:t xml:space="preserve">in phenotypic units, </w:t>
      </w:r>
      <w:r w:rsidR="0042111A" w:rsidRPr="00F04602">
        <w:rPr>
          <w:lang w:val="en-US"/>
        </w:rPr>
        <w:lastRenderedPageBreak/>
        <w:t xml:space="preserve">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xml:space="preserve">, with genetic distance being determined by the recombination rate parameter, </w:t>
      </w:r>
      <w:r w:rsidR="0089662F" w:rsidRPr="00585D09">
        <w:rPr>
          <w:i/>
          <w:lang w:val="en-US"/>
        </w:rPr>
        <w:t>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 </w:instrText>
      </w:r>
      <w:r w:rsidR="00E64C3D">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EN.CITE.DATA </w:instrText>
      </w:r>
      <w:r w:rsidR="00E64C3D">
        <w:rPr>
          <w:lang w:val="en-US"/>
        </w:rPr>
      </w:r>
      <w:r w:rsidR="00E64C3D">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2C67177B" w14:textId="3625A01B" w:rsidR="007F39D0" w:rsidRPr="00F04602" w:rsidRDefault="00D175F6" w:rsidP="007C2F80">
      <w:pPr>
        <w:spacing w:before="120" w:after="120" w:line="480" w:lineRule="auto"/>
        <w:ind w:firstLine="720"/>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r w:rsidR="007C2F80">
        <w:rPr>
          <w:lang w:val="en-US"/>
        </w:rPr>
        <w:t xml:space="preserve"> </w:t>
      </w:r>
      <w:r w:rsidR="00BB7422" w:rsidRPr="00F04602">
        <w:rPr>
          <w:lang w:val="en-US"/>
        </w:rPr>
        <w:t xml:space="preserve">Mutational effects on trait values </w:t>
      </w:r>
      <w:r w:rsidR="00D035BE" w:rsidRPr="00F04602">
        <w:rPr>
          <w:lang w:val="en-US"/>
        </w:rPr>
        <w:t>were</w:t>
      </w:r>
      <w:r w:rsidR="00BB7422"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4C50BC83" w:rsidR="00185B2B" w:rsidRPr="00F04602" w:rsidRDefault="00BB7422" w:rsidP="005343F5">
      <w:pPr>
        <w:spacing w:before="120" w:after="120" w:line="480" w:lineRule="auto"/>
        <w:ind w:firstLine="720"/>
        <w:rPr>
          <w:lang w:val="en-US"/>
        </w:rPr>
      </w:pPr>
      <w:proofErr w:type="gramStart"/>
      <w:r w:rsidRPr="00F04602">
        <w:rPr>
          <w:lang w:val="en-US"/>
        </w:rPr>
        <w:t>where</w:t>
      </w:r>
      <w:proofErr w:type="gramEnd"/>
      <w:r w:rsidRPr="00F04602">
        <w:rPr>
          <w:lang w:val="en-US"/>
        </w:rPr>
        <w:t xml:space="preserv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w:t>
      </w:r>
      <w:r w:rsidR="00966B8C">
        <w:rPr>
          <w:lang w:val="en-US"/>
        </w:rPr>
        <w:t xml:space="preserve"> for sampling</w:t>
      </w:r>
      <w:r w:rsidR="00BE7E96" w:rsidRPr="00F04602">
        <w:rPr>
          <w:lang w:val="en-US"/>
        </w:rPr>
        <w:t xml:space="preserve">,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631391A6" w:rsidR="00467A73" w:rsidRPr="00F04602" w:rsidRDefault="00BE7E96" w:rsidP="005343F5">
      <w:pPr>
        <w:spacing w:before="120" w:after="120" w:line="480" w:lineRule="auto"/>
        <w:ind w:firstLine="720"/>
        <w:rPr>
          <w:lang w:val="en-US"/>
        </w:rPr>
      </w:pPr>
      <w:proofErr w:type="gramStart"/>
      <w:r w:rsidRPr="00F04602">
        <w:rPr>
          <w:lang w:val="en-US"/>
        </w:rPr>
        <w:t>where</w:t>
      </w:r>
      <w:proofErr w:type="gramEnd"/>
      <w:r w:rsidRPr="00F04602">
        <w:rPr>
          <w:lang w:val="en-US"/>
        </w:rPr>
        <w:t xml:space="preserve"> </w:t>
      </w:r>
      <w:r w:rsidRPr="00F04602">
        <w:rPr>
          <w:b/>
          <w:bCs/>
          <w:lang w:val="en-US"/>
        </w:rPr>
        <w:t xml:space="preserve">Σ </w:t>
      </w:r>
      <w:r w:rsidRPr="00F04602">
        <w:rPr>
          <w:lang w:val="en-US"/>
        </w:rPr>
        <w:t xml:space="preserve">is a covariance matrix with diagonal values equal to </w:t>
      </w:r>
      <w:r w:rsidR="0020543C" w:rsidRPr="00966B8C">
        <w:rPr>
          <w:i/>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proofErr w:type="gramStart"/>
      <w:r w:rsidRPr="00F04602">
        <w:rPr>
          <w:lang w:val="en-US"/>
        </w:rPr>
        <w:t>where</w:t>
      </w:r>
      <w:proofErr w:type="gramEnd"/>
      <w:r w:rsidRPr="00F04602">
        <w:rPr>
          <w:lang w:val="en-US"/>
        </w:rPr>
        <w:t xml:space="preserv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4" w:name="_Hlk53940415"/>
          <m:r>
            <w:rPr>
              <w:rFonts w:ascii="Cambria Math" w:hAnsi="Cambria Math"/>
              <w:lang w:val="en-US"/>
            </w:rPr>
            <m:t>β</m:t>
          </m:r>
          <w:bookmarkEnd w:id="4"/>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lastRenderedPageBreak/>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0C1816"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6B2DB547" w14:textId="2541135B" w:rsidR="00593BDF" w:rsidRPr="00F04602" w:rsidRDefault="004270CD" w:rsidP="00207FF1">
      <w:pPr>
        <w:spacing w:before="120" w:after="120" w:line="480" w:lineRule="auto"/>
        <w:ind w:firstLine="720"/>
        <w:rPr>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sidRPr="00913AA4">
        <w:rPr>
          <w:highlight w:val="yellow"/>
          <w:lang w:val="en-US"/>
        </w:rPr>
        <w:t>(not shown)</w:t>
      </w:r>
      <w:r w:rsidR="00F12D8A">
        <w:rPr>
          <w:lang w:val="en-US"/>
        </w:rPr>
        <w:t xml:space="preserve">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w:t>
      </w:r>
      <w:r w:rsidR="00913AA4">
        <w:rPr>
          <w:lang w:val="en-US"/>
        </w:rPr>
        <w:t xml:space="preserve">QTL </w:t>
      </w:r>
      <w:r w:rsidR="009679AC" w:rsidRPr="00F04602">
        <w:rPr>
          <w:lang w:val="en-US"/>
        </w:rPr>
        <w:t>mutation rate</w:t>
      </w:r>
      <w:r w:rsidR="00140D67" w:rsidRPr="00F04602">
        <w:rPr>
          <w:lang w:val="en-US"/>
        </w:rPr>
        <w:t xml:space="preserve"> lowered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2854BB">
        <w:rPr>
          <w:rFonts w:eastAsiaTheme="minorEastAsia"/>
          <w:lang w:val="en-US"/>
        </w:rPr>
        <w:t>;</w:t>
      </w:r>
      <w:r w:rsidR="00140D67" w:rsidRPr="00F04602">
        <w:rPr>
          <w:rFonts w:eastAsiaTheme="minorEastAsia"/>
          <w:lang w:val="en-US"/>
        </w:rPr>
        <w:t xml:space="preserve"> however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7848AADC" w14:textId="7D2D38FB" w:rsidR="00994321" w:rsidRPr="00F04602" w:rsidRDefault="00E62DBF" w:rsidP="002E2E2C">
      <w:pPr>
        <w:pStyle w:val="Heading2"/>
      </w:pPr>
      <w:bookmarkStart w:id="5" w:name="_Toc55834297"/>
      <w:r>
        <w:t>Model-</w:t>
      </w:r>
      <w:r w:rsidR="00994321" w:rsidRPr="00F04602">
        <w:t>specific characteristics</w:t>
      </w:r>
      <w:bookmarkEnd w:id="5"/>
    </w:p>
    <w:p w14:paraId="758A0F2B" w14:textId="17E2E256"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w:t>
      </w:r>
      <w:r w:rsidR="00EE48E2">
        <w:rPr>
          <w:lang w:val="en-US"/>
        </w:rPr>
        <w:t>under</w:t>
      </w:r>
      <w:r w:rsidR="005B324A" w:rsidRPr="00F04602">
        <w:rPr>
          <w:lang w:val="en-US"/>
        </w:rPr>
        <w:t xml:space="preserve"> neutral drift </w:t>
      </w:r>
      <w:r w:rsidR="00E850B4" w:rsidRPr="00E850B4">
        <w:rPr>
          <w:highlight w:val="yellow"/>
          <w:lang w:val="en-US"/>
        </w:rPr>
        <w:t>and/</w:t>
      </w:r>
      <w:r w:rsidR="005B324A" w:rsidRPr="00F04602">
        <w:rPr>
          <w:lang w:val="en-US"/>
        </w:rPr>
        <w:t xml:space="preserve">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w:t>
      </w:r>
      <w:r w:rsidR="00B31E46" w:rsidRPr="00F04602">
        <w:rPr>
          <w:lang w:val="en-US"/>
        </w:rPr>
        <w:lastRenderedPageBreak/>
        <w:t xml:space="preserve">distance from the </w:t>
      </w:r>
      <w:r w:rsidR="00E850B4">
        <w:rPr>
          <w:lang w:val="en-US"/>
        </w:rPr>
        <w:t xml:space="preserve">mean </w:t>
      </w:r>
      <w:r w:rsidR="00B31E46" w:rsidRPr="00F04602">
        <w:rPr>
          <w:lang w:val="en-US"/>
        </w:rPr>
        <w:t xml:space="preserve">population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0C1816"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proofErr w:type="gramStart"/>
      <w:r>
        <w:rPr>
          <w:rFonts w:eastAsiaTheme="minorEastAsia"/>
          <w:lang w:val="en-US"/>
        </w:rPr>
        <w:t>w</w:t>
      </w:r>
      <w:r w:rsidR="00B31E46" w:rsidRPr="00F04602">
        <w:rPr>
          <w:rFonts w:eastAsiaTheme="minorEastAsia"/>
          <w:lang w:val="en-US"/>
        </w:rPr>
        <w:t>here</w:t>
      </w:r>
      <w:proofErr w:type="gramEnd"/>
      <w:r w:rsidR="00B31E46" w:rsidRPr="00F04602">
        <w:rPr>
          <w:rFonts w:eastAsiaTheme="minorEastAsia"/>
          <w:lang w:val="en-US"/>
        </w:rPr>
        <w:t xml:space="preserv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proofErr w:type="gramStart"/>
      <w:r w:rsidR="001A09EB" w:rsidRPr="00F04602">
        <w:rPr>
          <w:rFonts w:eastAsiaTheme="minorEastAsia"/>
          <w:lang w:val="en-US"/>
        </w:rPr>
        <w:t xml:space="preserve">and </w:t>
      </w:r>
      <w:proofErr w:type="gramEnd"/>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4DD77789" w14:textId="2DE493EA" w:rsidR="00DB3412" w:rsidRPr="00F04602" w:rsidRDefault="000C1816" w:rsidP="00207FF1">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51196DC5" w14:textId="1A72EABF" w:rsidR="00994321" w:rsidRPr="00F04602" w:rsidRDefault="000C426B" w:rsidP="00FA0032">
      <w:pPr>
        <w:spacing w:before="120" w:after="120" w:line="480" w:lineRule="auto"/>
        <w:ind w:firstLine="720"/>
        <w:rPr>
          <w:rFonts w:eastAsiaTheme="minorEastAsia"/>
          <w:lang w:val="en-US"/>
        </w:rPr>
      </w:pPr>
      <w:proofErr w:type="gramStart"/>
      <w:r w:rsidRPr="00F04602">
        <w:rPr>
          <w:rFonts w:eastAsiaTheme="minorEastAsia"/>
          <w:lang w:val="en-US"/>
        </w:rPr>
        <w:t>w</w:t>
      </w:r>
      <w:r w:rsidR="007836DB" w:rsidRPr="00F04602">
        <w:rPr>
          <w:rFonts w:eastAsiaTheme="minorEastAsia"/>
          <w:lang w:val="en-US"/>
        </w:rPr>
        <w:t>here</w:t>
      </w:r>
      <w:proofErr w:type="gramEnd"/>
      <w:r w:rsidR="007836DB" w:rsidRPr="00F04602">
        <w:rPr>
          <w:rFonts w:eastAsiaTheme="minorEastAsia"/>
          <w:lang w:val="en-US"/>
        </w:rPr>
        <w:t xml:space="preserv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proofErr w:type="spellStart"/>
      <w:r w:rsidR="00D46F7A" w:rsidRPr="004765E4">
        <w:rPr>
          <w:rFonts w:eastAsiaTheme="minorEastAsia"/>
          <w:i/>
          <w:lang w:val="en-US"/>
        </w:rPr>
        <w:t>x</w:t>
      </w:r>
      <w:r w:rsidR="00D46F7A" w:rsidRPr="004765E4">
        <w:rPr>
          <w:rFonts w:eastAsiaTheme="minorEastAsia"/>
          <w:i/>
          <w:vertAlign w:val="subscript"/>
          <w:lang w:val="en-US"/>
        </w:rPr>
        <w:t>n</w:t>
      </w:r>
      <w:proofErr w:type="spellEnd"/>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t>
      </w:r>
      <w:proofErr w:type="gramStart"/>
      <w:r w:rsidR="00E545B1" w:rsidRPr="00F04602">
        <w:rPr>
          <w:rFonts w:eastAsiaTheme="minorEastAsia"/>
          <w:lang w:val="en-US"/>
        </w:rPr>
        <w:t>was</w:t>
      </w:r>
      <w:r w:rsidR="00290DDD" w:rsidRPr="00F04602">
        <w:rPr>
          <w:rFonts w:eastAsiaTheme="minorEastAsia"/>
          <w:lang w:val="en-US"/>
        </w:rPr>
        <w:t xml:space="preserve"> </w:t>
      </w:r>
      <w:proofErr w:type="gramEnd"/>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67AB585A" w14:textId="2F71E380" w:rsidR="007836DB" w:rsidRPr="00F04602" w:rsidRDefault="00F731BF" w:rsidP="002E2E2C">
      <w:pPr>
        <w:pStyle w:val="Heading2"/>
      </w:pPr>
      <w:bookmarkStart w:id="6" w:name="_Toc55834298"/>
      <w:r w:rsidRPr="00F04602">
        <w:t>Model Parameterization</w:t>
      </w:r>
      <w:bookmarkEnd w:id="6"/>
    </w:p>
    <w:p w14:paraId="02CA556C" w14:textId="081E56F3" w:rsidR="0076598C" w:rsidRPr="00F04602" w:rsidRDefault="00BD0A45" w:rsidP="00C87C5B">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lastRenderedPageBreak/>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E850B4">
        <w:rPr>
          <w:lang w:val="en-US"/>
        </w:rPr>
        <w:t>testing</w:t>
      </w:r>
      <w:r w:rsidR="008703C8" w:rsidRPr="00F04602">
        <w:rPr>
          <w:lang w:val="en-US"/>
        </w:rPr>
        <w:t xml:space="preserve">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 xml:space="preserve">left much of the hyperspace </w:t>
      </w:r>
      <w:proofErr w:type="spellStart"/>
      <w:r w:rsidR="00FA0032">
        <w:rPr>
          <w:lang w:val="en-US"/>
        </w:rPr>
        <w:t>unsampled</w:t>
      </w:r>
      <w:proofErr w:type="spellEnd"/>
      <w:r w:rsidR="00524974" w:rsidRPr="00F04602">
        <w:rPr>
          <w:lang w:val="en-US"/>
        </w:rPr>
        <w:t xml:space="preserve">. </w:t>
      </w:r>
      <w:r w:rsidR="006673CD" w:rsidRPr="00F04602">
        <w:rPr>
          <w:lang w:val="en-US"/>
        </w:rPr>
        <w:t>Each hypercube sample represents a combination of parameters, with the total set of samples designed to maximize the distance between samples (sampling more of the total space), and minimize correlations between them</w:t>
      </w:r>
      <w:r w:rsidR="00132CBC">
        <w:rPr>
          <w:lang w:val="en-US"/>
        </w:rPr>
        <w:t xml:space="preserve"> (sampling that space evenly)</w:t>
      </w:r>
      <w:r w:rsidR="006673CD" w:rsidRPr="00F04602">
        <w:rPr>
          <w:lang w:val="en-US"/>
        </w:rPr>
        <w:t xml:space="preserve">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w:t>
      </w:r>
      <w:proofErr w:type="spellStart"/>
      <w:r w:rsidR="008703C8" w:rsidRPr="00F04602">
        <w:rPr>
          <w:lang w:val="en-US"/>
        </w:rPr>
        <w:t>DoE.Wrapper</w:t>
      </w:r>
      <w:proofErr w:type="spellEnd"/>
      <w:r w:rsidR="008703C8" w:rsidRPr="00F04602">
        <w:rPr>
          <w:lang w:val="en-US"/>
        </w:rPr>
        <w:t>’ and ‘LHS</w:t>
      </w:r>
      <w:r w:rsidR="00AD62A5" w:rsidRPr="00F04602">
        <w:rPr>
          <w:lang w:val="en-US"/>
        </w:rPr>
        <w:t xml:space="preserve">’, using the </w:t>
      </w:r>
      <w:proofErr w:type="spellStart"/>
      <w:r w:rsidR="00AD62A5" w:rsidRPr="00F04602">
        <w:rPr>
          <w:lang w:val="en-US"/>
        </w:rPr>
        <w:t>maximin</w:t>
      </w:r>
      <w:proofErr w:type="spellEnd"/>
      <w:r w:rsidR="00AD62A5" w:rsidRPr="00F04602">
        <w:rPr>
          <w:lang w:val="en-US"/>
        </w:rPr>
        <w:t xml:space="preserve"> algorithm </w:t>
      </w:r>
      <w:r w:rsidR="00AD62A5" w:rsidRPr="00F04602">
        <w:rPr>
          <w:lang w:val="en-US"/>
        </w:rPr>
        <w:fldChar w:fldCharType="begin"/>
      </w:r>
      <w:r w:rsidR="00E64C3D">
        <w:rPr>
          <w:lang w:val="en-US"/>
        </w:rPr>
        <w:instrText xml:space="preserve"> ADDIN EN.CITE &lt;EndNote&gt;&lt;Cite&gt;&lt;Author&gt;R Developmental Core Team&lt;/Author&gt;&lt;Year&gt;2019&lt;/Year&gt;&lt;RecNum&gt;70&lt;/RecNum&gt;&lt;DisplayText&gt;(&lt;style face="smallcaps"&gt;R Developmental Core Team&lt;/style&gt; 2019; &lt;style face="smallcaps"&gt;Groemping&lt;/style&gt; 2020)&lt;/DisplayText&gt;&lt;record&gt;&lt;rec-number&gt;70&lt;/rec-number&gt;&lt;foreign-keys&gt;&lt;key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Cite&gt;&lt;Author&gt;Groemping&lt;/Author&gt;&lt;Year&gt;2020&lt;/Year&gt;&lt;RecNum&gt;820&lt;/RecNum&gt;&lt;record&gt;&lt;rec-number&gt;820&lt;/rec-number&gt;&lt;foreign-keys&gt;&lt;key app="EN" db-id="5ppvfvtxcxr5xnew0zqvex91vs0vv2wxd90d" timestamp="1604903200"&gt;820&lt;/key&gt;&lt;/foreign-keys&gt;&lt;ref-type name="Computer Program"&gt;9&lt;/ref-type&gt;&lt;contributors&gt;&lt;authors&gt;&lt;author&gt;Groemping, U.&lt;/author&gt;&lt;/authors&gt;&lt;/contributors&gt;&lt;titles&gt;&lt;title&gt;DoE.wrapper: Wrapper Package for Design of Experiments Functionality&lt;/title&gt;&lt;/titles&gt;&lt;edition&gt;0.11&lt;/edition&gt;&lt;dates&gt;&lt;year&gt;2020&lt;/year&gt;&lt;/dates&gt;&lt;urls&gt;&lt;related-urls&gt;&lt;url&gt;https://CRAN.R-project.org/package=DoE.wrapper&lt;/url&gt;&lt;/related-urls&gt;&lt;/urls&gt;&lt;/record&gt;&lt;/Cite&gt;&lt;/EndNote&gt;</w:instrText>
      </w:r>
      <w:r w:rsidR="00AD62A5" w:rsidRPr="00F04602">
        <w:rPr>
          <w:lang w:val="en-US"/>
        </w:rPr>
        <w:fldChar w:fldCharType="separate"/>
      </w:r>
      <w:r w:rsidR="00E64C3D">
        <w:rPr>
          <w:noProof/>
          <w:lang w:val="en-US"/>
        </w:rPr>
        <w:t>(</w:t>
      </w:r>
      <w:r w:rsidR="00E64C3D" w:rsidRPr="00E64C3D">
        <w:rPr>
          <w:smallCaps/>
          <w:noProof/>
          <w:lang w:val="en-US"/>
        </w:rPr>
        <w:t>R Developmental Core Team</w:t>
      </w:r>
      <w:r w:rsidR="00E64C3D">
        <w:rPr>
          <w:noProof/>
          <w:lang w:val="en-US"/>
        </w:rPr>
        <w:t xml:space="preserve"> 2019; </w:t>
      </w:r>
      <w:r w:rsidR="00E64C3D" w:rsidRPr="00E64C3D">
        <w:rPr>
          <w:smallCaps/>
          <w:noProof/>
          <w:lang w:val="en-US"/>
        </w:rPr>
        <w:t>Groemping</w:t>
      </w:r>
      <w:r w:rsidR="00E64C3D">
        <w:rPr>
          <w:noProof/>
          <w:lang w:val="en-US"/>
        </w:rPr>
        <w:t xml:space="preserve"> 2020)</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w:t>
      </w:r>
      <w:proofErr w:type="spellStart"/>
      <w:r w:rsidR="00A22B5B" w:rsidRPr="00F04602">
        <w:rPr>
          <w:lang w:val="en-US"/>
        </w:rPr>
        <w:t>SLiM</w:t>
      </w:r>
      <w:proofErr w:type="spellEnd"/>
      <w:r w:rsidR="00A22B5B" w:rsidRPr="00F04602">
        <w:rPr>
          <w:lang w:val="en-US"/>
        </w:rPr>
        <w:t>.</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proofErr w:type="spellStart"/>
      <w:proofErr w:type="gramStart"/>
      <w:r w:rsidR="0050335C" w:rsidRPr="00F04602">
        <w:rPr>
          <w:lang w:val="en-US"/>
        </w:rPr>
        <w:t>SLiM</w:t>
      </w:r>
      <w:proofErr w:type="spellEnd"/>
      <w:proofErr w:type="gramEnd"/>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Pr>
          <w:lang w:val="en-US"/>
        </w:rPr>
        <w:t xml:space="preserve">All code </w:t>
      </w:r>
      <w:r w:rsidR="008F20EA">
        <w:rPr>
          <w:lang w:val="en-US"/>
        </w:rPr>
        <w:t xml:space="preserve">has been deposited </w:t>
      </w:r>
      <w:r w:rsidR="00C506F6">
        <w:rPr>
          <w:lang w:val="en-US"/>
        </w:rPr>
        <w:t xml:space="preserve">to a </w:t>
      </w:r>
      <w:r w:rsidR="008F20EA">
        <w:rPr>
          <w:lang w:val="en-US"/>
        </w:rPr>
        <w:t xml:space="preserve">GitHub </w:t>
      </w:r>
      <w:r w:rsidR="00C506F6">
        <w:rPr>
          <w:lang w:val="en-US"/>
        </w:rPr>
        <w:t xml:space="preserve">repository </w:t>
      </w:r>
      <w:r w:rsidR="008F20EA">
        <w:rPr>
          <w:lang w:val="en-US"/>
        </w:rPr>
        <w:t>and will be made publicly available upon acceptance of this manuscript in a scientific journal.</w:t>
      </w:r>
    </w:p>
    <w:p w14:paraId="6EC2C35E" w14:textId="78C6905E" w:rsidR="004B4692" w:rsidRPr="00F04602" w:rsidRDefault="00007E00" w:rsidP="002E2E2C">
      <w:pPr>
        <w:pStyle w:val="Heading2"/>
      </w:pPr>
      <w:bookmarkStart w:id="7" w:name="_Toc55834299"/>
      <w:r w:rsidRPr="00F04602">
        <w:t>Analysis</w:t>
      </w:r>
      <w:bookmarkEnd w:id="7"/>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w:lastRenderedPageBreak/>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proofErr w:type="spellStart"/>
      <w:r w:rsidRPr="00F04602">
        <w:rPr>
          <w:rFonts w:eastAsiaTheme="minorEastAsia"/>
          <w:i/>
          <w:iCs/>
          <w:lang w:val="en-US"/>
        </w:rPr>
        <w:t>i</w:t>
      </w:r>
      <w:proofErr w:type="spellEnd"/>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C87C5B">
      <w:pPr>
        <w:spacing w:before="120" w:after="120" w:line="480" w:lineRule="auto"/>
        <w:ind w:firstLine="720"/>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6228B03B" w:rsidR="00EF12DC" w:rsidRPr="003C0431" w:rsidRDefault="00E434E1" w:rsidP="00430E7E">
      <w:pPr>
        <w:spacing w:before="120" w:after="120" w:line="480" w:lineRule="auto"/>
        <w:ind w:firstLine="720"/>
        <w:rPr>
          <w:rFonts w:eastAsiaTheme="minorEastAsia"/>
          <w:lang w:val="en-US"/>
        </w:rPr>
      </w:pPr>
      <w:r w:rsidRPr="00F04602">
        <w:rPr>
          <w:lang w:val="en-US"/>
        </w:rPr>
        <w:t xml:space="preserve">To evaluate the effects of genetic architecture on adaptation under the CoA models, I used </w:t>
      </w:r>
      <w:proofErr w:type="spellStart"/>
      <w:r w:rsidR="00F06FE7">
        <w:rPr>
          <w:lang w:val="en-US"/>
        </w:rPr>
        <w:t>Eicker</w:t>
      </w:r>
      <w:proofErr w:type="spellEnd"/>
      <w:r w:rsidR="00F06FE7">
        <w:rPr>
          <w:lang w:val="en-US"/>
        </w:rPr>
        <w:t>-Huber-White (</w:t>
      </w:r>
      <w:r w:rsidRPr="00F04602">
        <w:rPr>
          <w:lang w:val="en-US"/>
        </w:rPr>
        <w:t>EHW</w:t>
      </w:r>
      <w:r w:rsidR="00F06FE7">
        <w:rPr>
          <w:lang w:val="en-US"/>
        </w:rPr>
        <w:t xml:space="preserve">) </w:t>
      </w:r>
      <w:r w:rsidRPr="00F04602">
        <w:rPr>
          <w:lang w:val="en-US"/>
        </w:rPr>
        <w:t xml:space="preserve">error multiple regression models to </w:t>
      </w:r>
      <w:r w:rsidRPr="00F04602">
        <w:rPr>
          <w:lang w:val="en-US"/>
        </w:rPr>
        <w:lastRenderedPageBreak/>
        <w:t>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w:t>
      </w:r>
      <w:proofErr w:type="spellStart"/>
      <w:r w:rsidR="00EF12DC" w:rsidRPr="00F04602">
        <w:rPr>
          <w:rFonts w:eastAsiaTheme="minorEastAsia"/>
          <w:lang w:val="en-US"/>
        </w:rPr>
        <w:t>heteroskedasticity</w:t>
      </w:r>
      <w:proofErr w:type="spellEnd"/>
      <w:r w:rsidR="00EF12DC" w:rsidRPr="00F04602">
        <w:rPr>
          <w:rFonts w:eastAsiaTheme="minorEastAsia"/>
          <w:lang w:val="en-US"/>
        </w:rPr>
        <w:t xml:space="preserve">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F7542B2"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E64C3D">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sets&lt;/title&gt;&lt;secondary-title&gt;Annual Review of Public Health&lt;/secondary-title&gt;&lt;/titles&gt;&lt;periodical&gt;&lt;full-title&gt;Annual Review of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w:t>
      </w:r>
      <w:proofErr w:type="spellStart"/>
      <w:r w:rsidR="0069389C" w:rsidRPr="00F04602">
        <w:rPr>
          <w:lang w:val="en-US"/>
        </w:rPr>
        <w:t>jtools</w:t>
      </w:r>
      <w:proofErr w:type="spellEnd"/>
      <w:r w:rsidR="0069389C" w:rsidRPr="00F04602">
        <w:rPr>
          <w:lang w:val="en-US"/>
        </w:rPr>
        <w:t xml:space="preserve">” </w:t>
      </w:r>
      <w:r w:rsidR="0069389C" w:rsidRPr="00F04602">
        <w:rPr>
          <w:lang w:val="en-US"/>
        </w:rPr>
        <w:fldChar w:fldCharType="begin"/>
      </w:r>
      <w:r w:rsidR="00E64C3D">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name="Computer Program"&gt;9&lt;/ref-type&gt;&lt;contributors&gt;&lt;authors&gt;&lt;author&gt;&lt;style face="normal" font="default" size="10"&gt;Long, J. A.&lt;/style&gt;&lt;/author&gt;&lt;/authors&gt;&lt;/contributors&gt;&lt;titles&gt;&lt;title&gt;jtools: Analysis and Presentation of Social Scientific Data&lt;/title&gt;&lt;/titles&gt;&lt;edition&gt;2.1.0&lt;/edition&gt;&lt;dates&gt;&lt;year&gt;2020&lt;/year&gt;&lt;/dates&gt;&lt;urls&gt;&lt;related-urls&gt;&lt;url&gt;https://CRAN.R-project.org/package=jtools&lt;/url&gt;&lt;/related-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w:t>
      </w:r>
      <w:proofErr w:type="spellStart"/>
      <w:r w:rsidR="00F8302C" w:rsidRPr="00F04602">
        <w:rPr>
          <w:lang w:val="en-US"/>
        </w:rPr>
        <w:t>Eicker</w:t>
      </w:r>
      <w:proofErr w:type="spellEnd"/>
      <w:r w:rsidR="00F8302C" w:rsidRPr="00F04602">
        <w:rPr>
          <w:lang w:val="en-US"/>
        </w:rPr>
        <w:t xml:space="preserve">-Huber-White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w:t>
      </w:r>
      <w:proofErr w:type="spellStart"/>
      <w:r w:rsidR="00F8302C" w:rsidRPr="00F04602">
        <w:rPr>
          <w:lang w:val="en-US"/>
        </w:rPr>
        <w:t>estimatr</w:t>
      </w:r>
      <w:proofErr w:type="spellEnd"/>
      <w:r w:rsidR="00F8302C" w:rsidRPr="00F04602">
        <w:rPr>
          <w:lang w:val="en-US"/>
        </w:rPr>
        <w:t xml:space="preserve">’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000 total models</w:t>
      </w:r>
      <w:r w:rsidR="007D35DE">
        <w:rPr>
          <w:lang w:val="en-US"/>
        </w:rPr>
        <w:t>, 4635 representing adapted populations</w:t>
      </w:r>
      <w:r w:rsidR="009757A9" w:rsidRPr="00F04602">
        <w:rPr>
          <w:lang w:val="en-US"/>
        </w:rPr>
        <w:t xml:space="preserve">),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w:t>
      </w:r>
      <w:r w:rsidR="009757A9" w:rsidRPr="00F04602">
        <w:rPr>
          <w:lang w:val="en-US"/>
        </w:rPr>
        <w:lastRenderedPageBreak/>
        <w:t xml:space="preserve">calculated the relative contributions of </w:t>
      </w:r>
      <w:r w:rsidR="007D35DE">
        <w:rPr>
          <w:lang w:val="en-US"/>
        </w:rPr>
        <w:t>parameters</w:t>
      </w:r>
      <w:r w:rsidR="009757A9" w:rsidRPr="00F04602">
        <w:rPr>
          <w:lang w:val="en-US"/>
        </w:rPr>
        <w:t xml:space="preserve">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w:t>
      </w:r>
      <w:proofErr w:type="spellStart"/>
      <w:r w:rsidR="009757A9" w:rsidRPr="00F04602">
        <w:t>Merenda</w:t>
      </w:r>
      <w:proofErr w:type="spellEnd"/>
      <w:r w:rsidR="009757A9" w:rsidRPr="00F04602">
        <w:t xml:space="preserve">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52519EB" w14:textId="0866234E" w:rsidR="006F5D7C" w:rsidRPr="00F04602" w:rsidRDefault="006F5D7C" w:rsidP="005343F5">
      <w:pPr>
        <w:pStyle w:val="Heading1"/>
      </w:pPr>
      <w:bookmarkStart w:id="8" w:name="_Toc55834300"/>
      <w:r w:rsidRPr="00F04602">
        <w:t>Results</w:t>
      </w:r>
      <w:bookmarkEnd w:id="8"/>
    </w:p>
    <w:p w14:paraId="4D575568" w14:textId="0521A1E7" w:rsidR="005624EF" w:rsidRPr="00F04602" w:rsidRDefault="00C53F88" w:rsidP="00F63185">
      <w:pPr>
        <w:pStyle w:val="Heading2"/>
      </w:pPr>
      <w:bookmarkStart w:id="9" w:name="_Toc55834301"/>
      <w:r w:rsidRPr="00F04602">
        <w:t>Tracking population dynamics over time</w:t>
      </w:r>
      <w:bookmarkEnd w:id="9"/>
    </w:p>
    <w:p w14:paraId="65785B1A" w14:textId="65915C74" w:rsidR="00353C41"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w:t>
      </w:r>
      <w:proofErr w:type="spellStart"/>
      <w:r w:rsidR="008D60BB">
        <w:rPr>
          <w:lang w:val="en-US"/>
        </w:rPr>
        <w:t>HoC</w:t>
      </w:r>
      <w:proofErr w:type="spellEnd"/>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353606">
        <w:rPr>
          <w:lang w:val="en-US"/>
        </w:rPr>
        <w:t>were</w:t>
      </w:r>
      <w:r w:rsidR="00C53F88" w:rsidRPr="00F04602">
        <w:rPr>
          <w:lang w:val="en-US"/>
        </w:rPr>
        <w:t xml:space="preserve"> at mutation-selection-drift equilibrium, </w:t>
      </w:r>
      <w:r w:rsidR="00F30D9D" w:rsidRPr="00F04602">
        <w:rPr>
          <w:lang w:val="en-US"/>
        </w:rPr>
        <w:t>I</w:t>
      </w:r>
      <w:r w:rsidR="00C53F88" w:rsidRPr="00F04602">
        <w:rPr>
          <w:lang w:val="en-US"/>
        </w:rPr>
        <w:t xml:space="preserve"> </w:t>
      </w:r>
      <w:r w:rsidR="00353606">
        <w:rPr>
          <w:lang w:val="en-US"/>
        </w:rPr>
        <w:t>could</w:t>
      </w:r>
      <w:r w:rsidR="00F44334" w:rsidRPr="00F04602">
        <w:rPr>
          <w:lang w:val="en-US"/>
        </w:rPr>
        <w:t xml:space="preserve">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w:t>
      </w:r>
      <w:r w:rsidR="00353606">
        <w:rPr>
          <w:lang w:val="en-US"/>
        </w:rPr>
        <w:t>were</w:t>
      </w:r>
      <w:r w:rsidR="00C17425" w:rsidRPr="00F04602">
        <w:rPr>
          <w:lang w:val="en-US"/>
        </w:rPr>
        <w:t xml:space="preserve"> well-adapted under different selection and genetic </w:t>
      </w:r>
      <w:r w:rsidR="005A001E" w:rsidRPr="00F04602">
        <w:rPr>
          <w:lang w:val="en-US"/>
        </w:rPr>
        <w:t>models</w:t>
      </w:r>
      <w:r w:rsidR="00C53F88" w:rsidRPr="00F04602">
        <w:rPr>
          <w:lang w:val="en-US"/>
        </w:rPr>
        <w:t>.</w:t>
      </w:r>
    </w:p>
    <w:p w14:paraId="08344C7F" w14:textId="77777777" w:rsidR="00353606" w:rsidRDefault="00353606" w:rsidP="001210B5">
      <w:pPr>
        <w:spacing w:before="120" w:after="120" w:line="480" w:lineRule="auto"/>
        <w:ind w:firstLine="720"/>
        <w:rPr>
          <w:lang w:val="en-US"/>
        </w:rPr>
      </w:pPr>
    </w:p>
    <w:p w14:paraId="73A9DFB9" w14:textId="77777777" w:rsidR="00353606" w:rsidRPr="00F04602" w:rsidRDefault="00353606" w:rsidP="001210B5">
      <w:pPr>
        <w:spacing w:before="120" w:after="120" w:line="480" w:lineRule="auto"/>
        <w:ind w:firstLine="720"/>
        <w:rPr>
          <w:lang w:val="en-US"/>
        </w:rPr>
      </w:pPr>
    </w:p>
    <w:p w14:paraId="3A6822D5" w14:textId="141B8F43" w:rsidR="00F96A36" w:rsidRPr="00F04602" w:rsidRDefault="00FE03EE" w:rsidP="002E2E2C">
      <w:pPr>
        <w:pStyle w:val="Heading2"/>
      </w:pPr>
      <w:bookmarkStart w:id="10" w:name="_Toc55834302"/>
      <w:r w:rsidRPr="00F04602">
        <w:lastRenderedPageBreak/>
        <w:t>General p</w:t>
      </w:r>
      <w:r w:rsidR="00A015A7" w:rsidRPr="00F04602">
        <w:t xml:space="preserve">atterns of </w:t>
      </w:r>
      <w:r w:rsidR="005A001E" w:rsidRPr="00F04602">
        <w:t xml:space="preserve">adaptation with </w:t>
      </w:r>
      <w:r w:rsidR="00026705" w:rsidRPr="00F04602">
        <w:t>Continuum of Alleles models</w:t>
      </w:r>
      <w:bookmarkEnd w:id="10"/>
    </w:p>
    <w:p w14:paraId="7334F545" w14:textId="24096221" w:rsidR="00FE03EE" w:rsidRPr="00F04602" w:rsidRDefault="00920ED8" w:rsidP="005343F5">
      <w:pPr>
        <w:spacing w:before="120" w:after="120" w:line="48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w:t>
      </w:r>
      <w:proofErr w:type="spellStart"/>
      <w:proofErr w:type="gramStart"/>
      <w:r w:rsidR="00684BFA" w:rsidRPr="00F04602">
        <w:rPr>
          <w:lang w:val="en-US"/>
        </w:rPr>
        <w:t>df</w:t>
      </w:r>
      <w:proofErr w:type="spellEnd"/>
      <w:proofErr w:type="gramEnd"/>
      <w:r w:rsidR="00684BFA" w:rsidRPr="00F04602">
        <w:rPr>
          <w:lang w:val="en-US"/>
        </w:rPr>
        <w:t xml:space="preserve">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1" w:name="_Toc55834303"/>
      <w:r w:rsidRPr="00F04602">
        <w:t>Genetic architecture effects on adaptation with Continuum of Alleles models</w:t>
      </w:r>
      <w:bookmarkEnd w:id="11"/>
    </w:p>
    <w:p w14:paraId="4C1AB0EF" w14:textId="1205634C"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w:t>
      </w:r>
      <w:r w:rsidR="006E47F6" w:rsidRPr="00F04602">
        <w:rPr>
          <w:lang w:val="en-US"/>
        </w:rPr>
        <w:lastRenderedPageBreak/>
        <w:t xml:space="preserve">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w:t>
      </w:r>
      <w:r w:rsidR="005D35B5">
        <w:rPr>
          <w:lang w:val="en-US"/>
        </w:rPr>
        <w:t>i</w:t>
      </w:r>
      <w:r w:rsidR="00361405">
        <w:rPr>
          <w:lang w:val="en-US"/>
        </w:rPr>
        <w:t>.</w:t>
      </w:r>
      <w:r w:rsidR="005D35B5">
        <w:rPr>
          <w:lang w:val="en-US"/>
        </w:rPr>
        <w:t xml:space="preserve">e., </w:t>
      </w:r>
      <w:r w:rsidR="00E045DD" w:rsidRPr="00F04602">
        <w:rPr>
          <w:lang w:val="en-US"/>
        </w:rPr>
        <w:t xml:space="preserve">their </w:t>
      </w:r>
      <w:proofErr w:type="spellStart"/>
      <w:r w:rsidR="00E045DD" w:rsidRPr="00F04602">
        <w:rPr>
          <w:lang w:val="en-US"/>
        </w:rPr>
        <w:t>adaptedness</w:t>
      </w:r>
      <w:proofErr w:type="spellEnd"/>
      <w:r w:rsidR="00E045DD" w:rsidRPr="00F04602">
        <w:rPr>
          <w:lang w:val="en-US"/>
        </w:rPr>
        <w:t>)</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962E72">
        <w:rPr>
          <w:lang w:val="en-US"/>
        </w:rPr>
        <w:t>/</w:t>
      </w:r>
      <w:r w:rsidR="00FD1CB0" w:rsidRPr="00F04602">
        <w:rPr>
          <w:lang w:val="en-US"/>
        </w:rPr>
        <w:t>or</w:t>
      </w:r>
      <w:r w:rsidR="00FA78D5">
        <w:rPr>
          <w:lang w:val="en-US"/>
        </w:rPr>
        <w:t>,</w:t>
      </w:r>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61E152E8"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w:t>
      </w:r>
      <w:r w:rsidR="00122791">
        <w:rPr>
          <w:rStyle w:val="acopre"/>
        </w:rPr>
        <w:t xml:space="preserve"> to the optimum;</w:t>
      </w:r>
      <w:r w:rsidR="002854BB">
        <w:rPr>
          <w:rStyle w:val="acopre"/>
        </w:rPr>
        <w:t xml:space="preserve"> 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w:t>
      </w:r>
      <w:r w:rsidR="008F0F0F" w:rsidRPr="00F04602">
        <w:rPr>
          <w:rStyle w:val="acopre"/>
        </w:rPr>
        <w:lastRenderedPageBreak/>
        <w:t>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3853291F"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w:t>
      </w:r>
      <w:r w:rsidR="00F532AF">
        <w:rPr>
          <w:rStyle w:val="acopre"/>
        </w:rPr>
        <w:t>,</w:t>
      </w:r>
      <w:r w:rsidR="00EA003C" w:rsidRPr="00F04602">
        <w:rPr>
          <w:rStyle w:val="acopre"/>
        </w:rPr>
        <w:t xml:space="preserve"> to variance,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w:t>
      </w:r>
      <w:r w:rsidR="00EA003C" w:rsidRPr="00F04602">
        <w:rPr>
          <w:rStyle w:val="acopre"/>
        </w:rPr>
        <w:lastRenderedPageBreak/>
        <w:t xml:space="preserve">increasing additive effect variance and Continuum of Alleles model type on covariance. </w:t>
      </w:r>
    </w:p>
    <w:p w14:paraId="1B7AB343" w14:textId="29CAB61E"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 xml:space="preserve">optimum according to their additive effect size, finding 36.12% of low additive effect size models were adapted, versus 2.29% of medium-effect populations, and 0.19% of </w:t>
      </w:r>
      <w:r w:rsidR="00F2628D">
        <w:rPr>
          <w:lang w:val="en-US"/>
        </w:rPr>
        <w:t>large</w:t>
      </w:r>
      <w:r w:rsidR="00B12B3D" w:rsidRPr="00F04602">
        <w:rPr>
          <w:lang w:val="en-US"/>
        </w:rPr>
        <w:t>-effect populations (χ</w:t>
      </w:r>
      <w:r w:rsidR="00B12B3D" w:rsidRPr="00F04602">
        <w:rPr>
          <w:vertAlign w:val="superscript"/>
          <w:lang w:val="en-US"/>
        </w:rPr>
        <w:t>2</w:t>
      </w:r>
      <w:r w:rsidR="00B12B3D" w:rsidRPr="00F04602">
        <w:rPr>
          <w:lang w:val="en-US"/>
        </w:rPr>
        <w:t xml:space="preserve"> = 1572.13, </w:t>
      </w:r>
      <w:proofErr w:type="spellStart"/>
      <w:r w:rsidR="00B12B3D" w:rsidRPr="00F04602">
        <w:rPr>
          <w:lang w:val="en-US"/>
        </w:rPr>
        <w:t>df</w:t>
      </w:r>
      <w:proofErr w:type="spellEnd"/>
      <w:r w:rsidR="00B12B3D" w:rsidRPr="00F04602">
        <w:rPr>
          <w:lang w:val="en-US"/>
        </w:rPr>
        <w:t xml:space="preserve">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w:t>
      </w:r>
      <w:proofErr w:type="spellStart"/>
      <w:proofErr w:type="gramStart"/>
      <w:r w:rsidR="007F1052" w:rsidRPr="00F04602">
        <w:rPr>
          <w:lang w:val="en-US"/>
        </w:rPr>
        <w:t>df</w:t>
      </w:r>
      <w:proofErr w:type="spellEnd"/>
      <w:proofErr w:type="gramEnd"/>
      <w:r w:rsidR="007F1052" w:rsidRPr="00F04602">
        <w:rPr>
          <w:lang w:val="en-US"/>
        </w:rPr>
        <w:t xml:space="preserve">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2" w:name="_Toc55834304"/>
      <w:r w:rsidRPr="00F04602">
        <w:t>Allelic effect size distributions with Continuum of Alleles models</w:t>
      </w:r>
      <w:bookmarkEnd w:id="12"/>
    </w:p>
    <w:p w14:paraId="1FBD4D31" w14:textId="11A95234"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w:t>
      </w:r>
      <w:proofErr w:type="gramStart"/>
      <w:r w:rsidRPr="00F04602">
        <w:rPr>
          <w:lang w:val="en-US"/>
        </w:rPr>
        <w:t>study</w:t>
      </w:r>
      <w:proofErr w:type="gramEnd"/>
      <w:r w:rsidRPr="00F04602">
        <w:rPr>
          <w:lang w:val="en-US"/>
        </w:rPr>
        <w:t xml:space="preserve">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30E7E2D"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w:t>
      </w:r>
      <w:r w:rsidR="00B976F8" w:rsidRPr="00F04602">
        <w:rPr>
          <w:lang w:val="en-US"/>
        </w:rPr>
        <w:lastRenderedPageBreak/>
        <w:t xml:space="preserve">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w:t>
      </w:r>
      <w:r w:rsidR="00331174" w:rsidRPr="00F04602">
        <w:rPr>
          <w:rStyle w:val="acopre"/>
        </w:rPr>
        <w:lastRenderedPageBreak/>
        <w:t xml:space="preserve">mutations contributing to each distribution gives an indicator of the </w:t>
      </w:r>
      <w:r w:rsidR="004E7878" w:rsidRPr="00F04602">
        <w:rPr>
          <w:rStyle w:val="acopre"/>
        </w:rPr>
        <w:t xml:space="preserve">genetic diversity of populations. </w:t>
      </w:r>
    </w:p>
    <w:p w14:paraId="1BDD9110" w14:textId="63F67730"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3" w:name="_Toc55834305"/>
      <w:r w:rsidRPr="00F04602">
        <w:t>Discussion</w:t>
      </w:r>
      <w:bookmarkEnd w:id="13"/>
    </w:p>
    <w:p w14:paraId="1B2A8F7D" w14:textId="32C34A8F"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w:t>
      </w:r>
      <w:r w:rsidR="00BE099B" w:rsidRPr="00F04602">
        <w:rPr>
          <w:i/>
          <w:noProof/>
          <w:lang w:val="en-US"/>
        </w:rPr>
        <w:lastRenderedPageBreak/>
        <w:t>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w:t>
      </w:r>
      <w:r w:rsidR="00C42B8D">
        <w:rPr>
          <w:lang w:val="en-US"/>
        </w:rPr>
        <w:t>populations, drift likely overca</w:t>
      </w:r>
      <w:r w:rsidR="007361D7" w:rsidRPr="00F04602">
        <w:rPr>
          <w:lang w:val="en-US"/>
        </w:rPr>
        <w:t>me selection</w:t>
      </w:r>
      <w:r w:rsidR="00641966">
        <w:rPr>
          <w:lang w:val="en-US"/>
        </w:rPr>
        <w:t xml:space="preserve">, </w:t>
      </w:r>
      <w:r w:rsidR="005A1F9C">
        <w:rPr>
          <w:lang w:val="en-US"/>
        </w:rPr>
        <w:t xml:space="preserve">locking </w:t>
      </w:r>
      <w:r w:rsidR="00641966">
        <w:rPr>
          <w:lang w:val="en-US"/>
        </w:rPr>
        <w:t>population</w:t>
      </w:r>
      <w:r w:rsidR="005A1F9C">
        <w:rPr>
          <w:lang w:val="en-US"/>
        </w:rPr>
        <w:t>s</w:t>
      </w:r>
      <w:r w:rsidR="00641966">
        <w:rPr>
          <w:lang w:val="en-US"/>
        </w:rPr>
        <w:t xml:space="preserve"> </w:t>
      </w:r>
      <w:r w:rsidR="005A1F9C">
        <w:rPr>
          <w:lang w:val="en-US"/>
        </w:rPr>
        <w:t>under</w:t>
      </w:r>
      <w:r w:rsidR="00641966">
        <w:rPr>
          <w:lang w:val="en-US"/>
        </w:rPr>
        <w:t xml:space="preserve">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00B7B3B3" w:rsidR="00E01048"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 </w:instrText>
      </w:r>
      <w:r w:rsidR="00E64C3D">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w:t>
      </w:r>
      <w:proofErr w:type="spellStart"/>
      <w:r w:rsidRPr="00F04602">
        <w:rPr>
          <w:lang w:val="en-US"/>
        </w:rPr>
        <w:t>Gardon</w:t>
      </w:r>
      <w:proofErr w:type="spellEnd"/>
      <w:r w:rsidRPr="00F04602">
        <w:rPr>
          <w:lang w:val="en-US"/>
        </w:rPr>
        <w:t xml:space="preserve"> et al. </w:t>
      </w:r>
      <w:r w:rsidR="009E48A6" w:rsidRPr="00F04602">
        <w:rPr>
          <w:lang w:val="en-US"/>
        </w:rPr>
        <w:fldChar w:fldCharType="begin"/>
      </w:r>
      <w:r w:rsidR="00E64C3D">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 xml:space="preserve">Prochlorococcus </w:t>
      </w:r>
      <w:proofErr w:type="spellStart"/>
      <w:r w:rsidRPr="00F04602">
        <w:rPr>
          <w:i/>
          <w:iCs/>
        </w:rPr>
        <w:t>marinus</w:t>
      </w:r>
      <w:proofErr w:type="spellEnd"/>
      <w:r w:rsidR="008E7594" w:rsidRPr="00F04602">
        <w:rPr>
          <w:iCs/>
        </w:rPr>
        <w:t>, a marine cyanobacterium</w:t>
      </w:r>
      <w:r w:rsidR="00567D77" w:rsidRPr="00F04602">
        <w:rPr>
          <w:i/>
          <w:iCs/>
        </w:rPr>
        <w:t>.</w:t>
      </w:r>
      <w:r w:rsidR="009D3B2F" w:rsidRPr="00F04602">
        <w:rPr>
          <w:i/>
          <w:iCs/>
        </w:rPr>
        <w:t xml:space="preserve"> </w:t>
      </w:r>
      <w:r w:rsidR="00567D77" w:rsidRPr="00F04602">
        <w:t>In comparison, evidence for strong negative selection was found in more recent</w:t>
      </w:r>
      <w:r w:rsidR="00FC5867">
        <w:t xml:space="preserve"> </w:t>
      </w:r>
      <w:r w:rsidR="00FC5867">
        <w:rPr>
          <w:i/>
        </w:rPr>
        <w:t>P. marinus</w:t>
      </w:r>
      <w:bookmarkStart w:id="14" w:name="_GoBack"/>
      <w:bookmarkEnd w:id="14"/>
      <w:r w:rsidR="00567D77" w:rsidRPr="00F04602">
        <w:t xml:space="preserve"> genes, arising in the much larger derived population </w:t>
      </w:r>
      <w:r w:rsidR="009E48A6" w:rsidRPr="00F04602">
        <w:fldChar w:fldCharType="begin"/>
      </w:r>
      <w:r w:rsidR="00E64C3D">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 </w:instrText>
      </w:r>
      <w:r w:rsidR="00E64C3D">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EN.CITE.DATA </w:instrText>
      </w:r>
      <w:r w:rsidR="00E64C3D">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 xml:space="preserve">optimum in maladapted populations here is analogous to </w:t>
      </w:r>
      <w:proofErr w:type="spellStart"/>
      <w:r w:rsidR="00C67E19" w:rsidRPr="00F04602">
        <w:t>Gardon’s</w:t>
      </w:r>
      <w:proofErr w:type="spellEnd"/>
      <w:r w:rsidR="00C67E19" w:rsidRPr="00F04602">
        <w:t xml:space="preserve">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1EF5D515" w14:textId="399209E9" w:rsidR="00CF5FF2" w:rsidRDefault="00BA2E24" w:rsidP="00C15661">
      <w:pPr>
        <w:spacing w:line="480" w:lineRule="auto"/>
        <w:ind w:firstLine="709"/>
      </w:pPr>
      <w:r>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080601">
        <w:t>, meaning</w:t>
      </w:r>
      <w:r>
        <w:t xml:space="preserve"> 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w:t>
      </w:r>
      <w:r w:rsidR="00D90172">
        <w:lastRenderedPageBreak/>
        <w:t xml:space="preserve">is expected to be </w:t>
      </w:r>
      <w:r w:rsidR="00F02A74">
        <w:t>unaffected by selection</w:t>
      </w:r>
      <w:r w:rsidR="00D90172">
        <w:t xml:space="preserve">, as drift overcomes selection 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 xml:space="preserve">As shown in Figure 4A, maladapted populations in both Gaussian and House-of-Cards populations were highly variable, indicating they </w:t>
      </w:r>
      <w:r w:rsidR="00A47A2F">
        <w:t xml:space="preserve">likely </w:t>
      </w:r>
      <w:r w:rsidR="00CF5FF2">
        <w:t xml:space="preserve">represent this limitation of selection. </w:t>
      </w:r>
    </w:p>
    <w:p w14:paraId="18D5BC62" w14:textId="73568159" w:rsidR="00C15661" w:rsidRPr="00F04602" w:rsidRDefault="00751F19" w:rsidP="00C15661">
      <w:pPr>
        <w:spacing w:line="480" w:lineRule="auto"/>
        <w:ind w:firstLine="709"/>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0096617F">
        <w:t>, and increasing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 </w:instrText>
      </w:r>
      <w:r w:rsidR="00E64C3D">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EN.CITE.DATA </w:instrText>
      </w:r>
      <w:r w:rsidR="00E64C3D">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5C3D5811"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E64C3D">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E64C3D">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 </w:instrText>
      </w:r>
      <w:r w:rsidR="00E64C3D">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002854BB">
        <w:t>intermediate-</w:t>
      </w:r>
      <w:r w:rsidRPr="00F04602">
        <w:t xml:space="preserve">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 </w:instrText>
      </w:r>
      <w:r w:rsidR="00E64C3D">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w:t>
      </w:r>
      <w:r w:rsidR="00FE3E26" w:rsidRPr="00F04602">
        <w:lastRenderedPageBreak/>
        <w:t xml:space="preserve">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 </w:instrText>
      </w:r>
      <w:r w:rsidR="00E64C3D">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where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0A8478ED"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variance created</w:t>
      </w:r>
      <w:r w:rsidR="00C05F7B" w:rsidRPr="00F04602">
        <w:rPr>
          <w:lang w:val="en-US"/>
        </w:rPr>
        <w:t xml:space="preserve"> large-effect mutations</w:t>
      </w:r>
      <w:r w:rsidR="00926247">
        <w:rPr>
          <w:lang w:val="en-US"/>
        </w:rPr>
        <w:t xml:space="preserve"> that were</w:t>
      </w:r>
      <w:r w:rsidR="00C05F7B" w:rsidRPr="00F04602">
        <w:rPr>
          <w:lang w:val="en-US"/>
        </w:rPr>
        <w:t xml:space="preserve"> less deleterious and more common, and so 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 xml:space="preserve">House-of-Cards models then show increased </w:t>
      </w:r>
      <w:proofErr w:type="spellStart"/>
      <w:r w:rsidR="00D46BEF" w:rsidRPr="00F04602">
        <w:rPr>
          <w:lang w:val="en-US"/>
        </w:rPr>
        <w:t>adaptedness</w:t>
      </w:r>
      <w:proofErr w:type="spellEnd"/>
      <w:r w:rsidR="00D46BEF" w:rsidRPr="00F04602">
        <w:rPr>
          <w:lang w:val="en-US"/>
        </w:rPr>
        <w:t xml:space="preserve">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4DF31E86" w:rsidR="00790CDF" w:rsidRPr="00F04602" w:rsidRDefault="00745548" w:rsidP="008457DA">
      <w:pPr>
        <w:spacing w:line="480" w:lineRule="auto"/>
        <w:ind w:firstLine="709"/>
        <w:rPr>
          <w:lang w:val="en-US"/>
        </w:rPr>
      </w:pPr>
      <w:r w:rsidRPr="00F04602">
        <w:rPr>
          <w:lang w:val="en-US"/>
        </w:rPr>
        <w:lastRenderedPageBreak/>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E64C3D">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310D396A"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350EF6">
        <w:rPr>
          <w:lang w:val="en-US"/>
        </w:rPr>
        <w:t>,</w:t>
      </w:r>
      <w:r w:rsidR="00D43120" w:rsidRPr="00F04602">
        <w:rPr>
          <w:lang w:val="en-US"/>
        </w:rPr>
        <w:t xml:space="preserve"> robustness against </w:t>
      </w:r>
      <w:r w:rsidR="00DB7A83" w:rsidRPr="00F04602">
        <w:rPr>
          <w:lang w:val="en-US"/>
        </w:rPr>
        <w:lastRenderedPageBreak/>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9957664"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626B2E43"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 </w:instrText>
      </w:r>
      <w:r w:rsidR="00E64C3D">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w:t>
      </w:r>
      <w:r w:rsidR="004712CC" w:rsidRPr="00F04602">
        <w:rPr>
          <w:lang w:val="en-US"/>
        </w:rPr>
        <w:lastRenderedPageBreak/>
        <w:t>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A373BE" w:rsidRPr="00F04602">
        <w:rPr>
          <w:lang w:val="en-US"/>
        </w:rPr>
        <w:t xml:space="preserve"> under large additive effects,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w:t>
      </w:r>
      <w:proofErr w:type="spellStart"/>
      <w:r w:rsidR="007B010C" w:rsidRPr="00F04602">
        <w:rPr>
          <w:lang w:val="en-US"/>
        </w:rPr>
        <w:t>adaptedness</w:t>
      </w:r>
      <w:proofErr w:type="spellEnd"/>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 </w:instrText>
      </w:r>
      <w:r w:rsidR="00E64C3D">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w:t>
      </w:r>
      <w:proofErr w:type="spellStart"/>
      <w:r w:rsidR="00AF06D3" w:rsidRPr="00F04602">
        <w:rPr>
          <w:lang w:val="en-US"/>
        </w:rPr>
        <w:t>adaptedness</w:t>
      </w:r>
      <w:proofErr w:type="spellEnd"/>
      <w:r w:rsidR="00AF06D3" w:rsidRPr="00F04602">
        <w:rPr>
          <w:lang w:val="en-US"/>
        </w:rPr>
        <w:t xml:space="preserve"> </w:t>
      </w:r>
      <w:r w:rsidR="000F1ECB" w:rsidRPr="00F04602">
        <w:rPr>
          <w:lang w:val="en-US"/>
        </w:rPr>
        <w:fldChar w:fldCharType="begin"/>
      </w:r>
      <w:r w:rsidR="00E64C3D">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-305&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70F08E12" w:rsidR="00821071"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w:t>
      </w:r>
      <w:r w:rsidR="00A873EC">
        <w:rPr>
          <w:noProof/>
          <w:lang w:val="en-US"/>
        </w:rPr>
        <w:lastRenderedPageBreak/>
        <w:t>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w:t>
      </w:r>
      <w:proofErr w:type="spellStart"/>
      <w:r w:rsidR="001D0AF1">
        <w:rPr>
          <w:lang w:val="en-US"/>
        </w:rPr>
        <w:t>hypermutability</w:t>
      </w:r>
      <w:proofErr w:type="spellEnd"/>
      <w:r w:rsidR="001D0AF1">
        <w:rPr>
          <w:lang w:val="en-US"/>
        </w:rPr>
        <w:t xml:space="preserve"> via </w:t>
      </w:r>
      <w:proofErr w:type="spellStart"/>
      <w:r w:rsidR="001D0AF1">
        <w:rPr>
          <w:lang w:val="en-US"/>
        </w:rPr>
        <w:t>mutator</w:t>
      </w:r>
      <w:proofErr w:type="spellEnd"/>
      <w:r w:rsidR="001D0AF1">
        <w:rPr>
          <w:lang w:val="en-US"/>
        </w:rPr>
        <w:t xml:space="preserve">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w:t>
      </w:r>
      <w:proofErr w:type="spellStart"/>
      <w:r w:rsidR="00EF5B40">
        <w:rPr>
          <w:lang w:val="en-US"/>
        </w:rPr>
        <w:t>Mutator</w:t>
      </w:r>
      <w:proofErr w:type="spellEnd"/>
      <w:r w:rsidR="00EF5B40">
        <w:rPr>
          <w:lang w:val="en-US"/>
        </w:rPr>
        <w:t xml:space="preserve">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E64C3D">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diversity&lt;/title&gt;&lt;secondary-title&gt;Mobile DNA&lt;/secondary-title&gt;&lt;/titles&gt;&lt;periodical&gt;&lt;full-title&gt;Mobile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6C3DE97F" w:rsidR="00F713E1" w:rsidRDefault="000611A7" w:rsidP="00932F5D">
      <w:pPr>
        <w:spacing w:line="480" w:lineRule="auto"/>
        <w:ind w:firstLine="709"/>
        <w:rPr>
          <w:lang w:val="en-US"/>
        </w:rPr>
      </w:pPr>
      <w:r w:rsidRPr="00F04602">
        <w:rPr>
          <w:lang w:val="en-US"/>
        </w:rPr>
        <w:t xml:space="preserve">The greater additive variance introduced by increased mutation rates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 </w:instrText>
      </w:r>
      <w:r w:rsidR="00E64C3D">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 </w:instrText>
      </w:r>
      <w:r w:rsidR="00E64C3D">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F973AB">
        <w:rPr>
          <w:lang w:val="en-US"/>
        </w:rPr>
        <w:instrText xml:space="preserve"> ADDIN EN.CITE &lt;EndNote&gt;&lt;Cite&gt;&lt;Author&gt;Wright&lt;/Author&gt;&lt;Year&gt;1931&lt;/Year&gt;&lt;RecNum&gt;463&lt;/RecNum&gt;&lt;DisplayText&gt;(&lt;style face="smallcaps"&gt;Wright&lt;/style&gt; 1931; &lt;style face="smallcaps"&gt;Wright&lt;/style&gt;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F973AB">
        <w:rPr>
          <w:noProof/>
          <w:lang w:val="en-US"/>
        </w:rPr>
        <w:t>(</w:t>
      </w:r>
      <w:r w:rsidR="00F973AB" w:rsidRPr="00C47D77">
        <w:rPr>
          <w:smallCaps/>
          <w:noProof/>
          <w:lang w:val="en-US"/>
        </w:rPr>
        <w:t>Wright</w:t>
      </w:r>
      <w:r w:rsidR="00F973AB">
        <w:rPr>
          <w:noProof/>
          <w:lang w:val="en-US"/>
        </w:rPr>
        <w:t xml:space="preserve"> 1931; </w:t>
      </w:r>
      <w:r w:rsidR="00F973AB" w:rsidRPr="00C47D77">
        <w:rPr>
          <w:smallCaps/>
          <w:noProof/>
          <w:lang w:val="en-US"/>
        </w:rPr>
        <w:t>Wright</w:t>
      </w:r>
      <w:r w:rsidR="00F973AB">
        <w:rPr>
          <w:noProof/>
          <w:lang w:val="en-US"/>
        </w:rPr>
        <w:t xml:space="preserve">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003D9E2A" w:rsidR="000611A7" w:rsidRPr="00F04602" w:rsidRDefault="007F0ADB" w:rsidP="00932F5D">
      <w:pPr>
        <w:spacing w:line="480" w:lineRule="auto"/>
        <w:ind w:firstLine="709"/>
        <w:rPr>
          <w:lang w:val="en-US"/>
        </w:rPr>
      </w:pPr>
      <w:r w:rsidRPr="00F04602">
        <w:rPr>
          <w:lang w:val="en-US"/>
        </w:rPr>
        <w:t xml:space="preserve">An alternative to note is phenotypic plasticity, where the problem of increased mutational load is diminished by a single genotype leading to multiple phenotypes </w:t>
      </w:r>
      <w:r w:rsidRPr="00F04602">
        <w:rPr>
          <w:lang w:val="en-US"/>
        </w:rPr>
        <w:lastRenderedPageBreak/>
        <w:t xml:space="preserve">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indeed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E64C3D">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change&lt;/title&gt;&lt;secondary-title&gt;Nature Communications&lt;/secondary-title&gt;&lt;/titles&gt;&lt;periodical&gt;&lt;full-title&gt;Nature Communications&lt;/full-title&gt;&lt;/periodical&gt;&lt;pages&gt;1005&lt;/pages&gt;&lt;volume&gt;9&lt;/volume&gt;&lt;number&gt;1&lt;/number&gt;&lt;edition&gt;2018/03/10&lt;/edition&gt;&lt;dates&gt;&lt;year&gt;2018&lt;/year&gt;&lt;pub-dates&gt;&lt;date&gt;Mar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E64C3D">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Phytology&lt;/secondary-title&gt;&lt;/titles&gt;&lt;periodical&gt;&lt;full-title&gt;New Phytology&lt;/full-title&gt;&lt;/periodical&gt;&lt;pages&gt;49-60&lt;/pages&gt;&lt;volume&gt;166&lt;/volume&gt;&lt;number&gt;1&lt;/number&gt;&lt;edition&gt;2005/03/12&lt;/edition&gt;&lt;keywords&gt;&lt;keyword&gt;Adaptation,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642975BE" w:rsidR="0012090D" w:rsidRDefault="0012090D" w:rsidP="000611A7">
      <w:pPr>
        <w:spacing w:line="480" w:lineRule="auto"/>
        <w:ind w:firstLine="709"/>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 </w:instrText>
      </w:r>
      <w:r w:rsidR="00E64C3D">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E64C3D">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adaptation&lt;/title&gt;&lt;secondary-title&gt;Nature Physics&lt;/secondary-title&gt;&lt;/titles&gt;&lt;periodical&gt;&lt;full-title&gt;Nature Physics&lt;/full-title&gt;&lt;/periodical&gt;&lt;pages&gt;422-428&lt;/pages&gt;&lt;volume&gt;8&lt;/volume&gt;&lt;number&gt;5&lt;/number&gt;&lt;edition&gt;2012/06/28&lt;/edition&gt;&lt;dates&gt;&lt;year&gt;2012&lt;/year&gt;&lt;pub-dates&gt;&lt;date&gt;May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 </w:t>
      </w:r>
      <w:r w:rsidR="00D733F7" w:rsidRPr="00F04602">
        <w:rPr>
          <w:lang w:val="en-US"/>
        </w:rPr>
        <w:t>9)</w:t>
      </w:r>
      <w:r w:rsidR="00303BEC" w:rsidRPr="00F04602">
        <w:rPr>
          <w:lang w:val="en-US"/>
        </w:rPr>
        <w:t>.</w:t>
      </w:r>
    </w:p>
    <w:p w14:paraId="58B65CFB" w14:textId="133CA628" w:rsidR="00727851" w:rsidRPr="00F04602" w:rsidRDefault="008C34E2" w:rsidP="007963D7">
      <w:pPr>
        <w:spacing w:line="480" w:lineRule="auto"/>
        <w:ind w:firstLine="709"/>
        <w:rPr>
          <w:lang w:val="en-US"/>
        </w:rPr>
      </w:pPr>
      <w:r>
        <w:rPr>
          <w:lang w:val="en-US"/>
        </w:rPr>
        <w:lastRenderedPageBreak/>
        <w:t xml:space="preserve">A limitation of both Gaussian and House-of-Cards models is that they cannot explain observed levels of genetic variation </w:t>
      </w:r>
      <w:r w:rsidR="004D5E84">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maintained 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xml:space="preserve">, either through </w:t>
      </w:r>
      <w:proofErr w:type="spellStart"/>
      <w:r w:rsidR="00EB7C15" w:rsidRPr="00F04602">
        <w:rPr>
          <w:lang w:val="en-US"/>
        </w:rPr>
        <w:t>overdominance</w:t>
      </w:r>
      <w:proofErr w:type="spellEnd"/>
      <w:r w:rsidR="00EB7C15" w:rsidRPr="00F04602">
        <w:rPr>
          <w:lang w:val="en-US"/>
        </w:rPr>
        <w:t xml:space="preserve"> (heterozygote-advantage) or rare-allele-favored frequency-dependent selection </w:t>
      </w:r>
      <w:r w:rsidR="00EB7C15" w:rsidRPr="00F04602">
        <w:rPr>
          <w:lang w:val="en-US"/>
        </w:rPr>
        <w:fldChar w:fldCharType="begin"/>
      </w:r>
      <w:r w:rsidR="00E64C3D">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Genetics&lt;/secondary-title&gt;&lt;/titles&gt;&lt;periodical&gt;&lt;full-title&gt;PLoS Genetics&lt;/full-title&gt;&lt;/periodical&gt;&lt;pages&gt;e64&lt;/pages&gt;&lt;volume&gt;2&lt;/volume&gt;&lt;number&gt;4&lt;/number&gt;&lt;edition&gt;2006/05/10&lt;/edition&gt;&lt;keywords&gt;&lt;keyword&gt;Animals&lt;/keyword&gt;&lt;keyword&gt;Base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 xml:space="preserve">frequency-dependent selection is </w:t>
      </w:r>
      <w:r w:rsidR="00C435E6">
        <w:rPr>
          <w:lang w:val="en-US"/>
        </w:rPr>
        <w:t xml:space="preserve">a </w:t>
      </w:r>
      <w:r w:rsidR="009E5DC7">
        <w:rPr>
          <w:lang w:val="en-US"/>
        </w:rPr>
        <w:t>likely</w:t>
      </w:r>
      <w:r w:rsidR="00C435E6">
        <w:rPr>
          <w:lang w:val="en-US"/>
        </w:rPr>
        <w:t xml:space="preserve"> expl</w:t>
      </w:r>
      <w:r w:rsidR="008A466D">
        <w:rPr>
          <w:lang w:val="en-US"/>
        </w:rPr>
        <w:t>a</w:t>
      </w:r>
      <w:r w:rsidR="00C435E6">
        <w:rPr>
          <w:lang w:val="en-US"/>
        </w:rPr>
        <w:t>nation</w:t>
      </w:r>
      <w:r w:rsidR="009E5DC7">
        <w:rPr>
          <w:lang w:val="en-US"/>
        </w:rPr>
        <w:t>, given that my models involve no dominance, and that stabilizing selection on traits means that the fitness effects of alleles</w:t>
      </w:r>
      <w:r w:rsidR="001253EC">
        <w:rPr>
          <w:lang w:val="en-US"/>
        </w:rPr>
        <w:t xml:space="preserve"> at some locus</w:t>
      </w:r>
      <w:r w:rsidR="009E5DC7">
        <w:rPr>
          <w:lang w:val="en-US"/>
        </w:rPr>
        <w:t xml:space="preserve"> 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xml:space="preserve">. Predictions state that variation can only be maintained at loci where the </w:t>
      </w:r>
      <w:r w:rsidR="00427CF0">
        <w:rPr>
          <w:lang w:val="en-US"/>
        </w:rPr>
        <w:t xml:space="preserve">aggregate </w:t>
      </w:r>
      <w:r>
        <w:rPr>
          <w:lang w:val="en-US"/>
        </w:rPr>
        <w:t>strength of balancing selection is stronger than that of stabilizing selection</w:t>
      </w:r>
      <w:r w:rsidR="008A466D">
        <w:rPr>
          <w:lang w:val="en-US"/>
        </w:rPr>
        <w:t xml:space="preserve"> </w:t>
      </w:r>
      <w:r w:rsidR="008A466D">
        <w:rPr>
          <w:lang w:val="en-US"/>
        </w:rPr>
        <w:fldChar w:fldCharType="begin"/>
      </w:r>
      <w:r w:rsidR="008A466D">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8A466D">
        <w:rPr>
          <w:lang w:val="en-US"/>
        </w:rPr>
        <w:fldChar w:fldCharType="separate"/>
      </w:r>
      <w:r w:rsidR="008A466D">
        <w:rPr>
          <w:noProof/>
          <w:lang w:val="en-US"/>
        </w:rPr>
        <w:t>(</w:t>
      </w:r>
      <w:r w:rsidR="008A466D" w:rsidRPr="004D5E84">
        <w:rPr>
          <w:smallCaps/>
          <w:noProof/>
          <w:lang w:val="en-US"/>
        </w:rPr>
        <w:t>Barton</w:t>
      </w:r>
      <w:r w:rsidR="008A466D">
        <w:rPr>
          <w:noProof/>
          <w:lang w:val="en-US"/>
        </w:rPr>
        <w:t xml:space="preserve"> 1990)</w:t>
      </w:r>
      <w:r w:rsidR="008A466D">
        <w:rPr>
          <w:lang w:val="en-US"/>
        </w:rPr>
        <w:fldChar w:fldCharType="end"/>
      </w:r>
      <w:r w:rsidR="00427CF0">
        <w:rPr>
          <w:lang w:val="en-US"/>
        </w:rPr>
        <w:t xml:space="preserve">. </w:t>
      </w:r>
      <w:r w:rsidR="002854BB">
        <w:rPr>
          <w:lang w:val="en-US"/>
        </w:rPr>
        <w:t xml:space="preserve"> </w:t>
      </w:r>
      <w:r w:rsidR="00427CF0">
        <w:rPr>
          <w:lang w:val="en-US"/>
        </w:rPr>
        <w:t>H</w:t>
      </w:r>
      <w:r w:rsidR="002854BB">
        <w:rPr>
          <w:lang w:val="en-US"/>
        </w:rPr>
        <w:t>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show that: low variance is seen across almost all adapted populations</w:t>
      </w:r>
      <w:r w:rsidR="007963D7">
        <w:rPr>
          <w:lang w:val="en-US"/>
        </w:rPr>
        <w:t xml:space="preserve"> (Table 2)</w:t>
      </w:r>
      <w:r w:rsidR="003C0BF1">
        <w:rPr>
          <w:lang w:val="en-US"/>
        </w:rPr>
        <w:t>.</w:t>
      </w:r>
    </w:p>
    <w:p w14:paraId="5D081E10" w14:textId="760B08AE" w:rsidR="00CF2D34" w:rsidRPr="00F04602" w:rsidRDefault="00CF2D34" w:rsidP="000611A7">
      <w:pPr>
        <w:spacing w:line="480" w:lineRule="auto"/>
        <w:ind w:firstLine="709"/>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w:t>
      </w:r>
      <w:r w:rsidR="00E5299C" w:rsidRPr="00F04602">
        <w:rPr>
          <w:lang w:val="en-US"/>
        </w:rPr>
        <w:lastRenderedPageBreak/>
        <w:t xml:space="preserve">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E64C3D">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025F0011" w:rsidR="00987831" w:rsidRPr="00F04602" w:rsidRDefault="00E5299C" w:rsidP="004A0DD1">
      <w:pPr>
        <w:spacing w:line="480" w:lineRule="auto"/>
        <w:ind w:firstLine="709"/>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144213" w:rsidRPr="00F04602">
        <w:rPr>
          <w:lang w:val="en-US"/>
        </w:rPr>
        <w:t>samp</w:t>
      </w:r>
      <w:r w:rsidR="00523E78">
        <w:rPr>
          <w:lang w:val="en-US"/>
        </w:rPr>
        <w:t>ling</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proofErr w:type="spellStart"/>
      <w:r w:rsidR="00144213" w:rsidRPr="00F04602">
        <w:rPr>
          <w:lang w:val="en-US"/>
        </w:rPr>
        <w:t>cM</w:t>
      </w:r>
      <w:proofErr w:type="spellEnd"/>
      <w:r w:rsidR="00144213" w:rsidRPr="00F04602">
        <w:rPr>
          <w:lang w:val="en-US"/>
        </w:rPr>
        <w:t xml:space="preserve">/Mb,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2854BB">
        <w:rPr>
          <w:lang w:val="en-US"/>
        </w:rPr>
        <w:t>, however,</w:t>
      </w:r>
      <w:r w:rsidR="00144213" w:rsidRPr="00F04602">
        <w:rPr>
          <w:lang w:val="en-US"/>
        </w:rPr>
        <w:t xml:space="preserve">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w:t>
      </w:r>
      <w:proofErr w:type="spellStart"/>
      <w:r w:rsidR="00144213" w:rsidRPr="00F04602">
        <w:rPr>
          <w:lang w:val="en-US"/>
        </w:rPr>
        <w:t>cM</w:t>
      </w:r>
      <w:proofErr w:type="spellEnd"/>
      <w:r w:rsidR="00144213" w:rsidRPr="00F04602">
        <w:rPr>
          <w:lang w:val="en-US"/>
        </w:rPr>
        <w:t xml:space="preserve">/Mb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r w:rsidR="004A0DD1">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791A41F8"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 xml:space="preserve">genomics. Expanding this </w:t>
      </w:r>
      <w:r w:rsidR="00987831" w:rsidRPr="00F04602">
        <w:rPr>
          <w:lang w:val="en-US"/>
        </w:rPr>
        <w:lastRenderedPageBreak/>
        <w:t>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w:t>
      </w:r>
      <w:proofErr w:type="spellStart"/>
      <w:r w:rsidR="0030547F" w:rsidRPr="00F04602">
        <w:rPr>
          <w:lang w:val="en-US"/>
        </w:rPr>
        <w:t>polygenicity</w:t>
      </w:r>
      <w:proofErr w:type="spellEnd"/>
      <w:r w:rsidR="00727851">
        <w:rPr>
          <w:lang w:val="en-US"/>
        </w:rPr>
        <w:t xml:space="preserve">, and variation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w:t>
      </w:r>
      <w:proofErr w:type="spellStart"/>
      <w:r w:rsidR="00EC30FC" w:rsidRPr="00F04602">
        <w:rPr>
          <w:lang w:val="en-US"/>
        </w:rPr>
        <w:t>eigentensor</w:t>
      </w:r>
      <w:proofErr w:type="spellEnd"/>
      <w:r w:rsidR="00EC30FC" w:rsidRPr="00F04602">
        <w:rPr>
          <w:lang w:val="en-US"/>
        </w:rPr>
        <w:t xml:space="preserve">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E4256A">
        <w:rPr>
          <w:lang w:val="en-US"/>
        </w:rPr>
        <w:t>exploring carefully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 xml:space="preserve">n </w:t>
      </w:r>
      <w:proofErr w:type="spellStart"/>
      <w:r w:rsidR="00F30D9D" w:rsidRPr="00F04602">
        <w:rPr>
          <w:lang w:val="en-US"/>
        </w:rPr>
        <w:t>adaptedness</w:t>
      </w:r>
      <w:proofErr w:type="spellEnd"/>
      <w:r w:rsidR="00F30D9D" w:rsidRPr="00F04602">
        <w:rPr>
          <w:lang w:val="en-US"/>
        </w:rPr>
        <w:t>-versus-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4E0A8CE0" w14:textId="77777777" w:rsidR="00D023C6" w:rsidRDefault="00D034B5" w:rsidP="00B1706C">
      <w:pPr>
        <w:spacing w:line="480" w:lineRule="auto"/>
        <w:ind w:firstLine="709"/>
        <w:rPr>
          <w:lang w:val="en-US"/>
        </w:rPr>
      </w:pPr>
      <w:r w:rsidRPr="00F04602">
        <w:rPr>
          <w:lang w:val="en-US"/>
        </w:rPr>
        <w:t xml:space="preserve">Overall, this study has shown that </w:t>
      </w:r>
      <w:r w:rsidR="004D3DB4">
        <w:rPr>
          <w:lang w:val="en-US"/>
        </w:rPr>
        <w:t>t</w:t>
      </w:r>
      <w:r w:rsidR="00AF06D3" w:rsidRPr="00F04602">
        <w:rPr>
          <w:lang w:val="en-US"/>
        </w:rPr>
        <w:t xml:space="preserve">he dynamics of House-of-Cards and Gaussian mutation-selection-drift balance models are clearly affected by mutational effect sizes differently, suggesting trade-offs between adaptability and </w:t>
      </w:r>
      <w:proofErr w:type="spellStart"/>
      <w:r w:rsidR="00AF06D3" w:rsidRPr="00F04602">
        <w:rPr>
          <w:lang w:val="en-US"/>
        </w:rPr>
        <w:t>adaptedness</w:t>
      </w:r>
      <w:proofErr w:type="spellEnd"/>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p>
    <w:p w14:paraId="41C20E8E" w14:textId="77777777" w:rsidR="00D023C6" w:rsidRDefault="00D023C6" w:rsidP="00D023C6">
      <w:pPr>
        <w:spacing w:before="120" w:after="120" w:line="240" w:lineRule="auto"/>
        <w:rPr>
          <w:lang w:val="en-US"/>
        </w:rPr>
      </w:pPr>
    </w:p>
    <w:p w14:paraId="38437D8C" w14:textId="77777777" w:rsidR="00E64C3D" w:rsidRDefault="00E64C3D" w:rsidP="00D023C6">
      <w:pPr>
        <w:spacing w:before="120" w:after="120" w:line="240" w:lineRule="auto"/>
        <w:rPr>
          <w:lang w:val="en-US"/>
        </w:rPr>
      </w:pPr>
    </w:p>
    <w:p w14:paraId="4CB53A7F" w14:textId="77777777" w:rsidR="00D023C6" w:rsidRDefault="00D023C6" w:rsidP="00D023C6">
      <w:pPr>
        <w:pStyle w:val="Heading1"/>
      </w:pPr>
      <w:bookmarkStart w:id="15" w:name="_Toc55834306"/>
      <w:r>
        <w:t>Acknowledgments</w:t>
      </w:r>
      <w:bookmarkEnd w:id="15"/>
    </w:p>
    <w:p w14:paraId="1637B924" w14:textId="17A7A88C" w:rsidR="00277530" w:rsidRPr="00D023C6" w:rsidRDefault="00D023C6" w:rsidP="00D023C6">
      <w:pPr>
        <w:spacing w:line="480" w:lineRule="auto"/>
        <w:ind w:firstLine="709"/>
        <w:rPr>
          <w:lang w:val="en-US"/>
        </w:rPr>
      </w:pPr>
      <w:r>
        <w:rPr>
          <w:lang w:val="en-US"/>
        </w:rPr>
        <w:t xml:space="preserve">I would like to thank D. Ortiz-Barrientos, and J. </w:t>
      </w:r>
      <w:proofErr w:type="spellStart"/>
      <w:r>
        <w:rPr>
          <w:lang w:val="en-US"/>
        </w:rPr>
        <w:t>Engelstaedter</w:t>
      </w:r>
      <w:proofErr w:type="spellEnd"/>
      <w:r>
        <w:rPr>
          <w:lang w:val="en-US"/>
        </w:rPr>
        <w:t xml:space="preserve"> for their help with constructing these models and their support throughout </w:t>
      </w:r>
      <w:proofErr w:type="spellStart"/>
      <w:r>
        <w:rPr>
          <w:lang w:val="en-US"/>
        </w:rPr>
        <w:t>Honours</w:t>
      </w:r>
      <w:proofErr w:type="spellEnd"/>
      <w:r>
        <w:rPr>
          <w:lang w:val="en-US"/>
        </w:rPr>
        <w:t xml:space="preserve">.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r w:rsidR="00277530" w:rsidRPr="00F04602">
        <w:br w:type="page"/>
      </w:r>
    </w:p>
    <w:p w14:paraId="71EC1590" w14:textId="77777777" w:rsidR="00D023C6" w:rsidRPr="00F04602" w:rsidRDefault="00D023C6" w:rsidP="00D023C6">
      <w:pPr>
        <w:pStyle w:val="Heading1"/>
      </w:pPr>
      <w:bookmarkStart w:id="16" w:name="_Toc55834307"/>
      <w:r w:rsidRPr="00F04602">
        <w:lastRenderedPageBreak/>
        <w:t>References</w:t>
      </w:r>
      <w:bookmarkEnd w:id="16"/>
    </w:p>
    <w:p w14:paraId="40625A6F" w14:textId="77777777" w:rsidR="00E64C3D" w:rsidRPr="00E64C3D" w:rsidRDefault="00D023C6" w:rsidP="00E64C3D">
      <w:pPr>
        <w:pStyle w:val="EndNoteBibliography"/>
        <w:ind w:left="720" w:hanging="720"/>
      </w:pPr>
      <w:r w:rsidRPr="00F04602">
        <w:fldChar w:fldCharType="begin"/>
      </w:r>
      <w:r w:rsidRPr="00F04602">
        <w:instrText xml:space="preserve"> ADDIN EN.REFLIST </w:instrText>
      </w:r>
      <w:r w:rsidRPr="00F04602">
        <w:fldChar w:fldCharType="separate"/>
      </w:r>
      <w:r w:rsidR="00E64C3D" w:rsidRPr="00E64C3D">
        <w:t>Agashe, D., J. J. Falk and D. I. Bolnick, 2011 Effects of founding genetic variation on adaptation to a novel resource. Evolution 65</w:t>
      </w:r>
      <w:r w:rsidR="00E64C3D" w:rsidRPr="00E64C3D">
        <w:rPr>
          <w:b/>
        </w:rPr>
        <w:t>:</w:t>
      </w:r>
      <w:r w:rsidR="00E64C3D" w:rsidRPr="00E64C3D">
        <w:t xml:space="preserve"> 2481-2491.</w:t>
      </w:r>
    </w:p>
    <w:p w14:paraId="63505E28" w14:textId="77777777" w:rsidR="00E64C3D" w:rsidRPr="00E64C3D" w:rsidRDefault="00E64C3D" w:rsidP="00E64C3D">
      <w:pPr>
        <w:pStyle w:val="EndNoteBibliography"/>
        <w:ind w:left="720" w:hanging="720"/>
      </w:pPr>
      <w:r w:rsidRPr="00E64C3D">
        <w:t>Aguirre, J. D., E. Hine, K. McGuigan and M. W. Blows, 2014 Comparing G: multivariate analysis of genetic variation in multiple populations. Heredity 112</w:t>
      </w:r>
      <w:r w:rsidRPr="00E64C3D">
        <w:rPr>
          <w:b/>
        </w:rPr>
        <w:t>:</w:t>
      </w:r>
      <w:r w:rsidRPr="00E64C3D">
        <w:t xml:space="preserve"> 21-29.</w:t>
      </w:r>
    </w:p>
    <w:p w14:paraId="3400F4F2" w14:textId="77777777" w:rsidR="00E64C3D" w:rsidRPr="00E64C3D" w:rsidRDefault="00E64C3D" w:rsidP="00E64C3D">
      <w:pPr>
        <w:pStyle w:val="EndNoteBibliography"/>
        <w:ind w:left="720" w:hanging="720"/>
      </w:pPr>
      <w:r w:rsidRPr="00E64C3D">
        <w:t>Albert, A. Y., S. Sawaya, T. H. Vines, A. K. Knecht, C. T. Miller</w:t>
      </w:r>
      <w:r w:rsidRPr="00E64C3D">
        <w:rPr>
          <w:i/>
        </w:rPr>
        <w:t xml:space="preserve"> et al.</w:t>
      </w:r>
      <w:r w:rsidRPr="00E64C3D">
        <w:t>, 2008 The genetics of adaptive shape shift in stickleback: pleiotropy and effect size. Evolution 62</w:t>
      </w:r>
      <w:r w:rsidRPr="00E64C3D">
        <w:rPr>
          <w:b/>
        </w:rPr>
        <w:t>:</w:t>
      </w:r>
      <w:r w:rsidRPr="00E64C3D">
        <w:t xml:space="preserve"> 76-85.</w:t>
      </w:r>
    </w:p>
    <w:p w14:paraId="76CF96B1" w14:textId="77777777" w:rsidR="00E64C3D" w:rsidRPr="00E64C3D" w:rsidRDefault="00E64C3D" w:rsidP="00E64C3D">
      <w:pPr>
        <w:pStyle w:val="EndNoteBibliography"/>
        <w:ind w:left="720" w:hanging="720"/>
      </w:pPr>
      <w:r w:rsidRPr="00E64C3D">
        <w:t>Aston, E., A. Channon, R. V. Belavkin, D. R. Gifford, R. Krasovec</w:t>
      </w:r>
      <w:r w:rsidRPr="00E64C3D">
        <w:rPr>
          <w:i/>
        </w:rPr>
        <w:t xml:space="preserve"> et al.</w:t>
      </w:r>
      <w:r w:rsidRPr="00E64C3D">
        <w:t>, 2017 Critical Mutation Rate has an Exponential Dependence on Population Size for Eukaryotic-length Genomes with Crossover. Scientific Reports 7</w:t>
      </w:r>
      <w:r w:rsidRPr="00E64C3D">
        <w:rPr>
          <w:b/>
        </w:rPr>
        <w:t>:</w:t>
      </w:r>
      <w:r w:rsidRPr="00E64C3D">
        <w:t xml:space="preserve"> 15519.</w:t>
      </w:r>
    </w:p>
    <w:p w14:paraId="1D908B78" w14:textId="77777777" w:rsidR="00E64C3D" w:rsidRPr="00E64C3D" w:rsidRDefault="00E64C3D" w:rsidP="00E64C3D">
      <w:pPr>
        <w:pStyle w:val="EndNoteBibliography"/>
        <w:ind w:left="720" w:hanging="720"/>
      </w:pPr>
      <w:r w:rsidRPr="00E64C3D">
        <w:t>Barghi, N., J. Hermisson and C. Schlotterer, 2020 Polygenic adaptation: a unifying framework to understand positive selection. Nature Reviews Genetics.</w:t>
      </w:r>
    </w:p>
    <w:p w14:paraId="2875D5BE" w14:textId="77777777" w:rsidR="00E64C3D" w:rsidRPr="00E64C3D" w:rsidRDefault="00E64C3D" w:rsidP="00E64C3D">
      <w:pPr>
        <w:pStyle w:val="EndNoteBibliography"/>
        <w:ind w:left="720" w:hanging="720"/>
      </w:pPr>
      <w:r w:rsidRPr="00E64C3D">
        <w:t>Barton, N. H., 1990 Pleiotropic models of quantitative variation. Genetics 124</w:t>
      </w:r>
      <w:r w:rsidRPr="00E64C3D">
        <w:rPr>
          <w:b/>
        </w:rPr>
        <w:t>:</w:t>
      </w:r>
      <w:r w:rsidRPr="00E64C3D">
        <w:t xml:space="preserve"> 773-782.</w:t>
      </w:r>
    </w:p>
    <w:p w14:paraId="04236774" w14:textId="77777777" w:rsidR="00E64C3D" w:rsidRPr="00E64C3D" w:rsidRDefault="00E64C3D" w:rsidP="00E64C3D">
      <w:pPr>
        <w:pStyle w:val="EndNoteBibliography"/>
        <w:ind w:left="720" w:hanging="720"/>
      </w:pPr>
      <w:r w:rsidRPr="00E64C3D">
        <w:t>Barton, N. H., 2017 How does epistasis influence the response to selection? Heredity (Edinb) 118</w:t>
      </w:r>
      <w:r w:rsidRPr="00E64C3D">
        <w:rPr>
          <w:b/>
        </w:rPr>
        <w:t>:</w:t>
      </w:r>
      <w:r w:rsidRPr="00E64C3D">
        <w:t xml:space="preserve"> 96-109.</w:t>
      </w:r>
    </w:p>
    <w:p w14:paraId="2906D390" w14:textId="77777777" w:rsidR="00E64C3D" w:rsidRPr="00E64C3D" w:rsidRDefault="00E64C3D" w:rsidP="00E64C3D">
      <w:pPr>
        <w:pStyle w:val="EndNoteBibliography"/>
        <w:ind w:left="720" w:hanging="720"/>
      </w:pPr>
      <w:r w:rsidRPr="00E64C3D">
        <w:t>Barton, N. H., and B. Charlesworth, 1998 Why sex and recombination? Science 281</w:t>
      </w:r>
      <w:r w:rsidRPr="00E64C3D">
        <w:rPr>
          <w:b/>
        </w:rPr>
        <w:t>:</w:t>
      </w:r>
      <w:r w:rsidRPr="00E64C3D">
        <w:t xml:space="preserve"> 1986-1990.</w:t>
      </w:r>
    </w:p>
    <w:p w14:paraId="55ABC188" w14:textId="77777777" w:rsidR="00E64C3D" w:rsidRPr="00E64C3D" w:rsidRDefault="00E64C3D" w:rsidP="00E64C3D">
      <w:pPr>
        <w:pStyle w:val="EndNoteBibliography"/>
        <w:ind w:left="720" w:hanging="720"/>
      </w:pPr>
      <w:r w:rsidRPr="00E64C3D">
        <w:t>Barton, N. H., A. M. Etheridge and A. Veber, 2017 The infinitesimal model: Definition, derivation, and implications. Theoretical Population Biology 118</w:t>
      </w:r>
      <w:r w:rsidRPr="00E64C3D">
        <w:rPr>
          <w:b/>
        </w:rPr>
        <w:t>:</w:t>
      </w:r>
      <w:r w:rsidRPr="00E64C3D">
        <w:t xml:space="preserve"> 50-73.</w:t>
      </w:r>
    </w:p>
    <w:p w14:paraId="7450C56B" w14:textId="77777777" w:rsidR="00E64C3D" w:rsidRPr="00E64C3D" w:rsidRDefault="00E64C3D" w:rsidP="00E64C3D">
      <w:pPr>
        <w:pStyle w:val="EndNoteBibliography"/>
        <w:ind w:left="720" w:hanging="720"/>
      </w:pPr>
      <w:r w:rsidRPr="00E64C3D">
        <w:t>Bateson, P., 2017 Adaptability and evolution. Interface Focus 7</w:t>
      </w:r>
      <w:r w:rsidRPr="00E64C3D">
        <w:rPr>
          <w:b/>
        </w:rPr>
        <w:t>:</w:t>
      </w:r>
      <w:r w:rsidRPr="00E64C3D">
        <w:t xml:space="preserve"> 20160126.</w:t>
      </w:r>
    </w:p>
    <w:p w14:paraId="33DEDBE0" w14:textId="56A470E1" w:rsidR="00E64C3D" w:rsidRPr="00E64C3D" w:rsidRDefault="00E64C3D" w:rsidP="00E64C3D">
      <w:pPr>
        <w:pStyle w:val="EndNoteBibliography"/>
        <w:ind w:left="720" w:hanging="720"/>
      </w:pPr>
      <w:r w:rsidRPr="00E64C3D">
        <w:t xml:space="preserve">Author, 2020 estimatr: Fast Estimators for Design-Based Inference. 0.26.0, </w:t>
      </w:r>
      <w:hyperlink r:id="rId8" w:history="1">
        <w:r w:rsidRPr="00E64C3D">
          <w:rPr>
            <w:rStyle w:val="Hyperlink"/>
          </w:rPr>
          <w:t>https://CRAN.R-project.org/package=estimatr</w:t>
        </w:r>
      </w:hyperlink>
    </w:p>
    <w:p w14:paraId="761319A0" w14:textId="77777777" w:rsidR="00E64C3D" w:rsidRPr="00E64C3D" w:rsidRDefault="00E64C3D" w:rsidP="00E64C3D">
      <w:pPr>
        <w:pStyle w:val="EndNoteBibliography"/>
        <w:ind w:left="720" w:hanging="720"/>
      </w:pPr>
      <w:r w:rsidRPr="00E64C3D">
        <w:t>Brady, S. P., D. I. Bolnick, A. L. Angert, A. Gonzalez, R. D. H. Barrett</w:t>
      </w:r>
      <w:r w:rsidRPr="00E64C3D">
        <w:rPr>
          <w:i/>
        </w:rPr>
        <w:t xml:space="preserve"> et al.</w:t>
      </w:r>
      <w:r w:rsidRPr="00E64C3D">
        <w:t>, 2019 Causes of maladaptation. Evolutionary Applications 12</w:t>
      </w:r>
      <w:r w:rsidRPr="00E64C3D">
        <w:rPr>
          <w:b/>
        </w:rPr>
        <w:t>:</w:t>
      </w:r>
      <w:r w:rsidRPr="00E64C3D">
        <w:t xml:space="preserve"> 1229-1242.</w:t>
      </w:r>
    </w:p>
    <w:p w14:paraId="2887F3F5" w14:textId="77777777" w:rsidR="00E64C3D" w:rsidRPr="00E64C3D" w:rsidRDefault="00E64C3D" w:rsidP="00E64C3D">
      <w:pPr>
        <w:pStyle w:val="EndNoteBibliography"/>
        <w:ind w:left="720" w:hanging="720"/>
      </w:pPr>
      <w:r w:rsidRPr="00E64C3D">
        <w:t>Cairns, J., J. Frickel, M. Jalasvuori, T. Hiltunen and L. Becks, 2017 Genomic evolution of bacterial populations under coselection by antibiotics and phage. Molecular Ecology 26</w:t>
      </w:r>
      <w:r w:rsidRPr="00E64C3D">
        <w:rPr>
          <w:b/>
        </w:rPr>
        <w:t>:</w:t>
      </w:r>
      <w:r w:rsidRPr="00E64C3D">
        <w:t xml:space="preserve"> 1848-1859.</w:t>
      </w:r>
    </w:p>
    <w:p w14:paraId="51E7B6DA" w14:textId="77777777" w:rsidR="00E64C3D" w:rsidRPr="00E64C3D" w:rsidRDefault="00E64C3D" w:rsidP="00E64C3D">
      <w:pPr>
        <w:pStyle w:val="EndNoteBibliography"/>
        <w:ind w:left="720" w:hanging="720"/>
      </w:pPr>
      <w:r w:rsidRPr="00E64C3D">
        <w:t>Chantepie, S., and L.-M. Chevin, 2020 How does the strength of selection influence genetic correlations? bioRxiv.</w:t>
      </w:r>
    </w:p>
    <w:p w14:paraId="55788B9E" w14:textId="77777777" w:rsidR="00E64C3D" w:rsidRPr="00E64C3D" w:rsidRDefault="00E64C3D" w:rsidP="00E64C3D">
      <w:pPr>
        <w:pStyle w:val="EndNoteBibliography"/>
        <w:ind w:left="720" w:hanging="720"/>
      </w:pPr>
      <w:r w:rsidRPr="00E64C3D">
        <w:t>Charlesworth, B., 1993 Directional selection and the evolution of sex and recombination. Genetics Research 61</w:t>
      </w:r>
      <w:r w:rsidRPr="00E64C3D">
        <w:rPr>
          <w:b/>
        </w:rPr>
        <w:t>:</w:t>
      </w:r>
      <w:r w:rsidRPr="00E64C3D">
        <w:t xml:space="preserve"> 205-224.</w:t>
      </w:r>
    </w:p>
    <w:p w14:paraId="33D41662" w14:textId="77777777" w:rsidR="00E64C3D" w:rsidRPr="00E64C3D" w:rsidRDefault="00E64C3D" w:rsidP="00E64C3D">
      <w:pPr>
        <w:pStyle w:val="EndNoteBibliography"/>
        <w:ind w:left="720" w:hanging="720"/>
      </w:pPr>
      <w:r w:rsidRPr="00E64C3D">
        <w:t xml:space="preserve">Charlesworth, B., and D. Charlesworth, 2010 </w:t>
      </w:r>
      <w:r w:rsidRPr="00E64C3D">
        <w:rPr>
          <w:i/>
        </w:rPr>
        <w:t>Elements of Evolutionary Genetics</w:t>
      </w:r>
      <w:r w:rsidRPr="00E64C3D">
        <w:t>. Roberts and Company, Greenwoord Village, Colorado, USA.</w:t>
      </w:r>
    </w:p>
    <w:p w14:paraId="0BB46FE1" w14:textId="77777777" w:rsidR="00E64C3D" w:rsidRPr="00E64C3D" w:rsidRDefault="00E64C3D" w:rsidP="00E64C3D">
      <w:pPr>
        <w:pStyle w:val="EndNoteBibliography"/>
        <w:ind w:left="720" w:hanging="720"/>
      </w:pPr>
      <w:r w:rsidRPr="00E64C3D">
        <w:lastRenderedPageBreak/>
        <w:t>Charlesworth, D., 2006 Balancing selection and its effects on sequences in nearby genome regions. PLoS Genetics 2</w:t>
      </w:r>
      <w:r w:rsidRPr="00E64C3D">
        <w:rPr>
          <w:b/>
        </w:rPr>
        <w:t>:</w:t>
      </w:r>
      <w:r w:rsidRPr="00E64C3D">
        <w:t xml:space="preserve"> e64.</w:t>
      </w:r>
    </w:p>
    <w:p w14:paraId="152D4445" w14:textId="77777777" w:rsidR="00E64C3D" w:rsidRPr="00E64C3D" w:rsidRDefault="00E64C3D" w:rsidP="00E64C3D">
      <w:pPr>
        <w:pStyle w:val="EndNoteBibliography"/>
        <w:ind w:left="720" w:hanging="720"/>
      </w:pPr>
      <w:r w:rsidRPr="00E64C3D">
        <w:t>Chesmore, K., J. Bartlett and S. M. Williams, 2018 The ubiquity of pleiotropy in human disease. Human Genetics 137</w:t>
      </w:r>
      <w:r w:rsidRPr="00E64C3D">
        <w:rPr>
          <w:b/>
        </w:rPr>
        <w:t>:</w:t>
      </w:r>
      <w:r w:rsidRPr="00E64C3D">
        <w:t xml:space="preserve"> 39-44.</w:t>
      </w:r>
    </w:p>
    <w:p w14:paraId="267583C3" w14:textId="77777777" w:rsidR="00E64C3D" w:rsidRPr="00E64C3D" w:rsidRDefault="00E64C3D" w:rsidP="00E64C3D">
      <w:pPr>
        <w:pStyle w:val="EndNoteBibliography"/>
        <w:ind w:left="720" w:hanging="720"/>
      </w:pPr>
      <w:r w:rsidRPr="00E64C3D">
        <w:t>Crespi, B. J., 2000 The evolution of maladaptation. Heredity (Edinb) 84 ( Pt 6)</w:t>
      </w:r>
      <w:r w:rsidRPr="00E64C3D">
        <w:rPr>
          <w:b/>
        </w:rPr>
        <w:t>:</w:t>
      </w:r>
      <w:r w:rsidRPr="00E64C3D">
        <w:t xml:space="preserve"> 623-629.</w:t>
      </w:r>
    </w:p>
    <w:p w14:paraId="691EE97E" w14:textId="77777777" w:rsidR="00E64C3D" w:rsidRPr="00E64C3D" w:rsidRDefault="00E64C3D" w:rsidP="00E64C3D">
      <w:pPr>
        <w:pStyle w:val="EndNoteBibliography"/>
        <w:ind w:left="720" w:hanging="720"/>
      </w:pPr>
      <w:r w:rsidRPr="00E64C3D">
        <w:t xml:space="preserve">Darwin, C., and L. Kebler, 1859 </w:t>
      </w:r>
      <w:r w:rsidRPr="00E64C3D">
        <w:rPr>
          <w:i/>
        </w:rPr>
        <w:t>On the origin of species by means of natural selection, or, The preservation of favoured races in the struggle for life</w:t>
      </w:r>
      <w:r w:rsidRPr="00E64C3D">
        <w:t>. J. Murray, London.</w:t>
      </w:r>
    </w:p>
    <w:p w14:paraId="3CD25DDC" w14:textId="77777777" w:rsidR="00E64C3D" w:rsidRPr="00E64C3D" w:rsidRDefault="00E64C3D" w:rsidP="00E64C3D">
      <w:pPr>
        <w:pStyle w:val="EndNoteBibliography"/>
        <w:ind w:left="720" w:hanging="720"/>
      </w:pPr>
      <w:r w:rsidRPr="00E64C3D">
        <w:t>de Vladar, H. P., and N. Barton, 2014 Stability and response of polygenic traits to stabilizing selection and mutation. Genetics 197</w:t>
      </w:r>
      <w:r w:rsidRPr="00E64C3D">
        <w:rPr>
          <w:b/>
        </w:rPr>
        <w:t>:</w:t>
      </w:r>
      <w:r w:rsidRPr="00E64C3D">
        <w:t xml:space="preserve"> 749-767.</w:t>
      </w:r>
    </w:p>
    <w:p w14:paraId="3AD13AB4" w14:textId="77777777" w:rsidR="00E64C3D" w:rsidRPr="00E64C3D" w:rsidRDefault="00E64C3D" w:rsidP="00E64C3D">
      <w:pPr>
        <w:pStyle w:val="EndNoteBibliography"/>
        <w:ind w:left="720" w:hanging="720"/>
      </w:pPr>
      <w:r w:rsidRPr="00E64C3D">
        <w:t>Dupeyron, M., K. S. Singh, C. Bass and A. Hayward, 2019 Evolution of Mutator transposable elements across eukaryotic diversity. Mobile DNA 10</w:t>
      </w:r>
      <w:r w:rsidRPr="00E64C3D">
        <w:rPr>
          <w:b/>
        </w:rPr>
        <w:t>:</w:t>
      </w:r>
      <w:r w:rsidRPr="00E64C3D">
        <w:t xml:space="preserve"> 12.</w:t>
      </w:r>
    </w:p>
    <w:p w14:paraId="7FD9E40F" w14:textId="77777777" w:rsidR="00E64C3D" w:rsidRPr="00E64C3D" w:rsidRDefault="00E64C3D" w:rsidP="00E64C3D">
      <w:pPr>
        <w:pStyle w:val="EndNoteBibliography"/>
        <w:ind w:left="720" w:hanging="720"/>
      </w:pPr>
      <w:r w:rsidRPr="00E64C3D">
        <w:t>Ehrlich, P. R., and P. H. Raven, 1964 Butterflies and Plants - a Study in Coevolution. Evolution 18</w:t>
      </w:r>
      <w:r w:rsidRPr="00E64C3D">
        <w:rPr>
          <w:b/>
        </w:rPr>
        <w:t>:</w:t>
      </w:r>
      <w:r w:rsidRPr="00E64C3D">
        <w:t xml:space="preserve"> 586-608.</w:t>
      </w:r>
    </w:p>
    <w:p w14:paraId="038D8154" w14:textId="77777777" w:rsidR="00E64C3D" w:rsidRPr="00E64C3D" w:rsidRDefault="00E64C3D" w:rsidP="00E64C3D">
      <w:pPr>
        <w:pStyle w:val="EndNoteBibliography"/>
        <w:ind w:left="720" w:hanging="720"/>
      </w:pPr>
      <w:r w:rsidRPr="00E64C3D">
        <w:t xml:space="preserve">Eicker, F., 1967 Limit theorems for regressions with unequal and dependent errors, pp. 59-82 in </w:t>
      </w:r>
      <w:r w:rsidRPr="00E64C3D">
        <w:rPr>
          <w:i/>
        </w:rPr>
        <w:t>Proceedings of the Fifth Berkeley Symposium on Mathematical Statistics and Probability, Volume 1: Statistics</w:t>
      </w:r>
      <w:r w:rsidRPr="00E64C3D">
        <w:t>. University of California Press, Berkeley, CA.</w:t>
      </w:r>
    </w:p>
    <w:p w14:paraId="373EDC8C" w14:textId="77777777" w:rsidR="00E64C3D" w:rsidRPr="00E64C3D" w:rsidRDefault="00E64C3D" w:rsidP="00E64C3D">
      <w:pPr>
        <w:pStyle w:val="EndNoteBibliography"/>
        <w:ind w:left="720" w:hanging="720"/>
      </w:pPr>
      <w:r w:rsidRPr="00E64C3D">
        <w:t>Estes, S., and S. J. Arnold, 2007 Resolving the paradox of stasis: Models with stabilizing selection explain evolutionary divergence on all timescales. American Naturalist 169</w:t>
      </w:r>
      <w:r w:rsidRPr="00E64C3D">
        <w:rPr>
          <w:b/>
        </w:rPr>
        <w:t>:</w:t>
      </w:r>
      <w:r w:rsidRPr="00E64C3D">
        <w:t xml:space="preserve"> 227-244.</w:t>
      </w:r>
    </w:p>
    <w:p w14:paraId="4079876A" w14:textId="77777777" w:rsidR="00E64C3D" w:rsidRPr="00E64C3D" w:rsidRDefault="00E64C3D" w:rsidP="00E64C3D">
      <w:pPr>
        <w:pStyle w:val="EndNoteBibliography"/>
        <w:ind w:left="720" w:hanging="720"/>
      </w:pPr>
      <w:r w:rsidRPr="00E64C3D">
        <w:t xml:space="preserve">Falconer, D. S. M., T. F. C., 1996 </w:t>
      </w:r>
      <w:r w:rsidRPr="00E64C3D">
        <w:rPr>
          <w:i/>
        </w:rPr>
        <w:t>Introduction to Quantitative Genetics</w:t>
      </w:r>
      <w:r w:rsidRPr="00E64C3D">
        <w:t>. Pearson Education Limited, Longmans Green, Harlow, Essex, UK.</w:t>
      </w:r>
    </w:p>
    <w:p w14:paraId="6AF35DFA" w14:textId="77777777" w:rsidR="00E64C3D" w:rsidRPr="00E64C3D" w:rsidRDefault="00E64C3D" w:rsidP="00E64C3D">
      <w:pPr>
        <w:pStyle w:val="EndNoteBibliography"/>
        <w:ind w:left="720" w:hanging="720"/>
      </w:pPr>
      <w:r w:rsidRPr="00E64C3D">
        <w:t>Fisher, R. A., 1918 The correlation between relatives on the supposition of Mendelian inheritance. Transactions of the Royal Society of Edinburgh 52</w:t>
      </w:r>
      <w:r w:rsidRPr="00E64C3D">
        <w:rPr>
          <w:b/>
        </w:rPr>
        <w:t>:</w:t>
      </w:r>
      <w:r w:rsidRPr="00E64C3D">
        <w:t xml:space="preserve"> 399-433.</w:t>
      </w:r>
    </w:p>
    <w:p w14:paraId="7F37B59D" w14:textId="77777777" w:rsidR="00E64C3D" w:rsidRPr="00E64C3D" w:rsidRDefault="00E64C3D" w:rsidP="00E64C3D">
      <w:pPr>
        <w:pStyle w:val="EndNoteBibliography"/>
        <w:ind w:left="720" w:hanging="720"/>
      </w:pPr>
      <w:r w:rsidRPr="00E64C3D">
        <w:t xml:space="preserve">Fisher, R. A., 1930 </w:t>
      </w:r>
      <w:r w:rsidRPr="00E64C3D">
        <w:rPr>
          <w:i/>
        </w:rPr>
        <w:t>The genetical theory of natural selection</w:t>
      </w:r>
      <w:r w:rsidRPr="00E64C3D">
        <w:t>. The Clarendon press, Oxford, UK.</w:t>
      </w:r>
    </w:p>
    <w:p w14:paraId="717B4136" w14:textId="77777777" w:rsidR="00E64C3D" w:rsidRPr="00E64C3D" w:rsidRDefault="00E64C3D" w:rsidP="00E64C3D">
      <w:pPr>
        <w:pStyle w:val="EndNoteBibliography"/>
        <w:ind w:left="720" w:hanging="720"/>
      </w:pPr>
      <w:r w:rsidRPr="00E64C3D">
        <w:t>Fleming, W. H., 1979 Equilibrium Distributions of Continuous Polygenic Traits. Siam Journal on Applied Mathematics 36</w:t>
      </w:r>
      <w:r w:rsidRPr="00E64C3D">
        <w:rPr>
          <w:b/>
        </w:rPr>
        <w:t>:</w:t>
      </w:r>
      <w:r w:rsidRPr="00E64C3D">
        <w:t xml:space="preserve"> 148-168.</w:t>
      </w:r>
    </w:p>
    <w:p w14:paraId="50182B6C" w14:textId="77777777" w:rsidR="00E64C3D" w:rsidRPr="00E64C3D" w:rsidRDefault="00E64C3D" w:rsidP="00E64C3D">
      <w:pPr>
        <w:pStyle w:val="EndNoteBibliography"/>
        <w:ind w:left="720" w:hanging="720"/>
      </w:pPr>
      <w:r w:rsidRPr="00E64C3D">
        <w:t>Franssen, S. U., R. Kofler and C. Schlotterer, 2017 Uncovering the genetic signature of quantitative trait evolution with replicated time series data. Heredity (Edinb) 118</w:t>
      </w:r>
      <w:r w:rsidRPr="00E64C3D">
        <w:rPr>
          <w:b/>
        </w:rPr>
        <w:t>:</w:t>
      </w:r>
      <w:r w:rsidRPr="00E64C3D">
        <w:t xml:space="preserve"> 42-51.</w:t>
      </w:r>
    </w:p>
    <w:p w14:paraId="5BCF3961" w14:textId="77777777" w:rsidR="00E64C3D" w:rsidRPr="00E64C3D" w:rsidRDefault="00E64C3D" w:rsidP="00E64C3D">
      <w:pPr>
        <w:pStyle w:val="EndNoteBibliography"/>
        <w:ind w:left="720" w:hanging="720"/>
      </w:pPr>
      <w:r w:rsidRPr="00E64C3D">
        <w:t>Gardon, H., C. Biderre-Petit, I. Jouan-Dufournel and G. Bronner, 2020 A drift-barrier model drives the genomic landscape of a structured bacterial population. Molecular Ecology.</w:t>
      </w:r>
    </w:p>
    <w:p w14:paraId="00351481" w14:textId="77777777" w:rsidR="00E64C3D" w:rsidRPr="00E64C3D" w:rsidRDefault="00E64C3D" w:rsidP="00E64C3D">
      <w:pPr>
        <w:pStyle w:val="EndNoteBibliography"/>
        <w:ind w:left="720" w:hanging="720"/>
      </w:pPr>
      <w:r w:rsidRPr="00E64C3D">
        <w:lastRenderedPageBreak/>
        <w:t>Gilbert, K. J., and M. C. Whitlock, 2017 The genetics of adaptation to discrete heterogeneous environments: frequent mutation or large-effect alleles can allow range expansion. Journal of Evolutionary Biology 30</w:t>
      </w:r>
      <w:r w:rsidRPr="00E64C3D">
        <w:rPr>
          <w:b/>
        </w:rPr>
        <w:t>:</w:t>
      </w:r>
      <w:r w:rsidRPr="00E64C3D">
        <w:t xml:space="preserve"> 591-602.</w:t>
      </w:r>
    </w:p>
    <w:p w14:paraId="7BB0FF09" w14:textId="77777777" w:rsidR="00E64C3D" w:rsidRPr="00E64C3D" w:rsidRDefault="00E64C3D" w:rsidP="00E64C3D">
      <w:pPr>
        <w:pStyle w:val="EndNoteBibliography"/>
        <w:ind w:left="720" w:hanging="720"/>
      </w:pPr>
      <w:r w:rsidRPr="00E64C3D">
        <w:t>Gillespie, J. H., 1981 Mutation Modification in a Random Environment. Evolution 35</w:t>
      </w:r>
      <w:r w:rsidRPr="00E64C3D">
        <w:rPr>
          <w:b/>
        </w:rPr>
        <w:t>:</w:t>
      </w:r>
      <w:r w:rsidRPr="00E64C3D">
        <w:t xml:space="preserve"> 468-476.</w:t>
      </w:r>
    </w:p>
    <w:p w14:paraId="5695B116" w14:textId="49D5073A" w:rsidR="00E64C3D" w:rsidRPr="00E64C3D" w:rsidRDefault="00E64C3D" w:rsidP="00E64C3D">
      <w:pPr>
        <w:pStyle w:val="EndNoteBibliography"/>
        <w:ind w:left="720" w:hanging="720"/>
      </w:pPr>
      <w:r w:rsidRPr="00E64C3D">
        <w:t xml:space="preserve">Author, 2020 DoE.wrapper: Wrapper Package for Design of Experiments Functionality. 0.11, </w:t>
      </w:r>
      <w:hyperlink r:id="rId9" w:history="1">
        <w:r w:rsidRPr="00E64C3D">
          <w:rPr>
            <w:rStyle w:val="Hyperlink"/>
          </w:rPr>
          <w:t>https://CRAN.R-project.org/package=DoE.wrapper</w:t>
        </w:r>
      </w:hyperlink>
    </w:p>
    <w:p w14:paraId="66638887" w14:textId="77777777" w:rsidR="00E64C3D" w:rsidRPr="00E64C3D" w:rsidRDefault="00E64C3D" w:rsidP="00E64C3D">
      <w:pPr>
        <w:pStyle w:val="EndNoteBibliography"/>
        <w:ind w:left="720" w:hanging="720"/>
      </w:pPr>
      <w:r w:rsidRPr="00E64C3D">
        <w:t>Haller, B. C., and P. W. Messer, 2019 SLiM 3: Forward Genetic Simulations Beyond the Wright-Fisher Model. Molecular Biology and Evolution 36</w:t>
      </w:r>
      <w:r w:rsidRPr="00E64C3D">
        <w:rPr>
          <w:b/>
        </w:rPr>
        <w:t>:</w:t>
      </w:r>
      <w:r w:rsidRPr="00E64C3D">
        <w:t xml:space="preserve"> 632-637.</w:t>
      </w:r>
    </w:p>
    <w:p w14:paraId="55B34CAD" w14:textId="77777777" w:rsidR="00E64C3D" w:rsidRPr="00E64C3D" w:rsidRDefault="00E64C3D" w:rsidP="00E64C3D">
      <w:pPr>
        <w:pStyle w:val="EndNoteBibliography"/>
        <w:ind w:left="720" w:hanging="720"/>
      </w:pPr>
      <w:r w:rsidRPr="00E64C3D">
        <w:t>Haller, B. C. M., P. W., 2016 SLiM: An Evolutionary Simulation Framework.</w:t>
      </w:r>
    </w:p>
    <w:p w14:paraId="15D47380" w14:textId="77777777" w:rsidR="00E64C3D" w:rsidRPr="00E64C3D" w:rsidRDefault="00E64C3D" w:rsidP="00E64C3D">
      <w:pPr>
        <w:pStyle w:val="EndNoteBibliography"/>
        <w:ind w:left="720" w:hanging="720"/>
      </w:pPr>
      <w:r w:rsidRPr="00E64C3D">
        <w:t>Hayes, A. F., and L. Cai, 2007 Using heteroskedasticity-consistent standard error estimators in OLS regression: An introduction and software implementation. Behavior Research Methods 39</w:t>
      </w:r>
      <w:r w:rsidRPr="00E64C3D">
        <w:rPr>
          <w:b/>
        </w:rPr>
        <w:t>:</w:t>
      </w:r>
      <w:r w:rsidRPr="00E64C3D">
        <w:t xml:space="preserve"> 709-722.</w:t>
      </w:r>
    </w:p>
    <w:p w14:paraId="29675EE1" w14:textId="77777777" w:rsidR="00E64C3D" w:rsidRPr="00E64C3D" w:rsidRDefault="00E64C3D" w:rsidP="00E64C3D">
      <w:pPr>
        <w:pStyle w:val="EndNoteBibliography"/>
        <w:ind w:left="720" w:hanging="720"/>
      </w:pPr>
      <w:r w:rsidRPr="00E64C3D">
        <w:t>Helton, J. C., and F. J. Davis, 2003 Latin hypercube sampling and the propagation of uncertainty in analyses of complex systems. Reliability Engineering &amp; System Safety 81</w:t>
      </w:r>
      <w:r w:rsidRPr="00E64C3D">
        <w:rPr>
          <w:b/>
        </w:rPr>
        <w:t>:</w:t>
      </w:r>
      <w:r w:rsidRPr="00E64C3D">
        <w:t xml:space="preserve"> 23-69.</w:t>
      </w:r>
    </w:p>
    <w:p w14:paraId="55B8A1C0" w14:textId="77777777" w:rsidR="00E64C3D" w:rsidRPr="00E64C3D" w:rsidRDefault="00E64C3D" w:rsidP="00E64C3D">
      <w:pPr>
        <w:pStyle w:val="EndNoteBibliography"/>
        <w:ind w:left="720" w:hanging="720"/>
      </w:pPr>
      <w:r w:rsidRPr="00E64C3D">
        <w:t>Hill, W. G., and A. Robertson, 1966 Effect of Linkage on Limits to Artificial Selection. Genetics Research 8</w:t>
      </w:r>
      <w:r w:rsidRPr="00E64C3D">
        <w:rPr>
          <w:b/>
        </w:rPr>
        <w:t>:</w:t>
      </w:r>
      <w:r w:rsidRPr="00E64C3D">
        <w:t xml:space="preserve"> 269-294.</w:t>
      </w:r>
    </w:p>
    <w:p w14:paraId="09B2CE23" w14:textId="77777777" w:rsidR="00E64C3D" w:rsidRPr="00E64C3D" w:rsidRDefault="00E64C3D" w:rsidP="00E64C3D">
      <w:pPr>
        <w:pStyle w:val="EndNoteBibliography"/>
        <w:ind w:left="720" w:hanging="720"/>
      </w:pPr>
      <w:r w:rsidRPr="00E64C3D">
        <w:t>Hine, E., S. F. Chenoweth, H. D. Rundle and M. W. Blows, 2009 Characterizing the evolution of genetic variance using genetic covariance tensors. Philosophical Transactions of the Royal Society B: Biological Sciences 364</w:t>
      </w:r>
      <w:r w:rsidRPr="00E64C3D">
        <w:rPr>
          <w:b/>
        </w:rPr>
        <w:t>:</w:t>
      </w:r>
      <w:r w:rsidRPr="00E64C3D">
        <w:t xml:space="preserve"> 1567-1578.</w:t>
      </w:r>
    </w:p>
    <w:p w14:paraId="4F3015BC" w14:textId="77777777" w:rsidR="00E64C3D" w:rsidRPr="00E64C3D" w:rsidRDefault="00E64C3D" w:rsidP="00E64C3D">
      <w:pPr>
        <w:pStyle w:val="EndNoteBibliography"/>
        <w:ind w:left="720" w:hanging="720"/>
      </w:pPr>
      <w:r w:rsidRPr="00E64C3D">
        <w:t>Hodgins-Davis, A., D. P. Rice and J. P. Townsend, 2015 Gene Expression Evolves under a House-of-Cards Model of Stabilizing Selection. Molecular Biology and Evolution 32</w:t>
      </w:r>
      <w:r w:rsidRPr="00E64C3D">
        <w:rPr>
          <w:b/>
        </w:rPr>
        <w:t>:</w:t>
      </w:r>
      <w:r w:rsidRPr="00E64C3D">
        <w:t xml:space="preserve"> 2130-2140.</w:t>
      </w:r>
    </w:p>
    <w:p w14:paraId="0124000E" w14:textId="77777777" w:rsidR="00E64C3D" w:rsidRPr="00E64C3D" w:rsidRDefault="00E64C3D" w:rsidP="00E64C3D">
      <w:pPr>
        <w:pStyle w:val="EndNoteBibliography"/>
        <w:ind w:left="720" w:hanging="720"/>
      </w:pPr>
      <w:r w:rsidRPr="00E64C3D">
        <w:t>Houle, D., 1998 How should we explain variation in the genetic variance of traits? Genetica 102-103</w:t>
      </w:r>
      <w:r w:rsidRPr="00E64C3D">
        <w:rPr>
          <w:b/>
        </w:rPr>
        <w:t>:</w:t>
      </w:r>
      <w:r w:rsidRPr="00E64C3D">
        <w:t xml:space="preserve"> 241-253.</w:t>
      </w:r>
    </w:p>
    <w:p w14:paraId="1CB7EED9" w14:textId="77777777" w:rsidR="00E64C3D" w:rsidRPr="00E64C3D" w:rsidRDefault="00E64C3D" w:rsidP="00E64C3D">
      <w:pPr>
        <w:pStyle w:val="EndNoteBibliography"/>
        <w:ind w:left="720" w:hanging="720"/>
      </w:pPr>
      <w:r w:rsidRPr="00E64C3D">
        <w:t>Houle, D., G. H. Bolstad, K. van der Linde and T. F. Hansen, 2017 Mutation predicts 40 million years of fly wing evolution. Nature 548</w:t>
      </w:r>
      <w:r w:rsidRPr="00E64C3D">
        <w:rPr>
          <w:b/>
        </w:rPr>
        <w:t>:</w:t>
      </w:r>
      <w:r w:rsidRPr="00E64C3D">
        <w:t xml:space="preserve"> 447-450.</w:t>
      </w:r>
    </w:p>
    <w:p w14:paraId="411D0C25" w14:textId="77777777" w:rsidR="00E64C3D" w:rsidRPr="00E64C3D" w:rsidRDefault="00E64C3D" w:rsidP="00E64C3D">
      <w:pPr>
        <w:pStyle w:val="EndNoteBibliography"/>
        <w:ind w:left="720" w:hanging="720"/>
      </w:pPr>
      <w:r w:rsidRPr="00E64C3D">
        <w:t xml:space="preserve">Huber, P. J., 1967 The behavior of maximum likelihood estimates under nonstandard conditions, pp. 221-233 in </w:t>
      </w:r>
      <w:r w:rsidRPr="00E64C3D">
        <w:rPr>
          <w:i/>
        </w:rPr>
        <w:t>Proceedings of the Fifth Berkeley Symposium on Mathematical Statistics and Probability, Volume 1: Statistics</w:t>
      </w:r>
      <w:r w:rsidRPr="00E64C3D">
        <w:t>. University of California Press, Berkeley, CA.</w:t>
      </w:r>
    </w:p>
    <w:p w14:paraId="3D195A86" w14:textId="77777777" w:rsidR="00E64C3D" w:rsidRPr="00E64C3D" w:rsidRDefault="00E64C3D" w:rsidP="00E64C3D">
      <w:pPr>
        <w:pStyle w:val="EndNoteBibliography"/>
        <w:ind w:left="720" w:hanging="720"/>
      </w:pPr>
      <w:r w:rsidRPr="00E64C3D">
        <w:t>Jin, P., and S. Agusti, 2018 Fast adaptation of tropical diatoms to increased warming with trade-offs. Scientific Reports 8</w:t>
      </w:r>
      <w:r w:rsidRPr="00E64C3D">
        <w:rPr>
          <w:b/>
        </w:rPr>
        <w:t>:</w:t>
      </w:r>
      <w:r w:rsidRPr="00E64C3D">
        <w:t xml:space="preserve"> 17771.</w:t>
      </w:r>
    </w:p>
    <w:p w14:paraId="2F324696" w14:textId="77777777" w:rsidR="00E64C3D" w:rsidRPr="00E64C3D" w:rsidRDefault="00E64C3D" w:rsidP="00E64C3D">
      <w:pPr>
        <w:pStyle w:val="EndNoteBibliography"/>
        <w:ind w:left="720" w:hanging="720"/>
      </w:pPr>
      <w:r w:rsidRPr="00E64C3D">
        <w:t>Kagawa, K., and G. Takimoto, 2018 Hybridization can promote adaptive radiation by means of transgressive segregation. Ecology Letters 21</w:t>
      </w:r>
      <w:r w:rsidRPr="00E64C3D">
        <w:rPr>
          <w:b/>
        </w:rPr>
        <w:t>:</w:t>
      </w:r>
      <w:r w:rsidRPr="00E64C3D">
        <w:t xml:space="preserve"> 264-274.</w:t>
      </w:r>
    </w:p>
    <w:p w14:paraId="19D3F677" w14:textId="77777777" w:rsidR="00E64C3D" w:rsidRPr="00E64C3D" w:rsidRDefault="00E64C3D" w:rsidP="00E64C3D">
      <w:pPr>
        <w:pStyle w:val="EndNoteBibliography"/>
        <w:ind w:left="720" w:hanging="720"/>
      </w:pPr>
      <w:r w:rsidRPr="00E64C3D">
        <w:t>Kimura, M., 1965 A stochastic model concerning the maintenance of genetic variability in quantitative characters. Proc Natl Acad Sci U.S.A 54</w:t>
      </w:r>
      <w:r w:rsidRPr="00E64C3D">
        <w:rPr>
          <w:b/>
        </w:rPr>
        <w:t>:</w:t>
      </w:r>
      <w:r w:rsidRPr="00E64C3D">
        <w:t xml:space="preserve"> 731-736.</w:t>
      </w:r>
    </w:p>
    <w:p w14:paraId="4BA77D5B" w14:textId="77777777" w:rsidR="00E64C3D" w:rsidRPr="00E64C3D" w:rsidRDefault="00E64C3D" w:rsidP="00E64C3D">
      <w:pPr>
        <w:pStyle w:val="EndNoteBibliography"/>
        <w:ind w:left="720" w:hanging="720"/>
      </w:pPr>
      <w:r w:rsidRPr="00E64C3D">
        <w:lastRenderedPageBreak/>
        <w:t>Kimura, M., 1967 On Evolutionary Adjustment of Spontaneous Mutation Rates. Genetical Research 9</w:t>
      </w:r>
      <w:r w:rsidRPr="00E64C3D">
        <w:rPr>
          <w:b/>
        </w:rPr>
        <w:t>:</w:t>
      </w:r>
      <w:r w:rsidRPr="00E64C3D">
        <w:t xml:space="preserve"> 23-34.</w:t>
      </w:r>
    </w:p>
    <w:p w14:paraId="02DFC54E" w14:textId="77777777" w:rsidR="00E64C3D" w:rsidRPr="00E64C3D" w:rsidRDefault="00E64C3D" w:rsidP="00E64C3D">
      <w:pPr>
        <w:pStyle w:val="EndNoteBibliography"/>
        <w:ind w:left="720" w:hanging="720"/>
      </w:pPr>
      <w:r w:rsidRPr="00E64C3D">
        <w:t>Kimura, M., and J. F. Crow, 1964 The Number of Alleles That Can Be Maintained in a Finite Population. Genetics 49</w:t>
      </w:r>
      <w:r w:rsidRPr="00E64C3D">
        <w:rPr>
          <w:b/>
        </w:rPr>
        <w:t>:</w:t>
      </w:r>
      <w:r w:rsidRPr="00E64C3D">
        <w:t xml:space="preserve"> 725-738.</w:t>
      </w:r>
    </w:p>
    <w:p w14:paraId="055224EB" w14:textId="77777777" w:rsidR="00E64C3D" w:rsidRPr="00E64C3D" w:rsidRDefault="00E64C3D" w:rsidP="00E64C3D">
      <w:pPr>
        <w:pStyle w:val="EndNoteBibliography"/>
        <w:ind w:left="720" w:hanging="720"/>
      </w:pPr>
      <w:r w:rsidRPr="00E64C3D">
        <w:t>LaBar, T., and C. Adami, 2017 Evolution of drift robustness in small populations. Nature Communications 8</w:t>
      </w:r>
      <w:r w:rsidRPr="00E64C3D">
        <w:rPr>
          <w:b/>
        </w:rPr>
        <w:t>:</w:t>
      </w:r>
      <w:r w:rsidRPr="00E64C3D">
        <w:t xml:space="preserve"> 1012.</w:t>
      </w:r>
    </w:p>
    <w:p w14:paraId="3F4516C1" w14:textId="77777777" w:rsidR="00E64C3D" w:rsidRPr="00E64C3D" w:rsidRDefault="00E64C3D" w:rsidP="00E64C3D">
      <w:pPr>
        <w:pStyle w:val="EndNoteBibliography"/>
        <w:ind w:left="720" w:hanging="720"/>
      </w:pPr>
      <w:r w:rsidRPr="00E64C3D">
        <w:t>Lan, G., P. Sartori, S. Neumann, V. Sourjik and Y. Tu, 2012 The energy-speed-accuracy tradeoff in sensory adaptation. Nature Physics 8</w:t>
      </w:r>
      <w:r w:rsidRPr="00E64C3D">
        <w:rPr>
          <w:b/>
        </w:rPr>
        <w:t>:</w:t>
      </w:r>
      <w:r w:rsidRPr="00E64C3D">
        <w:t xml:space="preserve"> 422-428.</w:t>
      </w:r>
    </w:p>
    <w:p w14:paraId="452698AA" w14:textId="77777777" w:rsidR="00E64C3D" w:rsidRPr="00E64C3D" w:rsidRDefault="00E64C3D" w:rsidP="00E64C3D">
      <w:pPr>
        <w:pStyle w:val="EndNoteBibliography"/>
        <w:ind w:left="720" w:hanging="720"/>
      </w:pPr>
      <w:r w:rsidRPr="00E64C3D">
        <w:t>Lande, R., 1975 The maintenance of genetic variability by mutation in a polygenic character with linked loci. Genetics Research 26</w:t>
      </w:r>
      <w:r w:rsidRPr="00E64C3D">
        <w:rPr>
          <w:b/>
        </w:rPr>
        <w:t>:</w:t>
      </w:r>
      <w:r w:rsidRPr="00E64C3D">
        <w:t xml:space="preserve"> 221-235.</w:t>
      </w:r>
    </w:p>
    <w:p w14:paraId="18D5A9D3" w14:textId="77777777" w:rsidR="00E64C3D" w:rsidRPr="00E64C3D" w:rsidRDefault="00E64C3D" w:rsidP="00E64C3D">
      <w:pPr>
        <w:pStyle w:val="EndNoteBibliography"/>
        <w:ind w:left="720" w:hanging="720"/>
      </w:pPr>
      <w:r w:rsidRPr="00E64C3D">
        <w:t>Lande, R., 1976 Natural-Selection and Random Genetic Drift in Phenotypic Evolution. Evolution 30</w:t>
      </w:r>
      <w:r w:rsidRPr="00E64C3D">
        <w:rPr>
          <w:b/>
        </w:rPr>
        <w:t>:</w:t>
      </w:r>
      <w:r w:rsidRPr="00E64C3D">
        <w:t xml:space="preserve"> 314-334.</w:t>
      </w:r>
    </w:p>
    <w:p w14:paraId="63A495BC" w14:textId="77777777" w:rsidR="00E64C3D" w:rsidRPr="00E64C3D" w:rsidRDefault="00E64C3D" w:rsidP="00E64C3D">
      <w:pPr>
        <w:pStyle w:val="EndNoteBibliography"/>
        <w:ind w:left="720" w:hanging="720"/>
      </w:pPr>
      <w:r w:rsidRPr="00E64C3D">
        <w:t>Lande, R., 1979 Quantitative Genetic-Analysis of Multivariate Evolution, Applied to Brain - Body Size Allometry. Evolution 33</w:t>
      </w:r>
      <w:r w:rsidRPr="00E64C3D">
        <w:rPr>
          <w:b/>
        </w:rPr>
        <w:t>:</w:t>
      </w:r>
      <w:r w:rsidRPr="00E64C3D">
        <w:t xml:space="preserve"> 402-416.</w:t>
      </w:r>
    </w:p>
    <w:p w14:paraId="1E72241A" w14:textId="77777777" w:rsidR="00E64C3D" w:rsidRPr="00E64C3D" w:rsidRDefault="00E64C3D" w:rsidP="00E64C3D">
      <w:pPr>
        <w:pStyle w:val="EndNoteBibliography"/>
        <w:ind w:left="720" w:hanging="720"/>
      </w:pPr>
      <w:r w:rsidRPr="00E64C3D">
        <w:t>Lande, R., and S. Shannon, 1996 The role of genetic variation in adaptation and population persistence in a changing environment. Evolution 50</w:t>
      </w:r>
      <w:r w:rsidRPr="00E64C3D">
        <w:rPr>
          <w:b/>
        </w:rPr>
        <w:t>:</w:t>
      </w:r>
      <w:r w:rsidRPr="00E64C3D">
        <w:t xml:space="preserve"> 434-437.</w:t>
      </w:r>
    </w:p>
    <w:p w14:paraId="724C851F" w14:textId="77777777" w:rsidR="00E64C3D" w:rsidRPr="00E64C3D" w:rsidRDefault="00E64C3D" w:rsidP="00E64C3D">
      <w:pPr>
        <w:pStyle w:val="EndNoteBibliography"/>
        <w:ind w:left="720" w:hanging="720"/>
      </w:pPr>
      <w:r w:rsidRPr="00E64C3D">
        <w:t>Lasky, J. R., 2019 Eco-evolutionary community turnover following environmental change. Evolutionary Applications 12</w:t>
      </w:r>
      <w:r w:rsidRPr="00E64C3D">
        <w:rPr>
          <w:b/>
        </w:rPr>
        <w:t>:</w:t>
      </w:r>
      <w:r w:rsidRPr="00E64C3D">
        <w:t xml:space="preserve"> 1434-1448.</w:t>
      </w:r>
    </w:p>
    <w:p w14:paraId="3DFF548A" w14:textId="77777777" w:rsidR="00E64C3D" w:rsidRPr="00E64C3D" w:rsidRDefault="00E64C3D" w:rsidP="00E64C3D">
      <w:pPr>
        <w:pStyle w:val="EndNoteBibliography"/>
        <w:ind w:left="720" w:hanging="720"/>
      </w:pPr>
      <w:r w:rsidRPr="00E64C3D">
        <w:t>Le Corre, V., and A. Kremer, 2012 The genetic differentiation at quantitative trait loci under local adaptation. Molecular Ecology 21</w:t>
      </w:r>
      <w:r w:rsidRPr="00E64C3D">
        <w:rPr>
          <w:b/>
        </w:rPr>
        <w:t>:</w:t>
      </w:r>
      <w:r w:rsidRPr="00E64C3D">
        <w:t xml:space="preserve"> 1548-1566.</w:t>
      </w:r>
    </w:p>
    <w:p w14:paraId="4957931B" w14:textId="77777777" w:rsidR="00E64C3D" w:rsidRPr="00E64C3D" w:rsidRDefault="00E64C3D" w:rsidP="00E64C3D">
      <w:pPr>
        <w:pStyle w:val="EndNoteBibliography"/>
        <w:ind w:left="720" w:hanging="720"/>
      </w:pPr>
      <w:r w:rsidRPr="00E64C3D">
        <w:t>Leigh, E. G., 1970 Natural Selection and Mutability. American Naturalist 104</w:t>
      </w:r>
      <w:r w:rsidRPr="00E64C3D">
        <w:rPr>
          <w:b/>
        </w:rPr>
        <w:t>:</w:t>
      </w:r>
      <w:r w:rsidRPr="00E64C3D">
        <w:t xml:space="preserve"> 301-305.</w:t>
      </w:r>
    </w:p>
    <w:p w14:paraId="7DC553B0" w14:textId="77777777" w:rsidR="00E64C3D" w:rsidRPr="00E64C3D" w:rsidRDefault="00E64C3D" w:rsidP="00E64C3D">
      <w:pPr>
        <w:pStyle w:val="EndNoteBibliography"/>
        <w:ind w:left="720" w:hanging="720"/>
      </w:pPr>
      <w:r w:rsidRPr="00E64C3D">
        <w:t>Lenski, R. E., and P. D. Sniegowski, 1995 "Adaptive mutation": the debate goes on. Science 269</w:t>
      </w:r>
      <w:r w:rsidRPr="00E64C3D">
        <w:rPr>
          <w:b/>
        </w:rPr>
        <w:t>:</w:t>
      </w:r>
      <w:r w:rsidRPr="00E64C3D">
        <w:t xml:space="preserve"> 285-288.</w:t>
      </w:r>
    </w:p>
    <w:p w14:paraId="2D8A2E2B" w14:textId="77777777" w:rsidR="00E64C3D" w:rsidRPr="00E64C3D" w:rsidRDefault="00E64C3D" w:rsidP="00E64C3D">
      <w:pPr>
        <w:pStyle w:val="EndNoteBibliography"/>
        <w:ind w:left="720" w:hanging="720"/>
      </w:pPr>
      <w:r w:rsidRPr="00E64C3D">
        <w:t>Lewontin, R. C., 1970 The units of selection. Annual review of ecology and systematics</w:t>
      </w:r>
      <w:r w:rsidRPr="00E64C3D">
        <w:rPr>
          <w:b/>
        </w:rPr>
        <w:t>:</w:t>
      </w:r>
      <w:r w:rsidRPr="00E64C3D">
        <w:t xml:space="preserve"> 1-18.</w:t>
      </w:r>
    </w:p>
    <w:p w14:paraId="4F164F61" w14:textId="77777777" w:rsidR="00E64C3D" w:rsidRPr="00E64C3D" w:rsidRDefault="00E64C3D" w:rsidP="00E64C3D">
      <w:pPr>
        <w:pStyle w:val="EndNoteBibliography"/>
        <w:ind w:left="720" w:hanging="720"/>
      </w:pPr>
      <w:r w:rsidRPr="00E64C3D">
        <w:t xml:space="preserve">Lindeman, R. H. M., P.F. Gold, R.Z., 1980 </w:t>
      </w:r>
      <w:r w:rsidRPr="00E64C3D">
        <w:rPr>
          <w:i/>
        </w:rPr>
        <w:t>Introduction to Bivariate and Multivariate Analysis</w:t>
      </w:r>
      <w:r w:rsidRPr="00E64C3D">
        <w:t>. Scott, Foresman, Glenview, IL.</w:t>
      </w:r>
    </w:p>
    <w:p w14:paraId="0601D526" w14:textId="54DB41E5" w:rsidR="00E64C3D" w:rsidRPr="00E64C3D" w:rsidRDefault="00E64C3D" w:rsidP="00E64C3D">
      <w:pPr>
        <w:pStyle w:val="EndNoteBibliography"/>
        <w:ind w:left="720" w:hanging="720"/>
      </w:pPr>
      <w:r w:rsidRPr="00E64C3D">
        <w:t xml:space="preserve">Author, 2020 jtools: Analysis and Presentation of Social Scientific Data. 2.1.0, </w:t>
      </w:r>
      <w:hyperlink r:id="rId10" w:history="1">
        <w:r w:rsidRPr="00E64C3D">
          <w:rPr>
            <w:rStyle w:val="Hyperlink"/>
          </w:rPr>
          <w:t>https://CRAN.R-project.org/package=jtools</w:t>
        </w:r>
      </w:hyperlink>
    </w:p>
    <w:p w14:paraId="208FFF51" w14:textId="77777777" w:rsidR="00E64C3D" w:rsidRPr="00E64C3D" w:rsidRDefault="00E64C3D" w:rsidP="00E64C3D">
      <w:pPr>
        <w:pStyle w:val="EndNoteBibliography"/>
        <w:ind w:left="720" w:hanging="720"/>
      </w:pPr>
      <w:r w:rsidRPr="00E64C3D">
        <w:t>Lumley, T., P. Diehr, S. Emerson and L. Chen, 2002 The importance of the normality assumption in large public health data sets. Annual Review of Public Health 23</w:t>
      </w:r>
      <w:r w:rsidRPr="00E64C3D">
        <w:rPr>
          <w:b/>
        </w:rPr>
        <w:t>:</w:t>
      </w:r>
      <w:r w:rsidRPr="00E64C3D">
        <w:t xml:space="preserve"> 151-169.</w:t>
      </w:r>
    </w:p>
    <w:p w14:paraId="46B568C9" w14:textId="77777777" w:rsidR="00E64C3D" w:rsidRPr="00E64C3D" w:rsidRDefault="00E64C3D" w:rsidP="00E64C3D">
      <w:pPr>
        <w:pStyle w:val="EndNoteBibliography"/>
        <w:ind w:left="720" w:hanging="720"/>
      </w:pPr>
      <w:r w:rsidRPr="00E64C3D">
        <w:t>Lynch, M., 2010 Evolution of the mutation rate. Trends in Genetics 26</w:t>
      </w:r>
      <w:r w:rsidRPr="00E64C3D">
        <w:rPr>
          <w:b/>
        </w:rPr>
        <w:t>:</w:t>
      </w:r>
      <w:r w:rsidRPr="00E64C3D">
        <w:t xml:space="preserve"> 345-352.</w:t>
      </w:r>
    </w:p>
    <w:p w14:paraId="7E1AA59E" w14:textId="77777777" w:rsidR="00E64C3D" w:rsidRPr="00E64C3D" w:rsidRDefault="00E64C3D" w:rsidP="00E64C3D">
      <w:pPr>
        <w:pStyle w:val="EndNoteBibliography"/>
        <w:ind w:left="720" w:hanging="720"/>
      </w:pPr>
      <w:r w:rsidRPr="00E64C3D">
        <w:t>Lynch, M., M. S. Ackerman, J. F. Gout, H. Long, W. Sung</w:t>
      </w:r>
      <w:r w:rsidRPr="00E64C3D">
        <w:rPr>
          <w:i/>
        </w:rPr>
        <w:t xml:space="preserve"> et al.</w:t>
      </w:r>
      <w:r w:rsidRPr="00E64C3D">
        <w:t>, 2016 Genetic drift, selection and the evolution of the mutation rate. Nature Reviews Genetics 17</w:t>
      </w:r>
      <w:r w:rsidRPr="00E64C3D">
        <w:rPr>
          <w:b/>
        </w:rPr>
        <w:t>:</w:t>
      </w:r>
      <w:r w:rsidRPr="00E64C3D">
        <w:t xml:space="preserve"> 704-714.</w:t>
      </w:r>
    </w:p>
    <w:p w14:paraId="33CD0117" w14:textId="77777777" w:rsidR="00E64C3D" w:rsidRPr="00E64C3D" w:rsidRDefault="00E64C3D" w:rsidP="00E64C3D">
      <w:pPr>
        <w:pStyle w:val="EndNoteBibliography"/>
        <w:ind w:left="720" w:hanging="720"/>
      </w:pPr>
      <w:r w:rsidRPr="00E64C3D">
        <w:lastRenderedPageBreak/>
        <w:t>Lynch, M., and W. Gabriel, 1983 Phenotypic evolution and parthenogenesis. The American Naturalist 122</w:t>
      </w:r>
      <w:r w:rsidRPr="00E64C3D">
        <w:rPr>
          <w:b/>
        </w:rPr>
        <w:t>:</w:t>
      </w:r>
      <w:r w:rsidRPr="00E64C3D">
        <w:t xml:space="preserve"> 745-764.</w:t>
      </w:r>
    </w:p>
    <w:p w14:paraId="14070CE3" w14:textId="77777777" w:rsidR="00E64C3D" w:rsidRPr="00E64C3D" w:rsidRDefault="00E64C3D" w:rsidP="00E64C3D">
      <w:pPr>
        <w:pStyle w:val="EndNoteBibliography"/>
        <w:ind w:left="720" w:hanging="720"/>
      </w:pPr>
      <w:r w:rsidRPr="00E64C3D">
        <w:t>Lynch, M., and W. Gabriel, 1990 Mutation Load and the Survival of Small Populations. Evolution 44</w:t>
      </w:r>
      <w:r w:rsidRPr="00E64C3D">
        <w:rPr>
          <w:b/>
        </w:rPr>
        <w:t>:</w:t>
      </w:r>
      <w:r w:rsidRPr="00E64C3D">
        <w:t xml:space="preserve"> 1725-1737.</w:t>
      </w:r>
    </w:p>
    <w:p w14:paraId="4E9D74DB" w14:textId="77777777" w:rsidR="00E64C3D" w:rsidRPr="00E64C3D" w:rsidRDefault="00E64C3D" w:rsidP="00E64C3D">
      <w:pPr>
        <w:pStyle w:val="EndNoteBibliography"/>
        <w:ind w:left="720" w:hanging="720"/>
      </w:pPr>
      <w:r w:rsidRPr="00E64C3D">
        <w:t>Lynch, M., and R. Lande, 1998 The critical effective size for a genetically secure population. Animal Conservation 1</w:t>
      </w:r>
      <w:r w:rsidRPr="00E64C3D">
        <w:rPr>
          <w:b/>
        </w:rPr>
        <w:t>:</w:t>
      </w:r>
      <w:r w:rsidRPr="00E64C3D">
        <w:t xml:space="preserve"> 70-72.</w:t>
      </w:r>
    </w:p>
    <w:p w14:paraId="39899AA7" w14:textId="77777777" w:rsidR="00E64C3D" w:rsidRPr="00E64C3D" w:rsidRDefault="00E64C3D" w:rsidP="00E64C3D">
      <w:pPr>
        <w:pStyle w:val="EndNoteBibliography"/>
        <w:ind w:left="720" w:hanging="720"/>
      </w:pPr>
      <w:r w:rsidRPr="00E64C3D">
        <w:t>Malcom, J. W., 2011 Evolution of Competitive Ability: An Adaptation Speed vs. Accuracy Tradeoff Rooted in Gene Network Size. Plos One 6.</w:t>
      </w:r>
    </w:p>
    <w:p w14:paraId="413D72A2" w14:textId="77777777" w:rsidR="00E64C3D" w:rsidRPr="00E64C3D" w:rsidRDefault="00E64C3D" w:rsidP="00E64C3D">
      <w:pPr>
        <w:pStyle w:val="EndNoteBibliography"/>
        <w:ind w:left="720" w:hanging="720"/>
      </w:pPr>
      <w:r w:rsidRPr="00E64C3D">
        <w:t>Marques, D. A., J. I. Meier and O. Seehausen, 2019 A Combinatorial View on Speciation and Adaptive Radiation. Trends in Ecology &amp; Evolution 34</w:t>
      </w:r>
      <w:r w:rsidRPr="00E64C3D">
        <w:rPr>
          <w:b/>
        </w:rPr>
        <w:t>:</w:t>
      </w:r>
      <w:r w:rsidRPr="00E64C3D">
        <w:t xml:space="preserve"> 531-544.</w:t>
      </w:r>
    </w:p>
    <w:p w14:paraId="4F52A60C" w14:textId="77777777" w:rsidR="00E64C3D" w:rsidRPr="00E64C3D" w:rsidRDefault="00E64C3D" w:rsidP="00E64C3D">
      <w:pPr>
        <w:pStyle w:val="EndNoteBibliography"/>
        <w:ind w:left="720" w:hanging="720"/>
      </w:pPr>
      <w:r w:rsidRPr="00E64C3D">
        <w:t>Matic, I., 2019 Mutation Rate Heterogeneity Increases Odds of Survival in Unpredictable Environments. Molecular Cell 75</w:t>
      </w:r>
      <w:r w:rsidRPr="00E64C3D">
        <w:rPr>
          <w:b/>
        </w:rPr>
        <w:t>:</w:t>
      </w:r>
      <w:r w:rsidRPr="00E64C3D">
        <w:t xml:space="preserve"> 421-425.</w:t>
      </w:r>
    </w:p>
    <w:p w14:paraId="4423A730" w14:textId="77777777" w:rsidR="00E64C3D" w:rsidRPr="00E64C3D" w:rsidRDefault="00E64C3D" w:rsidP="00E64C3D">
      <w:pPr>
        <w:pStyle w:val="EndNoteBibliography"/>
        <w:ind w:left="720" w:hanging="720"/>
      </w:pPr>
      <w:r w:rsidRPr="00E64C3D">
        <w:t>Matic, I., M. Radman, F. Taddei, B. Picard, C. Doit</w:t>
      </w:r>
      <w:r w:rsidRPr="00E64C3D">
        <w:rPr>
          <w:i/>
        </w:rPr>
        <w:t xml:space="preserve"> et al.</w:t>
      </w:r>
      <w:r w:rsidRPr="00E64C3D">
        <w:t>, 1997 Highly variable mutation rates in commensal and pathogenic Escherichia coli. Science 277</w:t>
      </w:r>
      <w:r w:rsidRPr="00E64C3D">
        <w:rPr>
          <w:b/>
        </w:rPr>
        <w:t>:</w:t>
      </w:r>
      <w:r w:rsidRPr="00E64C3D">
        <w:t xml:space="preserve"> 1833-1834.</w:t>
      </w:r>
    </w:p>
    <w:p w14:paraId="07CFDC95" w14:textId="77777777" w:rsidR="00E64C3D" w:rsidRPr="00E64C3D" w:rsidRDefault="00E64C3D" w:rsidP="00E64C3D">
      <w:pPr>
        <w:pStyle w:val="EndNoteBibliography"/>
        <w:ind w:left="720" w:hanging="720"/>
      </w:pPr>
      <w:r w:rsidRPr="00E64C3D">
        <w:t>Murren, C. J., J. R. Auld, H. Callahan, C. K. Ghalambor, C. A. Handelsman</w:t>
      </w:r>
      <w:r w:rsidRPr="00E64C3D">
        <w:rPr>
          <w:i/>
        </w:rPr>
        <w:t xml:space="preserve"> et al.</w:t>
      </w:r>
      <w:r w:rsidRPr="00E64C3D">
        <w:t>, 2015 Constraints on the evolution of phenotypic plasticity: limits and costs of phenotype and plasticity. Heredity (Edinb) 115</w:t>
      </w:r>
      <w:r w:rsidRPr="00E64C3D">
        <w:rPr>
          <w:b/>
        </w:rPr>
        <w:t>:</w:t>
      </w:r>
      <w:r w:rsidRPr="00E64C3D">
        <w:t xml:space="preserve"> 293-301.</w:t>
      </w:r>
    </w:p>
    <w:p w14:paraId="4AF83E49" w14:textId="77777777" w:rsidR="00E64C3D" w:rsidRPr="00E64C3D" w:rsidRDefault="00E64C3D" w:rsidP="00E64C3D">
      <w:pPr>
        <w:pStyle w:val="EndNoteBibliography"/>
        <w:ind w:left="720" w:hanging="720"/>
      </w:pPr>
      <w:r w:rsidRPr="00E64C3D">
        <w:t>Nesse, R. M., 2005 Maladaptation and natural selection. The Quarterly Review of Biology 80</w:t>
      </w:r>
      <w:r w:rsidRPr="00E64C3D">
        <w:rPr>
          <w:b/>
        </w:rPr>
        <w:t>:</w:t>
      </w:r>
      <w:r w:rsidRPr="00E64C3D">
        <w:t xml:space="preserve"> 62-70.</w:t>
      </w:r>
    </w:p>
    <w:p w14:paraId="60134376" w14:textId="77777777" w:rsidR="00E64C3D" w:rsidRPr="00E64C3D" w:rsidRDefault="00E64C3D" w:rsidP="00E64C3D">
      <w:pPr>
        <w:pStyle w:val="EndNoteBibliography"/>
        <w:ind w:left="720" w:hanging="720"/>
      </w:pPr>
      <w:r w:rsidRPr="00E64C3D">
        <w:t>Ohta, T., 1973 Slightly Deleterious Mutant Substitutions in Evolution. Nature 246</w:t>
      </w:r>
      <w:r w:rsidRPr="00E64C3D">
        <w:rPr>
          <w:b/>
        </w:rPr>
        <w:t>:</w:t>
      </w:r>
      <w:r w:rsidRPr="00E64C3D">
        <w:t xml:space="preserve"> 96-98.</w:t>
      </w:r>
    </w:p>
    <w:p w14:paraId="4B169094" w14:textId="77777777" w:rsidR="00E64C3D" w:rsidRPr="00E64C3D" w:rsidRDefault="00E64C3D" w:rsidP="00E64C3D">
      <w:pPr>
        <w:pStyle w:val="EndNoteBibliography"/>
        <w:ind w:left="720" w:hanging="720"/>
      </w:pPr>
      <w:r w:rsidRPr="00E64C3D">
        <w:t>Oostra, V., M. Saastamoinen, B. J. Zwaan and C. W. Wheat, 2018 Strong phenotypic plasticity limits potential for evolutionary responses to climate change. Nature Communications 9</w:t>
      </w:r>
      <w:r w:rsidRPr="00E64C3D">
        <w:rPr>
          <w:b/>
        </w:rPr>
        <w:t>:</w:t>
      </w:r>
      <w:r w:rsidRPr="00E64C3D">
        <w:t xml:space="preserve"> 1005.</w:t>
      </w:r>
    </w:p>
    <w:p w14:paraId="36A3EA58" w14:textId="77777777" w:rsidR="00E64C3D" w:rsidRPr="00E64C3D" w:rsidRDefault="00E64C3D" w:rsidP="00E64C3D">
      <w:pPr>
        <w:pStyle w:val="EndNoteBibliography"/>
        <w:ind w:left="720" w:hanging="720"/>
      </w:pPr>
      <w:r w:rsidRPr="00E64C3D">
        <w:t>Orr, H. A., 1998 The Population Genetics of Adaptation: The Distribution of Factors Fixed during Adaptive Evolution. Evolution 52</w:t>
      </w:r>
      <w:r w:rsidRPr="00E64C3D">
        <w:rPr>
          <w:b/>
        </w:rPr>
        <w:t>:</w:t>
      </w:r>
      <w:r w:rsidRPr="00E64C3D">
        <w:t xml:space="preserve"> 935-949.</w:t>
      </w:r>
    </w:p>
    <w:p w14:paraId="722A51A5" w14:textId="77777777" w:rsidR="00E64C3D" w:rsidRPr="00E64C3D" w:rsidRDefault="00E64C3D" w:rsidP="00E64C3D">
      <w:pPr>
        <w:pStyle w:val="EndNoteBibliography"/>
        <w:ind w:left="720" w:hanging="720"/>
      </w:pPr>
      <w:r w:rsidRPr="00E64C3D">
        <w:t>Orr, H. A., 2000 Adaptation and the cost of complexity. Evolution 54</w:t>
      </w:r>
      <w:r w:rsidRPr="00E64C3D">
        <w:rPr>
          <w:b/>
        </w:rPr>
        <w:t>:</w:t>
      </w:r>
      <w:r w:rsidRPr="00E64C3D">
        <w:t xml:space="preserve"> 13-20.</w:t>
      </w:r>
    </w:p>
    <w:p w14:paraId="5F22025D" w14:textId="77777777" w:rsidR="00E64C3D" w:rsidRPr="00E64C3D" w:rsidRDefault="00E64C3D" w:rsidP="00E64C3D">
      <w:pPr>
        <w:pStyle w:val="EndNoteBibliography"/>
        <w:ind w:left="720" w:hanging="720"/>
      </w:pPr>
      <w:r w:rsidRPr="00E64C3D">
        <w:t>Ortiz-Barrientos, D., J. Engelstadter and L. H. Rieseberg, 2016 Recombination Rate Evolution and the Origin of Species. Trends in Ecology &amp; Evolution 31</w:t>
      </w:r>
      <w:r w:rsidRPr="00E64C3D">
        <w:rPr>
          <w:b/>
        </w:rPr>
        <w:t>:</w:t>
      </w:r>
      <w:r w:rsidRPr="00E64C3D">
        <w:t xml:space="preserve"> 226-236.</w:t>
      </w:r>
    </w:p>
    <w:p w14:paraId="3D754E29" w14:textId="77777777" w:rsidR="00E64C3D" w:rsidRPr="00E64C3D" w:rsidRDefault="00E64C3D" w:rsidP="00E64C3D">
      <w:pPr>
        <w:pStyle w:val="EndNoteBibliography"/>
        <w:ind w:left="720" w:hanging="720"/>
      </w:pPr>
      <w:r w:rsidRPr="00E64C3D">
        <w:t>Otto, S. P., 2009 The Evolutionary Enigma of Sex. American Naturalist 174</w:t>
      </w:r>
      <w:r w:rsidRPr="00E64C3D">
        <w:rPr>
          <w:b/>
        </w:rPr>
        <w:t>:</w:t>
      </w:r>
      <w:r w:rsidRPr="00E64C3D">
        <w:t xml:space="preserve"> S1-S14.</w:t>
      </w:r>
    </w:p>
    <w:p w14:paraId="7DFC8B80" w14:textId="59683324" w:rsidR="00E64C3D" w:rsidRPr="00E64C3D" w:rsidRDefault="00E64C3D" w:rsidP="00E64C3D">
      <w:pPr>
        <w:pStyle w:val="EndNoteBibliography"/>
        <w:ind w:left="720" w:hanging="720"/>
      </w:pPr>
      <w:r w:rsidRPr="00E64C3D">
        <w:t xml:space="preserve">Author, 2019 R: A language and environment for statistical computing. </w:t>
      </w:r>
      <w:hyperlink r:id="rId11" w:history="1">
        <w:r w:rsidRPr="00E64C3D">
          <w:rPr>
            <w:rStyle w:val="Hyperlink"/>
          </w:rPr>
          <w:t>https://www.r-project.org/</w:t>
        </w:r>
      </w:hyperlink>
    </w:p>
    <w:p w14:paraId="4FC861CF" w14:textId="77777777" w:rsidR="00E64C3D" w:rsidRPr="00E64C3D" w:rsidRDefault="00E64C3D" w:rsidP="00E64C3D">
      <w:pPr>
        <w:pStyle w:val="EndNoteBibliography"/>
        <w:ind w:left="720" w:hanging="720"/>
      </w:pPr>
      <w:r w:rsidRPr="00E64C3D">
        <w:t>Robertson, A., 1960 A Theory of Limits in Artificial Selection. Proceedings of the Royal Society Series B-Biological Sciences 153</w:t>
      </w:r>
      <w:r w:rsidRPr="00E64C3D">
        <w:rPr>
          <w:b/>
        </w:rPr>
        <w:t>:</w:t>
      </w:r>
      <w:r w:rsidRPr="00E64C3D">
        <w:t xml:space="preserve"> 235-249.</w:t>
      </w:r>
    </w:p>
    <w:p w14:paraId="5660FF7F" w14:textId="77777777" w:rsidR="00E64C3D" w:rsidRPr="00E64C3D" w:rsidRDefault="00E64C3D" w:rsidP="00E64C3D">
      <w:pPr>
        <w:pStyle w:val="EndNoteBibliography"/>
        <w:ind w:left="720" w:hanging="720"/>
      </w:pPr>
      <w:r w:rsidRPr="00E64C3D">
        <w:lastRenderedPageBreak/>
        <w:t>Schlichting, C. D., 1986 The Evolution of Phenotypic Plasticity in Plants. Annual Review of Ecology and Systematics 17</w:t>
      </w:r>
      <w:r w:rsidRPr="00E64C3D">
        <w:rPr>
          <w:b/>
        </w:rPr>
        <w:t>:</w:t>
      </w:r>
      <w:r w:rsidRPr="00E64C3D">
        <w:t xml:space="preserve"> 667-693.</w:t>
      </w:r>
    </w:p>
    <w:p w14:paraId="72D4B5B8" w14:textId="77777777" w:rsidR="00E64C3D" w:rsidRPr="00E64C3D" w:rsidRDefault="00E64C3D" w:rsidP="00E64C3D">
      <w:pPr>
        <w:pStyle w:val="EndNoteBibliography"/>
        <w:ind w:left="720" w:hanging="720"/>
      </w:pPr>
      <w:r w:rsidRPr="00E64C3D">
        <w:t>Sniegowski, P. D., P. J. Gerrish and R. E. Lenski, 1997 Evolution of high mutation rates in experimental populations of E. coli. Nature 387</w:t>
      </w:r>
      <w:r w:rsidRPr="00E64C3D">
        <w:rPr>
          <w:b/>
        </w:rPr>
        <w:t>:</w:t>
      </w:r>
      <w:r w:rsidRPr="00E64C3D">
        <w:t xml:space="preserve"> 703-705.</w:t>
      </w:r>
    </w:p>
    <w:p w14:paraId="3770FA10" w14:textId="77777777" w:rsidR="00E64C3D" w:rsidRPr="00E64C3D" w:rsidRDefault="00E64C3D" w:rsidP="00E64C3D">
      <w:pPr>
        <w:pStyle w:val="EndNoteBibliography"/>
        <w:ind w:left="720" w:hanging="720"/>
      </w:pPr>
      <w:r w:rsidRPr="00E64C3D">
        <w:t>Stapley, J., P. G. D. Feulner, S. E. Johnston, A. W. Santure and C. M. Smadja, 2017 Variation in recombination frequency and distribution across eukaryotes: patterns and processes. Philosophical Transactions of the Royal Society B: Biological Sciences 372.</w:t>
      </w:r>
    </w:p>
    <w:p w14:paraId="2AC5B487" w14:textId="77777777" w:rsidR="00E64C3D" w:rsidRPr="00E64C3D" w:rsidRDefault="00E64C3D" w:rsidP="00E64C3D">
      <w:pPr>
        <w:pStyle w:val="EndNoteBibliography"/>
        <w:ind w:left="720" w:hanging="720"/>
      </w:pPr>
      <w:r w:rsidRPr="00E64C3D">
        <w:t>Sztepanacz, J. L., and M. W. Blows, 2017 Artificial Selection to Increase the Phenotypic Variance in gmax Fails. American Naturalist 190</w:t>
      </w:r>
      <w:r w:rsidRPr="00E64C3D">
        <w:rPr>
          <w:b/>
        </w:rPr>
        <w:t>:</w:t>
      </w:r>
      <w:r w:rsidRPr="00E64C3D">
        <w:t xml:space="preserve"> 707-723.</w:t>
      </w:r>
    </w:p>
    <w:p w14:paraId="5FA04728" w14:textId="77777777" w:rsidR="00E64C3D" w:rsidRPr="00E64C3D" w:rsidRDefault="00E64C3D" w:rsidP="00E64C3D">
      <w:pPr>
        <w:pStyle w:val="EndNoteBibliography"/>
        <w:ind w:left="720" w:hanging="720"/>
      </w:pPr>
      <w:r w:rsidRPr="00E64C3D">
        <w:t>Thornton, K. R., 2019 Polygenic Adaptation to an Environmental Shift: Temporal Dynamics of Variation Under Gaussian Stabilizing Selection and Additive Effects on a Single Trait. Genetics 213</w:t>
      </w:r>
      <w:r w:rsidRPr="00E64C3D">
        <w:rPr>
          <w:b/>
        </w:rPr>
        <w:t>:</w:t>
      </w:r>
      <w:r w:rsidRPr="00E64C3D">
        <w:t xml:space="preserve"> 1513-1530.</w:t>
      </w:r>
    </w:p>
    <w:p w14:paraId="18E09984" w14:textId="77777777" w:rsidR="00E64C3D" w:rsidRPr="00E64C3D" w:rsidRDefault="00E64C3D" w:rsidP="00E64C3D">
      <w:pPr>
        <w:pStyle w:val="EndNoteBibliography"/>
        <w:ind w:left="720" w:hanging="720"/>
      </w:pPr>
      <w:r w:rsidRPr="00E64C3D">
        <w:t>Turelli, M., 1984 Heritable Genetic-Variation Via Mutation Selection Balance - Lerch Zeta Meets the Abdominal Bristle. Theoretical Population Biology 25</w:t>
      </w:r>
      <w:r w:rsidRPr="00E64C3D">
        <w:rPr>
          <w:b/>
        </w:rPr>
        <w:t>:</w:t>
      </w:r>
      <w:r w:rsidRPr="00E64C3D">
        <w:t xml:space="preserve"> 138-193.</w:t>
      </w:r>
    </w:p>
    <w:p w14:paraId="4BD776D6" w14:textId="77777777" w:rsidR="00E64C3D" w:rsidRPr="00E64C3D" w:rsidRDefault="00E64C3D" w:rsidP="00E64C3D">
      <w:pPr>
        <w:pStyle w:val="EndNoteBibliography"/>
        <w:ind w:left="720" w:hanging="720"/>
      </w:pPr>
      <w:r w:rsidRPr="00E64C3D">
        <w:t>Turelli, M., and N. H. Barton, 2004 Polygenic variation maintained by balancing selection: pleiotropy, sex-dependent allelic effects and G x E interactions. Genetics 166</w:t>
      </w:r>
      <w:r w:rsidRPr="00E64C3D">
        <w:rPr>
          <w:b/>
        </w:rPr>
        <w:t>:</w:t>
      </w:r>
      <w:r w:rsidRPr="00E64C3D">
        <w:t xml:space="preserve"> 1053-1079.</w:t>
      </w:r>
    </w:p>
    <w:p w14:paraId="639530FB" w14:textId="77777777" w:rsidR="00E64C3D" w:rsidRPr="00E64C3D" w:rsidRDefault="00E64C3D" w:rsidP="00E64C3D">
      <w:pPr>
        <w:pStyle w:val="EndNoteBibliography"/>
        <w:ind w:left="720" w:hanging="720"/>
      </w:pPr>
      <w:r w:rsidRPr="00E64C3D">
        <w:t>van Kleunen, M., and M. Fischer, 2005 Constraints on the evolution of adaptive phenotypic plasticity in plants. New Phytology 166</w:t>
      </w:r>
      <w:r w:rsidRPr="00E64C3D">
        <w:rPr>
          <w:b/>
        </w:rPr>
        <w:t>:</w:t>
      </w:r>
      <w:r w:rsidRPr="00E64C3D">
        <w:t xml:space="preserve"> 49-60.</w:t>
      </w:r>
    </w:p>
    <w:p w14:paraId="21A4E011" w14:textId="77777777" w:rsidR="00E64C3D" w:rsidRPr="00E64C3D" w:rsidRDefault="00E64C3D" w:rsidP="00E64C3D">
      <w:pPr>
        <w:pStyle w:val="EndNoteBibliography"/>
        <w:ind w:left="720" w:hanging="720"/>
      </w:pPr>
      <w:r w:rsidRPr="00E64C3D">
        <w:t xml:space="preserve">Walsh, B., and M. Lynch, 2018 </w:t>
      </w:r>
      <w:r w:rsidRPr="00E64C3D">
        <w:rPr>
          <w:i/>
        </w:rPr>
        <w:t>Evolution and selection of quantitative traits</w:t>
      </w:r>
      <w:r w:rsidRPr="00E64C3D">
        <w:t>. Oxford University Press, New York, NY.</w:t>
      </w:r>
    </w:p>
    <w:p w14:paraId="5BD10CBF" w14:textId="77777777" w:rsidR="00E64C3D" w:rsidRPr="00E64C3D" w:rsidRDefault="00E64C3D" w:rsidP="00E64C3D">
      <w:pPr>
        <w:pStyle w:val="EndNoteBibliography"/>
        <w:ind w:left="720" w:hanging="720"/>
      </w:pPr>
      <w:r w:rsidRPr="00E64C3D">
        <w:t>Walter, G. M., J. D. Aguirre, M. W. Blows and D. Ortiz-Barrientos, 2018 Evolution of Genetic Variance during Adaptive Radiation. The American Naturalist 191</w:t>
      </w:r>
      <w:r w:rsidRPr="00E64C3D">
        <w:rPr>
          <w:b/>
        </w:rPr>
        <w:t>:</w:t>
      </w:r>
      <w:r w:rsidRPr="00E64C3D">
        <w:t xml:space="preserve"> E108-E128.</w:t>
      </w:r>
    </w:p>
    <w:p w14:paraId="031218A0" w14:textId="77777777" w:rsidR="00E64C3D" w:rsidRPr="00E64C3D" w:rsidRDefault="00E64C3D" w:rsidP="00E64C3D">
      <w:pPr>
        <w:pStyle w:val="EndNoteBibliography"/>
        <w:ind w:left="720" w:hanging="720"/>
      </w:pPr>
      <w:r w:rsidRPr="00E64C3D">
        <w:t>White, H., 1980 A Heteroskedasticity-Consistent Covariance-Matrix Estimator and a Direct Test for Heteroskedasticity. Econometrica 48</w:t>
      </w:r>
      <w:r w:rsidRPr="00E64C3D">
        <w:rPr>
          <w:b/>
        </w:rPr>
        <w:t>:</w:t>
      </w:r>
      <w:r w:rsidRPr="00E64C3D">
        <w:t xml:space="preserve"> 817-838.</w:t>
      </w:r>
    </w:p>
    <w:p w14:paraId="189729CA" w14:textId="77777777" w:rsidR="00E64C3D" w:rsidRPr="00E64C3D" w:rsidRDefault="00E64C3D" w:rsidP="00E64C3D">
      <w:pPr>
        <w:pStyle w:val="EndNoteBibliography"/>
        <w:ind w:left="720" w:hanging="720"/>
      </w:pPr>
      <w:r w:rsidRPr="00E64C3D">
        <w:t>Wright, S., 1931 Evolution in Mendelian Populations. Genetics 16</w:t>
      </w:r>
      <w:r w:rsidRPr="00E64C3D">
        <w:rPr>
          <w:b/>
        </w:rPr>
        <w:t>:</w:t>
      </w:r>
      <w:r w:rsidRPr="00E64C3D">
        <w:t xml:space="preserve"> 97-159.</w:t>
      </w:r>
    </w:p>
    <w:p w14:paraId="5AC484A0" w14:textId="77777777" w:rsidR="00E64C3D" w:rsidRPr="00E64C3D" w:rsidRDefault="00E64C3D" w:rsidP="00E64C3D">
      <w:pPr>
        <w:pStyle w:val="EndNoteBibliography"/>
        <w:ind w:left="720" w:hanging="720"/>
      </w:pPr>
      <w:r w:rsidRPr="00E64C3D">
        <w:t xml:space="preserve">Wright, S., 1932 </w:t>
      </w:r>
      <w:r w:rsidRPr="00E64C3D">
        <w:rPr>
          <w:i/>
        </w:rPr>
        <w:t>The roles of mutation, inbreeding, crossbreeding, and selection in evolution</w:t>
      </w:r>
      <w:r w:rsidRPr="00E64C3D">
        <w:t>. na.</w:t>
      </w:r>
    </w:p>
    <w:p w14:paraId="0E7EA2F2" w14:textId="77777777" w:rsidR="00E64C3D" w:rsidRPr="00E64C3D" w:rsidRDefault="00E64C3D" w:rsidP="00E64C3D">
      <w:pPr>
        <w:pStyle w:val="EndNoteBibliography"/>
        <w:ind w:left="720" w:hanging="720"/>
      </w:pPr>
      <w:r w:rsidRPr="00E64C3D">
        <w:t>Xu, L., H. Chen, X. Hu, R. Zhang, Z. Zhang</w:t>
      </w:r>
      <w:r w:rsidRPr="00E64C3D">
        <w:rPr>
          <w:i/>
        </w:rPr>
        <w:t xml:space="preserve"> et al.</w:t>
      </w:r>
      <w:r w:rsidRPr="00E64C3D">
        <w:t>, 2006 Average gene length is highly conserved in prokaryotes and eukaryotes and diverges only between the two kingdoms. Molecular Biology and Evolution 23</w:t>
      </w:r>
      <w:r w:rsidRPr="00E64C3D">
        <w:rPr>
          <w:b/>
        </w:rPr>
        <w:t>:</w:t>
      </w:r>
      <w:r w:rsidRPr="00E64C3D">
        <w:t xml:space="preserve"> 1107-1108.</w:t>
      </w:r>
    </w:p>
    <w:p w14:paraId="7F54BDF5" w14:textId="77777777" w:rsidR="00E64C3D" w:rsidRPr="00E64C3D" w:rsidRDefault="00E64C3D" w:rsidP="00E64C3D">
      <w:pPr>
        <w:pStyle w:val="EndNoteBibliography"/>
        <w:ind w:left="720" w:hanging="720"/>
      </w:pPr>
      <w:r w:rsidRPr="00E64C3D">
        <w:t>Zhang, X. S., 2012 Fisher's geometrical model of fitness landscape and variance in fitness within a changing environment. Evolution 66</w:t>
      </w:r>
      <w:r w:rsidRPr="00E64C3D">
        <w:rPr>
          <w:b/>
        </w:rPr>
        <w:t>:</w:t>
      </w:r>
      <w:r w:rsidRPr="00E64C3D">
        <w:t xml:space="preserve"> 2350-2368.</w:t>
      </w:r>
    </w:p>
    <w:p w14:paraId="691AA61A" w14:textId="77777777" w:rsidR="00E64C3D" w:rsidRPr="00E64C3D" w:rsidRDefault="00E64C3D" w:rsidP="00E64C3D">
      <w:pPr>
        <w:pStyle w:val="EndNoteBibliography"/>
        <w:ind w:left="720" w:hanging="720"/>
      </w:pPr>
      <w:r w:rsidRPr="00E64C3D">
        <w:t>Zhang, X. S., and W. G. Hill, 2002 Joint effects of pleiotropic selection and stabilizing selection on the maintenance of quantitative genetic variation at mutation-selection balance. Genetics 162</w:t>
      </w:r>
      <w:r w:rsidRPr="00E64C3D">
        <w:rPr>
          <w:b/>
        </w:rPr>
        <w:t>:</w:t>
      </w:r>
      <w:r w:rsidRPr="00E64C3D">
        <w:t xml:space="preserve"> 459-471.</w:t>
      </w:r>
    </w:p>
    <w:p w14:paraId="44B3D903" w14:textId="71718C9E" w:rsidR="006F7EDA" w:rsidRPr="00F04602" w:rsidRDefault="00D023C6" w:rsidP="00D023C6">
      <w:pPr>
        <w:pStyle w:val="Heading1"/>
      </w:pPr>
      <w:r w:rsidRPr="00F04602">
        <w:lastRenderedPageBreak/>
        <w:fldChar w:fldCharType="end"/>
      </w:r>
      <w:bookmarkStart w:id="17" w:name="_Toc55834308"/>
      <w:r w:rsidR="006F7EDA" w:rsidRPr="00F04602">
        <w:t>Tables</w:t>
      </w:r>
      <w:bookmarkEnd w:id="17"/>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CDF4950" w:rsidR="006F7EDA" w:rsidRPr="00F04602" w:rsidRDefault="00B61BBD" w:rsidP="00E64C3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0C1816"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453D492F" w:rsidR="006F7EDA" w:rsidRPr="00F04602" w:rsidRDefault="00B61BBD" w:rsidP="00E64C3D">
            <w:pPr>
              <w:spacing w:before="120" w:after="120"/>
              <w:rPr>
                <w:lang w:val="en-US"/>
              </w:rPr>
            </w:pPr>
            <w:r w:rsidRPr="00F04602">
              <w:rPr>
                <w:lang w:val="en-US"/>
              </w:rPr>
              <w:fldChar w:fldCharType="begin"/>
            </w:r>
            <w:r w:rsidR="00E64C3D">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disease&lt;/title&gt;&lt;secondary-title&gt;Human Genetics&lt;/secondary-title&gt;&lt;/titles&gt;&lt;periodical&gt;&lt;full-title&gt;Human Genetics&lt;/full-title&gt;&lt;/periodical&gt;&lt;pages&gt;39-44&lt;/pages&gt;&lt;volume&gt;137&lt;/volume&gt;&lt;number&gt;1&lt;/number&gt;&lt;keywords&gt;&lt;keyword&gt;Disease/*genetics&lt;/keyword&gt;&lt;keyword&gt;*Genetic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w:t>
            </w:r>
            <w:proofErr w:type="gramStart"/>
            <w:r w:rsidRPr="00F04602">
              <w:rPr>
                <w:lang w:val="en-US"/>
              </w:rPr>
              <w:t>N(</w:t>
            </w:r>
            <w:proofErr w:type="gramEnd"/>
            <w:r w:rsidRPr="00F04602">
              <w:rPr>
                <w:lang w:val="en-US"/>
              </w:rPr>
              <w:t xml:space="preserve">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2436A36D" w:rsidR="006F7EDA" w:rsidRPr="00F04602" w:rsidRDefault="00B61BBD" w:rsidP="00E64C3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 </w:instrText>
            </w:r>
            <w:r w:rsidR="00E64C3D">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12"/>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0C1816"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0C1816"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0C1816"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0C1816"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18" w:name="_Toc55834309"/>
      <w:r w:rsidRPr="00F04602">
        <w:lastRenderedPageBreak/>
        <w:t>Figure legends</w:t>
      </w:r>
      <w:bookmarkEnd w:id="18"/>
    </w:p>
    <w:p w14:paraId="607046A0" w14:textId="4559079D"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w:t>
      </w:r>
      <w:proofErr w:type="spellStart"/>
      <w:r w:rsidR="00E70764" w:rsidRPr="00F04602">
        <w:rPr>
          <w:lang w:val="en-US"/>
        </w:rPr>
        <w:t>adaptedness</w:t>
      </w:r>
      <w:proofErr w:type="spellEnd"/>
      <w:r w:rsidR="00E70764" w:rsidRPr="00F04602">
        <w:rPr>
          <w:lang w:val="en-US"/>
        </w:rPr>
        <w:t xml:space="preserve">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2C6B99E"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 xml:space="preserve">Alleles models, with implicit expectations for </w:t>
      </w:r>
      <w:proofErr w:type="spellStart"/>
      <w:r w:rsidR="00E70764" w:rsidRPr="00F04602">
        <w:rPr>
          <w:lang w:val="en-US"/>
        </w:rPr>
        <w:t>adaptedness</w:t>
      </w:r>
      <w:proofErr w:type="spellEnd"/>
      <w:r w:rsidR="00E70764" w:rsidRPr="00F04602">
        <w:rPr>
          <w:lang w:val="en-US"/>
        </w:rPr>
        <w:t xml:space="preserve">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4C3D">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w:t>
      </w:r>
      <w:proofErr w:type="spellStart"/>
      <w:r w:rsidRPr="00F04602">
        <w:rPr>
          <w:rFonts w:eastAsiaTheme="minorEastAsia"/>
          <w:lang w:val="en-US"/>
        </w:rPr>
        <w:t>Xs</w:t>
      </w:r>
      <w:proofErr w:type="spellEnd"/>
      <w:r w:rsidRPr="00F04602">
        <w:rPr>
          <w:rFonts w:eastAsiaTheme="minorEastAsia"/>
          <w:lang w:val="en-US"/>
        </w:rPr>
        <w:t xml:space="preserve"> indicate population positions in phenotype space, with the size of the X corresponding to the magnitude of mutational variance in the population. Blue </w:t>
      </w:r>
      <w:proofErr w:type="spellStart"/>
      <w:r w:rsidRPr="00F04602">
        <w:rPr>
          <w:rFonts w:eastAsiaTheme="minorEastAsia"/>
          <w:lang w:val="en-US"/>
        </w:rPr>
        <w:t>Xs</w:t>
      </w:r>
      <w:proofErr w:type="spellEnd"/>
      <w:r w:rsidRPr="00F04602">
        <w:rPr>
          <w:rFonts w:eastAsiaTheme="minorEastAsia"/>
          <w:lang w:val="en-US"/>
        </w:rPr>
        <w:t xml:space="preserve"> represent populations under House-of-Cards models of allelic effects, where mutation rates are low relative to selection strength. Red </w:t>
      </w:r>
      <w:proofErr w:type="spellStart"/>
      <w:r w:rsidRPr="00F04602">
        <w:rPr>
          <w:rFonts w:eastAsiaTheme="minorEastAsia"/>
          <w:lang w:val="en-US"/>
        </w:rPr>
        <w:t>Xs</w:t>
      </w:r>
      <w:proofErr w:type="spellEnd"/>
      <w:r w:rsidRPr="00F04602">
        <w:rPr>
          <w:rFonts w:eastAsiaTheme="minorEastAsia"/>
          <w:lang w:val="en-US"/>
        </w:rPr>
        <w:t xml:space="preserve">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w:t>
      </w:r>
      <w:proofErr w:type="spellStart"/>
      <w:r w:rsidR="00DF6775" w:rsidRPr="00F04602">
        <w:rPr>
          <w:rFonts w:eastAsiaTheme="minorEastAsia"/>
          <w:lang w:val="en-US"/>
        </w:rPr>
        <w:t>heterozygosities</w:t>
      </w:r>
      <w:proofErr w:type="spellEnd"/>
      <w:r w:rsidR="00DF6775" w:rsidRPr="00F04602">
        <w:rPr>
          <w:rFonts w:eastAsiaTheme="minorEastAsia"/>
          <w:lang w:val="en-US"/>
        </w:rPr>
        <w:t xml:space="preserve">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19" w:name="_Toc55834310"/>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1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0C1816" w:rsidP="00F63185">
      <w:pPr>
        <w:pStyle w:val="Heading2"/>
      </w:pPr>
      <w:bookmarkStart w:id="20" w:name="_Toc55834311"/>
      <w:r>
        <w:rPr>
          <w:noProof/>
        </w:rPr>
        <w:lastRenderedPageBreak/>
        <w:pict w14:anchorId="3253C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4" o:title="figure2"/>
          </v:shape>
        </w:pict>
      </w:r>
      <w:r w:rsidR="00E644D2" w:rsidRPr="00F63185">
        <w:rPr>
          <w:rStyle w:val="Emphasis"/>
        </w:rPr>
        <w:t>Figure</w:t>
      </w:r>
      <w:r w:rsidR="00E644D2" w:rsidRPr="00F04602">
        <w:t xml:space="preserve"> 2</w:t>
      </w:r>
      <w:bookmarkEnd w:id="2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1" w:name="_Toc55834312"/>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1"/>
      <w:r w:rsidR="006F7EDA" w:rsidRPr="00F04602">
        <w:br w:type="page"/>
      </w:r>
    </w:p>
    <w:p w14:paraId="3B495779" w14:textId="19B22113" w:rsidR="00277530" w:rsidRPr="00F04602" w:rsidRDefault="000C1816" w:rsidP="00F63185">
      <w:pPr>
        <w:pStyle w:val="Heading2"/>
      </w:pPr>
      <w:bookmarkStart w:id="22" w:name="_Toc55834313"/>
      <w:r>
        <w:rPr>
          <w:noProof/>
        </w:rPr>
        <w:lastRenderedPageBreak/>
        <w:pict w14:anchorId="1052A1AA">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6" o:title="fig4a_dist_mod_fullLR"/>
          </v:shape>
        </w:pict>
      </w:r>
      <w:r w:rsidR="00277530" w:rsidRPr="00F04602">
        <w:t>Figure 4</w:t>
      </w:r>
      <w:bookmarkEnd w:id="2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0C1816" w:rsidP="00F63185">
      <w:r>
        <w:rPr>
          <w:noProof/>
        </w:rPr>
        <w:lastRenderedPageBreak/>
        <w:pict w14:anchorId="6ECDB2E2">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7"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0C1816"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3" w:name="_Toc55834314"/>
      <w:r>
        <w:rPr>
          <w:noProof/>
        </w:rPr>
        <w:lastRenderedPageBreak/>
        <w:pict w14:anchorId="11BCFF5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8" o:title="fig5_dist_lsLR"/>
          </v:shape>
        </w:pict>
      </w:r>
      <w:r w:rsidR="00277530" w:rsidRPr="00F04602">
        <w:t>Figure 5</w:t>
      </w:r>
      <w:bookmarkEnd w:id="23"/>
      <w:r w:rsidR="006F7EDA" w:rsidRPr="00F04602">
        <w:t xml:space="preserve"> </w:t>
      </w:r>
    </w:p>
    <w:p w14:paraId="14C18E45" w14:textId="01AEC3F3" w:rsidR="00277530" w:rsidRPr="00F04602" w:rsidRDefault="000C1816" w:rsidP="00F63185">
      <w:pPr>
        <w:pStyle w:val="Heading2"/>
      </w:pPr>
      <w:bookmarkStart w:id="24" w:name="_Toc55834315"/>
      <w:r>
        <w:rPr>
          <w:noProof/>
        </w:rPr>
        <w:lastRenderedPageBreak/>
        <w:pict w14:anchorId="389EF963">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9" o:title="fig6_var_lsLR"/>
          </v:shape>
        </w:pict>
      </w:r>
      <w:r w:rsidR="006F7EDA" w:rsidRPr="00F04602">
        <w:t>Figure 6</w:t>
      </w:r>
      <w:bookmarkEnd w:id="2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0C1816"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5" w:name="_Toc55834316"/>
      <w:r>
        <w:rPr>
          <w:noProof/>
        </w:rPr>
        <w:lastRenderedPageBreak/>
        <w:pict w14:anchorId="1C236D8D">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20" o:title="fig7_cov_lsLR"/>
          </v:shape>
        </w:pict>
      </w:r>
      <w:r w:rsidR="006F7EDA" w:rsidRPr="00F04602">
        <w:t>Figure 7</w:t>
      </w:r>
      <w:bookmarkEnd w:id="25"/>
    </w:p>
    <w:p w14:paraId="3658C21D" w14:textId="37146B3C" w:rsidR="004B113A" w:rsidRPr="00F04602" w:rsidRDefault="000C1816" w:rsidP="00F63185">
      <w:pPr>
        <w:pStyle w:val="Heading2"/>
      </w:pPr>
      <w:bookmarkStart w:id="26" w:name="_Toc55834317"/>
      <w:r>
        <w:rPr>
          <w:noProof/>
        </w:rPr>
        <w:lastRenderedPageBreak/>
        <w:pict w14:anchorId="3E518160">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1" o:title="fig8AllelicFX_ls"/>
          </v:shape>
        </w:pict>
      </w:r>
      <w:r w:rsidR="006F7EDA" w:rsidRPr="00F04602">
        <w:t>Figure 8</w:t>
      </w:r>
      <w:bookmarkEnd w:id="2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0C1816" w:rsidP="00F63185">
      <w:pPr>
        <w:pStyle w:val="Heading2"/>
      </w:pPr>
      <w:bookmarkStart w:id="27" w:name="_Toc55834318"/>
      <w:r>
        <w:rPr>
          <w:noProof/>
        </w:rPr>
        <w:lastRenderedPageBreak/>
        <w:pict w14:anchorId="1204F405">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2" o:title="figure9"/>
          </v:shape>
        </w:pict>
      </w:r>
      <w:r w:rsidR="001B44D6" w:rsidRPr="00F04602">
        <w:t>Figure 9</w:t>
      </w:r>
      <w:bookmarkEnd w:id="2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28" w:name="_Toc55834319"/>
      <w:r w:rsidRPr="00F04602">
        <w:lastRenderedPageBreak/>
        <w:t>Supplementary material</w:t>
      </w:r>
      <w:bookmarkEnd w:id="28"/>
    </w:p>
    <w:p w14:paraId="358AD0F8" w14:textId="7143B946" w:rsidR="00231D66" w:rsidRPr="00F04602" w:rsidRDefault="000C1816" w:rsidP="00F63185">
      <w:pPr>
        <w:pStyle w:val="Heading2"/>
      </w:pPr>
      <w:bookmarkStart w:id="29" w:name="_Toc55834320"/>
      <w:r>
        <w:rPr>
          <w:noProof/>
        </w:rPr>
        <w:pict w14:anchorId="36182F29">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3" o:title="S1QTLdel_mut_freqsLR"/>
          </v:shape>
        </w:pict>
      </w:r>
      <w:r w:rsidR="00231D66" w:rsidRPr="00F04602">
        <w:t>Figure S1</w:t>
      </w:r>
      <w:bookmarkEnd w:id="2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0C1816" w:rsidP="00F63185">
      <w:pPr>
        <w:pStyle w:val="Heading2"/>
      </w:pPr>
      <w:bookmarkStart w:id="30" w:name="_Toc55834321"/>
      <w:r>
        <w:rPr>
          <w:noProof/>
        </w:rPr>
        <w:lastRenderedPageBreak/>
        <w:pict w14:anchorId="6EBB1F86">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4" o:title="S2hetLR"/>
          </v:shape>
        </w:pict>
      </w:r>
      <w:r w:rsidR="00DF6775" w:rsidRPr="00F04602">
        <w:t>Figure S2</w:t>
      </w:r>
      <w:bookmarkEnd w:id="3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0C1816" w:rsidP="00F63185">
      <w:pPr>
        <w:pStyle w:val="Heading2"/>
      </w:pPr>
      <w:bookmarkStart w:id="31" w:name="_Toc55834322"/>
      <w:r>
        <w:rPr>
          <w:noProof/>
        </w:rPr>
        <w:lastRenderedPageBreak/>
        <w:pict w14:anchorId="09DB139F">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5" o:title="S3Aplot_lhc_nullLR"/>
          </v:shape>
        </w:pict>
      </w:r>
      <w:r w:rsidR="005E6D0B" w:rsidRPr="00F04602">
        <w:t>Figure S3</w:t>
      </w:r>
      <w:bookmarkEnd w:id="3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0C1816" w:rsidP="00F63185">
      <w:r>
        <w:rPr>
          <w:noProof/>
        </w:rPr>
        <w:lastRenderedPageBreak/>
        <w:pict w14:anchorId="4C3C7554">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6"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0C1816" w:rsidP="00F63185">
      <w:pPr>
        <w:pStyle w:val="Heading2"/>
      </w:pPr>
      <w:bookmarkStart w:id="32" w:name="_Toc55834323"/>
      <w:r>
        <w:rPr>
          <w:noProof/>
        </w:rPr>
        <w:lastRenderedPageBreak/>
        <w:pict w14:anchorId="5D6CDD09">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7" o:title="S4_Po_intLR"/>
          </v:shape>
        </w:pict>
      </w:r>
      <w:r w:rsidR="009B4C60" w:rsidRPr="00F04602">
        <w:t>Figure S4</w:t>
      </w:r>
      <w:bookmarkEnd w:id="3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1C337693" w14:textId="0A3D161A" w:rsidR="00767477" w:rsidRDefault="00D023C6" w:rsidP="00D023C6">
      <w:pPr>
        <w:spacing w:before="120" w:after="120" w:line="240" w:lineRule="auto"/>
        <w:jc w:val="center"/>
        <w:rPr>
          <w:lang w:val="en-US"/>
        </w:rPr>
      </w:pPr>
      <w:r>
        <w:rPr>
          <w:lang w:val="en-US"/>
        </w:rPr>
        <w:lastRenderedPageBreak/>
        <w:t>End of Document</w:t>
      </w:r>
    </w:p>
    <w:sectPr w:rsidR="00767477"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D81E57" w14:textId="77777777" w:rsidR="00BF75CF" w:rsidRDefault="00BF75CF" w:rsidP="00015F5C">
      <w:pPr>
        <w:spacing w:after="0" w:line="240" w:lineRule="auto"/>
      </w:pPr>
      <w:r>
        <w:separator/>
      </w:r>
    </w:p>
  </w:endnote>
  <w:endnote w:type="continuationSeparator" w:id="0">
    <w:p w14:paraId="36BD1DBF" w14:textId="77777777" w:rsidR="00BF75CF" w:rsidRDefault="00BF75CF"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895821"/>
      <w:docPartObj>
        <w:docPartGallery w:val="Page Numbers (Bottom of Page)"/>
        <w:docPartUnique/>
      </w:docPartObj>
    </w:sdtPr>
    <w:sdtEndPr>
      <w:rPr>
        <w:noProof/>
      </w:rPr>
    </w:sdtEndPr>
    <w:sdtContent>
      <w:p w14:paraId="573299DB" w14:textId="3E425282" w:rsidR="000C1816" w:rsidRDefault="000C1816">
        <w:pPr>
          <w:pStyle w:val="Footer"/>
          <w:jc w:val="right"/>
        </w:pPr>
        <w:r>
          <w:fldChar w:fldCharType="begin"/>
        </w:r>
        <w:r>
          <w:instrText xml:space="preserve"> PAGE   \* MERGEFORMAT </w:instrText>
        </w:r>
        <w:r>
          <w:fldChar w:fldCharType="separate"/>
        </w:r>
        <w:r w:rsidR="00FC5867">
          <w:rPr>
            <w:noProof/>
          </w:rPr>
          <w:t>46</w:t>
        </w:r>
        <w:r>
          <w:rPr>
            <w:noProof/>
          </w:rPr>
          <w:fldChar w:fldCharType="end"/>
        </w:r>
      </w:p>
    </w:sdtContent>
  </w:sdt>
  <w:p w14:paraId="0E817DE4" w14:textId="77777777" w:rsidR="000C1816" w:rsidRDefault="000C1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3D504" w14:textId="77777777" w:rsidR="00BF75CF" w:rsidRDefault="00BF75CF" w:rsidP="00015F5C">
      <w:pPr>
        <w:spacing w:after="0" w:line="240" w:lineRule="auto"/>
      </w:pPr>
      <w:r>
        <w:separator/>
      </w:r>
    </w:p>
  </w:footnote>
  <w:footnote w:type="continuationSeparator" w:id="0">
    <w:p w14:paraId="5A0ACF8E" w14:textId="77777777" w:rsidR="00BF75CF" w:rsidRDefault="00BF75CF"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item&gt;820&lt;/item&gt;&lt;/record-ids&gt;&lt;/item&gt;&lt;/Libraries&gt;"/>
  </w:docVars>
  <w:rsids>
    <w:rsidRoot w:val="004F0C57"/>
    <w:rsid w:val="00000A74"/>
    <w:rsid w:val="00001CAF"/>
    <w:rsid w:val="000023CE"/>
    <w:rsid w:val="00002424"/>
    <w:rsid w:val="000072BC"/>
    <w:rsid w:val="00007CF9"/>
    <w:rsid w:val="00007E00"/>
    <w:rsid w:val="0001140F"/>
    <w:rsid w:val="00012CAE"/>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6E04"/>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816"/>
    <w:rsid w:val="000C19EF"/>
    <w:rsid w:val="000C1E4B"/>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791"/>
    <w:rsid w:val="00122E64"/>
    <w:rsid w:val="0012438E"/>
    <w:rsid w:val="001253EC"/>
    <w:rsid w:val="0012697D"/>
    <w:rsid w:val="00126EB6"/>
    <w:rsid w:val="00127A2E"/>
    <w:rsid w:val="00127C5F"/>
    <w:rsid w:val="00127C82"/>
    <w:rsid w:val="001312BB"/>
    <w:rsid w:val="00131663"/>
    <w:rsid w:val="0013194E"/>
    <w:rsid w:val="001329BF"/>
    <w:rsid w:val="00132CBC"/>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E75"/>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04AE"/>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0716"/>
    <w:rsid w:val="00342279"/>
    <w:rsid w:val="00343E71"/>
    <w:rsid w:val="00346998"/>
    <w:rsid w:val="00346E5D"/>
    <w:rsid w:val="00347415"/>
    <w:rsid w:val="00350A19"/>
    <w:rsid w:val="00350EF6"/>
    <w:rsid w:val="00353606"/>
    <w:rsid w:val="003539B9"/>
    <w:rsid w:val="00353A47"/>
    <w:rsid w:val="00353C41"/>
    <w:rsid w:val="00354519"/>
    <w:rsid w:val="00360A68"/>
    <w:rsid w:val="00361405"/>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31FF"/>
    <w:rsid w:val="0039481D"/>
    <w:rsid w:val="00395219"/>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CB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5C77"/>
    <w:rsid w:val="00406697"/>
    <w:rsid w:val="00406BA5"/>
    <w:rsid w:val="004122E9"/>
    <w:rsid w:val="00413B53"/>
    <w:rsid w:val="00413FD2"/>
    <w:rsid w:val="0042111A"/>
    <w:rsid w:val="004217E5"/>
    <w:rsid w:val="00422EA1"/>
    <w:rsid w:val="004233D9"/>
    <w:rsid w:val="00423D29"/>
    <w:rsid w:val="00424527"/>
    <w:rsid w:val="0042703B"/>
    <w:rsid w:val="004270CD"/>
    <w:rsid w:val="00427CF0"/>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280C"/>
    <w:rsid w:val="004D379F"/>
    <w:rsid w:val="004D3DB4"/>
    <w:rsid w:val="004D4A4F"/>
    <w:rsid w:val="004D5200"/>
    <w:rsid w:val="004D5E84"/>
    <w:rsid w:val="004D5EB8"/>
    <w:rsid w:val="004D7224"/>
    <w:rsid w:val="004E07CE"/>
    <w:rsid w:val="004E0ECF"/>
    <w:rsid w:val="004E1F9B"/>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15645"/>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437"/>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5D09"/>
    <w:rsid w:val="0058702A"/>
    <w:rsid w:val="00587E00"/>
    <w:rsid w:val="0059111D"/>
    <w:rsid w:val="0059287F"/>
    <w:rsid w:val="00593041"/>
    <w:rsid w:val="005930F4"/>
    <w:rsid w:val="00593BDF"/>
    <w:rsid w:val="0059408F"/>
    <w:rsid w:val="00594480"/>
    <w:rsid w:val="00596464"/>
    <w:rsid w:val="00596B29"/>
    <w:rsid w:val="00597C68"/>
    <w:rsid w:val="005A001E"/>
    <w:rsid w:val="005A133E"/>
    <w:rsid w:val="005A16E0"/>
    <w:rsid w:val="005A1F59"/>
    <w:rsid w:val="005A1F9C"/>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5CEE"/>
    <w:rsid w:val="005C77EE"/>
    <w:rsid w:val="005C7944"/>
    <w:rsid w:val="005D1500"/>
    <w:rsid w:val="005D3309"/>
    <w:rsid w:val="005D35B5"/>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5CD1"/>
    <w:rsid w:val="00607709"/>
    <w:rsid w:val="006105D8"/>
    <w:rsid w:val="0061165E"/>
    <w:rsid w:val="006129CA"/>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86C"/>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345"/>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3F30"/>
    <w:rsid w:val="00704BAB"/>
    <w:rsid w:val="00705975"/>
    <w:rsid w:val="00710C6D"/>
    <w:rsid w:val="00710DFD"/>
    <w:rsid w:val="00714F8B"/>
    <w:rsid w:val="00715667"/>
    <w:rsid w:val="00715DA1"/>
    <w:rsid w:val="0071606A"/>
    <w:rsid w:val="00723834"/>
    <w:rsid w:val="007249C1"/>
    <w:rsid w:val="00724EA2"/>
    <w:rsid w:val="00725EC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A8F"/>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35DE"/>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1410"/>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8E5"/>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466D"/>
    <w:rsid w:val="008A6DDE"/>
    <w:rsid w:val="008A7489"/>
    <w:rsid w:val="008B0A58"/>
    <w:rsid w:val="008B1923"/>
    <w:rsid w:val="008B2AD2"/>
    <w:rsid w:val="008B40C6"/>
    <w:rsid w:val="008B5971"/>
    <w:rsid w:val="008B5B0F"/>
    <w:rsid w:val="008C27A0"/>
    <w:rsid w:val="008C34E2"/>
    <w:rsid w:val="008C3A52"/>
    <w:rsid w:val="008C53F9"/>
    <w:rsid w:val="008C78F0"/>
    <w:rsid w:val="008C7CB8"/>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3AA4"/>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2E72"/>
    <w:rsid w:val="00964ABC"/>
    <w:rsid w:val="009656FC"/>
    <w:rsid w:val="0096617F"/>
    <w:rsid w:val="00966B8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AFD"/>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47A2F"/>
    <w:rsid w:val="00A52E47"/>
    <w:rsid w:val="00A54AFE"/>
    <w:rsid w:val="00A561BB"/>
    <w:rsid w:val="00A57AAF"/>
    <w:rsid w:val="00A60D53"/>
    <w:rsid w:val="00A62907"/>
    <w:rsid w:val="00A6295C"/>
    <w:rsid w:val="00A63881"/>
    <w:rsid w:val="00A63C6E"/>
    <w:rsid w:val="00A64C6C"/>
    <w:rsid w:val="00A66051"/>
    <w:rsid w:val="00A661D3"/>
    <w:rsid w:val="00A66597"/>
    <w:rsid w:val="00A67620"/>
    <w:rsid w:val="00A70351"/>
    <w:rsid w:val="00A704F4"/>
    <w:rsid w:val="00A70AE3"/>
    <w:rsid w:val="00A71D70"/>
    <w:rsid w:val="00A72E83"/>
    <w:rsid w:val="00A73681"/>
    <w:rsid w:val="00A76698"/>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12B7"/>
    <w:rsid w:val="00B24D1D"/>
    <w:rsid w:val="00B25132"/>
    <w:rsid w:val="00B2683C"/>
    <w:rsid w:val="00B27D9F"/>
    <w:rsid w:val="00B30570"/>
    <w:rsid w:val="00B317C6"/>
    <w:rsid w:val="00B31E46"/>
    <w:rsid w:val="00B31F80"/>
    <w:rsid w:val="00B32810"/>
    <w:rsid w:val="00B347E8"/>
    <w:rsid w:val="00B34A3B"/>
    <w:rsid w:val="00B3652F"/>
    <w:rsid w:val="00B365A8"/>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5C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2B8D"/>
    <w:rsid w:val="00C435E6"/>
    <w:rsid w:val="00C43E04"/>
    <w:rsid w:val="00C47A0D"/>
    <w:rsid w:val="00C47D77"/>
    <w:rsid w:val="00C506F6"/>
    <w:rsid w:val="00C51073"/>
    <w:rsid w:val="00C51B1B"/>
    <w:rsid w:val="00C51B89"/>
    <w:rsid w:val="00C5203F"/>
    <w:rsid w:val="00C531F0"/>
    <w:rsid w:val="00C53F88"/>
    <w:rsid w:val="00C55A9B"/>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480"/>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23C6"/>
    <w:rsid w:val="00D034B5"/>
    <w:rsid w:val="00D035BE"/>
    <w:rsid w:val="00D03748"/>
    <w:rsid w:val="00D04013"/>
    <w:rsid w:val="00D04188"/>
    <w:rsid w:val="00D06BF1"/>
    <w:rsid w:val="00D07FD2"/>
    <w:rsid w:val="00D10BBC"/>
    <w:rsid w:val="00D11D5A"/>
    <w:rsid w:val="00D123F5"/>
    <w:rsid w:val="00D135BA"/>
    <w:rsid w:val="00D141F8"/>
    <w:rsid w:val="00D16B1E"/>
    <w:rsid w:val="00D175F6"/>
    <w:rsid w:val="00D17A7B"/>
    <w:rsid w:val="00D214BD"/>
    <w:rsid w:val="00D22373"/>
    <w:rsid w:val="00D24332"/>
    <w:rsid w:val="00D244C3"/>
    <w:rsid w:val="00D27A54"/>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0172"/>
    <w:rsid w:val="00D91010"/>
    <w:rsid w:val="00D92066"/>
    <w:rsid w:val="00D92DA3"/>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2DBF"/>
    <w:rsid w:val="00E630D0"/>
    <w:rsid w:val="00E633AF"/>
    <w:rsid w:val="00E64122"/>
    <w:rsid w:val="00E644D2"/>
    <w:rsid w:val="00E64C3D"/>
    <w:rsid w:val="00E654FC"/>
    <w:rsid w:val="00E658D1"/>
    <w:rsid w:val="00E6598C"/>
    <w:rsid w:val="00E70764"/>
    <w:rsid w:val="00E7185A"/>
    <w:rsid w:val="00E718A1"/>
    <w:rsid w:val="00E71B5A"/>
    <w:rsid w:val="00E742BE"/>
    <w:rsid w:val="00E7457C"/>
    <w:rsid w:val="00E82625"/>
    <w:rsid w:val="00E83E0D"/>
    <w:rsid w:val="00E84CEB"/>
    <w:rsid w:val="00E850B4"/>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48E2"/>
    <w:rsid w:val="00EE6B3B"/>
    <w:rsid w:val="00EF0BF1"/>
    <w:rsid w:val="00EF12DC"/>
    <w:rsid w:val="00EF1F42"/>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628D"/>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2AF"/>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1034"/>
    <w:rsid w:val="00FC3A0B"/>
    <w:rsid w:val="00FC5867"/>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estimat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CRAN.R-project.org/package=jtool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RAN.R-project.org/package=DoE.wrapp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3E62CC-EEFB-4504-8B5D-4FD8EE806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68</Pages>
  <Words>31620</Words>
  <Characters>180239</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28</cp:revision>
  <dcterms:created xsi:type="dcterms:W3CDTF">2020-11-09T06:32:00Z</dcterms:created>
  <dcterms:modified xsi:type="dcterms:W3CDTF">2020-11-10T00:49:00Z</dcterms:modified>
</cp:coreProperties>
</file>