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4DF10A4" w14:textId="633645E6" w:rsidR="006A0463" w:rsidRDefault="00000000" w:rsidP="00790FC8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>SQS 3</w:t>
      </w:r>
      <w:r w:rsidR="00D90326">
        <w:rPr>
          <w:b/>
          <w:sz w:val="28"/>
        </w:rPr>
        <w:t>10</w:t>
      </w:r>
      <w:r w:rsidR="006A0463">
        <w:rPr>
          <w:b/>
          <w:sz w:val="28"/>
        </w:rPr>
        <w:t xml:space="preserve"> bloco </w:t>
      </w:r>
      <w:r w:rsidR="00D90326">
        <w:rPr>
          <w:b/>
          <w:sz w:val="28"/>
        </w:rPr>
        <w:t>C</w:t>
      </w:r>
      <w:r w:rsidR="006A0463">
        <w:rPr>
          <w:b/>
          <w:sz w:val="28"/>
        </w:rPr>
        <w:t xml:space="preserve"> apartamento </w:t>
      </w:r>
      <w:r w:rsidR="00D90326">
        <w:rPr>
          <w:b/>
          <w:sz w:val="28"/>
        </w:rPr>
        <w:t>608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6537A4C7" w14:textId="77777777" w:rsidR="00790FC8" w:rsidRDefault="00790FC8" w:rsidP="00D90326">
      <w:pPr>
        <w:spacing w:after="57" w:line="361" w:lineRule="auto"/>
        <w:jc w:val="both"/>
        <w:rPr>
          <w:b/>
          <w:sz w:val="28"/>
        </w:rPr>
      </w:pPr>
    </w:p>
    <w:p w14:paraId="3C3697FA" w14:textId="39A87146" w:rsidR="00790FC8" w:rsidRDefault="006A0463" w:rsidP="00790FC8">
      <w:pPr>
        <w:spacing w:after="57" w:line="361" w:lineRule="auto"/>
        <w:ind w:left="-15" w:firstLine="1417"/>
        <w:jc w:val="both"/>
        <w:rPr>
          <w:b/>
          <w:sz w:val="28"/>
        </w:rPr>
      </w:pPr>
      <w:r w:rsidRPr="00790FC8">
        <w:rPr>
          <w:b/>
          <w:sz w:val="28"/>
        </w:rPr>
        <w:t>1ª Opção</w:t>
      </w:r>
      <w:r>
        <w:rPr>
          <w:b/>
          <w:sz w:val="28"/>
        </w:rPr>
        <w:t xml:space="preserve">: </w:t>
      </w:r>
      <w:r w:rsidRPr="00790FC8">
        <w:rPr>
          <w:b/>
          <w:i/>
          <w:iCs/>
          <w:sz w:val="28"/>
          <w:u w:val="single"/>
        </w:rPr>
        <w:t>Alienação com contrato de locação vigente e denúncia do contrato de locação e desocupação do imóvel por parte do comprador</w:t>
      </w:r>
      <w:r w:rsidR="00790FC8">
        <w:rPr>
          <w:b/>
          <w:sz w:val="28"/>
        </w:rPr>
        <w:t>.</w:t>
      </w:r>
    </w:p>
    <w:p w14:paraId="6E72D446" w14:textId="33576E3E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 xml:space="preserve">R$ </w:t>
      </w:r>
      <w:r w:rsidR="00D90326">
        <w:rPr>
          <w:b/>
          <w:sz w:val="28"/>
        </w:rPr>
        <w:t>78</w:t>
      </w:r>
      <w:r>
        <w:rPr>
          <w:b/>
          <w:sz w:val="28"/>
        </w:rPr>
        <w:t>0.00,00</w:t>
      </w:r>
      <w:r>
        <w:rPr>
          <w:sz w:val="28"/>
        </w:rPr>
        <w:t xml:space="preserve"> (</w:t>
      </w:r>
      <w:r w:rsidR="00D90326">
        <w:rPr>
          <w:sz w:val="28"/>
        </w:rPr>
        <w:t>setecentos e oitenta</w:t>
      </w:r>
      <w:r w:rsidR="006556F7">
        <w:rPr>
          <w:sz w:val="28"/>
        </w:rPr>
        <w:t xml:space="preserve"> </w:t>
      </w:r>
      <w:r w:rsidR="00A55B8A">
        <w:rPr>
          <w:sz w:val="28"/>
        </w:rPr>
        <w:t xml:space="preserve">mil </w:t>
      </w:r>
      <w:r>
        <w:rPr>
          <w:sz w:val="28"/>
        </w:rPr>
        <w:t>reais)</w:t>
      </w:r>
    </w:p>
    <w:p w14:paraId="3F06661E" w14:textId="55A00093" w:rsidR="00FD1ACD" w:rsidRDefault="006A0463" w:rsidP="00790FC8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73887053" w14:textId="76227258" w:rsidR="00FD1ACD" w:rsidRPr="00790FC8" w:rsidRDefault="009D3B16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</w:t>
      </w:r>
      <w:r w:rsidR="006A0463" w:rsidRPr="00790FC8">
        <w:rPr>
          <w:bCs/>
          <w:sz w:val="28"/>
        </w:rPr>
        <w:t>15</w:t>
      </w:r>
      <w:r w:rsidRPr="00790FC8">
        <w:rPr>
          <w:bCs/>
          <w:sz w:val="28"/>
        </w:rPr>
        <w:t>.000,00</w:t>
      </w:r>
      <w:r w:rsidR="006556F7" w:rsidRPr="00790FC8">
        <w:rPr>
          <w:bCs/>
          <w:sz w:val="28"/>
        </w:rPr>
        <w:t xml:space="preserve"> (</w:t>
      </w:r>
      <w:r w:rsidR="006A0463" w:rsidRPr="00790FC8">
        <w:rPr>
          <w:bCs/>
          <w:sz w:val="28"/>
        </w:rPr>
        <w:t>quinze</w:t>
      </w:r>
      <w:r w:rsidRPr="00790FC8">
        <w:rPr>
          <w:bCs/>
          <w:sz w:val="28"/>
        </w:rPr>
        <w:t xml:space="preserve"> mil reais</w:t>
      </w:r>
      <w:r w:rsidR="006556F7" w:rsidRPr="00790FC8">
        <w:rPr>
          <w:bCs/>
          <w:sz w:val="28"/>
        </w:rPr>
        <w:t xml:space="preserve">), em PIX/TED, no ato de assinatura do contrato de </w:t>
      </w:r>
      <w:r w:rsidR="006556F7" w:rsidRPr="00790FC8">
        <w:rPr>
          <w:bCs/>
          <w:sz w:val="28"/>
          <w:u w:val="single" w:color="000000"/>
        </w:rPr>
        <w:t>promessa de compra e venda</w:t>
      </w:r>
      <w:r w:rsidR="006556F7" w:rsidRPr="00790FC8">
        <w:rPr>
          <w:bCs/>
          <w:sz w:val="28"/>
        </w:rPr>
        <w:t xml:space="preserve">; </w:t>
      </w:r>
    </w:p>
    <w:p w14:paraId="671EA4CB" w14:textId="66A40450" w:rsidR="00A55B8A" w:rsidRDefault="009D3B16" w:rsidP="00790FC8">
      <w:pPr>
        <w:numPr>
          <w:ilvl w:val="0"/>
          <w:numId w:val="1"/>
        </w:numPr>
        <w:spacing w:after="0" w:line="363" w:lineRule="auto"/>
        <w:ind w:hanging="361"/>
        <w:jc w:val="both"/>
        <w:rPr>
          <w:sz w:val="28"/>
        </w:rPr>
      </w:pPr>
      <w:r w:rsidRPr="00790FC8">
        <w:rPr>
          <w:bCs/>
          <w:sz w:val="28"/>
        </w:rPr>
        <w:t xml:space="preserve">R$ </w:t>
      </w:r>
      <w:r w:rsidR="00D90326">
        <w:rPr>
          <w:bCs/>
          <w:sz w:val="28"/>
        </w:rPr>
        <w:t>765</w:t>
      </w:r>
      <w:r w:rsidRPr="00790FC8">
        <w:rPr>
          <w:bCs/>
          <w:sz w:val="28"/>
        </w:rPr>
        <w:t xml:space="preserve">.000,00 </w:t>
      </w:r>
      <w:r w:rsidR="006556F7" w:rsidRPr="00790FC8">
        <w:rPr>
          <w:bCs/>
          <w:sz w:val="28"/>
        </w:rPr>
        <w:t>(</w:t>
      </w:r>
      <w:r w:rsidR="00D90326">
        <w:rPr>
          <w:bCs/>
          <w:sz w:val="28"/>
        </w:rPr>
        <w:t xml:space="preserve">setecentos e sessenta e </w:t>
      </w:r>
      <w:r w:rsidR="006A0463" w:rsidRPr="00790FC8">
        <w:rPr>
          <w:bCs/>
          <w:sz w:val="28"/>
        </w:rPr>
        <w:t>cinco mil</w:t>
      </w:r>
      <w:r w:rsidRPr="00790FC8">
        <w:rPr>
          <w:bCs/>
          <w:sz w:val="28"/>
        </w:rPr>
        <w:t xml:space="preserve"> de reais</w:t>
      </w:r>
      <w:r w:rsidR="006556F7" w:rsidRPr="00790FC8">
        <w:rPr>
          <w:bCs/>
          <w:sz w:val="28"/>
        </w:rPr>
        <w:t>), em</w:t>
      </w:r>
      <w:r w:rsidR="006556F7">
        <w:rPr>
          <w:sz w:val="28"/>
        </w:rPr>
        <w:t xml:space="preserve"> </w:t>
      </w:r>
      <w:r>
        <w:rPr>
          <w:sz w:val="28"/>
        </w:rPr>
        <w:t>PIX/</w:t>
      </w:r>
      <w:r w:rsidR="006556F7">
        <w:rPr>
          <w:sz w:val="28"/>
        </w:rPr>
        <w:t xml:space="preserve">TED, no ato de </w:t>
      </w:r>
      <w:r w:rsidR="006556F7">
        <w:rPr>
          <w:sz w:val="28"/>
          <w:u w:val="single" w:color="000000"/>
        </w:rPr>
        <w:t>lavratura da</w:t>
      </w:r>
      <w:r w:rsidR="006556F7">
        <w:rPr>
          <w:sz w:val="28"/>
        </w:rPr>
        <w:t xml:space="preserve"> </w:t>
      </w:r>
      <w:r w:rsidR="006556F7">
        <w:rPr>
          <w:sz w:val="28"/>
          <w:u w:val="single" w:color="000000"/>
        </w:rPr>
        <w:t>escritura de compra e venda</w:t>
      </w:r>
      <w:r w:rsidR="006556F7">
        <w:rPr>
          <w:sz w:val="28"/>
        </w:rPr>
        <w:t>.</w:t>
      </w:r>
    </w:p>
    <w:p w14:paraId="44692EE4" w14:textId="77777777" w:rsidR="006A0463" w:rsidRDefault="006A0463" w:rsidP="00790FC8">
      <w:pPr>
        <w:spacing w:after="0" w:line="363" w:lineRule="auto"/>
        <w:ind w:left="1277"/>
        <w:jc w:val="both"/>
        <w:rPr>
          <w:sz w:val="28"/>
        </w:rPr>
      </w:pPr>
    </w:p>
    <w:p w14:paraId="2E494ABC" w14:textId="18C47E8A" w:rsidR="00790FC8" w:rsidRPr="00790FC8" w:rsidRDefault="006A0463" w:rsidP="00790FC8">
      <w:pPr>
        <w:spacing w:after="57" w:line="361" w:lineRule="auto"/>
        <w:ind w:left="-15" w:firstLine="1417"/>
        <w:jc w:val="both"/>
        <w:rPr>
          <w:b/>
          <w:sz w:val="28"/>
          <w:u w:val="single"/>
        </w:rPr>
      </w:pPr>
      <w:r>
        <w:rPr>
          <w:b/>
          <w:sz w:val="28"/>
        </w:rPr>
        <w:t xml:space="preserve">2ª Opção: </w:t>
      </w:r>
      <w:r w:rsidRPr="00790FC8">
        <w:rPr>
          <w:b/>
          <w:i/>
          <w:iCs/>
          <w:sz w:val="28"/>
          <w:u w:val="single"/>
        </w:rPr>
        <w:t xml:space="preserve">Promessa </w:t>
      </w:r>
      <w:r w:rsidR="00790FC8" w:rsidRPr="00790FC8">
        <w:rPr>
          <w:b/>
          <w:i/>
          <w:iCs/>
          <w:sz w:val="28"/>
          <w:u w:val="single"/>
        </w:rPr>
        <w:t xml:space="preserve">de Compra e Venda </w:t>
      </w:r>
      <w:r w:rsidRPr="00790FC8">
        <w:rPr>
          <w:b/>
          <w:i/>
          <w:iCs/>
          <w:sz w:val="28"/>
          <w:u w:val="single"/>
        </w:rPr>
        <w:t>com contrato de locação vigente e escritura com o imóvel desocupado</w:t>
      </w:r>
      <w:r w:rsidR="00790FC8" w:rsidRPr="00790FC8">
        <w:rPr>
          <w:b/>
          <w:sz w:val="28"/>
          <w:u w:val="single"/>
        </w:rPr>
        <w:t>.</w:t>
      </w:r>
    </w:p>
    <w:p w14:paraId="3435CD8F" w14:textId="0EAF9076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 xml:space="preserve">R$ </w:t>
      </w:r>
      <w:r w:rsidR="00790FC8">
        <w:rPr>
          <w:b/>
          <w:sz w:val="28"/>
        </w:rPr>
        <w:t>8</w:t>
      </w:r>
      <w:r w:rsidR="00D90326">
        <w:rPr>
          <w:b/>
          <w:sz w:val="28"/>
        </w:rPr>
        <w:t>0</w:t>
      </w:r>
      <w:r>
        <w:rPr>
          <w:b/>
          <w:sz w:val="28"/>
        </w:rPr>
        <w:t>0.00,00</w:t>
      </w:r>
      <w:r>
        <w:rPr>
          <w:sz w:val="28"/>
        </w:rPr>
        <w:t xml:space="preserve"> (</w:t>
      </w:r>
      <w:r w:rsidR="00D90326">
        <w:rPr>
          <w:sz w:val="28"/>
        </w:rPr>
        <w:t>oito</w:t>
      </w:r>
      <w:r>
        <w:rPr>
          <w:sz w:val="28"/>
        </w:rPr>
        <w:t>centos mil reais)</w:t>
      </w:r>
    </w:p>
    <w:p w14:paraId="0F1BB554" w14:textId="77777777" w:rsidR="006A0463" w:rsidRDefault="006A0463" w:rsidP="00790FC8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38A571CF" w14:textId="77777777" w:rsidR="00790FC8" w:rsidRPr="00790FC8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R$ 15.000,00 (quinze mil reais), em PIX/TED, no ato de assinatura do contrato de </w:t>
      </w:r>
      <w:r w:rsidRPr="00790FC8">
        <w:rPr>
          <w:bCs/>
          <w:sz w:val="28"/>
          <w:u w:val="single" w:color="000000"/>
        </w:rPr>
        <w:t>promessa de compra e venda</w:t>
      </w:r>
      <w:r w:rsidRPr="00790FC8">
        <w:rPr>
          <w:bCs/>
          <w:sz w:val="28"/>
        </w:rPr>
        <w:t xml:space="preserve">; </w:t>
      </w:r>
    </w:p>
    <w:p w14:paraId="0F2601A4" w14:textId="232100F1" w:rsidR="006A0463" w:rsidRPr="00790FC8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</w:pPr>
      <w:r w:rsidRPr="00790FC8">
        <w:rPr>
          <w:bCs/>
          <w:sz w:val="28"/>
        </w:rPr>
        <w:t xml:space="preserve">R$ </w:t>
      </w:r>
      <w:r w:rsidR="00D90326">
        <w:rPr>
          <w:bCs/>
          <w:sz w:val="28"/>
        </w:rPr>
        <w:t>78</w:t>
      </w:r>
      <w:r w:rsidRPr="00790FC8">
        <w:rPr>
          <w:bCs/>
          <w:sz w:val="28"/>
        </w:rPr>
        <w:t>5.000,00 (</w:t>
      </w:r>
      <w:r w:rsidR="00D90326">
        <w:rPr>
          <w:bCs/>
          <w:sz w:val="28"/>
        </w:rPr>
        <w:t xml:space="preserve">setecentos e oitenta e cinco </w:t>
      </w:r>
      <w:r w:rsidRPr="00790FC8">
        <w:rPr>
          <w:bCs/>
          <w:sz w:val="28"/>
        </w:rPr>
        <w:t xml:space="preserve">mil de reais), em PIX/TED, no ato de </w:t>
      </w:r>
      <w:r w:rsidRPr="00790FC8">
        <w:rPr>
          <w:bCs/>
          <w:sz w:val="28"/>
          <w:u w:val="single" w:color="000000"/>
        </w:rPr>
        <w:t>lavratura da</w:t>
      </w:r>
      <w:r w:rsidRPr="00790FC8">
        <w:rPr>
          <w:bCs/>
          <w:sz w:val="28"/>
        </w:rPr>
        <w:t xml:space="preserve"> </w:t>
      </w:r>
      <w:r w:rsidR="00790FC8" w:rsidRPr="00790FC8">
        <w:rPr>
          <w:bCs/>
          <w:sz w:val="28"/>
          <w:u w:val="single" w:color="000000"/>
        </w:rPr>
        <w:t>E</w:t>
      </w:r>
      <w:r w:rsidRPr="00790FC8">
        <w:rPr>
          <w:bCs/>
          <w:sz w:val="28"/>
          <w:u w:val="single" w:color="000000"/>
        </w:rPr>
        <w:t xml:space="preserve">scritura de </w:t>
      </w:r>
      <w:r w:rsidR="00790FC8" w:rsidRPr="00790FC8">
        <w:rPr>
          <w:bCs/>
          <w:sz w:val="28"/>
          <w:u w:val="single" w:color="000000"/>
        </w:rPr>
        <w:t>C</w:t>
      </w:r>
      <w:r w:rsidRPr="00790FC8">
        <w:rPr>
          <w:bCs/>
          <w:sz w:val="28"/>
          <w:u w:val="single" w:color="000000"/>
        </w:rPr>
        <w:t xml:space="preserve">ompra e </w:t>
      </w:r>
      <w:r w:rsidR="00790FC8" w:rsidRPr="00790FC8">
        <w:rPr>
          <w:bCs/>
          <w:sz w:val="28"/>
          <w:u w:val="single" w:color="000000"/>
        </w:rPr>
        <w:t>V</w:t>
      </w:r>
      <w:r w:rsidRPr="00790FC8">
        <w:rPr>
          <w:bCs/>
          <w:sz w:val="28"/>
          <w:u w:val="single" w:color="000000"/>
        </w:rPr>
        <w:t>enda</w:t>
      </w:r>
      <w:r w:rsidR="00790FC8" w:rsidRPr="00790FC8">
        <w:rPr>
          <w:bCs/>
          <w:sz w:val="28"/>
          <w:u w:val="single" w:color="000000"/>
        </w:rPr>
        <w:t xml:space="preserve"> e entrega</w:t>
      </w:r>
      <w:r w:rsidR="00790FC8">
        <w:rPr>
          <w:sz w:val="28"/>
          <w:u w:val="single" w:color="000000"/>
        </w:rPr>
        <w:t xml:space="preserve"> das chaves</w:t>
      </w:r>
      <w:r w:rsidRPr="00790FC8">
        <w:rPr>
          <w:sz w:val="28"/>
        </w:rPr>
        <w:t>.</w:t>
      </w:r>
    </w:p>
    <w:p w14:paraId="1482E012" w14:textId="77777777" w:rsidR="006A0463" w:rsidRDefault="006A0463" w:rsidP="006A0463">
      <w:pPr>
        <w:spacing w:after="0" w:line="363" w:lineRule="auto"/>
        <w:ind w:left="1277"/>
        <w:jc w:val="both"/>
        <w:rPr>
          <w:sz w:val="28"/>
        </w:rPr>
      </w:pPr>
    </w:p>
    <w:p w14:paraId="3C6689B7" w14:textId="1183CA63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lastRenderedPageBreak/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790FC8">
        <w:rPr>
          <w:b/>
          <w:sz w:val="28"/>
          <w:u w:val="single" w:color="000000"/>
        </w:rPr>
        <w:t>30</w:t>
      </w:r>
      <w:r>
        <w:rPr>
          <w:b/>
          <w:sz w:val="28"/>
          <w:u w:val="single" w:color="000000"/>
        </w:rPr>
        <w:t xml:space="preserve"> de </w:t>
      </w:r>
      <w:r w:rsidR="006556F7">
        <w:rPr>
          <w:b/>
          <w:sz w:val="28"/>
          <w:u w:val="single" w:color="000000"/>
        </w:rPr>
        <w:t xml:space="preserve">junho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4308E9B" w14:textId="04C0021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74050EA7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9D3B16">
        <w:rPr>
          <w:sz w:val="28"/>
        </w:rPr>
        <w:t>2</w:t>
      </w:r>
      <w:r w:rsidR="00D90326">
        <w:rPr>
          <w:sz w:val="28"/>
        </w:rPr>
        <w:t>6</w:t>
      </w:r>
      <w:r>
        <w:rPr>
          <w:sz w:val="28"/>
        </w:rPr>
        <w:t xml:space="preserve"> de </w:t>
      </w:r>
      <w:r w:rsidR="00A55B8A">
        <w:rPr>
          <w:sz w:val="28"/>
        </w:rPr>
        <w:t>junho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D7EE2"/>
    <w:rsid w:val="004E3697"/>
    <w:rsid w:val="0050157D"/>
    <w:rsid w:val="006556F7"/>
    <w:rsid w:val="006A0463"/>
    <w:rsid w:val="006F577B"/>
    <w:rsid w:val="00790FC8"/>
    <w:rsid w:val="00964851"/>
    <w:rsid w:val="009D3B16"/>
    <w:rsid w:val="00A55B8A"/>
    <w:rsid w:val="00B57DDE"/>
    <w:rsid w:val="00BD69BC"/>
    <w:rsid w:val="00C5532D"/>
    <w:rsid w:val="00D90326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3</cp:revision>
  <dcterms:created xsi:type="dcterms:W3CDTF">2023-06-26T14:52:00Z</dcterms:created>
  <dcterms:modified xsi:type="dcterms:W3CDTF">2023-06-26T14:59:00Z</dcterms:modified>
</cp:coreProperties>
</file>