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5056101B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tem por finalidade assegurar uma oferta de compra do imóvel de sua propriedade, situado na </w:t>
      </w:r>
      <w:r w:rsidR="006A0463">
        <w:rPr>
          <w:b/>
          <w:sz w:val="28"/>
        </w:rPr>
        <w:t>S</w:t>
      </w:r>
      <w:r w:rsidR="00B11E57">
        <w:rPr>
          <w:b/>
          <w:sz w:val="28"/>
        </w:rPr>
        <w:t>HCES</w:t>
      </w:r>
      <w:r w:rsidR="006A0463">
        <w:rPr>
          <w:b/>
          <w:sz w:val="28"/>
        </w:rPr>
        <w:t xml:space="preserve"> </w:t>
      </w:r>
      <w:r w:rsidR="00B11E57">
        <w:rPr>
          <w:b/>
          <w:sz w:val="28"/>
        </w:rPr>
        <w:t>605</w:t>
      </w:r>
      <w:r w:rsidR="006A0463">
        <w:rPr>
          <w:b/>
          <w:sz w:val="28"/>
        </w:rPr>
        <w:t xml:space="preserve"> bloco </w:t>
      </w:r>
      <w:r w:rsidR="00B11E57">
        <w:rPr>
          <w:b/>
          <w:sz w:val="28"/>
        </w:rPr>
        <w:t>H</w:t>
      </w:r>
      <w:r w:rsidR="006A0463">
        <w:rPr>
          <w:b/>
          <w:sz w:val="28"/>
        </w:rPr>
        <w:t xml:space="preserve"> apartamento </w:t>
      </w:r>
      <w:r w:rsidR="00B11E57">
        <w:rPr>
          <w:b/>
          <w:sz w:val="28"/>
        </w:rPr>
        <w:t>204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04D92F94" w:rsidR="006A0463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sz w:val="28"/>
        </w:rPr>
        <w:t xml:space="preserve">Valor total de </w:t>
      </w:r>
      <w:r w:rsidRPr="006409A5">
        <w:rPr>
          <w:b/>
          <w:sz w:val="28"/>
          <w:u w:val="single"/>
        </w:rPr>
        <w:t xml:space="preserve">R$ </w:t>
      </w:r>
      <w:r w:rsidR="00B11E57">
        <w:rPr>
          <w:b/>
          <w:sz w:val="28"/>
          <w:u w:val="single"/>
        </w:rPr>
        <w:t>3</w:t>
      </w:r>
      <w:r w:rsidR="00150E74">
        <w:rPr>
          <w:b/>
          <w:sz w:val="28"/>
          <w:u w:val="single"/>
        </w:rPr>
        <w:t>3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.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00,00 (</w:t>
      </w:r>
      <w:r w:rsidR="00B11E57">
        <w:rPr>
          <w:b/>
          <w:sz w:val="28"/>
          <w:u w:val="single"/>
        </w:rPr>
        <w:t xml:space="preserve">Trezentos e Trinta </w:t>
      </w:r>
      <w:r w:rsidR="001D29FA">
        <w:rPr>
          <w:b/>
          <w:sz w:val="28"/>
          <w:u w:val="single"/>
        </w:rPr>
        <w:t xml:space="preserve">mil </w:t>
      </w:r>
      <w:r w:rsidRPr="006409A5">
        <w:rPr>
          <w:b/>
          <w:sz w:val="28"/>
          <w:u w:val="single"/>
        </w:rPr>
        <w:t>reais)</w:t>
      </w:r>
      <w:r w:rsidR="006409A5">
        <w:rPr>
          <w:b/>
          <w:sz w:val="28"/>
          <w:u w:val="single"/>
        </w:rPr>
        <w:t>.</w:t>
      </w:r>
    </w:p>
    <w:p w14:paraId="34CEDF47" w14:textId="77777777" w:rsidR="006409A5" w:rsidRDefault="006409A5" w:rsidP="00790FC8">
      <w:pPr>
        <w:spacing w:after="57" w:line="361" w:lineRule="auto"/>
        <w:ind w:left="-15" w:firstLine="1417"/>
        <w:jc w:val="both"/>
        <w:rPr>
          <w:sz w:val="28"/>
        </w:rPr>
      </w:pP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1B4AC168" w14:textId="10B4C0F7" w:rsidR="00150E74" w:rsidRPr="00150E74" w:rsidRDefault="00B11E57" w:rsidP="00B11E57">
      <w:pPr>
        <w:spacing w:after="52" w:line="361" w:lineRule="auto"/>
        <w:ind w:left="916" w:firstLine="486"/>
        <w:jc w:val="both"/>
      </w:pPr>
      <w:r w:rsidRPr="00B11E57">
        <w:rPr>
          <w:bCs/>
          <w:sz w:val="28"/>
        </w:rPr>
        <w:t>Forma de pagamento: à vista</w:t>
      </w:r>
      <w:r w:rsidR="0069287B">
        <w:rPr>
          <w:bCs/>
          <w:sz w:val="28"/>
        </w:rPr>
        <w:t xml:space="preserve"> </w:t>
      </w:r>
      <w:r w:rsidRPr="00B11E57">
        <w:rPr>
          <w:bCs/>
          <w:sz w:val="28"/>
        </w:rPr>
        <w:t>(sinal a negociar)</w:t>
      </w:r>
      <w:r w:rsidR="00150E74" w:rsidRPr="00790FC8">
        <w:rPr>
          <w:sz w:val="28"/>
        </w:rPr>
        <w:t>.</w:t>
      </w:r>
    </w:p>
    <w:p w14:paraId="1482E012" w14:textId="77777777" w:rsidR="006A0463" w:rsidRDefault="006A0463" w:rsidP="001D29FA">
      <w:pPr>
        <w:spacing w:after="0" w:line="363" w:lineRule="auto"/>
        <w:ind w:left="916"/>
        <w:jc w:val="both"/>
        <w:rPr>
          <w:sz w:val="28"/>
        </w:rPr>
      </w:pPr>
    </w:p>
    <w:p w14:paraId="3C6689B7" w14:textId="19D96C56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B11E57">
        <w:rPr>
          <w:b/>
          <w:sz w:val="28"/>
          <w:u w:val="single" w:color="000000"/>
        </w:rPr>
        <w:t>31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409A5">
        <w:rPr>
          <w:b/>
          <w:sz w:val="28"/>
          <w:u w:val="single" w:color="000000"/>
        </w:rPr>
        <w:t>lh</w:t>
      </w:r>
      <w:r w:rsidR="006556F7">
        <w:rPr>
          <w:b/>
          <w:sz w:val="28"/>
          <w:u w:val="single" w:color="000000"/>
        </w:rPr>
        <w:t xml:space="preserve">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0419856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B11E57">
        <w:rPr>
          <w:sz w:val="28"/>
        </w:rPr>
        <w:t>2</w:t>
      </w:r>
      <w:r w:rsidR="00EC00C2">
        <w:rPr>
          <w:sz w:val="28"/>
        </w:rPr>
        <w:t>6</w:t>
      </w:r>
      <w:r>
        <w:rPr>
          <w:sz w:val="28"/>
        </w:rPr>
        <w:t xml:space="preserve"> de </w:t>
      </w:r>
      <w:r w:rsidR="00A55B8A">
        <w:rPr>
          <w:sz w:val="28"/>
        </w:rPr>
        <w:t>ju</w:t>
      </w:r>
      <w:r w:rsidR="00B11E57">
        <w:rPr>
          <w:sz w:val="28"/>
        </w:rPr>
        <w:t>l</w:t>
      </w:r>
      <w:r w:rsidR="00A55B8A">
        <w:rPr>
          <w:sz w:val="28"/>
        </w:rPr>
        <w:t>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50E74"/>
    <w:rsid w:val="001D29FA"/>
    <w:rsid w:val="001D7EE2"/>
    <w:rsid w:val="004E3697"/>
    <w:rsid w:val="0050157D"/>
    <w:rsid w:val="00524D79"/>
    <w:rsid w:val="006409A5"/>
    <w:rsid w:val="006556F7"/>
    <w:rsid w:val="0069287B"/>
    <w:rsid w:val="006A0463"/>
    <w:rsid w:val="006F577B"/>
    <w:rsid w:val="00790FC8"/>
    <w:rsid w:val="00964851"/>
    <w:rsid w:val="009D3B16"/>
    <w:rsid w:val="00A55B8A"/>
    <w:rsid w:val="00B11E57"/>
    <w:rsid w:val="00B57DDE"/>
    <w:rsid w:val="00BD69BC"/>
    <w:rsid w:val="00EC00C2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4</cp:revision>
  <cp:lastPrinted>2023-07-26T12:30:00Z</cp:lastPrinted>
  <dcterms:created xsi:type="dcterms:W3CDTF">2023-07-25T16:46:00Z</dcterms:created>
  <dcterms:modified xsi:type="dcterms:W3CDTF">2023-07-26T12:31:00Z</dcterms:modified>
</cp:coreProperties>
</file>