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59DDF" w14:textId="27993612" w:rsidR="00C451D4" w:rsidRDefault="00C451D4">
      <w:r>
        <w:t>Solicitações de adequação na minuta:</w:t>
      </w:r>
    </w:p>
    <w:p w14:paraId="38B90AB1" w14:textId="77777777" w:rsidR="00C451D4" w:rsidRDefault="00C451D4"/>
    <w:p w14:paraId="5A0544DB" w14:textId="4EEAA4EB" w:rsidR="0002542F" w:rsidRDefault="001C33DE">
      <w:r>
        <w:t>CLÁUSULA B4</w:t>
      </w:r>
    </w:p>
    <w:p w14:paraId="09A03FC3" w14:textId="4FDFBE9A" w:rsidR="001C33DE" w:rsidRDefault="001C33DE" w:rsidP="001C33DE">
      <w:pPr>
        <w:pStyle w:val="PargrafodaLista"/>
        <w:numPr>
          <w:ilvl w:val="0"/>
          <w:numId w:val="3"/>
        </w:numPr>
      </w:pPr>
      <w:r>
        <w:t>Corrigir a informação do recebimento de valores, pois não foi recebida “em dinheiro”.</w:t>
      </w:r>
    </w:p>
    <w:p w14:paraId="4F3906A0" w14:textId="2B138329" w:rsidR="00CC4B51" w:rsidRDefault="00CC4B51" w:rsidP="00CC4B51">
      <w:pPr>
        <w:ind w:left="360"/>
      </w:pPr>
    </w:p>
    <w:p w14:paraId="5097233B" w14:textId="67566194" w:rsidR="009A707F" w:rsidRDefault="00CC4B51" w:rsidP="00CC4B51">
      <w:r>
        <w:t>CLÁUSULA K</w:t>
      </w:r>
    </w:p>
    <w:p w14:paraId="787683B9" w14:textId="69FD10C4" w:rsidR="0045421F" w:rsidRDefault="0045421F" w:rsidP="0045421F">
      <w:pPr>
        <w:pStyle w:val="PargrafodaLista"/>
        <w:numPr>
          <w:ilvl w:val="0"/>
          <w:numId w:val="3"/>
        </w:numPr>
      </w:pPr>
      <w:r>
        <w:t>A nova minuta apresentada inova e inclui informações divergente do firmado em instrumento particular com relação do pagamento do ITBI</w:t>
      </w:r>
      <w:r w:rsidR="007C3F06">
        <w:t xml:space="preserve"> e a própria cláusula 23.1 na mesma minuta</w:t>
      </w:r>
      <w:r>
        <w:t>.</w:t>
      </w:r>
    </w:p>
    <w:p w14:paraId="165850AA" w14:textId="77777777" w:rsidR="0045421F" w:rsidRDefault="0045421F" w:rsidP="0045421F">
      <w:pPr>
        <w:pStyle w:val="PargrafodaLista"/>
      </w:pPr>
    </w:p>
    <w:p w14:paraId="2F34C828" w14:textId="6D1B32F0" w:rsidR="0045421F" w:rsidRDefault="0045421F" w:rsidP="00D0739D">
      <w:pPr>
        <w:ind w:left="360"/>
      </w:pPr>
      <w:r>
        <w:rPr>
          <w:noProof/>
        </w:rPr>
        <w:drawing>
          <wp:inline distT="0" distB="0" distL="0" distR="0" wp14:anchorId="0DFEBDEF" wp14:editId="00C925BD">
            <wp:extent cx="5400040" cy="714375"/>
            <wp:effectExtent l="0" t="0" r="0" b="9525"/>
            <wp:docPr id="2" name="Imagem 2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B961B5" wp14:editId="45E63060">
            <wp:extent cx="5400040" cy="1584325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210F" w14:textId="77777777" w:rsidR="00D0739D" w:rsidRDefault="00D0739D"/>
    <w:p w14:paraId="128B13B8" w14:textId="477E14A7" w:rsidR="002523F7" w:rsidRDefault="002523F7">
      <w:r>
        <w:t>CLÁUSULA 2</w:t>
      </w:r>
    </w:p>
    <w:p w14:paraId="496EC397" w14:textId="7293DC92" w:rsidR="007B43D8" w:rsidRDefault="002523F7" w:rsidP="00C451D4">
      <w:pPr>
        <w:pStyle w:val="PargrafodaLista"/>
        <w:numPr>
          <w:ilvl w:val="0"/>
          <w:numId w:val="3"/>
        </w:numPr>
      </w:pPr>
      <w:r>
        <w:t>Conta para depósito divergente da informada à imobiliária.</w:t>
      </w:r>
    </w:p>
    <w:p w14:paraId="6849AE3B" w14:textId="77777777" w:rsidR="009A707F" w:rsidRDefault="009A707F" w:rsidP="009A707F">
      <w:pPr>
        <w:pStyle w:val="PargrafodaLista"/>
      </w:pPr>
    </w:p>
    <w:p w14:paraId="06CF3D20" w14:textId="34354EC5" w:rsidR="009A707F" w:rsidRDefault="009A707F">
      <w:r>
        <w:t>Data da assinatura</w:t>
      </w:r>
    </w:p>
    <w:p w14:paraId="35B17FA8" w14:textId="09AEE007" w:rsidR="009A707F" w:rsidRDefault="009A707F" w:rsidP="00C451D4">
      <w:pPr>
        <w:pStyle w:val="PargrafodaLista"/>
        <w:numPr>
          <w:ilvl w:val="0"/>
          <w:numId w:val="3"/>
        </w:numPr>
      </w:pPr>
      <w:r>
        <w:t xml:space="preserve">Após </w:t>
      </w:r>
      <w:r w:rsidR="00637E53">
        <w:t xml:space="preserve">reanálise de futura minuta e </w:t>
      </w:r>
      <w:r>
        <w:t xml:space="preserve">aprovação de ambas as partes, favor agendar </w:t>
      </w:r>
      <w:r w:rsidR="007C3F06">
        <w:t>nova data.</w:t>
      </w:r>
    </w:p>
    <w:p w14:paraId="47363438" w14:textId="77777777" w:rsidR="009A707F" w:rsidRDefault="009A707F" w:rsidP="009A707F">
      <w:pPr>
        <w:pStyle w:val="PargrafodaLista"/>
      </w:pPr>
    </w:p>
    <w:p w14:paraId="769C7AD6" w14:textId="77777777" w:rsidR="0045421F" w:rsidRDefault="009A707F" w:rsidP="009A707F">
      <w:pPr>
        <w:ind w:left="360"/>
      </w:pPr>
      <w:r>
        <w:t xml:space="preserve"> </w:t>
      </w:r>
    </w:p>
    <w:p w14:paraId="54E4F09D" w14:textId="4A96DFB6" w:rsidR="0045421F" w:rsidRDefault="00D0739D" w:rsidP="00D0739D">
      <w:r>
        <w:t>CLÁUSULA 1</w:t>
      </w:r>
    </w:p>
    <w:p w14:paraId="420F3BD2" w14:textId="781D8D51" w:rsidR="00D0739D" w:rsidRDefault="00D0739D" w:rsidP="00D0739D">
      <w:pPr>
        <w:pStyle w:val="PargrafodaLista"/>
        <w:numPr>
          <w:ilvl w:val="0"/>
          <w:numId w:val="3"/>
        </w:numPr>
      </w:pPr>
      <w:r>
        <w:t xml:space="preserve">Mencionar que a posse do contrato da caixa está divergente do que foi acordado </w:t>
      </w:r>
      <w:r w:rsidRPr="00D0739D">
        <w:rPr>
          <w:highlight w:val="yellow"/>
        </w:rPr>
        <w:t>(não sei se vale a pena mencionar e nem segurar as chaves até o registro??????)</w:t>
      </w:r>
    </w:p>
    <w:p w14:paraId="615009EE" w14:textId="38B676E6" w:rsidR="00D0739D" w:rsidRDefault="00D0739D" w:rsidP="00D0739D">
      <w:pPr>
        <w:pStyle w:val="PargrafodaLista"/>
      </w:pPr>
      <w:r>
        <w:rPr>
          <w:noProof/>
        </w:rPr>
        <w:drawing>
          <wp:inline distT="0" distB="0" distL="0" distR="0" wp14:anchorId="4AFC22CE" wp14:editId="376F5F65">
            <wp:extent cx="5400040" cy="763905"/>
            <wp:effectExtent l="0" t="0" r="0" b="0"/>
            <wp:docPr id="15" name="Imagem 15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xto, Cart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70B9" w14:textId="77777777" w:rsidR="0045421F" w:rsidRDefault="0045421F" w:rsidP="009A707F">
      <w:pPr>
        <w:ind w:left="360"/>
      </w:pPr>
    </w:p>
    <w:p w14:paraId="4907B3A0" w14:textId="77777777" w:rsidR="0045421F" w:rsidRDefault="0045421F" w:rsidP="009A707F">
      <w:pPr>
        <w:ind w:left="360"/>
      </w:pPr>
    </w:p>
    <w:p w14:paraId="00F458A9" w14:textId="77777777" w:rsidR="00451EB5" w:rsidRDefault="00451EB5" w:rsidP="009A707F">
      <w:pPr>
        <w:ind w:left="360"/>
      </w:pPr>
    </w:p>
    <w:p w14:paraId="41167820" w14:textId="25CE6B5B" w:rsidR="00E5248F" w:rsidRDefault="00E5248F"/>
    <w:p w14:paraId="18F4C2D2" w14:textId="02EA910C" w:rsidR="0081781D" w:rsidRDefault="0081781D">
      <w:r>
        <w:t>Alterações da minuta</w:t>
      </w:r>
    </w:p>
    <w:p w14:paraId="40B5C3E0" w14:textId="18BA18D1" w:rsidR="0081781D" w:rsidRDefault="0081781D"/>
    <w:p w14:paraId="01530987" w14:textId="051A8508" w:rsidR="0081781D" w:rsidRDefault="00CC4B51">
      <w:r>
        <w:rPr>
          <w:noProof/>
        </w:rPr>
        <w:drawing>
          <wp:inline distT="0" distB="0" distL="0" distR="0" wp14:anchorId="656E3941" wp14:editId="78ACE9D2">
            <wp:extent cx="6120000" cy="3712013"/>
            <wp:effectExtent l="0" t="0" r="0" b="3175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71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1B8B4" w14:textId="66A85062" w:rsidR="00C451D4" w:rsidRDefault="00C451D4">
      <w:r>
        <w:rPr>
          <w:noProof/>
        </w:rPr>
        <w:drawing>
          <wp:inline distT="0" distB="0" distL="0" distR="0" wp14:anchorId="6220B862" wp14:editId="66581BE4">
            <wp:extent cx="5400040" cy="262890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3C46" w14:textId="5FCF22DA" w:rsidR="00C451D4" w:rsidRDefault="00C451D4">
      <w:r>
        <w:rPr>
          <w:noProof/>
        </w:rPr>
        <w:drawing>
          <wp:inline distT="0" distB="0" distL="0" distR="0" wp14:anchorId="2878DFDC" wp14:editId="2726FD45">
            <wp:extent cx="5400040" cy="2053590"/>
            <wp:effectExtent l="0" t="0" r="0" b="3810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9A58" w14:textId="3B6E8E54" w:rsidR="00C451D4" w:rsidRDefault="00C451D4">
      <w:r>
        <w:rPr>
          <w:noProof/>
        </w:rPr>
        <w:drawing>
          <wp:inline distT="0" distB="0" distL="0" distR="0" wp14:anchorId="1B570D07" wp14:editId="5702F8DB">
            <wp:extent cx="5400040" cy="57404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6E34" w14:textId="0DC1650F" w:rsidR="0081781D" w:rsidRDefault="00C451D4">
      <w:r>
        <w:rPr>
          <w:noProof/>
        </w:rPr>
        <w:lastRenderedPageBreak/>
        <w:drawing>
          <wp:inline distT="0" distB="0" distL="0" distR="0" wp14:anchorId="4F4EB934" wp14:editId="0538A1CE">
            <wp:extent cx="5400040" cy="981710"/>
            <wp:effectExtent l="0" t="0" r="0" b="8890"/>
            <wp:docPr id="9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DC2C" w14:textId="70630A1C" w:rsidR="00C451D4" w:rsidRDefault="00C451D4">
      <w:r>
        <w:rPr>
          <w:noProof/>
        </w:rPr>
        <w:drawing>
          <wp:inline distT="0" distB="0" distL="0" distR="0" wp14:anchorId="2287CA09" wp14:editId="14FC994B">
            <wp:extent cx="5400040" cy="22479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F4D4" w14:textId="6D7239BA" w:rsidR="00C451D4" w:rsidRDefault="00C451D4">
      <w:r>
        <w:rPr>
          <w:noProof/>
        </w:rPr>
        <w:drawing>
          <wp:inline distT="0" distB="0" distL="0" distR="0" wp14:anchorId="521D7AD9" wp14:editId="10A786C7">
            <wp:extent cx="5400040" cy="551815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3EBD" w14:textId="77777777" w:rsidR="0081781D" w:rsidRDefault="0081781D"/>
    <w:p w14:paraId="3DB16A1A" w14:textId="77777777" w:rsidR="0081781D" w:rsidRDefault="0081781D"/>
    <w:p w14:paraId="3A2E5AD7" w14:textId="1DEFC62E" w:rsidR="007B43D8" w:rsidRDefault="00D0739D">
      <w:r>
        <w:t>Outros trechos do contrato:</w:t>
      </w:r>
    </w:p>
    <w:p w14:paraId="1AFBE80F" w14:textId="4D024CE8" w:rsidR="00D0739D" w:rsidRDefault="00D0739D">
      <w:r>
        <w:rPr>
          <w:noProof/>
        </w:rPr>
        <w:drawing>
          <wp:inline distT="0" distB="0" distL="0" distR="0" wp14:anchorId="6C4D48BB" wp14:editId="47824EF0">
            <wp:extent cx="5400040" cy="1147445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3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4A4E"/>
    <w:multiLevelType w:val="hybridMultilevel"/>
    <w:tmpl w:val="D2E671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A0EEC"/>
    <w:multiLevelType w:val="hybridMultilevel"/>
    <w:tmpl w:val="42D2ED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40FE1"/>
    <w:multiLevelType w:val="hybridMultilevel"/>
    <w:tmpl w:val="B276D4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517235">
    <w:abstractNumId w:val="1"/>
  </w:num>
  <w:num w:numId="2" w16cid:durableId="795025816">
    <w:abstractNumId w:val="0"/>
  </w:num>
  <w:num w:numId="3" w16cid:durableId="1258711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EFA"/>
    <w:rsid w:val="0002542F"/>
    <w:rsid w:val="001C33DE"/>
    <w:rsid w:val="002523F7"/>
    <w:rsid w:val="00451EB5"/>
    <w:rsid w:val="0045421F"/>
    <w:rsid w:val="005101DF"/>
    <w:rsid w:val="00524340"/>
    <w:rsid w:val="00637E53"/>
    <w:rsid w:val="006A791D"/>
    <w:rsid w:val="007B43D8"/>
    <w:rsid w:val="007C3F06"/>
    <w:rsid w:val="0081781D"/>
    <w:rsid w:val="00836EFA"/>
    <w:rsid w:val="009A707F"/>
    <w:rsid w:val="009D67DB"/>
    <w:rsid w:val="00A66766"/>
    <w:rsid w:val="00C451D4"/>
    <w:rsid w:val="00CC4B51"/>
    <w:rsid w:val="00D0739D"/>
    <w:rsid w:val="00E243A4"/>
    <w:rsid w:val="00E5248F"/>
    <w:rsid w:val="00F10390"/>
    <w:rsid w:val="00F9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7755D"/>
  <w15:chartTrackingRefBased/>
  <w15:docId w15:val="{FC400CB7-5EA6-4E07-B8C7-6FED4CC09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4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118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Ferreira do Nascimento</dc:creator>
  <cp:keywords/>
  <dc:description/>
  <cp:lastModifiedBy>Bruno Ferreira do Nascimento</cp:lastModifiedBy>
  <cp:revision>6</cp:revision>
  <dcterms:created xsi:type="dcterms:W3CDTF">2023-08-17T00:39:00Z</dcterms:created>
  <dcterms:modified xsi:type="dcterms:W3CDTF">2023-08-17T01:58:00Z</dcterms:modified>
</cp:coreProperties>
</file>