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6B6F" w14:textId="43137FCE" w:rsidR="00CB1B96" w:rsidRDefault="00D87E06" w:rsidP="00CB1B96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litemall</w:t>
      </w:r>
      <w:r w:rsidR="00E1422C" w:rsidRPr="00E1422C">
        <w:rPr>
          <w:rFonts w:hint="eastAsia"/>
          <w:sz w:val="36"/>
          <w:szCs w:val="40"/>
        </w:rPr>
        <w:t>测试用例及清单</w:t>
      </w:r>
    </w:p>
    <w:p w14:paraId="623E1AE0" w14:textId="5F6D09DC" w:rsidR="00CB1B96" w:rsidRPr="006D742C" w:rsidRDefault="006D742C" w:rsidP="00CB1B96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1.1</w:t>
      </w:r>
      <w:r w:rsidR="00CB1B96" w:rsidRPr="006D742C">
        <w:rPr>
          <w:rFonts w:hint="eastAsia"/>
          <w:b/>
          <w:bCs/>
          <w:sz w:val="32"/>
          <w:szCs w:val="32"/>
        </w:rPr>
        <w:t>单元</w:t>
      </w:r>
      <w:r w:rsidR="00CB1B96" w:rsidRPr="006D742C">
        <w:rPr>
          <w:b/>
          <w:bCs/>
          <w:sz w:val="32"/>
          <w:szCs w:val="32"/>
        </w:rPr>
        <w:t>测试</w:t>
      </w:r>
      <w:r w:rsidR="00CB1B96" w:rsidRPr="006D742C">
        <w:rPr>
          <w:rFonts w:hint="eastAsia"/>
          <w:b/>
          <w:bCs/>
          <w:sz w:val="32"/>
          <w:szCs w:val="32"/>
        </w:rPr>
        <w:t>用例设计</w:t>
      </w:r>
    </w:p>
    <w:p w14:paraId="7D45B714" w14:textId="77777777" w:rsidR="00CB1B96" w:rsidRPr="00CB1B96" w:rsidRDefault="00CB1B96" w:rsidP="00CB1B96">
      <w:pPr>
        <w:numPr>
          <w:ilvl w:val="0"/>
          <w:numId w:val="2"/>
        </w:numPr>
        <w:rPr>
          <w:sz w:val="28"/>
          <w:szCs w:val="32"/>
        </w:rPr>
      </w:pPr>
      <w:r w:rsidRPr="00CB1B96">
        <w:rPr>
          <w:b/>
          <w:bCs/>
          <w:sz w:val="28"/>
          <w:szCs w:val="32"/>
        </w:rPr>
        <w:t>实体类测试（ENT-001 ~ ENT-002）</w:t>
      </w:r>
    </w:p>
    <w:p w14:paraId="768D67BC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核心验证：解决 “冻结商品功能” 中isFrozen与后端frozen字段不匹配的问题，确保 JSON 序列化后字段名正确。</w:t>
      </w:r>
    </w:p>
    <w:p w14:paraId="29D17FAC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测试方法：直接调用 Jackson 的ObjectMapper序列化实体类，校验 JSON 字段名和值。</w:t>
      </w:r>
    </w:p>
    <w:p w14:paraId="651BC45F" w14:textId="77777777" w:rsidR="00CB1B96" w:rsidRPr="00CB1B96" w:rsidRDefault="00CB1B96" w:rsidP="00CB1B96">
      <w:pPr>
        <w:numPr>
          <w:ilvl w:val="0"/>
          <w:numId w:val="2"/>
        </w:numPr>
        <w:rPr>
          <w:sz w:val="28"/>
          <w:szCs w:val="32"/>
        </w:rPr>
      </w:pPr>
      <w:r w:rsidRPr="00CB1B96">
        <w:rPr>
          <w:b/>
          <w:bCs/>
          <w:sz w:val="28"/>
          <w:szCs w:val="32"/>
        </w:rPr>
        <w:t>服务层测试（SER-001 ~ SER-006）</w:t>
      </w:r>
    </w:p>
    <w:p w14:paraId="75495703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核心验证：独立测试服务层的业务逻辑（如冻结 / 解冻、交易状态更新），通过 Mockito 模拟 DAO 层，排除数据库依赖。</w:t>
      </w:r>
    </w:p>
    <w:p w14:paraId="199BFA84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测试重点：覆盖 “正常场景”（如 SER-001）和 “异常场景”（如 SER-002 商品不存在），确保逻辑分支完整。</w:t>
      </w:r>
    </w:p>
    <w:p w14:paraId="0FE64723" w14:textId="77777777" w:rsidR="00CB1B96" w:rsidRPr="00CB1B96" w:rsidRDefault="00CB1B96" w:rsidP="00CB1B96">
      <w:pPr>
        <w:numPr>
          <w:ilvl w:val="0"/>
          <w:numId w:val="2"/>
        </w:numPr>
        <w:rPr>
          <w:sz w:val="28"/>
          <w:szCs w:val="32"/>
        </w:rPr>
      </w:pPr>
      <w:r w:rsidRPr="00CB1B96">
        <w:rPr>
          <w:b/>
          <w:bCs/>
          <w:sz w:val="28"/>
          <w:szCs w:val="32"/>
        </w:rPr>
        <w:t>控制器层测试（CTR-001 ~ CTR-002）</w:t>
      </w:r>
    </w:p>
    <w:p w14:paraId="1043D180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核心验证：测试接口参数解析、响应状态码和返回值，通过@WebMvcTest隔离 Controller 层，模拟 Service 层返回结果。</w:t>
      </w:r>
    </w:p>
    <w:p w14:paraId="14C8CF6E" w14:textId="77777777" w:rsidR="00CB1B96" w:rsidRPr="00CB1B96" w:rsidRDefault="00CB1B96" w:rsidP="00CB1B96">
      <w:pPr>
        <w:numPr>
          <w:ilvl w:val="1"/>
          <w:numId w:val="2"/>
        </w:numPr>
        <w:rPr>
          <w:sz w:val="28"/>
          <w:szCs w:val="32"/>
        </w:rPr>
      </w:pPr>
      <w:r w:rsidRPr="00CB1B96">
        <w:rPr>
          <w:sz w:val="28"/>
          <w:szCs w:val="32"/>
        </w:rPr>
        <w:t>测试重点：参数合法性校验（如 CTR-002 的错误参数处理）、接口与服务层的交互正确性。</w:t>
      </w:r>
    </w:p>
    <w:p w14:paraId="125E6E7B" w14:textId="77777777" w:rsidR="006D742C" w:rsidRDefault="006D742C" w:rsidP="00CB1B96">
      <w:pPr>
        <w:rPr>
          <w:b/>
          <w:bCs/>
          <w:sz w:val="28"/>
          <w:szCs w:val="32"/>
        </w:rPr>
      </w:pPr>
    </w:p>
    <w:p w14:paraId="4A4FC87D" w14:textId="77777777" w:rsidR="006D742C" w:rsidRDefault="006D742C" w:rsidP="00CB1B96">
      <w:pPr>
        <w:rPr>
          <w:b/>
          <w:bCs/>
          <w:sz w:val="28"/>
          <w:szCs w:val="32"/>
        </w:rPr>
      </w:pPr>
    </w:p>
    <w:p w14:paraId="733C64BF" w14:textId="114CDC65" w:rsidR="00CB1B96" w:rsidRPr="006D742C" w:rsidRDefault="006D742C" w:rsidP="00CB1B96">
      <w:pPr>
        <w:rPr>
          <w:rFonts w:hint="eastAsia"/>
          <w:b/>
          <w:bCs/>
          <w:sz w:val="32"/>
          <w:szCs w:val="36"/>
        </w:rPr>
      </w:pPr>
      <w:r w:rsidRPr="006D742C">
        <w:rPr>
          <w:rFonts w:hint="eastAsia"/>
          <w:b/>
          <w:bCs/>
          <w:sz w:val="32"/>
          <w:szCs w:val="36"/>
        </w:rPr>
        <w:lastRenderedPageBreak/>
        <w:t>1.2</w:t>
      </w:r>
      <w:r w:rsidR="00CB1B96" w:rsidRPr="006D742C">
        <w:rPr>
          <w:rFonts w:hint="eastAsia"/>
          <w:b/>
          <w:bCs/>
          <w:sz w:val="32"/>
          <w:szCs w:val="36"/>
        </w:rPr>
        <w:t>单元测试用例清单</w:t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35"/>
        <w:gridCol w:w="992"/>
        <w:gridCol w:w="1985"/>
        <w:gridCol w:w="2607"/>
        <w:gridCol w:w="1645"/>
        <w:gridCol w:w="1701"/>
      </w:tblGrid>
      <w:tr w:rsidR="006D742C" w:rsidRPr="00CB1B96" w14:paraId="3BA01BE1" w14:textId="6DB7BA0A" w:rsidTr="006D742C">
        <w:trPr>
          <w:tblHeader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A3E3B4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测试模块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636401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测试类 / 方法</w:t>
            </w:r>
          </w:p>
        </w:tc>
        <w:tc>
          <w:tcPr>
            <w:tcW w:w="99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005E9F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测试用例 ID</w:t>
            </w:r>
          </w:p>
        </w:tc>
        <w:tc>
          <w:tcPr>
            <w:tcW w:w="198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3AAEBD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测试场景描述</w:t>
            </w:r>
          </w:p>
        </w:tc>
        <w:tc>
          <w:tcPr>
            <w:tcW w:w="260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4E4C40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输入 / 前置条件</w:t>
            </w:r>
          </w:p>
        </w:tc>
        <w:tc>
          <w:tcPr>
            <w:tcW w:w="164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CFE095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预期结果</w:t>
            </w:r>
          </w:p>
        </w:tc>
        <w:tc>
          <w:tcPr>
            <w:tcW w:w="170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E789D9" w14:textId="77777777" w:rsidR="006D742C" w:rsidRPr="00CB1B96" w:rsidRDefault="006D742C" w:rsidP="00CB1B96">
            <w:pPr>
              <w:rPr>
                <w:rFonts w:eastAsiaTheme="minorHAnsi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关联 Bug / 功能点</w:t>
            </w:r>
          </w:p>
        </w:tc>
      </w:tr>
      <w:tr w:rsidR="006D742C" w:rsidRPr="00CB1B96" w14:paraId="3D75CC67" w14:textId="230C90E0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C9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实体类序列化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9F864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Product.java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EFB8DF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ENT-001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423B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isFrozen 字段 JSON 序列化验证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2C1CF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创建 Product 对象，设置 isFrozen=true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03421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序列化后 JSON 字段为"frozen": true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BCAE42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修复 “冻结商品功能未实现”（字段名不匹配）</w:t>
            </w:r>
          </w:p>
        </w:tc>
      </w:tr>
      <w:tr w:rsidR="006D742C" w:rsidRPr="00CB1B96" w14:paraId="67208C1D" w14:textId="19B921E3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2F6E9F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B3B67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6C7C1B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ENT-002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E1CF1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其他核心字段序列化验证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D31A98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设置 name="测试商品"、price=99.0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B0269D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JSON 包含"name":"测试商品"和"price":99.0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C6365D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基础字段正确性</w:t>
            </w:r>
          </w:p>
        </w:tc>
      </w:tr>
      <w:tr w:rsidR="006D742C" w:rsidRPr="00CB1B96" w14:paraId="7CF728AD" w14:textId="6CEB069A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AC17F7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商品服务层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2039F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ProductService.freezeProduct()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5DA841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C9D81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冻结存在的商品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33A2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ID=1（存在），freeze=true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DBA1C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true，商品状态更新为 frozen=true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DAD3A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冻结商品功能</w:t>
            </w:r>
          </w:p>
        </w:tc>
      </w:tr>
      <w:tr w:rsidR="006D742C" w:rsidRPr="00CB1B96" w14:paraId="11414478" w14:textId="53B40235" w:rsidTr="006D742C"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061B8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11A6D6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3A352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16426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冻结不存在的商品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FF5C51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ID=999（不存在），freeze=true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5478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false，无状态更新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6A193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异常场景处理</w:t>
            </w:r>
          </w:p>
        </w:tc>
      </w:tr>
      <w:tr w:rsidR="006D742C" w:rsidRPr="00CB1B96" w14:paraId="78648EF6" w14:textId="23C658EF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C6EB0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5F072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2BD0F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SER-003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3BCA61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解冻商品（取消冻结）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FD496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ID=1（已冻结），freeze=false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1B672A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true，商品状态更新为 frozen=false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51ACF2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解冻功能正确性</w:t>
            </w:r>
          </w:p>
        </w:tc>
      </w:tr>
      <w:tr w:rsidR="006D742C" w:rsidRPr="00CB1B96" w14:paraId="1C0BA33B" w14:textId="627588EB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D6568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购买意向服务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B8324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PurchaseIntentionService.processIntention()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EA6EA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SER-004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062AE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标记交易成功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A90690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ID=1（未处理），success=true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6D7497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true，状态更新为 “已完成”（status=1）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1E9A20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购买意向处理功能</w:t>
            </w:r>
          </w:p>
        </w:tc>
      </w:tr>
      <w:tr w:rsidR="006D742C" w:rsidRPr="00CB1B96" w14:paraId="5B795C86" w14:textId="2EDCC372" w:rsidTr="006D742C"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81CD9A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B94524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9E58C2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SER-005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BFECC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标记交易失败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B9A7B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ID=1（未处理），success=false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925B1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true，状态更新为 “已取消”（status=2）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E601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购买意向处理功能</w:t>
            </w:r>
          </w:p>
        </w:tc>
      </w:tr>
      <w:tr w:rsidR="006D742C" w:rsidRPr="00CB1B96" w14:paraId="7FFABB8A" w14:textId="2B6055EA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DF586B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4FF59B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E3B5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SER-006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82286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处理不存在的意向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A129F3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ID=999（不存在），success=true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D31CC0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false，无状态更新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2EAE8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异常场景处理</w:t>
            </w:r>
          </w:p>
        </w:tc>
      </w:tr>
      <w:tr w:rsidR="006D742C" w:rsidRPr="00CB1B96" w14:paraId="687F9700" w14:textId="2FEEBE6E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9A7AD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商品控制器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26C25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ProductController.freezeProduct()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1B882E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CTR-001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442427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调用冻结接口（参数正确）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2BC509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请求路径/api/products/1/freeze，参数 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32AE14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响应 200 OK，返回"true"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4D1DDD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冻结商品接口</w:t>
            </w:r>
          </w:p>
        </w:tc>
      </w:tr>
      <w:tr w:rsidR="006D742C" w:rsidRPr="00CB1B96" w14:paraId="3DDE2903" w14:textId="72B820D8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D0D48A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765713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73C70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CTR-002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D65894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调用冻结接口（参数错误）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0C89C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请求路径/api/products/1/freeze，参数 freeze=abc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CCDE8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响应 400 Bad Request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A41C4B" w14:textId="77777777" w:rsidR="006D742C" w:rsidRPr="00CB1B96" w:rsidRDefault="006D742C" w:rsidP="00CB1B96">
            <w:pPr>
              <w:rPr>
                <w:rFonts w:eastAsiaTheme="minorHAnsi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参数校验逻辑</w:t>
            </w:r>
          </w:p>
        </w:tc>
      </w:tr>
    </w:tbl>
    <w:p w14:paraId="524EA2B5" w14:textId="77777777" w:rsidR="00CB1B96" w:rsidRPr="00CB1B96" w:rsidRDefault="00CB1B96" w:rsidP="00CB1B96">
      <w:pPr>
        <w:rPr>
          <w:rFonts w:hint="eastAsia"/>
          <w:sz w:val="36"/>
          <w:szCs w:val="40"/>
        </w:rPr>
      </w:pPr>
    </w:p>
    <w:p w14:paraId="3B4CA4FF" w14:textId="3DC6D6D6" w:rsidR="00D87E06" w:rsidRPr="006D742C" w:rsidRDefault="006D742C" w:rsidP="00D87E06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2.1</w:t>
      </w:r>
      <w:r w:rsidR="00CB1B96" w:rsidRPr="006D742C">
        <w:rPr>
          <w:rFonts w:hint="eastAsia"/>
          <w:b/>
          <w:bCs/>
          <w:sz w:val="32"/>
          <w:szCs w:val="32"/>
        </w:rPr>
        <w:t>集成</w:t>
      </w:r>
      <w:r w:rsidR="00D87E06" w:rsidRPr="006D742C">
        <w:rPr>
          <w:b/>
          <w:bCs/>
          <w:sz w:val="32"/>
          <w:szCs w:val="32"/>
        </w:rPr>
        <w:t>测试</w:t>
      </w:r>
      <w:r w:rsidR="00D87E06" w:rsidRPr="006D742C">
        <w:rPr>
          <w:rFonts w:hint="eastAsia"/>
          <w:b/>
          <w:bCs/>
          <w:sz w:val="32"/>
          <w:szCs w:val="32"/>
        </w:rPr>
        <w:t>用例设计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828"/>
        <w:gridCol w:w="4205"/>
      </w:tblGrid>
      <w:tr w:rsidR="00D87E06" w:rsidRPr="00D87E06" w14:paraId="1EBD122F" w14:textId="77777777" w:rsidTr="00D87E06">
        <w:trPr>
          <w:tblHeader/>
        </w:trPr>
        <w:tc>
          <w:tcPr>
            <w:tcW w:w="98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DAD5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127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D0CF82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测试类型</w:t>
            </w:r>
          </w:p>
        </w:tc>
        <w:tc>
          <w:tcPr>
            <w:tcW w:w="18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B57855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核心测试点</w:t>
            </w:r>
          </w:p>
        </w:tc>
        <w:tc>
          <w:tcPr>
            <w:tcW w:w="420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D62101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设计思路</w:t>
            </w:r>
          </w:p>
        </w:tc>
      </w:tr>
      <w:tr w:rsidR="00D87E06" w:rsidRPr="00D87E06" w14:paraId="1975BBF4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6F615A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数据库初始化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F69017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数据层测试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28664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数据库创建、表结构生成、初始数据插入、连接有效性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EA8179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通过JdbcTemplate直接查询系统表（如information_schema.TABLES）验证结构，查询业务表验证数据。</w:t>
            </w:r>
          </w:p>
        </w:tc>
      </w:tr>
      <w:tr w:rsidR="00D87E06" w:rsidRPr="00D87E06" w14:paraId="3F88DAE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B82D92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卖家功能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92124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393985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登录验证、商品 CRUD、商品状态管理（上架 / 下架 / 冻结）、购买意向处理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607C2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 HTTP 请求调用后端接口，通过MockMvc断言响应状态、JSON 字段值及数据库状态变化。</w:t>
            </w:r>
          </w:p>
        </w:tc>
      </w:tr>
      <w:tr w:rsidR="00D87E06" w:rsidRPr="00D87E06" w14:paraId="4C759D8D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41F8C8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lastRenderedPageBreak/>
              <w:t>买家功能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F1BA9D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10E73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商品列表查看、购买意向提交、商品状态联动（提交后冻结）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42BEC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先通过接口创建测试数据（如商品），再调用目标接口验证功能及数据流转正确性。</w:t>
            </w:r>
          </w:p>
        </w:tc>
      </w:tr>
      <w:tr w:rsidR="00D87E06" w:rsidRPr="00D87E06" w14:paraId="1B909A5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A197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前端交互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0D1F7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页面功能测试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3A661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路由跳转（返回主界面）、图片加载失败处理、状态展示一致性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2B32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模拟用户操作（如点击按钮），验证路由变化、DOM 元素状态及错误处理逻辑。</w:t>
            </w:r>
          </w:p>
        </w:tc>
      </w:tr>
    </w:tbl>
    <w:p w14:paraId="72E0F60F" w14:textId="77777777" w:rsidR="00D87E06" w:rsidRDefault="00D87E06" w:rsidP="00436FFD">
      <w:pPr>
        <w:rPr>
          <w:rFonts w:hint="eastAsia"/>
          <w:b/>
          <w:bCs/>
          <w:sz w:val="28"/>
          <w:szCs w:val="32"/>
        </w:rPr>
      </w:pPr>
    </w:p>
    <w:p w14:paraId="356598B8" w14:textId="2ABAB2BF" w:rsidR="00436FFD" w:rsidRPr="006D742C" w:rsidRDefault="006D742C" w:rsidP="00436FFD">
      <w:pPr>
        <w:rPr>
          <w:rFonts w:hint="eastAsia"/>
          <w:b/>
          <w:bCs/>
          <w:sz w:val="32"/>
          <w:szCs w:val="36"/>
        </w:rPr>
      </w:pPr>
      <w:r w:rsidRPr="006D742C">
        <w:rPr>
          <w:rFonts w:hint="eastAsia"/>
          <w:b/>
          <w:bCs/>
          <w:sz w:val="32"/>
          <w:szCs w:val="36"/>
        </w:rPr>
        <w:t>2.2</w:t>
      </w:r>
      <w:r w:rsidR="00CB1B96" w:rsidRPr="006D742C">
        <w:rPr>
          <w:rFonts w:hint="eastAsia"/>
          <w:b/>
          <w:bCs/>
          <w:sz w:val="32"/>
          <w:szCs w:val="36"/>
        </w:rPr>
        <w:t>集成</w:t>
      </w:r>
      <w:r w:rsidR="00436FFD" w:rsidRPr="006D742C">
        <w:rPr>
          <w:rFonts w:hint="eastAsia"/>
          <w:b/>
          <w:bCs/>
          <w:sz w:val="32"/>
          <w:szCs w:val="36"/>
        </w:rPr>
        <w:t>测试用例</w:t>
      </w:r>
      <w:r w:rsidR="00D87E06" w:rsidRPr="006D742C">
        <w:rPr>
          <w:rFonts w:hint="eastAsia"/>
          <w:b/>
          <w:bCs/>
          <w:sz w:val="32"/>
          <w:szCs w:val="36"/>
        </w:rPr>
        <w:t>清单</w:t>
      </w:r>
    </w:p>
    <w:tbl>
      <w:tblPr>
        <w:tblW w:w="1075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135"/>
        <w:gridCol w:w="1417"/>
        <w:gridCol w:w="1560"/>
        <w:gridCol w:w="2409"/>
        <w:gridCol w:w="2268"/>
        <w:gridCol w:w="560"/>
        <w:gridCol w:w="560"/>
      </w:tblGrid>
      <w:tr w:rsidR="00D04593" w:rsidRPr="00D87E06" w14:paraId="06317D4C" w14:textId="77777777" w:rsidTr="00D04593">
        <w:trPr>
          <w:tblHeader/>
        </w:trPr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A4DB5E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用例 ID</w:t>
            </w:r>
          </w:p>
        </w:tc>
        <w:tc>
          <w:tcPr>
            <w:tcW w:w="113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809DDB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功能点</w:t>
            </w:r>
          </w:p>
        </w:tc>
        <w:tc>
          <w:tcPr>
            <w:tcW w:w="141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4CC4C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测试单元（类 / 方法）</w:t>
            </w:r>
          </w:p>
        </w:tc>
        <w:tc>
          <w:tcPr>
            <w:tcW w:w="1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8E75A0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测试对象（核心类 / 接口）</w:t>
            </w:r>
          </w:p>
        </w:tc>
        <w:tc>
          <w:tcPr>
            <w:tcW w:w="24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4331D2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DB360E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预期结果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B59F17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4ED54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实际结果</w:t>
            </w:r>
          </w:p>
        </w:tc>
      </w:tr>
      <w:tr w:rsidR="00D04593" w:rsidRPr="00D87E06" w14:paraId="3ECCB57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A06E8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DFBE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7691BC" w14:textId="16221C54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手动执行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92841C" w14:textId="77777777" w:rsidR="00D87E06" w:rsidRPr="00D87E06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 xml:space="preserve">MySQL </w:t>
            </w:r>
          </w:p>
          <w:p w14:paraId="52C19C95" w14:textId="35A57551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数据库服务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0DE5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 SQL 语句 CREATE DATABASE simple_shop CHARACTER SET utf8mb4 COLLATE utf8mb4_general_ci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D894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数据库创建成功，查询 SHOW DATABASES 包含 simple_shop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7C64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D694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A7A20D4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9721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9AAA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数据表创建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39BA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DatabaseInitializationTest#testTablesCreated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C76C9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数据库初始化脚本、Product 实体类、PurchaseIntention 实体类、Seller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9D167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脚本创建表结构</w:t>
            </w:r>
          </w:p>
          <w:p w14:paraId="5574F0D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information_schema.TABLES 验证表存在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80E6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测试断言通过，product、purchase_intention、seller 表均存在（查询结果 count=1）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5D0B9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91691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0BC24B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A2D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C7E6D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初始卖家数据插入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EFDCD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DatabaseInitializationTest#testInitialSellerData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8CF7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 实体类、卖家数据初始化脚本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3B14F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插入卖家数据</w:t>
            </w:r>
          </w:p>
          <w:p w14:paraId="1AA1202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seller 表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中 username='seller' 的记录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5C384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测试断言通过，查询到密码为 123 的卖家记录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73AF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E847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772AF7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DA554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57C5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数据库配置验证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0452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DatabaseInitializationTest#testDatabaseConnection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A262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application.properties 配置文件、Spring DataSource 配置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5EA7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启动 Spring 容器，自动加载 application.properties 配置</w:t>
            </w:r>
          </w:p>
          <w:p w14:paraId="6BC0208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调用测试方法，执行 SELECT 1 验证连接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CEAA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测试断言通过，查询返回结果为 1，无连接异常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3F6F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749A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8CD0843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C3446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24C05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卖家登录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4CDE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SellerLoginTest#testSellerLogin_Success、SellerLoginTest#testSellerLogin_Failure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8B3AF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SellerController（登录接口）、SellerService（登录验证逻辑）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28DE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POST 请求 /api/seller/login</w:t>
            </w:r>
          </w:p>
          <w:p w14:paraId="7CEA54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分别传入正确（seller/123）和错误（seller/wrongpass）的账号密码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B6737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成功用例返回 200 OK 和 true，失败用例返回 200 OK 和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8F60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84055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A0D8B7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2B44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8ADB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发布新商品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8DFD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ProductManagementTest#testCreateProduct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5137D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ProductController（创建商品接口）、ProductService（商品保存逻辑）、Product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D7238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POST 请求 /api/products，传入 JSON 格式商品数据（名称、价格等）</w:t>
            </w:r>
          </w:p>
          <w:p w14:paraId="097B64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8E77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OK，返回的商品 JSON 中 name 与输入一致，isActive 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64A4B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FA3D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2F78C5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CCAB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ACBC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编辑商品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98EC6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ProductManagementTest#testUpdateProduct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B149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ProductController（更新商品接口）、ProductService（商品更新逻辑）、Product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E49F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3018510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/api/products/{id}，传入修改后的 JSON 数据</w:t>
            </w:r>
          </w:p>
          <w:p w14:paraId="2FE9C1F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验证响应及数据库中商品信息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C3696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OK，数据库中对应商品字段（如价格）更新为修改后的值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AEE5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4D7C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434AC6B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FE0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S-004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9B0C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商品上架 / 下架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3044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ProductManagementTest#testActivateDeactivateProduct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D1D2A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ProductController（上架 / 下架接口）、ProductService（状态更新逻辑）、Product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B294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11BC90F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/api/products/{id}/activate 验证上架</w:t>
            </w:r>
          </w:p>
          <w:p w14:paraId="0A1248B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 验证下架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7B9C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上架后响应 JSON 中 isActive 为 true，下架后为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3EDA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198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AB5E70A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7430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S-005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648D8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冻结 / 解冻商品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95A61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ProductManagementTest#testFreezeProduct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12AA5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ProductController（冻结 / 解冻接口）、ProductService（冻结状态逻辑）、Product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D6C2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60C9DB0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/api/products/{id}/freeze?freeze=true 验证冻结</w:t>
            </w:r>
          </w:p>
          <w:p w14:paraId="3AE42F0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/api/products/{id}/freeze?freeze=false 验证解冻</w:t>
            </w:r>
          </w:p>
          <w:p w14:paraId="5EECE72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4. 调用 GET 请求 /api/products/{id} 验证状态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D75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冻结后响应 JSON 中 isFrozen 为 true，解冻后为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49316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F8893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EE2DBA2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6D4A7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S-006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CE9D4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74BC4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PurchaseIntentionTest#testViewPurchaseIntentions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67E9E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BuyerController（查询购买意向接口）、PurchaseIntentionService（查询逻辑）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8605C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GET 请求 /api/buyers</w:t>
            </w:r>
          </w:p>
          <w:p w14:paraId="2D98BDF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验证响应格式和内容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BBC32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 JSON 数组（为空或包含购买意向记录）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3AB1F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CB3CA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C500FD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10D78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S-007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A264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处理购买意向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A198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PurchaseIntentionTest#testHandlePurchaseIntention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307D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BuyerController（处理意向接口）、PurchaseIntentionService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（状态更新逻辑）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CFE12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1. 先创建商品和购买意向获取 ID</w:t>
            </w:r>
          </w:p>
          <w:p w14:paraId="65FE45A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求 /api/buyers/{id}/complete?success=true 验证交易成功</w:t>
            </w:r>
          </w:p>
          <w:p w14:paraId="66C3DEE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?success=false 验证交易失败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03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响应状态为 200 OK，返回 true；交易成功时商品 isActive 为 false，失败时商品 isFrozen 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8D8B9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30058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542AC7F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7B724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S-008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DB23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返回主界面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535B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（前端测试）SellerDashboard.vue 导航测试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1A5CF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前端路由配置（router/index.js）、SellerDashboard 组件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E0F8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模拟点击卖家后台 "返回买家平台" 按钮</w:t>
            </w:r>
          </w:p>
          <w:p w14:paraId="1656A20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验证路由跳转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92ED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路由成功跳转至 /（买家首页），URL 为 http://localhost:8080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3732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5C9C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099A3C6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46EF9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1E33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6CF1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BuyerFunctionTest#testViewProduct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54310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ProductController（查询在售商品接口）、ProductService（查询在售商品逻辑）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E89F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先创建在售商品</w:t>
            </w:r>
          </w:p>
          <w:p w14:paraId="564CE3A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GET 请求 /api/products/active</w:t>
            </w:r>
          </w:p>
          <w:p w14:paraId="5EC738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DE62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OK，返回的商品 JSON 中包含已创建的商品信息（如名称、价格）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84730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EE31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9A704C5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2C96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7048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提交购买意向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6651D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BuyerFunctionTest#testSubmitPurchaseIntention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E7CE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BuyerController（提交意向接口）、PurchaseIntentionService（保存意向逻辑）、Buyer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EB3F1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02DFB7D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POST 请求 /api/buyers/product/{id}，传入买家信息 JSON</w:t>
            </w:r>
          </w:p>
          <w:p w14:paraId="5B9C50D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调用 GET 请求 /api/products/{id} 验证商品状态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D6994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OK，返回买家信息 JSON；商品 isFrozen 字段变为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C43B9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2E420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43C74C0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6EBC5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3BB64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图片加载失败处理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CCEB3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（前端测试）HomeView.vue 图片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加载测试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681E2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前端 ProductImage 组件、图片加载失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败处理工具函数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AA0F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1. 创建商品时传入无效图片 URL（如 http://invalid.url/img.jpg）</w:t>
            </w:r>
          </w:p>
          <w:p w14:paraId="1FDD8D1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2. 模拟访问买家页面，检查图片元素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7AFDD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图片加载失败时显示默认占位图，控制台无 404 错误日志，页面渲染正常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68909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80FF1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</w:tbl>
    <w:p w14:paraId="484F6207" w14:textId="77777777" w:rsidR="006D742C" w:rsidRPr="00D04593" w:rsidRDefault="006D742C" w:rsidP="00436FFD">
      <w:pPr>
        <w:rPr>
          <w:rFonts w:hint="eastAsia"/>
          <w:b/>
          <w:bCs/>
          <w:sz w:val="24"/>
          <w:szCs w:val="24"/>
        </w:rPr>
      </w:pPr>
    </w:p>
    <w:p w14:paraId="656E9D76" w14:textId="373874D1" w:rsidR="006D742C" w:rsidRPr="00D04593" w:rsidRDefault="006D742C" w:rsidP="006D742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3.1功能</w:t>
      </w:r>
      <w:r w:rsidRPr="00D04593">
        <w:rPr>
          <w:b/>
          <w:bCs/>
          <w:sz w:val="28"/>
          <w:szCs w:val="28"/>
        </w:rPr>
        <w:t>测试</w:t>
      </w:r>
      <w:r>
        <w:rPr>
          <w:rFonts w:hint="eastAsia"/>
          <w:b/>
          <w:bCs/>
          <w:sz w:val="28"/>
          <w:szCs w:val="28"/>
        </w:rPr>
        <w:t>用例设计</w:t>
      </w:r>
    </w:p>
    <w:p w14:paraId="3A9D8818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1. 等价值等价类划分法</w:t>
      </w:r>
    </w:p>
    <w:p w14:paraId="487AD324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核心思想：将输入数据划分为有效等价类（符合需求的合理数据）和无效等价类（不符合需求的异常数据），覆盖不同场景的代表性情况。</w:t>
      </w:r>
    </w:p>
    <w:p w14:paraId="2B02DE6D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281BC6FA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卖家登录功能（S-001、S-002）：</w:t>
      </w:r>
    </w:p>
    <w:p w14:paraId="4CAD3452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有效等价类：正确的用户名（seller）和密码（123），验证登录成功（S-001）；</w:t>
      </w:r>
    </w:p>
    <w:p w14:paraId="2BBCFCEA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无效等价类：正确用户名 + 错误密码（wrong），验证登录失败（S-002）。</w:t>
      </w:r>
    </w:p>
    <w:p w14:paraId="0C3F6FA8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买家提交购买意向（B-002）：</w:t>
      </w:r>
    </w:p>
    <w:p w14:paraId="78AB40EB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有效等价类：完整的买家信息（姓名、电话、地址）+ 合法商品 ID，验证提交成功。</w:t>
      </w:r>
    </w:p>
    <w:p w14:paraId="5CE65CBF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2. 边界值分析法</w:t>
      </w:r>
    </w:p>
    <w:p w14:paraId="0C810274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核心思想：针对输入或输出的边界值（如数值范围、长度限制等）设计测试用例，覆盖极值场景。</w:t>
      </w:r>
    </w:p>
    <w:p w14:paraId="4C47C14E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77CFAAC5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lastRenderedPageBreak/>
        <w:t>发布商品（S-003）：价格输入为边界值（如0.01、99999.99），验证商品能否正常发布；</w:t>
      </w:r>
    </w:p>
    <w:p w14:paraId="74D734CF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买家提交信息：电话字段输入最小长度（如 11 位手机号）、地址字段为空（非必填项边界）等。</w:t>
      </w:r>
    </w:p>
    <w:p w14:paraId="7F11E31B" w14:textId="1784B626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3. 场景法</w:t>
      </w:r>
    </w:p>
    <w:p w14:paraId="6C427107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核心思想：根据业务流程的场景路径设计用例，覆盖完整的操作流程（包括正常流程和异常流程）。</w:t>
      </w:r>
    </w:p>
    <w:p w14:paraId="4BF6FAE0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5D033B6A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商品生命周期管理（S-003 至 S-005）：</w:t>
      </w:r>
    </w:p>
    <w:p w14:paraId="600B3BC1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正常流程：发布商品（S-003）→ 上架（S-004）→ 冻结（S-005）→ 解冻（S-005）→ 下架（S-004），验证每个状态转换的正确性；</w:t>
      </w:r>
    </w:p>
    <w:p w14:paraId="2A004AAF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购买意向处理流程（S-006 至 S-008 + B-002）：</w:t>
      </w:r>
    </w:p>
    <w:p w14:paraId="683DE0CE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正常流程：买家提交意向（B-002）→ 卖家查看列表（S-006）→ 处理意向（成功 / 失败，S-007/S-008），验证全流程中商品状态和意向状态的联动更新。</w:t>
      </w:r>
    </w:p>
    <w:p w14:paraId="28E638BF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4. 因果图法</w:t>
      </w:r>
    </w:p>
    <w:p w14:paraId="231BBF2C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核心思想：分析输入条件（因）和输出结果（果）之间的因果关系，设计用例覆盖所有可能的因果组合。</w:t>
      </w:r>
    </w:p>
    <w:p w14:paraId="7A81AEE8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5C1FF5C3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处理购买意向（S-007、S-008）：</w:t>
      </w:r>
    </w:p>
    <w:p w14:paraId="512420DE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因：处理操作（成功 / 失败）；</w:t>
      </w:r>
    </w:p>
    <w:p w14:paraId="720DB51E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果：意向状态更新（交易成功 / 失败）+ 商品状态更新（下架 / 解</w:t>
      </w:r>
      <w:r w:rsidRPr="006D742C">
        <w:rPr>
          <w:rFonts w:eastAsiaTheme="minorHAnsi"/>
          <w:sz w:val="28"/>
          <w:szCs w:val="28"/>
        </w:rPr>
        <w:lastRenderedPageBreak/>
        <w:t>冻），验证两种因果组合的正确性。</w:t>
      </w:r>
    </w:p>
    <w:p w14:paraId="12EA4340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5. 判定表法</w:t>
      </w:r>
    </w:p>
    <w:p w14:paraId="4022B1C3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核心思想：将输入条件和输出结果以表格形式列出，覆盖所有条件组合对应的结果，适用于多条件决策场景。</w:t>
      </w:r>
    </w:p>
    <w:p w14:paraId="0E0A5292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3D0E5E84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商品状态切换（S-004、S-005）：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220"/>
        <w:gridCol w:w="2220"/>
      </w:tblGrid>
      <w:tr w:rsidR="006D742C" w:rsidRPr="006D742C" w14:paraId="33997469" w14:textId="77777777" w:rsidTr="006D742C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4CBF9F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输入操作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603683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商品当前状态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83441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预期结果状态</w:t>
            </w:r>
          </w:p>
        </w:tc>
      </w:tr>
      <w:tr w:rsidR="006D742C" w:rsidRPr="006D742C" w14:paraId="1ABEAFB8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3AEF9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上架按钮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2C3D3C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35D1CE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在售</w:t>
            </w:r>
          </w:p>
        </w:tc>
      </w:tr>
      <w:tr w:rsidR="006D742C" w:rsidRPr="006D742C" w14:paraId="66F2E761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67DE31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C3C80E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在售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DE9B27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</w:t>
            </w:r>
          </w:p>
        </w:tc>
      </w:tr>
      <w:tr w:rsidR="006D742C" w:rsidRPr="006D742C" w14:paraId="68803722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A367A2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冻结按钮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CB5AD7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正常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68AB4B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已冻结</w:t>
            </w:r>
          </w:p>
        </w:tc>
      </w:tr>
      <w:tr w:rsidR="006D742C" w:rsidRPr="006D742C" w14:paraId="414F17D3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FF9DB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解冻按钮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B10C9E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已冻结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3DDCDE" w14:textId="77777777" w:rsidR="006D742C" w:rsidRPr="006D742C" w:rsidRDefault="006D742C" w:rsidP="006D742C">
            <w:pPr>
              <w:rPr>
                <w:rFonts w:eastAsiaTheme="minorHAnsi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正常</w:t>
            </w:r>
          </w:p>
        </w:tc>
      </w:tr>
    </w:tbl>
    <w:p w14:paraId="1251D811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6. 功能覆盖法</w:t>
      </w:r>
    </w:p>
    <w:p w14:paraId="68DAB28E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核心思想：基于功能点的完整性设计用例，确保每个功能模块的核心操作都被覆盖。</w:t>
      </w:r>
    </w:p>
    <w:p w14:paraId="2900DC23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2109E96F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卖家模块：覆盖登录、商品管理（发布 / 上下架 / 冻结）、购买意向处理等所有核心功能；</w:t>
      </w:r>
    </w:p>
    <w:p w14:paraId="144CFC14" w14:textId="77777777" w:rsidR="006D742C" w:rsidRPr="006D742C" w:rsidRDefault="006D742C" w:rsidP="006D742C">
      <w:pPr>
        <w:rPr>
          <w:rFonts w:eastAsiaTheme="minorHAnsi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买家模块：覆盖商品查看、详情浏览、提交购买意向等核心功能，确保无功能遗漏。</w:t>
      </w:r>
    </w:p>
    <w:p w14:paraId="71A1C0CE" w14:textId="77777777" w:rsidR="006D742C" w:rsidRPr="006D742C" w:rsidRDefault="006D742C" w:rsidP="003D5069">
      <w:pPr>
        <w:rPr>
          <w:b/>
          <w:bCs/>
          <w:sz w:val="28"/>
          <w:szCs w:val="28"/>
        </w:rPr>
      </w:pPr>
    </w:p>
    <w:p w14:paraId="192CEDEC" w14:textId="1BB4AFC0" w:rsidR="00D04593" w:rsidRPr="006D742C" w:rsidRDefault="006D742C" w:rsidP="003D5069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3.2</w:t>
      </w:r>
      <w:r w:rsidR="00436FFD" w:rsidRPr="006D742C">
        <w:rPr>
          <w:rFonts w:hint="eastAsia"/>
          <w:b/>
          <w:bCs/>
          <w:sz w:val="32"/>
          <w:szCs w:val="32"/>
        </w:rPr>
        <w:t>功能</w:t>
      </w:r>
      <w:r w:rsidR="003D5069" w:rsidRPr="006D742C">
        <w:rPr>
          <w:b/>
          <w:bCs/>
          <w:sz w:val="32"/>
          <w:szCs w:val="32"/>
        </w:rPr>
        <w:t>测试</w:t>
      </w:r>
      <w:r w:rsidRPr="006D742C">
        <w:rPr>
          <w:rFonts w:hint="eastAsia"/>
          <w:b/>
          <w:bCs/>
          <w:sz w:val="32"/>
          <w:szCs w:val="32"/>
        </w:rPr>
        <w:t>用例清单</w:t>
      </w:r>
    </w:p>
    <w:p w14:paraId="0FDB5B3E" w14:textId="77777777" w:rsidR="00436FFD" w:rsidRPr="00436FFD" w:rsidRDefault="00436FFD" w:rsidP="00436FFD">
      <w:pPr>
        <w:rPr>
          <w:rFonts w:hint="eastAsia"/>
          <w:b/>
          <w:bCs/>
          <w:sz w:val="24"/>
          <w:szCs w:val="24"/>
        </w:rPr>
      </w:pPr>
      <w:r w:rsidRPr="00436FFD">
        <w:rPr>
          <w:b/>
          <w:bCs/>
          <w:sz w:val="24"/>
          <w:szCs w:val="24"/>
        </w:rPr>
        <w:t>1. 卖家模块测试用例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2066"/>
        <w:gridCol w:w="2384"/>
        <w:gridCol w:w="1843"/>
        <w:gridCol w:w="873"/>
      </w:tblGrid>
      <w:tr w:rsidR="00436FFD" w:rsidRPr="00436FFD" w14:paraId="55F35F7A" w14:textId="77777777" w:rsidTr="00436FFD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4C479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测试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634CD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6A33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FBAF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253F1F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优先级</w:t>
            </w:r>
          </w:p>
        </w:tc>
      </w:tr>
      <w:tr w:rsidR="00436FFD" w:rsidRPr="00436FFD" w14:paraId="329117C9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2B5A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F4B1E" w14:textId="4C1C6DEE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 w:rsidRPr="00436FFD"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917F29" w14:textId="39C81FB1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829C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F68D2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43FFA47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9F9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481A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F370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F7B2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3B4E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0E1FFFD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51297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70EE2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2E0BF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34E7E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BE6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A64BDC8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26487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759A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7E95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BF578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D438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6B4B9A3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1616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9335D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454A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AFD68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575F9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1EA70E31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67F1C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B2D8A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D4598" w14:textId="0BFD25FE" w:rsidR="00436FFD" w:rsidRPr="00436FFD" w:rsidRDefault="00436FFD" w:rsidP="00436FF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D3BF6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2641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69392FDF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831FD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275A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7563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64373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A6A5F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191D49A5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EE71A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89EB6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7C36E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1089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A4249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</w:tbl>
    <w:p w14:paraId="43508914" w14:textId="77777777" w:rsidR="00436FFD" w:rsidRPr="00436FFD" w:rsidRDefault="00436FFD" w:rsidP="00436FFD">
      <w:pPr>
        <w:rPr>
          <w:rFonts w:hint="eastAsia"/>
          <w:b/>
          <w:bCs/>
          <w:sz w:val="22"/>
        </w:rPr>
      </w:pPr>
      <w:r w:rsidRPr="00436FFD">
        <w:rPr>
          <w:b/>
          <w:bCs/>
          <w:sz w:val="22"/>
        </w:rPr>
        <w:t>2. 买家模块测试用例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986"/>
        <w:gridCol w:w="2486"/>
        <w:gridCol w:w="1842"/>
        <w:gridCol w:w="854"/>
      </w:tblGrid>
      <w:tr w:rsidR="00436FFD" w:rsidRPr="00436FFD" w14:paraId="7A3BEF33" w14:textId="77777777" w:rsidTr="00436FFD"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5AD22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lastRenderedPageBreak/>
              <w:t>测试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0FAC0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471E4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6130D6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B273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优先级</w:t>
            </w:r>
          </w:p>
        </w:tc>
      </w:tr>
      <w:tr w:rsidR="00436FFD" w:rsidRPr="00436FFD" w14:paraId="6C985F27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5462AC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719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C222B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7750F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显示所有在售商品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28515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3F9410D9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8743EB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565D0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FB56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000C6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A6E3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75BAD7B5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723E2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860C7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59DAA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E67C4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F77F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中</w:t>
            </w:r>
          </w:p>
        </w:tc>
      </w:tr>
    </w:tbl>
    <w:p w14:paraId="63D9636B" w14:textId="77777777" w:rsidR="00436FFD" w:rsidRPr="00436FFD" w:rsidRDefault="00436FFD" w:rsidP="003D5069">
      <w:pPr>
        <w:rPr>
          <w:rFonts w:hint="eastAsia"/>
          <w:sz w:val="22"/>
        </w:rPr>
      </w:pPr>
    </w:p>
    <w:sectPr w:rsidR="00436FFD" w:rsidRPr="0043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7CD98" w14:textId="77777777" w:rsidR="003C5E7E" w:rsidRDefault="003C5E7E" w:rsidP="003D5069">
      <w:pPr>
        <w:rPr>
          <w:rFonts w:hint="eastAsia"/>
        </w:rPr>
      </w:pPr>
      <w:r>
        <w:separator/>
      </w:r>
    </w:p>
  </w:endnote>
  <w:endnote w:type="continuationSeparator" w:id="0">
    <w:p w14:paraId="07106D3B" w14:textId="77777777" w:rsidR="003C5E7E" w:rsidRDefault="003C5E7E" w:rsidP="003D5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C3B4E" w14:textId="77777777" w:rsidR="003C5E7E" w:rsidRDefault="003C5E7E" w:rsidP="003D5069">
      <w:pPr>
        <w:rPr>
          <w:rFonts w:hint="eastAsia"/>
        </w:rPr>
      </w:pPr>
      <w:r>
        <w:separator/>
      </w:r>
    </w:p>
  </w:footnote>
  <w:footnote w:type="continuationSeparator" w:id="0">
    <w:p w14:paraId="61263BE9" w14:textId="77777777" w:rsidR="003C5E7E" w:rsidRDefault="003C5E7E" w:rsidP="003D50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340"/>
    <w:multiLevelType w:val="multilevel"/>
    <w:tmpl w:val="C240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85B"/>
    <w:multiLevelType w:val="hybridMultilevel"/>
    <w:tmpl w:val="BC7C5240"/>
    <w:lvl w:ilvl="0" w:tplc="2F3EE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910DCD"/>
    <w:multiLevelType w:val="multilevel"/>
    <w:tmpl w:val="6DE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115"/>
    <w:multiLevelType w:val="multilevel"/>
    <w:tmpl w:val="F3C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40C7B"/>
    <w:multiLevelType w:val="multilevel"/>
    <w:tmpl w:val="1C2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A03C7"/>
    <w:multiLevelType w:val="multilevel"/>
    <w:tmpl w:val="513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F2242"/>
    <w:multiLevelType w:val="multilevel"/>
    <w:tmpl w:val="D2B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671AA"/>
    <w:multiLevelType w:val="multilevel"/>
    <w:tmpl w:val="C8B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444469">
    <w:abstractNumId w:val="1"/>
  </w:num>
  <w:num w:numId="2" w16cid:durableId="1365132789">
    <w:abstractNumId w:val="0"/>
  </w:num>
  <w:num w:numId="3" w16cid:durableId="948004222">
    <w:abstractNumId w:val="3"/>
  </w:num>
  <w:num w:numId="4" w16cid:durableId="57648084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30671419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0325560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598440998">
    <w:abstractNumId w:val="7"/>
  </w:num>
  <w:num w:numId="8" w16cid:durableId="1415929783">
    <w:abstractNumId w:val="6"/>
  </w:num>
  <w:num w:numId="9" w16cid:durableId="1675721136">
    <w:abstractNumId w:val="5"/>
  </w:num>
  <w:num w:numId="10" w16cid:durableId="111759830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48335220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436872565">
    <w:abstractNumId w:val="2"/>
  </w:num>
  <w:num w:numId="13" w16cid:durableId="1422407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104B0C"/>
    <w:rsid w:val="003A2505"/>
    <w:rsid w:val="003C5E7E"/>
    <w:rsid w:val="003D5069"/>
    <w:rsid w:val="00436FFD"/>
    <w:rsid w:val="004B2E60"/>
    <w:rsid w:val="004B642F"/>
    <w:rsid w:val="00517D1A"/>
    <w:rsid w:val="00580BB5"/>
    <w:rsid w:val="006D742C"/>
    <w:rsid w:val="00884FFF"/>
    <w:rsid w:val="008A0CC8"/>
    <w:rsid w:val="008E0499"/>
    <w:rsid w:val="008E501E"/>
    <w:rsid w:val="00944A1F"/>
    <w:rsid w:val="00A35DC7"/>
    <w:rsid w:val="00AC6D4A"/>
    <w:rsid w:val="00B02C90"/>
    <w:rsid w:val="00CA2EAE"/>
    <w:rsid w:val="00CB1B96"/>
    <w:rsid w:val="00D04593"/>
    <w:rsid w:val="00D87E06"/>
    <w:rsid w:val="00E1422C"/>
    <w:rsid w:val="00E75B1B"/>
    <w:rsid w:val="00EA3B73"/>
    <w:rsid w:val="00EF7FDF"/>
    <w:rsid w:val="00F250B9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5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D506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D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D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000">
          <w:marLeft w:val="-1846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121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70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274">
          <w:marLeft w:val="-1846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785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553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590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1560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3679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5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0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42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66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1334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13</cp:revision>
  <dcterms:created xsi:type="dcterms:W3CDTF">2025-10-11T03:24:00Z</dcterms:created>
  <dcterms:modified xsi:type="dcterms:W3CDTF">2025-10-15T12:57:00Z</dcterms:modified>
</cp:coreProperties>
</file>