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101E5" w14:textId="38506664" w:rsidR="005B2CC8" w:rsidRDefault="005B2CC8">
      <w:pPr>
        <w:rPr>
          <w:rFonts w:hint="eastAsia"/>
        </w:rPr>
      </w:pPr>
      <w:r>
        <w:rPr>
          <w:rFonts w:hint="eastAsia"/>
        </w:rPr>
        <w:t xml:space="preserve">Macro-evolutionary process of termite </w:t>
      </w:r>
      <w:proofErr w:type="gramStart"/>
      <w:r>
        <w:rPr>
          <w:rFonts w:hint="eastAsia"/>
        </w:rPr>
        <w:t>tunneling</w:t>
      </w:r>
      <w:proofErr w:type="gramEnd"/>
    </w:p>
    <w:p w14:paraId="2BB30B4A" w14:textId="638D0F4E" w:rsidR="006368F9" w:rsidRDefault="005B2CC8">
      <w:r>
        <w:rPr>
          <w:rFonts w:hint="eastAsia"/>
        </w:rPr>
        <w:t>The statement of work</w:t>
      </w:r>
    </w:p>
    <w:p w14:paraId="3E62C555" w14:textId="31A5F577" w:rsidR="005B2CC8" w:rsidRDefault="005B2CC8">
      <w:r>
        <w:rPr>
          <w:rFonts w:hint="eastAsia"/>
        </w:rPr>
        <w:t>1. Purpose</w:t>
      </w:r>
    </w:p>
    <w:p w14:paraId="4FA2711B" w14:textId="12C5D03E" w:rsidR="005B2CC8" w:rsidRPr="005B2CC8" w:rsidRDefault="005B2CC8">
      <w:pPr>
        <w:rPr>
          <w:rFonts w:hint="eastAsia"/>
          <w:b/>
          <w:bCs/>
        </w:rPr>
      </w:pPr>
      <w:r w:rsidRPr="005B2CC8">
        <w:rPr>
          <w:rFonts w:hint="eastAsia"/>
          <w:b/>
          <w:bCs/>
        </w:rPr>
        <w:t>Background</w:t>
      </w:r>
    </w:p>
    <w:p w14:paraId="439FC673" w14:textId="6A7BBA6E" w:rsidR="005B2CC8" w:rsidRDefault="005B2CC8">
      <w:r>
        <w:rPr>
          <w:rFonts w:hint="eastAsia"/>
        </w:rPr>
        <w:t xml:space="preserve">I have studied the evolution of tunneling behavior in termites since 2018, obtaining grants for my JSPS and DECRA. I have obtained videos of tunneling behavior in 12 species, 11 genera, 5 families (Coptotermes formosanus, </w:t>
      </w:r>
      <w:proofErr w:type="spellStart"/>
      <w:r>
        <w:rPr>
          <w:rFonts w:hint="eastAsia"/>
        </w:rPr>
        <w:t>Cryptotermes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domesticus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Glyptotermes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satsumensis</w:t>
      </w:r>
      <w:proofErr w:type="spellEnd"/>
      <w:r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fuscus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Hodotermopsis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sjostedti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Incisitermes</w:t>
      </w:r>
      <w:proofErr w:type="spellEnd"/>
      <w:r>
        <w:rPr>
          <w:rFonts w:hint="eastAsia"/>
        </w:rPr>
        <w:t xml:space="preserve"> </w:t>
      </w:r>
      <w:proofErr w:type="spellStart"/>
      <w:r w:rsidRPr="005B2CC8">
        <w:t>schwarzi</w:t>
      </w:r>
      <w:proofErr w:type="spellEnd"/>
      <w:r>
        <w:rPr>
          <w:rFonts w:hint="eastAsia"/>
        </w:rPr>
        <w:t>,</w:t>
      </w:r>
      <w:r w:rsidRPr="005B2CC8">
        <w:rPr>
          <w:rFonts w:hint="eastAsia"/>
        </w:rPr>
        <w:t xml:space="preserve"> </w:t>
      </w:r>
      <w:proofErr w:type="spellStart"/>
      <w:r>
        <w:rPr>
          <w:rFonts w:hint="eastAsia"/>
        </w:rPr>
        <w:t>Mastotermes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darwiniensis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Neotermes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sugioi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Porotermes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andarsoni</w:t>
      </w:r>
      <w:proofErr w:type="spellEnd"/>
      <w:r>
        <w:rPr>
          <w:rFonts w:hint="eastAsia"/>
        </w:rPr>
        <w:t xml:space="preserve">, Reticulitermes </w:t>
      </w:r>
      <w:proofErr w:type="spellStart"/>
      <w:r>
        <w:rPr>
          <w:rFonts w:hint="eastAsia"/>
        </w:rPr>
        <w:t>speratus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Stolotermes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victoriensis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Zootermopsis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nevadensis</w:t>
      </w:r>
      <w:proofErr w:type="spellEnd"/>
      <w:r>
        <w:rPr>
          <w:rFonts w:hint="eastAsia"/>
        </w:rPr>
        <w:t>)</w:t>
      </w:r>
      <w:r w:rsidR="008D5D25">
        <w:rPr>
          <w:rFonts w:hint="eastAsia"/>
        </w:rPr>
        <w:t xml:space="preserve"> with 2D tunneling time developments. This could be enough to write </w:t>
      </w:r>
      <w:r w:rsidR="008D5D25">
        <w:t xml:space="preserve">a </w:t>
      </w:r>
      <w:r w:rsidR="008D5D25">
        <w:rPr>
          <w:rFonts w:hint="eastAsia"/>
        </w:rPr>
        <w:t xml:space="preserve">strong paper(s). However, I want to maximize the quality of outputs and think about what else I will need to add. Also, I want to publish these papers as a corresponding author + senior author position to be established in a field. So, I want my students to add more data to </w:t>
      </w:r>
      <w:proofErr w:type="gramStart"/>
      <w:r w:rsidR="008D5D25">
        <w:rPr>
          <w:rFonts w:hint="eastAsia"/>
        </w:rPr>
        <w:t>make them</w:t>
      </w:r>
      <w:proofErr w:type="gramEnd"/>
      <w:r w:rsidR="008D5D25">
        <w:rPr>
          <w:rFonts w:hint="eastAsia"/>
        </w:rPr>
        <w:t xml:space="preserve"> their own work + much stronger. The research questions </w:t>
      </w:r>
      <w:proofErr w:type="gramStart"/>
      <w:r w:rsidR="008D5D25">
        <w:rPr>
          <w:rFonts w:hint="eastAsia"/>
        </w:rPr>
        <w:t>include</w:t>
      </w:r>
      <w:proofErr w:type="gramEnd"/>
    </w:p>
    <w:p w14:paraId="491B6C78" w14:textId="106A3112" w:rsidR="008D5D25" w:rsidRDefault="008D5D25" w:rsidP="008D5D25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What looks like the ancestor of </w:t>
      </w:r>
      <w:proofErr w:type="spellStart"/>
      <w:r>
        <w:rPr>
          <w:rFonts w:hint="eastAsia"/>
        </w:rPr>
        <w:t>Kalotermitidae</w:t>
      </w:r>
      <w:proofErr w:type="spellEnd"/>
      <w:r>
        <w:rPr>
          <w:rFonts w:hint="eastAsia"/>
        </w:rPr>
        <w:t xml:space="preserve">? Previous studies think that </w:t>
      </w:r>
      <w:r>
        <w:t>extreme</w:t>
      </w:r>
      <w:r>
        <w:rPr>
          <w:rFonts w:hint="eastAsia"/>
        </w:rPr>
        <w:t xml:space="preserve"> one-piece nesters, such as </w:t>
      </w:r>
      <w:proofErr w:type="spellStart"/>
      <w:r>
        <w:rPr>
          <w:rFonts w:hint="eastAsia"/>
        </w:rPr>
        <w:t>Cryptotermes</w:t>
      </w:r>
      <w:proofErr w:type="spellEnd"/>
      <w:r>
        <w:rPr>
          <w:rFonts w:hint="eastAsia"/>
        </w:rPr>
        <w:t xml:space="preserve">, are </w:t>
      </w:r>
      <w:proofErr w:type="gramStart"/>
      <w:r>
        <w:rPr>
          <w:rFonts w:hint="eastAsia"/>
        </w:rPr>
        <w:t>similar to</w:t>
      </w:r>
      <w:proofErr w:type="gramEnd"/>
      <w:r>
        <w:rPr>
          <w:rFonts w:hint="eastAsia"/>
        </w:rPr>
        <w:t xml:space="preserve"> the ancestor of termites. If </w:t>
      </w:r>
      <w:proofErr w:type="spellStart"/>
      <w:r>
        <w:rPr>
          <w:rFonts w:hint="eastAsia"/>
        </w:rPr>
        <w:t>Cryptotermes</w:t>
      </w:r>
      <w:proofErr w:type="spellEnd"/>
      <w:r>
        <w:rPr>
          <w:rFonts w:hint="eastAsia"/>
        </w:rPr>
        <w:t xml:space="preserve"> derives one-piece nesting from the ancestor, the ancestor of </w:t>
      </w:r>
      <w:proofErr w:type="spellStart"/>
      <w:r>
        <w:rPr>
          <w:rFonts w:hint="eastAsia"/>
        </w:rPr>
        <w:t>Kalotermitidae</w:t>
      </w:r>
      <w:proofErr w:type="spellEnd"/>
      <w:r>
        <w:rPr>
          <w:rFonts w:hint="eastAsia"/>
        </w:rPr>
        <w:t xml:space="preserve"> must look like the </w:t>
      </w:r>
      <w:proofErr w:type="spellStart"/>
      <w:r>
        <w:rPr>
          <w:rFonts w:hint="eastAsia"/>
        </w:rPr>
        <w:t>Cryptotermes</w:t>
      </w:r>
      <w:proofErr w:type="spellEnd"/>
      <w:r>
        <w:rPr>
          <w:rFonts w:hint="eastAsia"/>
        </w:rPr>
        <w:t xml:space="preserve">. However, I </w:t>
      </w:r>
      <w:r>
        <w:t>would</w:t>
      </w:r>
      <w:r>
        <w:rPr>
          <w:rFonts w:hint="eastAsia"/>
        </w:rPr>
        <w:t xml:space="preserve"> like to show that this is not true, by using the following narratives:</w:t>
      </w:r>
    </w:p>
    <w:p w14:paraId="105CDD61" w14:textId="7E784711" w:rsidR="008D5D25" w:rsidRDefault="008D5D25" w:rsidP="008D5D25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Extreme one-piece nesters, such as </w:t>
      </w:r>
      <w:proofErr w:type="spellStart"/>
      <w:r>
        <w:rPr>
          <w:rFonts w:hint="eastAsia"/>
        </w:rPr>
        <w:t>Cryptotermes</w:t>
      </w:r>
      <w:proofErr w:type="spellEnd"/>
      <w:r>
        <w:rPr>
          <w:rFonts w:hint="eastAsia"/>
        </w:rPr>
        <w:t xml:space="preserve">, have smaller body sizes than others and </w:t>
      </w:r>
      <w:r>
        <w:t xml:space="preserve">are </w:t>
      </w:r>
      <w:r>
        <w:rPr>
          <w:rFonts w:hint="eastAsia"/>
        </w:rPr>
        <w:t xml:space="preserve">the </w:t>
      </w:r>
      <w:r>
        <w:t>ancestor</w:t>
      </w:r>
      <w:r>
        <w:rPr>
          <w:rFonts w:hint="eastAsia"/>
        </w:rPr>
        <w:t xml:space="preserve"> of </w:t>
      </w:r>
      <w:proofErr w:type="spellStart"/>
      <w:r>
        <w:rPr>
          <w:rFonts w:hint="eastAsia"/>
        </w:rPr>
        <w:t>Kalotermitidae</w:t>
      </w:r>
      <w:proofErr w:type="spellEnd"/>
      <w:r>
        <w:rPr>
          <w:rFonts w:hint="eastAsia"/>
        </w:rPr>
        <w:t xml:space="preserve">. This indicates that they were morphologically modified to be adapted to the tree branches, which is different from the ancestor of </w:t>
      </w:r>
      <w:r>
        <w:t>termites</w:t>
      </w:r>
      <w:r>
        <w:rPr>
          <w:rFonts w:hint="eastAsia"/>
        </w:rPr>
        <w:t>.</w:t>
      </w:r>
    </w:p>
    <w:p w14:paraId="7D26D034" w14:textId="0EC32B7B" w:rsidR="008D5D25" w:rsidRDefault="008D5D25" w:rsidP="008D5D25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Extreme one-piece nesters, such as </w:t>
      </w:r>
      <w:proofErr w:type="spellStart"/>
      <w:r>
        <w:rPr>
          <w:rFonts w:hint="eastAsia"/>
        </w:rPr>
        <w:t>Cryptotermes</w:t>
      </w:r>
      <w:proofErr w:type="spellEnd"/>
      <w:r>
        <w:rPr>
          <w:rFonts w:hint="eastAsia"/>
        </w:rPr>
        <w:t>,</w:t>
      </w:r>
      <w:r>
        <w:rPr>
          <w:rFonts w:hint="eastAsia"/>
        </w:rPr>
        <w:t xml:space="preserve"> lose the ability to excavate underground tunnels into the soil. However, this is exceptional in </w:t>
      </w:r>
      <w:proofErr w:type="spellStart"/>
      <w:r>
        <w:rPr>
          <w:rFonts w:hint="eastAsia"/>
        </w:rPr>
        <w:t>Kalotermitidae</w:t>
      </w:r>
      <w:proofErr w:type="spellEnd"/>
      <w:r>
        <w:rPr>
          <w:rFonts w:hint="eastAsia"/>
        </w:rPr>
        <w:t xml:space="preserve">, where many other species (with larger body size) retain this </w:t>
      </w:r>
      <w:proofErr w:type="gramStart"/>
      <w:r>
        <w:rPr>
          <w:rFonts w:hint="eastAsia"/>
        </w:rPr>
        <w:t>potential</w:t>
      </w:r>
      <w:proofErr w:type="gramEnd"/>
      <w:r>
        <w:rPr>
          <w:rFonts w:hint="eastAsia"/>
        </w:rPr>
        <w:t xml:space="preserve"> and the ancestor was also estimated to have this potential.</w:t>
      </w:r>
    </w:p>
    <w:p w14:paraId="55D7A5AC" w14:textId="2F29DE52" w:rsidR="008D5D25" w:rsidRDefault="008D5D25" w:rsidP="008D5D25">
      <w:pPr>
        <w:pStyle w:val="ListParagraph"/>
        <w:numPr>
          <w:ilvl w:val="1"/>
          <w:numId w:val="1"/>
        </w:numPr>
      </w:pPr>
      <w:r>
        <w:rPr>
          <w:rFonts w:hint="eastAsia"/>
        </w:rPr>
        <w:t>The evolution of e</w:t>
      </w:r>
      <w:r>
        <w:rPr>
          <w:rFonts w:hint="eastAsia"/>
        </w:rPr>
        <w:t>xtreme one-piece nesters</w:t>
      </w:r>
      <w:r>
        <w:rPr>
          <w:rFonts w:hint="eastAsia"/>
        </w:rPr>
        <w:t xml:space="preserve"> occurs several times independently, rather than derived from the ancestor.</w:t>
      </w:r>
    </w:p>
    <w:p w14:paraId="6E0DB2C0" w14:textId="02B98741" w:rsidR="005024B9" w:rsidRDefault="00D90A07" w:rsidP="005024B9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 xml:space="preserve">Identify behavioral components responsible for the emergence of complex structures (separate nesters or highly branching tunnels). Mizumoto et al., 2020 AmNat showed that termite tunneling can be either </w:t>
      </w:r>
      <w:r>
        <w:t>mandible-carrying</w:t>
      </w:r>
      <w:r>
        <w:rPr>
          <w:rFonts w:hint="eastAsia"/>
        </w:rPr>
        <w:t xml:space="preserve"> or </w:t>
      </w:r>
      <w:r>
        <w:t>leg-kicking</w:t>
      </w:r>
      <w:r>
        <w:rPr>
          <w:rFonts w:hint="eastAsia"/>
        </w:rPr>
        <w:t xml:space="preserve"> budget brigade. I hypothesized that </w:t>
      </w:r>
      <w:proofErr w:type="gramStart"/>
      <w:r>
        <w:rPr>
          <w:rFonts w:hint="eastAsia"/>
        </w:rPr>
        <w:t>the mandible</w:t>
      </w:r>
      <w:proofErr w:type="gramEnd"/>
      <w:r>
        <w:rPr>
          <w:rFonts w:hint="eastAsia"/>
        </w:rPr>
        <w:t xml:space="preserve">-carrying is important as it allows </w:t>
      </w:r>
      <w:r>
        <w:t>termites</w:t>
      </w:r>
      <w:r>
        <w:rPr>
          <w:rFonts w:hint="eastAsia"/>
        </w:rPr>
        <w:t xml:space="preserve"> to manipulate materials better. For this purpose, I will try to look at the evolution of behavioral tactics on </w:t>
      </w:r>
      <w:proofErr w:type="gramStart"/>
      <w:r>
        <w:rPr>
          <w:rFonts w:hint="eastAsia"/>
        </w:rPr>
        <w:t>the termite</w:t>
      </w:r>
      <w:proofErr w:type="gramEnd"/>
      <w:r>
        <w:rPr>
          <w:rFonts w:hint="eastAsia"/>
        </w:rPr>
        <w:t xml:space="preserve"> phylogeny. </w:t>
      </w:r>
      <w:proofErr w:type="spellStart"/>
      <w:r>
        <w:rPr>
          <w:rFonts w:hint="eastAsia"/>
        </w:rPr>
        <w:t>Preliminal</w:t>
      </w:r>
      <w:proofErr w:type="spellEnd"/>
      <w:r>
        <w:rPr>
          <w:rFonts w:hint="eastAsia"/>
        </w:rPr>
        <w:t xml:space="preserve"> data shows that ancestor is leg-kicking, and mandible transport evolved closely somewhere in </w:t>
      </w:r>
      <w:proofErr w:type="spellStart"/>
      <w:r>
        <w:rPr>
          <w:rFonts w:hint="eastAsia"/>
        </w:rPr>
        <w:t>Rhinotermitidae</w:t>
      </w:r>
      <w:proofErr w:type="spellEnd"/>
      <w:r>
        <w:rPr>
          <w:rFonts w:hint="eastAsia"/>
        </w:rPr>
        <w:t xml:space="preserve">. Need to </w:t>
      </w:r>
      <w:proofErr w:type="gramStart"/>
      <w:r>
        <w:rPr>
          <w:rFonts w:hint="eastAsia"/>
        </w:rPr>
        <w:t>look into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Hodotermitidae</w:t>
      </w:r>
      <w:proofErr w:type="spellEnd"/>
      <w:r>
        <w:rPr>
          <w:rFonts w:hint="eastAsia"/>
        </w:rPr>
        <w:t>.</w:t>
      </w:r>
    </w:p>
    <w:p w14:paraId="2C56B66B" w14:textId="3B71F955" w:rsidR="005B2CC8" w:rsidRDefault="00DB79CC">
      <w:pPr>
        <w:rPr>
          <w:rFonts w:hint="eastAsia"/>
        </w:rPr>
      </w:pPr>
      <w:r>
        <w:rPr>
          <w:rFonts w:hint="eastAsia"/>
        </w:rPr>
        <w:t>I will write a grant proposal based on this to NSF.</w:t>
      </w:r>
    </w:p>
    <w:sectPr w:rsidR="005B2CC8" w:rsidSect="009A1446">
      <w:pgSz w:w="11906" w:h="16838" w:code="9"/>
      <w:pgMar w:top="1440" w:right="1440" w:bottom="1440" w:left="1440" w:header="851" w:footer="992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4D3715"/>
    <w:multiLevelType w:val="hybridMultilevel"/>
    <w:tmpl w:val="14461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20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drawingGridHorizontalSpacing w:val="105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C8"/>
    <w:rsid w:val="0010394F"/>
    <w:rsid w:val="00195F1D"/>
    <w:rsid w:val="005024B9"/>
    <w:rsid w:val="005B2CC8"/>
    <w:rsid w:val="006368F9"/>
    <w:rsid w:val="008D5D25"/>
    <w:rsid w:val="009A1446"/>
    <w:rsid w:val="00D90A07"/>
    <w:rsid w:val="00DB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6ACD71"/>
  <w15:chartTrackingRefBased/>
  <w15:docId w15:val="{4C123C5E-8949-4695-A363-992C8A8C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C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C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C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C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C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402</Words>
  <Characters>2318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Nobuaki Mizumoto</dc:creator>
  <cp:keywords/>
  <dc:description/>
  <cp:lastModifiedBy>Nobuaki Mizumoto</cp:lastModifiedBy>
  <cp:revision>1</cp:revision>
  <dcterms:created xsi:type="dcterms:W3CDTF">2024-04-02T15:07:00Z</dcterms:created>
  <dcterms:modified xsi:type="dcterms:W3CDTF">2024-04-02T16:13:00Z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f67f8a91-9fe8-4d0d-8bff-82cb36b0ba1a</vt:lpwstr>
  </property>
</Properties>
</file>