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B0043" w14:textId="737E8D25" w:rsidR="00E764E8" w:rsidRPr="0043151B" w:rsidRDefault="00E764E8" w:rsidP="0082412A">
      <w:pPr>
        <w:snapToGrid w:val="0"/>
        <w:spacing w:after="0" w:line="240" w:lineRule="auto"/>
        <w:rPr>
          <w:rFonts w:ascii="PT Serif" w:eastAsia="PT Serif" w:hAnsi="PT Serif" w:cs="PT Serif"/>
          <w:b/>
          <w:sz w:val="28"/>
          <w:szCs w:val="28"/>
        </w:rPr>
      </w:pPr>
      <w:r w:rsidRPr="0043151B">
        <w:rPr>
          <w:rFonts w:ascii="PT Serif" w:eastAsia="PT Serif" w:hAnsi="PT Serif" w:cs="PT Serif"/>
          <w:b/>
          <w:sz w:val="28"/>
          <w:szCs w:val="28"/>
        </w:rPr>
        <w:t xml:space="preserve">Wasted efforts impair random search efficiency and reduce choosiness in </w:t>
      </w:r>
      <w:r w:rsidR="00B46C2E" w:rsidRPr="0043151B">
        <w:rPr>
          <w:rFonts w:ascii="PT Serif" w:eastAsia="PT Serif" w:hAnsi="PT Serif" w:cs="PT Serif"/>
          <w:b/>
          <w:sz w:val="28"/>
          <w:szCs w:val="28"/>
        </w:rPr>
        <w:t>mate-pairing</w:t>
      </w:r>
      <w:r w:rsidRPr="0043151B">
        <w:rPr>
          <w:rFonts w:ascii="PT Serif" w:eastAsia="PT Serif" w:hAnsi="PT Serif" w:cs="PT Serif"/>
          <w:b/>
          <w:sz w:val="28"/>
          <w:szCs w:val="28"/>
        </w:rPr>
        <w:t xml:space="preserve"> </w:t>
      </w:r>
      <w:r w:rsidR="00B46C2E" w:rsidRPr="0043151B">
        <w:rPr>
          <w:rFonts w:ascii="PT Serif" w:eastAsia="PT Serif" w:hAnsi="PT Serif" w:cs="PT Serif"/>
          <w:b/>
          <w:sz w:val="28"/>
          <w:szCs w:val="28"/>
        </w:rPr>
        <w:t>termites.</w:t>
      </w:r>
    </w:p>
    <w:p w14:paraId="00000002" w14:textId="77777777" w:rsidR="00876C5F" w:rsidRPr="0043151B" w:rsidRDefault="00876C5F" w:rsidP="0082412A">
      <w:pPr>
        <w:snapToGrid w:val="0"/>
        <w:spacing w:after="0" w:line="240" w:lineRule="auto"/>
        <w:rPr>
          <w:rFonts w:ascii="PT Serif" w:eastAsia="PT Serif" w:hAnsi="PT Serif" w:cs="PT Serif"/>
        </w:rPr>
      </w:pPr>
    </w:p>
    <w:p w14:paraId="00000003" w14:textId="1733EDB9" w:rsidR="00876C5F" w:rsidRPr="0043151B" w:rsidRDefault="00EA50CA" w:rsidP="0082412A">
      <w:pPr>
        <w:snapToGrid w:val="0"/>
        <w:spacing w:after="0" w:line="240" w:lineRule="auto"/>
        <w:jc w:val="both"/>
        <w:rPr>
          <w:rFonts w:ascii="PT Serif" w:eastAsia="PT Serif" w:hAnsi="PT Serif" w:cs="PT Serif"/>
        </w:rPr>
      </w:pPr>
      <w:r w:rsidRPr="0043151B">
        <w:rPr>
          <w:rFonts w:ascii="PT Serif" w:eastAsia="PT Serif" w:hAnsi="PT Serif" w:cs="PT Serif"/>
          <w:b/>
        </w:rPr>
        <w:t>Nobuaki Mizumoto</w:t>
      </w:r>
      <w:r w:rsidRPr="0043151B">
        <w:rPr>
          <w:rFonts w:ascii="PT Serif" w:eastAsia="PT Serif" w:hAnsi="PT Serif" w:cs="PT Serif"/>
          <w:b/>
          <w:vertAlign w:val="superscript"/>
        </w:rPr>
        <w:t>1,2</w:t>
      </w:r>
      <w:r w:rsidR="00A75F92" w:rsidRPr="0043151B">
        <w:rPr>
          <w:rFonts w:ascii="PT Serif" w:eastAsia="PT Serif" w:hAnsi="PT Serif" w:cs="PT Serif"/>
          <w:b/>
          <w:vertAlign w:val="superscript"/>
        </w:rPr>
        <w:t>,3</w:t>
      </w:r>
      <w:r w:rsidR="003A70A6">
        <w:rPr>
          <w:rFonts w:ascii="PT Serif" w:eastAsia="PT Serif" w:hAnsi="PT Serif" w:cs="PT Serif"/>
          <w:b/>
          <w:vertAlign w:val="superscript"/>
        </w:rPr>
        <w:t>,4</w:t>
      </w:r>
      <w:r w:rsidRPr="0043151B">
        <w:rPr>
          <w:rFonts w:ascii="PT Serif" w:eastAsia="PT Serif" w:hAnsi="PT Serif" w:cs="PT Serif"/>
          <w:b/>
          <w:vertAlign w:val="superscript"/>
        </w:rPr>
        <w:t>*</w:t>
      </w:r>
      <w:r w:rsidRPr="0043151B">
        <w:rPr>
          <w:rFonts w:ascii="PT Serif" w:eastAsia="PT Serif" w:hAnsi="PT Serif" w:cs="PT Serif"/>
          <w:b/>
        </w:rPr>
        <w:t xml:space="preserve">, </w:t>
      </w:r>
      <w:proofErr w:type="spellStart"/>
      <w:r w:rsidRPr="0043151B">
        <w:rPr>
          <w:rFonts w:ascii="PT Serif" w:eastAsia="PT Serif" w:hAnsi="PT Serif" w:cs="PT Serif"/>
          <w:b/>
        </w:rPr>
        <w:t>Naohisa</w:t>
      </w:r>
      <w:proofErr w:type="spellEnd"/>
      <w:r w:rsidRPr="0043151B">
        <w:rPr>
          <w:rFonts w:ascii="PT Serif" w:eastAsia="PT Serif" w:hAnsi="PT Serif" w:cs="PT Serif"/>
          <w:b/>
        </w:rPr>
        <w:t xml:space="preserve"> Nagaya</w:t>
      </w:r>
      <w:r w:rsidR="003A70A6">
        <w:rPr>
          <w:rFonts w:ascii="PT Serif" w:eastAsia="PT Serif" w:hAnsi="PT Serif" w:cs="PT Serif"/>
          <w:bCs/>
          <w:vertAlign w:val="superscript"/>
        </w:rPr>
        <w:t>5</w:t>
      </w:r>
      <w:r w:rsidRPr="0043151B">
        <w:rPr>
          <w:rFonts w:ascii="PT Serif" w:eastAsia="PT Serif" w:hAnsi="PT Serif" w:cs="PT Serif"/>
          <w:b/>
        </w:rPr>
        <w:t xml:space="preserve">, </w:t>
      </w:r>
      <w:proofErr w:type="spellStart"/>
      <w:r w:rsidRPr="0043151B">
        <w:rPr>
          <w:rFonts w:ascii="PT Serif" w:eastAsia="PT Serif" w:hAnsi="PT Serif" w:cs="PT Serif"/>
          <w:b/>
        </w:rPr>
        <w:t>Ryusuke</w:t>
      </w:r>
      <w:proofErr w:type="spellEnd"/>
      <w:r w:rsidRPr="0043151B">
        <w:rPr>
          <w:rFonts w:ascii="PT Serif" w:eastAsia="PT Serif" w:hAnsi="PT Serif" w:cs="PT Serif"/>
          <w:b/>
        </w:rPr>
        <w:t xml:space="preserve"> Fujisawa</w:t>
      </w:r>
      <w:r w:rsidR="003A70A6">
        <w:rPr>
          <w:rFonts w:ascii="PT Serif" w:eastAsia="PT Serif" w:hAnsi="PT Serif" w:cs="PT Serif"/>
          <w:bCs/>
          <w:vertAlign w:val="superscript"/>
        </w:rPr>
        <w:t>6</w:t>
      </w:r>
    </w:p>
    <w:p w14:paraId="00000004" w14:textId="77777777" w:rsidR="00876C5F" w:rsidRPr="0043151B" w:rsidRDefault="00876C5F" w:rsidP="0082412A">
      <w:pPr>
        <w:snapToGrid w:val="0"/>
        <w:spacing w:after="0" w:line="240" w:lineRule="auto"/>
        <w:jc w:val="both"/>
        <w:rPr>
          <w:rFonts w:ascii="PT Serif" w:eastAsia="PT Serif" w:hAnsi="PT Serif" w:cs="PT Serif"/>
        </w:rPr>
      </w:pPr>
    </w:p>
    <w:p w14:paraId="00000005" w14:textId="77777777" w:rsidR="00876C5F" w:rsidRPr="0043151B" w:rsidRDefault="00EA50CA" w:rsidP="0082412A">
      <w:pPr>
        <w:snapToGrid w:val="0"/>
        <w:spacing w:after="0" w:line="240" w:lineRule="auto"/>
        <w:jc w:val="both"/>
        <w:rPr>
          <w:rFonts w:ascii="PT Serif" w:eastAsia="PT Serif" w:hAnsi="PT Serif" w:cs="PT Serif"/>
        </w:rPr>
      </w:pPr>
      <w:r w:rsidRPr="0043151B">
        <w:rPr>
          <w:rFonts w:ascii="PT Serif" w:eastAsia="PT Serif" w:hAnsi="PT Serif" w:cs="PT Serif"/>
          <w:b/>
        </w:rPr>
        <w:t>Affiliations:</w:t>
      </w:r>
    </w:p>
    <w:p w14:paraId="06A34C3D" w14:textId="77777777" w:rsidR="003A70A6" w:rsidRPr="0043151B" w:rsidRDefault="003A70A6" w:rsidP="003A70A6">
      <w:pPr>
        <w:snapToGrid w:val="0"/>
        <w:spacing w:after="0" w:line="240" w:lineRule="auto"/>
        <w:ind w:left="284" w:hanging="284"/>
        <w:rPr>
          <w:rFonts w:ascii="PT Serif" w:eastAsia="PT Serif" w:hAnsi="PT Serif" w:cs="PT Serif"/>
        </w:rPr>
      </w:pPr>
      <w:r>
        <w:rPr>
          <w:rFonts w:ascii="PT Serif" w:eastAsia="PT Serif" w:hAnsi="PT Serif" w:cs="PT Serif"/>
        </w:rPr>
        <w:t>1</w:t>
      </w:r>
      <w:r w:rsidRPr="0043151B">
        <w:rPr>
          <w:rFonts w:ascii="PT Serif" w:eastAsia="PT Serif" w:hAnsi="PT Serif" w:cs="PT Serif"/>
        </w:rPr>
        <w:t>. Department of Entomology and Plant Pathology, Auburn University, Auburn, AL, USA</w:t>
      </w:r>
    </w:p>
    <w:p w14:paraId="00000006" w14:textId="1232372A" w:rsidR="00876C5F" w:rsidRDefault="003A70A6" w:rsidP="00301743">
      <w:pPr>
        <w:snapToGrid w:val="0"/>
        <w:spacing w:after="0" w:line="240" w:lineRule="auto"/>
        <w:ind w:left="284" w:hanging="284"/>
        <w:rPr>
          <w:rFonts w:ascii="PT Serif" w:eastAsia="PT Serif" w:hAnsi="PT Serif" w:cs="PT Serif"/>
        </w:rPr>
      </w:pPr>
      <w:r>
        <w:rPr>
          <w:rFonts w:ascii="PT Serif" w:eastAsia="PT Serif" w:hAnsi="PT Serif" w:cs="PT Serif"/>
        </w:rPr>
        <w:t>2</w:t>
      </w:r>
      <w:r w:rsidR="00EA50CA" w:rsidRPr="0043151B">
        <w:rPr>
          <w:rFonts w:ascii="PT Serif" w:eastAsia="PT Serif" w:hAnsi="PT Serif" w:cs="PT Serif"/>
        </w:rPr>
        <w:t xml:space="preserve">. </w:t>
      </w:r>
      <w:r>
        <w:rPr>
          <w:rFonts w:ascii="PT Serif" w:eastAsia="PT Serif" w:hAnsi="PT Serif" w:cs="PT Serif"/>
        </w:rPr>
        <w:t xml:space="preserve">Evolutionary Genomics Unit, </w:t>
      </w:r>
      <w:r w:rsidR="00EA50CA" w:rsidRPr="0043151B">
        <w:rPr>
          <w:rFonts w:ascii="PT Serif" w:eastAsia="PT Serif" w:hAnsi="PT Serif" w:cs="PT Serif"/>
        </w:rPr>
        <w:t>Okinawa Institute of Science &amp; Technology Graduate University, Onna-son, Okinawa, Japan</w:t>
      </w:r>
    </w:p>
    <w:p w14:paraId="053EB91E" w14:textId="68AA42AA" w:rsidR="003A70A6" w:rsidRPr="0043151B" w:rsidRDefault="003A70A6" w:rsidP="003A70A6">
      <w:pPr>
        <w:snapToGrid w:val="0"/>
        <w:spacing w:after="0" w:line="240" w:lineRule="auto"/>
        <w:ind w:left="284" w:hanging="284"/>
        <w:rPr>
          <w:rFonts w:ascii="PT Serif" w:eastAsia="PT Serif" w:hAnsi="PT Serif" w:cs="PT Serif"/>
        </w:rPr>
      </w:pPr>
      <w:r>
        <w:rPr>
          <w:rFonts w:ascii="PT Serif" w:eastAsia="PT Serif" w:hAnsi="PT Serif" w:cs="PT Serif"/>
        </w:rPr>
        <w:t>3</w:t>
      </w:r>
      <w:r w:rsidRPr="0043151B">
        <w:rPr>
          <w:rFonts w:ascii="PT Serif" w:eastAsia="PT Serif" w:hAnsi="PT Serif" w:cs="PT Serif"/>
        </w:rPr>
        <w:t xml:space="preserve">. </w:t>
      </w:r>
      <w:r>
        <w:rPr>
          <w:rFonts w:ascii="PT Serif" w:eastAsia="PT Serif" w:hAnsi="PT Serif" w:cs="PT Serif"/>
        </w:rPr>
        <w:t>Computational Neuroethology</w:t>
      </w:r>
      <w:r>
        <w:rPr>
          <w:rFonts w:ascii="PT Serif" w:eastAsia="PT Serif" w:hAnsi="PT Serif" w:cs="PT Serif"/>
        </w:rPr>
        <w:t xml:space="preserve"> Unit, </w:t>
      </w:r>
      <w:r w:rsidRPr="0043151B">
        <w:rPr>
          <w:rFonts w:ascii="PT Serif" w:eastAsia="PT Serif" w:hAnsi="PT Serif" w:cs="PT Serif"/>
        </w:rPr>
        <w:t>Okinawa Institute of Science &amp; Technology Graduate University, Onna-son, Okinawa, Japan</w:t>
      </w:r>
    </w:p>
    <w:p w14:paraId="00000008" w14:textId="4DEBEE28" w:rsidR="00876C5F" w:rsidRPr="0043151B" w:rsidRDefault="003A70A6" w:rsidP="00301743">
      <w:pPr>
        <w:snapToGrid w:val="0"/>
        <w:spacing w:after="0" w:line="240" w:lineRule="auto"/>
        <w:ind w:left="284" w:hanging="284"/>
        <w:rPr>
          <w:rFonts w:ascii="PT Serif" w:eastAsia="PT Serif" w:hAnsi="PT Serif" w:cs="PT Serif"/>
        </w:rPr>
      </w:pPr>
      <w:r>
        <w:rPr>
          <w:rFonts w:ascii="PT Serif" w:eastAsia="PT Serif" w:hAnsi="PT Serif" w:cs="PT Serif"/>
        </w:rPr>
        <w:t>4</w:t>
      </w:r>
      <w:r w:rsidR="00A75F92" w:rsidRPr="0043151B">
        <w:rPr>
          <w:rFonts w:ascii="PT Serif" w:eastAsia="PT Serif" w:hAnsi="PT Serif" w:cs="PT Serif"/>
        </w:rPr>
        <w:t>. Laboratory of Insect Ecology, Graduate School of Agriculture, Kyoto University, Kyoto, Japan</w:t>
      </w:r>
    </w:p>
    <w:p w14:paraId="398E002C" w14:textId="2FFAFB38" w:rsidR="00027EE5" w:rsidRPr="0043151B" w:rsidRDefault="003A70A6" w:rsidP="00301743">
      <w:pPr>
        <w:snapToGrid w:val="0"/>
        <w:spacing w:after="0" w:line="240" w:lineRule="auto"/>
        <w:ind w:left="284" w:hanging="284"/>
        <w:rPr>
          <w:rFonts w:ascii="PT Serif" w:eastAsia="PT Serif" w:hAnsi="PT Serif" w:cs="PT Serif"/>
        </w:rPr>
      </w:pPr>
      <w:r>
        <w:rPr>
          <w:rFonts w:ascii="PT Serif" w:eastAsia="PT Serif" w:hAnsi="PT Serif" w:cs="PT Serif"/>
        </w:rPr>
        <w:t>5</w:t>
      </w:r>
      <w:r w:rsidR="003C3DE1" w:rsidRPr="0043151B">
        <w:rPr>
          <w:rFonts w:ascii="PT Serif" w:eastAsia="PT Serif" w:hAnsi="PT Serif" w:cs="PT Serif"/>
        </w:rPr>
        <w:t>.</w:t>
      </w:r>
      <w:r w:rsidR="00016112" w:rsidRPr="0043151B">
        <w:t xml:space="preserve"> </w:t>
      </w:r>
      <w:r w:rsidR="00B873CA" w:rsidRPr="00B873CA">
        <w:rPr>
          <w:rFonts w:ascii="PT Serif" w:eastAsia="PT Serif" w:hAnsi="PT Serif" w:cs="PT Serif"/>
        </w:rPr>
        <w:t>Faculty of Information Science and Engineering, Kyoto Sangyo University</w:t>
      </w:r>
      <w:r w:rsidR="00016112" w:rsidRPr="0043151B">
        <w:rPr>
          <w:rFonts w:ascii="PT Serif" w:eastAsia="PT Serif" w:hAnsi="PT Serif" w:cs="PT Serif"/>
        </w:rPr>
        <w:t xml:space="preserve">, Motoyama, </w:t>
      </w:r>
      <w:proofErr w:type="spellStart"/>
      <w:r w:rsidR="00016112" w:rsidRPr="0043151B">
        <w:rPr>
          <w:rFonts w:ascii="PT Serif" w:eastAsia="PT Serif" w:hAnsi="PT Serif" w:cs="PT Serif"/>
        </w:rPr>
        <w:t>Kamigamo</w:t>
      </w:r>
      <w:proofErr w:type="spellEnd"/>
      <w:r w:rsidR="00016112" w:rsidRPr="0043151B">
        <w:rPr>
          <w:rFonts w:ascii="PT Serif" w:eastAsia="PT Serif" w:hAnsi="PT Serif" w:cs="PT Serif"/>
        </w:rPr>
        <w:t>, Kita-</w:t>
      </w:r>
      <w:proofErr w:type="spellStart"/>
      <w:r w:rsidR="00016112" w:rsidRPr="0043151B">
        <w:rPr>
          <w:rFonts w:ascii="PT Serif" w:eastAsia="PT Serif" w:hAnsi="PT Serif" w:cs="PT Serif"/>
        </w:rPr>
        <w:t>ku</w:t>
      </w:r>
      <w:proofErr w:type="spellEnd"/>
      <w:r w:rsidR="00016112" w:rsidRPr="0043151B">
        <w:rPr>
          <w:rFonts w:ascii="PT Serif" w:eastAsia="PT Serif" w:hAnsi="PT Serif" w:cs="PT Serif"/>
        </w:rPr>
        <w:t>, Kyoto-City, Japan</w:t>
      </w:r>
    </w:p>
    <w:p w14:paraId="1DFFBA49" w14:textId="2DDD10EB" w:rsidR="003C3DE1" w:rsidRPr="0043151B" w:rsidRDefault="003A70A6" w:rsidP="00301743">
      <w:pPr>
        <w:snapToGrid w:val="0"/>
        <w:spacing w:after="0" w:line="240" w:lineRule="auto"/>
        <w:ind w:left="284" w:hanging="284"/>
        <w:rPr>
          <w:rFonts w:ascii="PT Serif" w:eastAsia="PT Serif" w:hAnsi="PT Serif" w:cs="PT Serif"/>
        </w:rPr>
      </w:pPr>
      <w:r>
        <w:rPr>
          <w:rFonts w:ascii="PT Serif" w:eastAsia="PT Serif" w:hAnsi="PT Serif" w:cs="PT Serif"/>
        </w:rPr>
        <w:t>6</w:t>
      </w:r>
      <w:r w:rsidR="003C3DE1" w:rsidRPr="0043151B">
        <w:rPr>
          <w:rFonts w:ascii="PT Serif" w:eastAsia="PT Serif" w:hAnsi="PT Serif" w:cs="PT Serif"/>
        </w:rPr>
        <w:t>.</w:t>
      </w:r>
      <w:r w:rsidR="00016112" w:rsidRPr="0043151B">
        <w:rPr>
          <w:rFonts w:ascii="PT Serif" w:eastAsia="PT Serif" w:hAnsi="PT Serif" w:cs="PT Serif"/>
        </w:rPr>
        <w:t xml:space="preserve"> </w:t>
      </w:r>
      <w:r w:rsidR="005F3EEC" w:rsidRPr="0043151B">
        <w:rPr>
          <w:rFonts w:ascii="PT Serif" w:eastAsia="PT Serif" w:hAnsi="PT Serif" w:cs="PT Serif"/>
        </w:rPr>
        <w:t>Faculty of Environmental Engineering, The University of Kitakyushu, Kitakyushu</w:t>
      </w:r>
      <w:r w:rsidR="00027EE5" w:rsidRPr="0043151B">
        <w:rPr>
          <w:rFonts w:ascii="PT Serif" w:eastAsia="PT Serif" w:hAnsi="PT Serif" w:cs="PT Serif"/>
        </w:rPr>
        <w:t>, Japan</w:t>
      </w:r>
    </w:p>
    <w:p w14:paraId="00000009" w14:textId="77777777" w:rsidR="00876C5F" w:rsidRPr="0043151B" w:rsidRDefault="00EA50CA" w:rsidP="0082412A">
      <w:pPr>
        <w:snapToGrid w:val="0"/>
        <w:spacing w:after="0" w:line="240" w:lineRule="auto"/>
        <w:rPr>
          <w:rFonts w:ascii="PT Serif" w:eastAsia="PT Serif" w:hAnsi="PT Serif" w:cs="PT Serif"/>
        </w:rPr>
      </w:pPr>
      <w:r w:rsidRPr="0043151B">
        <w:rPr>
          <w:rFonts w:ascii="PT Serif" w:eastAsia="PT Serif" w:hAnsi="PT Serif" w:cs="PT Serif"/>
        </w:rPr>
        <w:t xml:space="preserve">*. Author correspondence: </w:t>
      </w:r>
      <w:hyperlink r:id="rId8">
        <w:r w:rsidRPr="0043151B">
          <w:rPr>
            <w:rFonts w:ascii="PT Serif" w:eastAsia="PT Serif" w:hAnsi="PT Serif" w:cs="PT Serif"/>
            <w:u w:val="single"/>
          </w:rPr>
          <w:t>nobuaki.mzmt@gmail.com</w:t>
        </w:r>
      </w:hyperlink>
    </w:p>
    <w:p w14:paraId="0000000A" w14:textId="77777777" w:rsidR="00876C5F" w:rsidRPr="0043151B" w:rsidRDefault="00876C5F" w:rsidP="0082412A">
      <w:pPr>
        <w:snapToGrid w:val="0"/>
        <w:spacing w:after="0" w:line="240" w:lineRule="auto"/>
        <w:rPr>
          <w:rFonts w:ascii="PT Serif" w:eastAsia="PT Serif" w:hAnsi="PT Serif" w:cs="PT Serif"/>
        </w:rPr>
      </w:pPr>
    </w:p>
    <w:p w14:paraId="0000000B" w14:textId="485CEBD7" w:rsidR="00876C5F" w:rsidRPr="00256FA5" w:rsidRDefault="00EA50CA" w:rsidP="0082412A">
      <w:pPr>
        <w:snapToGrid w:val="0"/>
        <w:spacing w:after="0" w:line="240" w:lineRule="auto"/>
      </w:pPr>
      <w:r w:rsidRPr="0043151B">
        <w:rPr>
          <w:rFonts w:ascii="PT Serif" w:eastAsia="PT Serif" w:hAnsi="PT Serif" w:cs="PT Serif"/>
        </w:rPr>
        <w:t xml:space="preserve">ORCID, N.M.: 0000-0002-6731-8684; </w:t>
      </w:r>
      <w:r w:rsidR="00256FA5">
        <w:rPr>
          <w:rFonts w:ascii="PT Serif" w:eastAsia="PT Serif" w:hAnsi="PT Serif" w:cs="PT Serif"/>
        </w:rPr>
        <w:t>N.N.:</w:t>
      </w:r>
      <w:r w:rsidR="00256FA5" w:rsidRPr="00256FA5">
        <w:t xml:space="preserve"> </w:t>
      </w:r>
      <w:proofErr w:type="gramStart"/>
      <w:r w:rsidR="00256FA5" w:rsidRPr="00256FA5">
        <w:rPr>
          <w:rFonts w:ascii="PT Serif" w:eastAsia="PT Serif" w:hAnsi="PT Serif" w:cs="PT Serif"/>
        </w:rPr>
        <w:t>0000-0001-6501-4313</w:t>
      </w:r>
      <w:r w:rsidR="00256FA5">
        <w:rPr>
          <w:rFonts w:ascii="PT Serif" w:eastAsia="PT Serif" w:hAnsi="PT Serif" w:cs="PT Serif"/>
        </w:rPr>
        <w:t>;</w:t>
      </w:r>
      <w:proofErr w:type="gramEnd"/>
      <w:r w:rsidR="00256FA5">
        <w:rPr>
          <w:rFonts w:ascii="PT Serif" w:eastAsia="PT Serif" w:hAnsi="PT Serif" w:cs="PT Serif"/>
        </w:rPr>
        <w:t xml:space="preserve"> </w:t>
      </w:r>
    </w:p>
    <w:p w14:paraId="0000000C" w14:textId="77777777" w:rsidR="00876C5F" w:rsidRPr="0043151B" w:rsidRDefault="00876C5F" w:rsidP="0082412A">
      <w:pPr>
        <w:snapToGrid w:val="0"/>
        <w:spacing w:after="0" w:line="240" w:lineRule="auto"/>
        <w:rPr>
          <w:rFonts w:ascii="PT Serif" w:eastAsia="PT Serif" w:hAnsi="PT Serif" w:cs="PT Serif"/>
        </w:rPr>
      </w:pPr>
    </w:p>
    <w:p w14:paraId="0000000D" w14:textId="705834E8" w:rsidR="00876C5F" w:rsidRPr="0043151B" w:rsidRDefault="00EA50CA" w:rsidP="0082412A">
      <w:pPr>
        <w:snapToGrid w:val="0"/>
        <w:spacing w:after="0" w:line="240" w:lineRule="auto"/>
        <w:rPr>
          <w:rFonts w:ascii="PT Serif" w:eastAsia="PT Serif" w:hAnsi="PT Serif" w:cs="PT Serif"/>
        </w:rPr>
      </w:pPr>
      <w:r w:rsidRPr="0043151B">
        <w:rPr>
          <w:rFonts w:ascii="PT Serif" w:eastAsia="PT Serif" w:hAnsi="PT Serif" w:cs="PT Serif"/>
          <w:b/>
        </w:rPr>
        <w:t>Abstract</w:t>
      </w:r>
    </w:p>
    <w:p w14:paraId="5FFB6A4A" w14:textId="0DC7D9F2" w:rsidR="0064145A" w:rsidRPr="0043151B" w:rsidRDefault="00B46C2E" w:rsidP="0082412A">
      <w:pPr>
        <w:snapToGrid w:val="0"/>
        <w:spacing w:after="0" w:line="240" w:lineRule="auto"/>
        <w:jc w:val="both"/>
        <w:rPr>
          <w:rFonts w:ascii="PT Serif" w:eastAsia="PT Serif" w:hAnsi="PT Serif" w:cs="PT Serif"/>
        </w:rPr>
      </w:pPr>
      <w:r w:rsidRPr="0043151B">
        <w:rPr>
          <w:rFonts w:ascii="PT Serif" w:eastAsia="PT Serif" w:hAnsi="PT Serif" w:cs="PT Serif"/>
        </w:rPr>
        <w:t>Random search theories predict that animals employ movement patterns that optimize encounter rates with target</w:t>
      </w:r>
      <w:r w:rsidR="00BE3A80" w:rsidRPr="0043151B">
        <w:rPr>
          <w:rFonts w:ascii="PT Serif" w:eastAsia="PT Serif" w:hAnsi="PT Serif" w:cs="PT Serif"/>
        </w:rPr>
        <w:t xml:space="preserve"> resources</w:t>
      </w:r>
      <w:r w:rsidRPr="0043151B">
        <w:rPr>
          <w:rFonts w:ascii="PT Serif" w:eastAsia="PT Serif" w:hAnsi="PT Serif" w:cs="PT Serif"/>
        </w:rPr>
        <w:t>. However, animals</w:t>
      </w:r>
      <w:r w:rsidR="002C13C1" w:rsidRPr="0043151B">
        <w:rPr>
          <w:rFonts w:ascii="PT Serif" w:eastAsia="PT Serif" w:hAnsi="PT Serif" w:cs="PT Serif"/>
        </w:rPr>
        <w:t xml:space="preserve"> are not always able to </w:t>
      </w:r>
      <w:r w:rsidRPr="0043151B">
        <w:rPr>
          <w:rFonts w:ascii="PT Serif" w:eastAsia="PT Serif" w:hAnsi="PT Serif" w:cs="PT Serif"/>
        </w:rPr>
        <w:t xml:space="preserve">achieve the </w:t>
      </w:r>
      <w:r w:rsidR="00256FA5">
        <w:rPr>
          <w:rFonts w:ascii="PT Serif" w:eastAsia="PT Serif" w:hAnsi="PT Serif" w:cs="PT Serif"/>
        </w:rPr>
        <w:t>best</w:t>
      </w:r>
      <w:r w:rsidRPr="0043151B">
        <w:rPr>
          <w:rFonts w:ascii="PT Serif" w:eastAsia="PT Serif" w:hAnsi="PT Serif" w:cs="PT Serif"/>
        </w:rPr>
        <w:t xml:space="preserve"> search</w:t>
      </w:r>
      <w:r w:rsidR="00256FA5">
        <w:rPr>
          <w:rFonts w:ascii="PT Serif" w:eastAsia="PT Serif" w:hAnsi="PT Serif" w:cs="PT Serif"/>
        </w:rPr>
        <w:t xml:space="preserve"> strategy</w:t>
      </w:r>
      <w:r w:rsidRPr="0043151B">
        <w:rPr>
          <w:rFonts w:ascii="PT Serif" w:eastAsia="PT Serif" w:hAnsi="PT Serif" w:cs="PT Serif"/>
        </w:rPr>
        <w:t xml:space="preserve">. </w:t>
      </w:r>
      <w:r w:rsidR="00BE3A80" w:rsidRPr="0043151B">
        <w:rPr>
          <w:rFonts w:ascii="PT Serif" w:eastAsia="PT Serif" w:hAnsi="PT Serif" w:cs="PT Serif"/>
        </w:rPr>
        <w:t>Energy depletion, for example,</w:t>
      </w:r>
      <w:r w:rsidRPr="0043151B">
        <w:rPr>
          <w:rFonts w:ascii="PT Serif" w:eastAsia="PT Serif" w:hAnsi="PT Serif" w:cs="PT Serif"/>
        </w:rPr>
        <w:t xml:space="preserve"> </w:t>
      </w:r>
      <w:r w:rsidR="0064145A" w:rsidRPr="0043151B">
        <w:rPr>
          <w:rFonts w:ascii="PT Serif" w:eastAsia="PT Serif" w:hAnsi="PT Serif" w:cs="PT Serif"/>
        </w:rPr>
        <w:t>limits</w:t>
      </w:r>
      <w:r w:rsidRPr="0043151B">
        <w:rPr>
          <w:rFonts w:ascii="PT Serif" w:eastAsia="PT Serif" w:hAnsi="PT Serif" w:cs="PT Serif"/>
        </w:rPr>
        <w:t xml:space="preserve"> </w:t>
      </w:r>
      <w:r w:rsidR="00BE3A80" w:rsidRPr="0043151B">
        <w:rPr>
          <w:rFonts w:ascii="PT Serif" w:eastAsia="PT Serif" w:hAnsi="PT Serif" w:cs="PT Serif"/>
        </w:rPr>
        <w:t>searchers’ movement activities, forcing</w:t>
      </w:r>
      <w:r w:rsidR="0064145A" w:rsidRPr="0043151B">
        <w:rPr>
          <w:rFonts w:ascii="PT Serif" w:eastAsia="PT Serif" w:hAnsi="PT Serif" w:cs="PT Serif"/>
        </w:rPr>
        <w:t xml:space="preserve"> them to adjust the</w:t>
      </w:r>
      <w:r w:rsidR="002C13C1" w:rsidRPr="0043151B">
        <w:rPr>
          <w:rFonts w:ascii="PT Serif" w:eastAsia="PT Serif" w:hAnsi="PT Serif" w:cs="PT Serif"/>
        </w:rPr>
        <w:t>ir behaviors</w:t>
      </w:r>
      <w:r w:rsidR="0064145A" w:rsidRPr="0043151B">
        <w:rPr>
          <w:rFonts w:ascii="PT Serif" w:eastAsia="PT Serif" w:hAnsi="PT Serif" w:cs="PT Serif"/>
        </w:rPr>
        <w:t xml:space="preserve"> before and after encounters. Here</w:t>
      </w:r>
      <w:r w:rsidR="001D1D29" w:rsidRPr="0043151B">
        <w:rPr>
          <w:rFonts w:ascii="PT Serif" w:eastAsia="PT Serif" w:hAnsi="PT Serif" w:cs="PT Serif"/>
        </w:rPr>
        <w:t>,</w:t>
      </w:r>
      <w:r w:rsidR="0064145A" w:rsidRPr="0043151B">
        <w:rPr>
          <w:rFonts w:ascii="PT Serif" w:eastAsia="PT Serif" w:hAnsi="PT Serif" w:cs="PT Serif"/>
        </w:rPr>
        <w:t xml:space="preserve"> we quantified the cost of mate search in a termite, </w:t>
      </w:r>
      <w:r w:rsidR="0064145A" w:rsidRPr="0043151B">
        <w:rPr>
          <w:rFonts w:ascii="PT Serif" w:eastAsia="PT Serif" w:hAnsi="PT Serif" w:cs="PT Serif"/>
          <w:i/>
          <w:iCs/>
        </w:rPr>
        <w:t>Reticulitermes speratus</w:t>
      </w:r>
      <w:r w:rsidR="00D05CF8" w:rsidRPr="0043151B">
        <w:rPr>
          <w:rFonts w:ascii="PT Serif" w:eastAsia="PT Serif" w:hAnsi="PT Serif" w:cs="PT Serif"/>
        </w:rPr>
        <w:t>,</w:t>
      </w:r>
      <w:r w:rsidR="0064145A" w:rsidRPr="0043151B">
        <w:rPr>
          <w:rFonts w:ascii="PT Serif" w:eastAsia="PT Serif" w:hAnsi="PT Serif" w:cs="PT Serif"/>
        </w:rPr>
        <w:t xml:space="preserve"> and</w:t>
      </w:r>
      <w:r w:rsidR="00D05CF8" w:rsidRPr="0043151B">
        <w:rPr>
          <w:rFonts w:ascii="PT Serif" w:eastAsia="PT Serif" w:hAnsi="PT Serif" w:cs="PT Serif"/>
        </w:rPr>
        <w:t xml:space="preserve"> </w:t>
      </w:r>
      <w:r w:rsidR="0064145A" w:rsidRPr="0043151B">
        <w:rPr>
          <w:rFonts w:ascii="PT Serif" w:eastAsia="PT Serif" w:hAnsi="PT Serif" w:cs="PT Serif"/>
        </w:rPr>
        <w:t xml:space="preserve">revealed that the </w:t>
      </w:r>
      <w:r w:rsidR="00D05CF8" w:rsidRPr="0043151B">
        <w:rPr>
          <w:rFonts w:ascii="PT Serif" w:eastAsia="PT Serif" w:hAnsi="PT Serif" w:cs="PT Serif"/>
        </w:rPr>
        <w:t xml:space="preserve">searching </w:t>
      </w:r>
      <w:r w:rsidR="0064145A" w:rsidRPr="0043151B">
        <w:rPr>
          <w:rFonts w:ascii="PT Serif" w:eastAsia="PT Serif" w:hAnsi="PT Serif" w:cs="PT Serif"/>
        </w:rPr>
        <w:t>cost reduces the selectivity of mating partners. After a dispersal flight, termites search for a mating partner</w:t>
      </w:r>
      <w:r w:rsidR="002C13C1" w:rsidRPr="0043151B">
        <w:rPr>
          <w:rFonts w:ascii="PT Serif" w:eastAsia="PT Serif" w:hAnsi="PT Serif" w:cs="PT Serif"/>
        </w:rPr>
        <w:t xml:space="preserve"> </w:t>
      </w:r>
      <w:r w:rsidR="0043151B" w:rsidRPr="0043151B">
        <w:rPr>
          <w:rFonts w:ascii="PT Serif" w:eastAsia="PT Serif" w:hAnsi="PT Serif" w:cs="PT Serif"/>
        </w:rPr>
        <w:t>with limited reserved energy</w:t>
      </w:r>
      <w:r w:rsidR="002C13C1" w:rsidRPr="0043151B">
        <w:rPr>
          <w:rFonts w:ascii="PT Serif" w:eastAsia="PT Serif" w:hAnsi="PT Serif" w:cs="PT Serif"/>
        </w:rPr>
        <w:t xml:space="preserve">. We found that </w:t>
      </w:r>
      <w:r w:rsidR="00BE3A80" w:rsidRPr="0043151B">
        <w:rPr>
          <w:rFonts w:ascii="PT Serif" w:eastAsia="PT Serif" w:hAnsi="PT Serif" w:cs="PT Serif"/>
        </w:rPr>
        <w:t xml:space="preserve">their </w:t>
      </w:r>
      <w:r w:rsidR="002C13C1" w:rsidRPr="0043151B">
        <w:rPr>
          <w:rFonts w:ascii="PT Serif" w:eastAsia="PT Serif" w:hAnsi="PT Serif" w:cs="PT Serif"/>
        </w:rPr>
        <w:t xml:space="preserve">movement activity and diffusiveness </w:t>
      </w:r>
      <w:r w:rsidR="00BE3A80" w:rsidRPr="0043151B">
        <w:rPr>
          <w:rFonts w:ascii="PT Serif" w:eastAsia="PT Serif" w:hAnsi="PT Serif" w:cs="PT Serif"/>
        </w:rPr>
        <w:t xml:space="preserve">progressively declined over </w:t>
      </w:r>
      <w:r w:rsidR="0043151B" w:rsidRPr="0043151B">
        <w:rPr>
          <w:rFonts w:ascii="PT Serif" w:eastAsia="PT Serif" w:hAnsi="PT Serif" w:cs="PT Serif"/>
        </w:rPr>
        <w:t>extended mate search</w:t>
      </w:r>
      <w:r w:rsidR="00BE3A80" w:rsidRPr="0043151B">
        <w:rPr>
          <w:rFonts w:ascii="PT Serif" w:eastAsia="PT Serif" w:hAnsi="PT Serif" w:cs="PT Serif"/>
        </w:rPr>
        <w:t>. Our data-based simulations qualitatively confirmed that th</w:t>
      </w:r>
      <w:r w:rsidR="001D1D29" w:rsidRPr="0043151B">
        <w:rPr>
          <w:rFonts w:ascii="PT Serif" w:eastAsia="PT Serif" w:hAnsi="PT Serif" w:cs="PT Serif"/>
        </w:rPr>
        <w:t>e</w:t>
      </w:r>
      <w:r w:rsidR="00BE3A80" w:rsidRPr="0043151B">
        <w:rPr>
          <w:rFonts w:ascii="PT Serif" w:eastAsia="PT Serif" w:hAnsi="PT Serif" w:cs="PT Serif"/>
        </w:rPr>
        <w:t xml:space="preserve"> reduced movement diffusiveness decreased the searching efficiency. Also, prolonged search periods </w:t>
      </w:r>
      <w:r w:rsidR="00256FA5">
        <w:rPr>
          <w:rFonts w:ascii="PT Serif" w:eastAsia="PT Serif" w:hAnsi="PT Serif" w:cs="PT Serif"/>
        </w:rPr>
        <w:t>reduced</w:t>
      </w:r>
      <w:r w:rsidR="00BE3A80" w:rsidRPr="0043151B">
        <w:rPr>
          <w:rFonts w:ascii="PT Serif" w:eastAsia="PT Serif" w:hAnsi="PT Serif" w:cs="PT Serif"/>
        </w:rPr>
        <w:t xml:space="preserve"> colony foundation success and </w:t>
      </w:r>
      <w:r w:rsidR="00256FA5">
        <w:rPr>
          <w:rFonts w:ascii="PT Serif" w:eastAsia="PT Serif" w:hAnsi="PT Serif" w:cs="PT Serif"/>
        </w:rPr>
        <w:t>the number of</w:t>
      </w:r>
      <w:r w:rsidR="00BE3A80" w:rsidRPr="0043151B">
        <w:rPr>
          <w:rFonts w:ascii="PT Serif" w:eastAsia="PT Serif" w:hAnsi="PT Serif" w:cs="PT Serif"/>
        </w:rPr>
        <w:t xml:space="preserve"> offspring. Thus, mate search imposes doubled costs on termites. Finally, we found that termites with an extended mate search reduced the selectivity of mating partners, where males immediately paired with any encountering females. Thus, termites dramatically changed their mate search behavior depending on their physiological conditions. </w:t>
      </w:r>
      <w:r w:rsidR="001D1D29" w:rsidRPr="0043151B">
        <w:rPr>
          <w:rFonts w:ascii="PT Serif" w:eastAsia="PT Serif" w:hAnsi="PT Serif" w:cs="PT Serif"/>
        </w:rPr>
        <w:t>Our finding highlights that accounting for the searchers’ internal states is essential</w:t>
      </w:r>
      <w:r w:rsidR="0064145A" w:rsidRPr="0043151B">
        <w:rPr>
          <w:rFonts w:ascii="PT Serif" w:eastAsia="PT Serif" w:hAnsi="PT Serif" w:cs="PT Serif"/>
        </w:rPr>
        <w:t xml:space="preserve"> to </w:t>
      </w:r>
      <w:r w:rsidR="00BE3A80" w:rsidRPr="0043151B">
        <w:rPr>
          <w:rFonts w:ascii="PT Serif" w:eastAsia="PT Serif" w:hAnsi="PT Serif" w:cs="PT Serif"/>
        </w:rPr>
        <w:t>fill the gap between random search theories and empirical behavioral observations.</w:t>
      </w:r>
    </w:p>
    <w:p w14:paraId="0000000F" w14:textId="77777777" w:rsidR="00876C5F" w:rsidRDefault="00876C5F" w:rsidP="0082412A">
      <w:pPr>
        <w:snapToGrid w:val="0"/>
        <w:spacing w:after="0" w:line="240" w:lineRule="auto"/>
        <w:jc w:val="both"/>
        <w:rPr>
          <w:rFonts w:ascii="PT Serif" w:eastAsia="PT Serif" w:hAnsi="PT Serif" w:cs="PT Serif"/>
        </w:rPr>
      </w:pPr>
    </w:p>
    <w:p w14:paraId="00000010" w14:textId="784E3D5F" w:rsidR="00876C5F" w:rsidRPr="0043151B" w:rsidRDefault="00EA50CA" w:rsidP="00693216">
      <w:pPr>
        <w:tabs>
          <w:tab w:val="left" w:pos="1665"/>
        </w:tabs>
        <w:snapToGrid w:val="0"/>
        <w:spacing w:after="0" w:line="240" w:lineRule="auto"/>
        <w:rPr>
          <w:rFonts w:ascii="PT Serif" w:eastAsia="PT Serif" w:hAnsi="PT Serif" w:cs="PT Serif"/>
        </w:rPr>
      </w:pPr>
      <w:r w:rsidRPr="0043151B">
        <w:rPr>
          <w:rFonts w:ascii="PT Serif" w:eastAsia="PT Serif" w:hAnsi="PT Serif" w:cs="PT Serif"/>
          <w:b/>
        </w:rPr>
        <w:t>Keywords</w:t>
      </w:r>
      <w:r w:rsidR="00693216" w:rsidRPr="0043151B">
        <w:rPr>
          <w:rFonts w:ascii="PT Serif" w:eastAsia="PT Serif" w:hAnsi="PT Serif" w:cs="PT Serif"/>
          <w:b/>
        </w:rPr>
        <w:t xml:space="preserve">: </w:t>
      </w:r>
      <w:r w:rsidR="00693216" w:rsidRPr="0043151B">
        <w:rPr>
          <w:rFonts w:ascii="PT Serif" w:eastAsia="PT Serif" w:hAnsi="PT Serif" w:cs="PT Serif"/>
          <w:bCs/>
        </w:rPr>
        <w:t>Random walk; Tandem runs; Sexual selection; Social insects; Movement ecology</w:t>
      </w:r>
    </w:p>
    <w:p w14:paraId="00000011" w14:textId="77777777" w:rsidR="00876C5F" w:rsidRPr="0043151B" w:rsidRDefault="00876C5F" w:rsidP="0082412A">
      <w:pPr>
        <w:snapToGrid w:val="0"/>
        <w:spacing w:after="0" w:line="240" w:lineRule="auto"/>
        <w:rPr>
          <w:rFonts w:ascii="PT Serif" w:eastAsia="PT Serif" w:hAnsi="PT Serif" w:cs="PT Serif"/>
        </w:rPr>
      </w:pPr>
    </w:p>
    <w:p w14:paraId="1FBFBDE4" w14:textId="2E0A1641" w:rsidR="00495172" w:rsidRPr="0043151B" w:rsidRDefault="00EA50CA" w:rsidP="00E977EA">
      <w:pPr>
        <w:snapToGrid w:val="0"/>
        <w:spacing w:after="0" w:line="240" w:lineRule="auto"/>
        <w:rPr>
          <w:rFonts w:ascii="PT Serif" w:eastAsia="PT Serif" w:hAnsi="PT Serif" w:cs="PT Serif"/>
        </w:rPr>
      </w:pPr>
      <w:r w:rsidRPr="0043151B">
        <w:rPr>
          <w:rFonts w:ascii="PT Serif" w:eastAsia="PT Serif" w:hAnsi="PT Serif" w:cs="PT Serif"/>
          <w:b/>
        </w:rPr>
        <w:t>Introduction</w:t>
      </w:r>
    </w:p>
    <w:p w14:paraId="2B010C11" w14:textId="25E4B328" w:rsidR="00A06AFD" w:rsidRPr="0043151B" w:rsidRDefault="00A06AFD" w:rsidP="001D1D29">
      <w:pPr>
        <w:snapToGrid w:val="0"/>
        <w:spacing w:after="0" w:line="240" w:lineRule="auto"/>
        <w:ind w:firstLine="540"/>
        <w:jc w:val="both"/>
        <w:rPr>
          <w:rFonts w:ascii="PT Serif" w:eastAsia="PT Serif" w:hAnsi="PT Serif" w:cs="PT Serif"/>
        </w:rPr>
      </w:pPr>
      <w:r w:rsidRPr="0043151B">
        <w:rPr>
          <w:rFonts w:ascii="PT Serif" w:eastAsia="PT Serif" w:hAnsi="PT Serif" w:cs="PT Serif"/>
        </w:rPr>
        <w:t>When searching for targets whose location is unknown, animals benefit by adopting movement patterns that promote random encounters</w:t>
      </w:r>
      <w:r w:rsidR="001D1D29" w:rsidRPr="0043151B">
        <w:rPr>
          <w:rFonts w:ascii="PT Serif" w:eastAsia="PT Serif" w:hAnsi="PT Serif" w:cs="PT Serif"/>
        </w:rPr>
        <w:t xml:space="preserve"> </w:t>
      </w:r>
      <w:r w:rsidR="001D1D29"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{"citationID":"SN2WC9pf","properties":{"formattedCitation":"(Bartumeus and Catalan, 2009; Viswanathan et al., 2011)","plainCitation":"(Bartumeus and Catalan, 2009; Viswanathan et al., 2011)","noteIndex":0},"citationItems":[{"id":2495,"uris":["http://zotero.org/users/9949769/items/F2UE8CAG"],"itemData":{"id":2495,"type":"article-journal","abstract":"Random walk methods and diffusion theory pervaded ecological sciences as methods to analyze and describe animal movement. Consequently, statistical physics was mostly seen as a toolbox rather than as a conceptual framework that could contribute to theory on evolutionary biology and ecology. However, the existence of mechanistic relationships and feedbacks between behavioral processes and statistical patterns of movement suggests that, beyond movement quantiﬁcation, statistical physics may prove to be an adequate framework to understand animal behavior across scales from an ecological and evolutionary perspective. Recently developed random search theory has served to critically re-evaluate classic ecological questions on animal foraging. For instance, during the last few years, there has been a growing debate on whether search behavior can include traits that improve success by optimizing random (stochastic) searches. Here, we stress the need to bring together the general encounter problem within foraging theory, as a mean for making progress in the biological understanding of random searching. By sketching the assumptions of optimal foraging theory (OFT) and by summarizing recent results on random search strategies, we pinpoint ways to extend classic OFT, and integrate the study of search strategies and its main results into the more general theory of optimal foraging.","container-title":"Journal of Physics A: Mathematical and Theoretical","DOI":"10.1088/1751-8113/42/43/434002","ISSN":"1751-8113","issue":"43","note":"publisher: IOP Publishing\nISBN: 1751-8113","page":"434002","title":"Optimal search behavior and classic foraging theory","volume":"42","author":[{"family":"Bartumeus","given":"Frederic"},{"family":"Catalan","given":"Jordi"}],"issued":{"date-parts":[["2009",10,30]]}}},{"id":742,"uris":["http://zotero.org/users/9949769/items/MZC5SR73"],"itemData":{"id":742,"type":"book","event-place":"Cambridge","publisher":"Cambridge University Press.","publisher-place":"Cambridge","title":"The Physics of Foraging: An Introduction to Random Searches and Biological Encounters","author":[{"family":"Viswanathan","given":"Gandhimohan M"},{"family":"Luz","given":"MGE","dropping-particle":"da"},{"family":"Raposo","given":"EP."},{"family":"Stanley","given":"HE."}],"issued":{"date-parts":[["2011"]]}}}],"schema":"https://github.com/citation-style-language/schema/raw/master/csl-citation.json"} </w:instrText>
      </w:r>
      <w:r w:rsidR="001D1D29" w:rsidRPr="0043151B">
        <w:rPr>
          <w:rFonts w:ascii="PT Serif" w:eastAsia="PT Serif" w:hAnsi="PT Serif" w:cs="PT Serif"/>
        </w:rPr>
        <w:fldChar w:fldCharType="separate"/>
      </w:r>
      <w:r w:rsidR="00DB06BE" w:rsidRPr="0043151B">
        <w:rPr>
          <w:rFonts w:ascii="PT Serif" w:hAnsi="PT Serif"/>
        </w:rPr>
        <w:t>(Bartumeus and Catalan, 2009; Viswanathan et al., 2011)</w:t>
      </w:r>
      <w:r w:rsidR="001D1D29" w:rsidRPr="0043151B">
        <w:rPr>
          <w:rFonts w:ascii="PT Serif" w:eastAsia="PT Serif" w:hAnsi="PT Serif" w:cs="PT Serif"/>
        </w:rPr>
        <w:fldChar w:fldCharType="end"/>
      </w:r>
      <w:r w:rsidRPr="0043151B">
        <w:rPr>
          <w:rFonts w:ascii="PT Serif" w:eastAsia="PT Serif" w:hAnsi="PT Serif" w:cs="PT Serif"/>
        </w:rPr>
        <w:t xml:space="preserve">. </w:t>
      </w:r>
      <w:r w:rsidR="001F7F32" w:rsidRPr="0043151B">
        <w:rPr>
          <w:rFonts w:ascii="PT Serif" w:eastAsia="PT Serif" w:hAnsi="PT Serif" w:cs="PT Serif"/>
        </w:rPr>
        <w:t xml:space="preserve">Random search </w:t>
      </w:r>
      <w:r w:rsidR="009E1B88" w:rsidRPr="0043151B">
        <w:rPr>
          <w:rFonts w:ascii="PT Serif" w:eastAsia="PT Serif" w:hAnsi="PT Serif" w:cs="PT Serif"/>
        </w:rPr>
        <w:t xml:space="preserve">theories have predicted </w:t>
      </w:r>
      <w:r w:rsidR="001F7F32" w:rsidRPr="0043151B">
        <w:rPr>
          <w:rFonts w:ascii="PT Serif" w:eastAsia="PT Serif" w:hAnsi="PT Serif" w:cs="PT Serif"/>
        </w:rPr>
        <w:t xml:space="preserve">the best movement </w:t>
      </w:r>
      <w:r w:rsidR="009E1B88" w:rsidRPr="0043151B">
        <w:rPr>
          <w:rFonts w:ascii="PT Serif" w:eastAsia="PT Serif" w:hAnsi="PT Serif" w:cs="PT Serif"/>
        </w:rPr>
        <w:t xml:space="preserve">patterns that maximize </w:t>
      </w:r>
      <w:r w:rsidR="001F7F32" w:rsidRPr="0043151B">
        <w:rPr>
          <w:rFonts w:ascii="PT Serif" w:eastAsia="PT Serif" w:hAnsi="PT Serif" w:cs="PT Serif"/>
        </w:rPr>
        <w:t>encounter</w:t>
      </w:r>
      <w:r w:rsidR="009E1B88" w:rsidRPr="0043151B">
        <w:rPr>
          <w:rFonts w:ascii="PT Serif" w:eastAsia="PT Serif" w:hAnsi="PT Serif" w:cs="PT Serif"/>
        </w:rPr>
        <w:t xml:space="preserve"> rates with target</w:t>
      </w:r>
      <w:r w:rsidR="00D05CF8" w:rsidRPr="0043151B">
        <w:rPr>
          <w:rFonts w:ascii="PT Serif" w:eastAsia="PT Serif" w:hAnsi="PT Serif" w:cs="PT Serif"/>
        </w:rPr>
        <w:t>s</w:t>
      </w:r>
      <w:r w:rsidR="009E1B88" w:rsidRPr="0043151B">
        <w:rPr>
          <w:rFonts w:ascii="PT Serif" w:eastAsia="PT Serif" w:hAnsi="PT Serif" w:cs="PT Serif"/>
        </w:rPr>
        <w:t xml:space="preserve"> across </w:t>
      </w:r>
      <w:r w:rsidR="001D1D29" w:rsidRPr="0043151B">
        <w:rPr>
          <w:rFonts w:ascii="PT Serif" w:eastAsia="PT Serif" w:hAnsi="PT Serif" w:cs="PT Serif"/>
        </w:rPr>
        <w:t>various</w:t>
      </w:r>
      <w:r w:rsidR="009E1B88" w:rsidRPr="0043151B">
        <w:rPr>
          <w:rFonts w:ascii="PT Serif" w:eastAsia="PT Serif" w:hAnsi="PT Serif" w:cs="PT Serif"/>
        </w:rPr>
        <w:t xml:space="preserve"> environmental conditions, including distribution and movement patterns of targets</w:t>
      </w:r>
      <w:r w:rsidR="001D1D29" w:rsidRPr="0043151B">
        <w:rPr>
          <w:rFonts w:ascii="PT Serif" w:eastAsia="PT Serif" w:hAnsi="PT Serif" w:cs="PT Serif"/>
        </w:rPr>
        <w:t xml:space="preserve"> </w:t>
      </w:r>
      <w:r w:rsidR="001D1D29"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{"citationID":"ScfVVykA","properties":{"formattedCitation":"(Bartumeus et al., 2005; Cain, 1985; Palyulin et al., 2014; Viswanathan et al., 1999)","plainCitation":"(Bartumeus et al., 2005; Cain, 1985; Palyulin et al., 2014; Viswanathan et al., 1999)","noteIndex":0},"citationItems":[{"id":793,"uris":["http://zotero.org/users/9949769/items/M3T96WPP"],"itemData":{"id":793,"type":"article-journal","abstract":"Recent advances in spatial ecology have improved our understanding of the role of large-scale animal movements. However, an unsolved problem concerns the inherent stochasticity involved in many animal search displacements and its possible adaptive value. When animals have no information about where targets (i.e., resource patches, mates, etc.) are located, different random search strategies may provide different chances to find them. Assuming random-walk models as a necessary tool to understand how animals face such environmental uncertainty, we analyze the statistical differences between two random-walk models commonly used to fit animal movement data, the Le´vy walks and the correlated random walks, and we quantify their efficiencies (i.e., the number of targets found in relation to total displacement) within a random search context. Correlated random-walk properties (i.e., scale-finite correlations) may be interpreted as the by-product of locally scanning mechanisms. Le´vy walks, instead, have fundamental properties (i.e., super-diffusivity and scale invariance) that allow a higher efficiency in random search scenarios. Specific biological mechanisms related to how animals punctuate their movement with sudden reorientations in a random search would be sufficient to sustain Le´vy walk properties. Furthermore, we investigate a new model (the Le´vy-modulated correlated random walk) that combines the properties of correlated and Le´vy walks. This model shows that Le´vy walk properties are robust to any behavioral mechanism providing short-range correlations in the walk. We propose that some animals may have evolved the ability of performing Le´vy walks as adaptive strategies in order to face search uncertainties.","container-title":"Ecology","DOI":"10.1890/04-1806","ISSN":"0012-9658","issue":"11","note":"PMID: 4924\nISBN: 0012-9658","page":"3078-3087","title":"Animal search strategies: a quantitative random walk analysis","volume":"86","author":[{"family":"Bartumeus","given":"Frederic"},{"family":"Da Luz","given":"M. G. E."},{"family":"Viswanathan","given":"Gandhimohan M"},{"family":"Catalan","given":"J"}],"issued":{"date-parts":[["2005"]]}}},{"id":2732,"uris":["http://zotero.org/users/9949769/items/5M7UTM5T"],"itemData":{"id":2732,"type":"article-journal","abstract":"A stochastic simulation model that relates the success of various herbivore searching behaviors to the density and arrangement of food plants was developed. It was designed to be field-testable with all model parameters directly measurable in field experiments. The model uses probability distributions and parameter ranges that are in accordance with published herbivore movement data. In the model, herbivore insect searching success depends in a complex manner upon parameters such as insect move lengths, turning angle concentration, reactive distance, risk of mortality while searching, plant density, plant dispersion, and plant stand size. Simulation results preclude simple generalizations and indicate that the outcome of interactions between plant density, plant dispersion, and herbivore searching behavior depends heavily upon parameter values. I argue that species-to-species shifts in the details of the simple searching process that I simulate could explain the (experimentally observed) high variation in herbivore response to vegetation texture. I discuss plant and insect strategies that are \"optimal\" within biological constraints. For example, results from the model suggest that under many conditions clumping by plants can be an effective escape strategy from searching herbivores. This contradicts the claim that plant spatial distribution does not affect insect searching success, a claim that is justified only if it is assumed that organisms search (infinitely long) without biological cost. The importance of considering the cost of ineffective search is emphasized. cost to searching, herbivore movement models, host plant density and dispersion, insect searching behavior, plant-herbivore interactions, stand size, stochastic simulation","container-title":"Ecology","DOI":"10.2307/1940550","ISSN":"00129658","issue":"3","note":"publisher: WileyEcological Society of America","page":"876-888","title":"Random search by herbivorous insects: a simulation model.","volume":"66","author":[{"family":"Cain","given":"Michael L."}],"issued":{"date-parts":[["1985",6]]}}},{"id":1581,"uris":["http://zotero.org/users/9949769/items/9FJ6Y9J4"],"itemData":{"id":1581,"type":"article-journal","abstract":"It is generally believed that random search processes based on scale-free, Levy stable jump length distributions (Levy flights) optimize the search for sparse targets. Here we show that this popular search advantage is less universal than commonly assumed. We study the efficiency of a minimalist search model based on Levy flights in the absence and presence of an external drift (underwater current, atmospheric wind, a preference of the walker owing to prior experience, or a general bias in an abstract search space) based on two different optimization criteria with respect to minimal search time and search reliability (cumulative arrival probability). Although Levy flights turn out to be efficient search processes when the target is far from the starting point, or when relative to the starting point the target is upstream, we show that for close targets and for downstream target positioning regular Brownian motion turns out to be the advantageous search strategy. Contrary to claims that Levy flights with a critical exponent alpha = 1 are optimal for the search of sparse targets in different settings, based on our optimization parameters the optimal alpha may range in the entire interval (1, 2) and especially include Brownian motion as the overall most efficient search strategy.","container-title":"Proceedings of the National Academy of Sciences of the United States of America","DOI":"10.1073/pnas.1320424111","ISSN":"0027-8424","issue":"8","note":"PMID: 24516153\narXiv: 1402.2772v1\nISBN: 1091-6490 (Electronic)\\r0027-8424 (Linking)","page":"2931-2936","title":"Levy flights do not always optimize random blind search for sparse targets","volume":"111","author":[{"family":"Palyulin","given":"Vladimir V"},{"family":"Chechkin","given":"Aleksei V"},{"family":"Metzler","given":"Ralf"}],"issued":{"date-parts":[["2014"]]}}},{"id":1041,"uris":["http://zotero.org/users/9949769/items/QNNUJU88"],"itemData":{"id":1041,"type":"article-journal","abstract":"We address the general question of what is the best statistical strategy to adapt in order to search efficiently for randomly located objects ('target sites'). It is often assumed in foraging theory that the flight lengths of a forager have a characteristic scale: from this assumption gaussian, Rayleigh and other classical distributions with well-defined variances have arisen. However, such theories cannot explain the long-tailed power-law distributions of flight lengths or flight times that are observed experimentally. Here we study how the search efficiency depends on the probability distribution of flight lengths taken by a forager that can detect target sites only in its limited vicinity. We show that, when the target sites are sparse and can be visited any number of times, an inverse square power-law distribution of flight lengths, corresponding to Lévy flight motion, is an optimal strategy. We test the theory by analysing experimental foraging data on selected insect, mammal and bird species, and find that they are consistent with the predicted inverse square power-law distributions.","container-title":"Nature","DOI":"10.1038/44831","ISSN":"0028-0836","issue":"6756","note":"PMID: 10553906\nISBN: 0028-0836","page":"911-914","title":"Optimizing the success of random searches","volume":"401","author":[{"family":"Viswanathan","given":"Gandhimohan M"},{"family":"Buldyrev","given":"Sergey V."},{"family":"Havlin","given":"Shlomo"},{"family":"Luz","given":"M. G. E.","non-dropping-particle":"da"},{"family":"Raposo","given":"E P"},{"family":"Stanley","given":"H. Eugene"}],"issued":{"date-parts":[["1999"]]}}}],"schema":"https://github.com/citation-style-language/schema/raw/master/csl-citation.json"} </w:instrText>
      </w:r>
      <w:r w:rsidR="001D1D29" w:rsidRPr="0043151B">
        <w:rPr>
          <w:rFonts w:ascii="PT Serif" w:eastAsia="PT Serif" w:hAnsi="PT Serif" w:cs="PT Serif"/>
        </w:rPr>
        <w:fldChar w:fldCharType="separate"/>
      </w:r>
      <w:r w:rsidR="00DB06BE" w:rsidRPr="0043151B">
        <w:rPr>
          <w:rFonts w:ascii="PT Serif" w:hAnsi="PT Serif"/>
        </w:rPr>
        <w:t>(Bartumeus et al., 2005; Cain, 1985; Palyulin et al., 2014; Viswanathan et al., 1999)</w:t>
      </w:r>
      <w:r w:rsidR="001D1D29" w:rsidRPr="0043151B">
        <w:rPr>
          <w:rFonts w:ascii="PT Serif" w:eastAsia="PT Serif" w:hAnsi="PT Serif" w:cs="PT Serif"/>
        </w:rPr>
        <w:fldChar w:fldCharType="end"/>
      </w:r>
      <w:r w:rsidR="009E1B88" w:rsidRPr="0043151B">
        <w:rPr>
          <w:rFonts w:ascii="PT Serif" w:eastAsia="PT Serif" w:hAnsi="PT Serif" w:cs="PT Serif"/>
        </w:rPr>
        <w:t xml:space="preserve"> and ecological </w:t>
      </w:r>
      <w:r w:rsidR="0033793C" w:rsidRPr="0043151B">
        <w:rPr>
          <w:rFonts w:ascii="PT Serif" w:eastAsia="PT Serif" w:hAnsi="PT Serif" w:cs="PT Serif"/>
        </w:rPr>
        <w:lastRenderedPageBreak/>
        <w:t>contexts</w:t>
      </w:r>
      <w:r w:rsidR="001D1D29" w:rsidRPr="0043151B">
        <w:rPr>
          <w:rFonts w:ascii="PT Serif" w:eastAsia="PT Serif" w:hAnsi="PT Serif" w:cs="PT Serif"/>
        </w:rPr>
        <w:t xml:space="preserve"> </w:t>
      </w:r>
      <w:r w:rsidR="001D1D29" w:rsidRPr="0043151B">
        <w:rPr>
          <w:rFonts w:ascii="PT Serif" w:eastAsia="PT Serif" w:hAnsi="PT Serif" w:cs="PT Serif"/>
        </w:rPr>
        <w:fldChar w:fldCharType="begin"/>
      </w:r>
      <w:r w:rsidR="0033793C" w:rsidRPr="0043151B">
        <w:rPr>
          <w:rFonts w:ascii="PT Serif" w:eastAsia="PT Serif" w:hAnsi="PT Serif" w:cs="PT Serif"/>
        </w:rPr>
        <w:instrText xml:space="preserve"> ADDIN ZOTERO_ITEM CSL_CITATION {"citationID":"qB6Y4Cly","properties":{"formattedCitation":"(Abe, 2020; Abe and Shimada, 2015; Fagan et al., 2020; Mizumoto et al., 2017a)","plainCitation":"(Abe, 2020; Abe and Shimada, 2015; Fagan et al., 2020; Mizumoto et al., 2017a)","noteIndex":0},"citationItems":[{"id":12473,"uris":["http://zotero.org/users/9949769/items/ZIA2M2KP"],"itemData":{"id":12473,"type":"article-journal","abstract":"A special class of random walks, so-called Lévy walks, has been observed in a variety of organisms ranging from cells, insects, fishes, and birds to mammals, including humans. Although their prevalence is considered to be a consequence of natural selection for higher search efficiency, some findings suggest that Lévy walks might also be epiphenomena that arise from interactions with the environment. Therefore, why they are common in biological movements remains an open question. Based on some evidence that Lévy walks are spontaneously generated in the brain and the fact that power-law distributions in Lévy walks can emerge at a critical point, we hypothesized that the advantages of Lévy walks might be enhanced by criticality. However, the functional advantages of Lévy walks are poorly understood. Here, we modeled nonlinear systems for the generation of locomotion and showed that Lévy walks emerging near a critical point had optimal dynamic ranges for coding information. This discovery suggested that Lévy walks could change movement trajectories based on the magnitude of environmental stimuli. We then showed that the high flexibility of Lévy walks enabled switching exploitation/exploration based on the nature of external cues. Finally, we analyzed the movement trajectories of freely moving Drosophila larvae and showed empirically that the Lévy walks may emerge near a critical point and have large dynamic range and high flexibility. Our results suggest that the commonly observed Lévy walks emerge near a critical point and could be explained on the basis of these functional advantages.","container-title":"Proceedings of the National Academy of Sciences of the United States of America","DOI":"10.1073/pnas.2001548117","ISSN":"10916490","issue":"39","note":"PMID: 32929032\nISBN: 2001548117","page":"24336-24344","title":"Functional advantages of Lévy walks emerging near a critical point","volume":"117","author":[{"family":"Abe","given":"Masato S."}],"issued":{"date-parts":[["2020"]]}}},{"id":4662,"uris":["http://zotero.org/users/9949769/items/BFLTASX3"],"itemData":{"id":4662,"type":"article-journal","abstract":"A key challenge in movement ecology is to understand how animals move in nature. Previous studies have predicted that animals should perform a special class of random walks, called Lévy walk, to obtain more targets. However, some empirical studies did not support this hypothesis, and the relationship between search strategy and ecological factors is still unclear. We focused on ecological factors, such as predation risk, and analyzed whether Lévy walk may not be favored. It was remarkable that the ecological factors often altered an optimal search strategy from Lévy walk to Brownian walk, depending on the speed of the predator's movement, density of predators, etc. This occurred because higher target encounter rates simultaneously led searchers to higher predation risks. Our findings indicate that animals may not perform Lévy walks often, and we suggest that it is crucial to consider the ecological context for evaluating the search strategy performed by animals in the field.","container-title":"PLoS Computational Biology","DOI":"10.1371/journal.pcbi.1004601","ISSN":"15537358","issue":"11","page":"e1004601","title":"Lévy walks suboptimal under predation risk","volume":"11","author":[{"family":"Abe","given":"Masato S."},{"family":"Shimada","given":"Masakazu"}],"issued":{"date-parts":[["2015"]]}}},{"id":20540,"uris":["http://zotero.org/users/9949769/items/SD93QRKV"],"itemData":{"id":20540,"type":"article-journal","container-title":"Theoretical Ecology","DOI":"10.1007/s12080-019-00434-w","ISSN":"1874-1738, 1874-1746","issue":"2","journalAbbreviation":"Theor Ecol","language":"en","page":"127-136","source":"DOI.org (Crossref)","title":"Improved foraging by switching between diffusion and advection: benefits from movement that depends on spatial context","title-short":"Improved foraging by switching between diffusion and advection","volume":"13","author":[{"family":"Fagan","given":"William F."},{"family":"Hoffman","given":"Tyler"},{"family":"Dahiya","given":"Daisy"},{"family":"Gurarie","given":"Eliezer"},{"family":"Cantrell","given":"Robert Stephen"},{"family":"Cosner","given":"Chris"}],"issued":{"date-parts":[["2020",6]]}}},{"id":2194,"uris":["http://zotero.org/users/9949769/items/72QYJSQH"],"itemData":{"id":2194,"type":"article-journal","abstract":"All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001D1D29" w:rsidRPr="0043151B">
        <w:rPr>
          <w:rFonts w:ascii="PT Serif" w:eastAsia="PT Serif" w:hAnsi="PT Serif" w:cs="PT Serif"/>
        </w:rPr>
        <w:fldChar w:fldCharType="separate"/>
      </w:r>
      <w:r w:rsidR="0033793C" w:rsidRPr="0043151B">
        <w:rPr>
          <w:rFonts w:ascii="PT Serif" w:hAnsi="PT Serif"/>
        </w:rPr>
        <w:t>(Abe, 2020; Abe and Shimada, 2015; Fagan et al., 2020; Mizumoto et al., 2017a)</w:t>
      </w:r>
      <w:r w:rsidR="001D1D29" w:rsidRPr="0043151B">
        <w:rPr>
          <w:rFonts w:ascii="PT Serif" w:eastAsia="PT Serif" w:hAnsi="PT Serif" w:cs="PT Serif"/>
        </w:rPr>
        <w:fldChar w:fldCharType="end"/>
      </w:r>
      <w:r w:rsidR="009E1B88" w:rsidRPr="0043151B">
        <w:rPr>
          <w:rFonts w:ascii="PT Serif" w:eastAsia="PT Serif" w:hAnsi="PT Serif" w:cs="PT Serif"/>
        </w:rPr>
        <w:t xml:space="preserve">. Also, empirical studies have shown that animals </w:t>
      </w:r>
      <w:r w:rsidR="001D1D29" w:rsidRPr="0043151B">
        <w:rPr>
          <w:rFonts w:ascii="PT Serif" w:eastAsia="PT Serif" w:hAnsi="PT Serif" w:cs="PT Serif"/>
        </w:rPr>
        <w:t>use</w:t>
      </w:r>
      <w:r w:rsidR="009E1B88" w:rsidRPr="0043151B">
        <w:rPr>
          <w:rFonts w:ascii="PT Serif" w:eastAsia="PT Serif" w:hAnsi="PT Serif" w:cs="PT Serif"/>
        </w:rPr>
        <w:t xml:space="preserve"> optimal random search strategies</w:t>
      </w:r>
      <w:r w:rsidR="001D1D29" w:rsidRPr="0043151B">
        <w:rPr>
          <w:rFonts w:ascii="PT Serif" w:eastAsia="PT Serif" w:hAnsi="PT Serif" w:cs="PT Serif"/>
        </w:rPr>
        <w:t xml:space="preserve"> by</w:t>
      </w:r>
      <w:r w:rsidR="009E1B88" w:rsidRPr="0043151B">
        <w:rPr>
          <w:rFonts w:ascii="PT Serif" w:eastAsia="PT Serif" w:hAnsi="PT Serif" w:cs="PT Serif"/>
        </w:rPr>
        <w:t xml:space="preserve"> focusing on </w:t>
      </w:r>
      <w:r w:rsidR="001D1D29" w:rsidRPr="0043151B">
        <w:rPr>
          <w:rFonts w:ascii="PT Serif" w:eastAsia="PT Serif" w:hAnsi="PT Serif" w:cs="PT Serif"/>
        </w:rPr>
        <w:t xml:space="preserve">how searchers change their movement patterns </w:t>
      </w:r>
      <w:r w:rsidR="009E1B88" w:rsidRPr="0043151B">
        <w:rPr>
          <w:rFonts w:ascii="PT Serif" w:eastAsia="PT Serif" w:hAnsi="PT Serif" w:cs="PT Serif"/>
        </w:rPr>
        <w:t xml:space="preserve">across differential searching </w:t>
      </w:r>
      <w:r w:rsidR="001D1D29" w:rsidRPr="0043151B">
        <w:rPr>
          <w:rFonts w:ascii="PT Serif" w:eastAsia="PT Serif" w:hAnsi="PT Serif" w:cs="PT Serif"/>
        </w:rPr>
        <w:t xml:space="preserve">environments </w:t>
      </w:r>
      <w:r w:rsidR="001D1D29"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{"citationID":"xvGyYLWF","properties":{"formattedCitation":"(Bartumeus et al., 2003; Humphries et al., 2010; Mizumoto and Dobata, 2019; Reijers et al., 2021; Weimerskirch et al., 2007)","plainCitation":"(Bartumeus et al., 2003; Humphries et al., 2010; Mizumoto and Dobata, 2019; Reijers et al., 2021; Weimerskirch et al., 2007)","noteIndex":0},"citationItems":[{"id":3038,"uris":["http://zotero.org/users/9949769/items/LCHRMXZI"],"itemData":{"id":3038,"type":"article-journal","abstract":"The searching trajectories of different animals can be described with a broad class of flight length (I-j) distributions with P(I-j) = l(i)(-mu). Theoretical studies have shown that changes in these distributions (i.e., different mu values) are key to optimizing the long-term encounter statistics under certain searcher-resource scenarios. In particular, they predict the advantage of Levy searching (mu approximate to 2) over Brownian motion (mu greater than or equal to 3) for low-prey-density scenarios. Here, we present experimental evidence of predicted optimal changes in the flight-time distribution of a predator's walk in response to gradual density changes of its moving prey. Flight times of the dinoflagellate Oxyrrhis marina switched from an exponential to an inverse square power-law distribution when the prey (Rhodomonas sp.) decreased in abundance. Concomitantly, amplitude and frequency of the short-term helical path increased. The specific biological mechanisms involved in these searching behavioral changes are discussed. We suggest that, in a three-dimensional environment, a stronger helical component combined with a Levy walk searching strategy enhances predator's encounter rates. Our results support the idea of universality of the statistical laws in optimal searching processes despite variations in the biological details of the organisms.","container-title":"Proceedings of the National Academy of Sciences of the United States of America","DOI":"10.1073/pnas.2137243100","ISSN":"0027-8424","issue":"22","note":"PMID: 14566048\npublisher: National Academy of Sciences\nISBN: 0027-8424","page":"12771-12775","title":"Helical Levy walks: Adjusting searching statistics to resource availability in microzooplankton","volume":"100","author":[{"family":"Bartumeus","given":"Frederic"},{"family":"Peters","given":"Francesc"},{"family":"Pueyo","given":"Salvador"},{"family":"Marrase","given":"C."},{"family":"Catalan","given":"Jordi"}],"issued":{"date-parts":[["2003",10,28]]}}},{"id":880,"uris":["http://zotero.org/users/9949769/items/LWEVI762"],"itemData":{"id":880,"type":"article-journal","container-title":"Nature","DOI":"10.1038/nature09116","ISSN":"0028-0836","issue":"7301","note":"publisher: Nature Publishing Group","page":"1066-1069","title":"Environmental context explains Lévy and Brownian movement patterns of marine predators","volume":"465","author":[{"family":"Humphries","given":"Nicolas E."},{"family":"Queiroz","given":"Nuno"},{"family":"Dyer","given":"Jennifer R. M."},{"family":"Pade","given":"Nicolas G."},{"family":"Musyl","given":"Michael K."},{"family":"Schaefer","given":"Kurt M."},{"family":"Fuller","given":"Daniel W."},{"family":"Brunnschweiler","given":"Juerg M."},{"family":"Doyle","given":"Thomas K."},{"family":"Houghton","given":"Jonathan D. R."},{"family":"Hays","given":"Graeme C."},{"family":"Jones","given":"Catherine S."},{"family":"Noble","given":"Leslie R."},{"family":"Wearmouth","given":"Victoria J."},{"family":"Southall","given":"Emily J."},{"family":"Sims","given":"David W."}],"issued":{"date-parts":[["2010"]]}}},{"id":3748,"uris":["http://zotero.org/users/9949769/items/8NTY2R6I"],"itemData":{"id":3748,"type":"article-journal","abstract":"How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id":20411,"uris":["http://zotero.org/users/9949769/items/UMPF6ZA2"],"itemData":{"id":20411,"type":"article-journal","abstract":"Abstract\n            In biogeomorphic landscapes, plant traits can steer landscape development through plant</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mediated feedback interactions. Interspecific differences in clonal expansion strategy can therefore lead to the emergence of different landscape organisations. Yet, whether landscape</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forming plants adopt different clonal expansion strategies depending on their physical environment remains to be tested. Here, we use a field survey and a complementary mesocosm approach to investigate whether sediment deposition affects the clonal expansion strategy employed by dune</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building marram grass individuals. Our results reveal a consistent shift in expansion pattern from more clumped, Brownian</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like, movement in sediment</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poor conditions, to patchier, Lévy</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like, movement under high sediment supply rates. Additional model simulations illustrate that the sediment</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dependent shift in movement strategies induces a shift in optimisation of the cost–benefit relation between landscape engineering (i.e. dune formation) and expansion. Plasticity in expansion strategy may therefore allow landscape</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forming plants to optimise their engineering ability depending on their physical landscape.","container-title":"Ecology Letters","DOI":"10.1111/ele.13638","ISSN":"1461-023X, 1461-0248","issue":"2","journalAbbreviation":"Ecology Letters","language":"en","page":"258-268","source":"DOI.org (Crossref)","title":"Sediment availability provokes a shift from Brownian to Lévy</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like clonal expansion in a dune building grass","volume":"24","author":[{"family":"Reijers","given":"Valérie C."},{"family":"Hoeks","given":"Selwyn"},{"family":"Van Belzen","given":"Jim"},{"family":"Siteur","given":"Koen"},{"family":"De Rond","given":"Anne J. A."},{"family":"Van De Ven","given":"Clea N."},{"family":"Lammers","given":"Carlijn"},{"family":"Van De Koppel","given":"Johan"},{"family":"Van Der Heide","given":"Tjisse"}],"editor":[{"family":"(Jeb) Byers","given":"James"}],"issued":{"date-parts":[["2021",2]]}}},{"id":2702,"uris":["http://zotero.org/users/9949769/items/9RPXKFXQ"],"itemData":{"id":2702,"type":"article-journal","abstract":"In a patchy environment, predators are expected to increase turning rate and start an area-restricted search (ARS) when prey have been encountered, but few empirical data exist for large predators. By using GPS loggers with devices measuring prey capture, we studied how a marine predator adjusts foraging movements at various scales in relation to prey capture. Wandering albatrosses use two tactics, sit and wait and foraging in flight, the former tactic being three times less efficient than the latter. During flight foraging, birds caught large isolated prey and used ARS at scales varying from 5 to 90 km, with large-scale ARS being used only by young animals. Birds did not show strong responses to prey capture at a large scale, few ARS events occurred after prey capture, and birds did not have high rates of prey capture in ARS. Only at small scales did birds increase sinuosity after prey captures for a limited time period, and this occurred only after they had caught a large prey item within an ARS zone. When this species searches over a large scale, the most effective search rule was to follow a nearly straight path. ARS may be used to restrict search to a particular environment where prey capture is more predictable and profitable.","container-title":"The American Naturalist","DOI":"10.1086/522059","ISSN":"0003-0147","issue":"5","note":"PMID: 17926295\npublisher: The University of Chicago Press\nISBN: 1700542486","page":"734-743","title":"Does prey capture induce area</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 xml:space="preserve">restricted search? A fine-scale study using GPS in a marine predator, the wandering albatross","volume":"170","author":[{"family":"Weimerskirch","given":"Henri"},{"family":"Pinaud","given":"David"},{"family":"Pawlowski","given":"Frédéric"},{"family":"Bost","given":"Charles-André"}],"issued":{"date-parts":[["2007",11,17]]}}}],"schema":"https://github.com/citation-style-language/schema/raw/master/csl-citation.json"} </w:instrText>
      </w:r>
      <w:r w:rsidR="001D1D29" w:rsidRPr="0043151B">
        <w:rPr>
          <w:rFonts w:ascii="PT Serif" w:eastAsia="PT Serif" w:hAnsi="PT Serif" w:cs="PT Serif"/>
        </w:rPr>
        <w:fldChar w:fldCharType="separate"/>
      </w:r>
      <w:r w:rsidR="00DB06BE" w:rsidRPr="0043151B">
        <w:rPr>
          <w:rFonts w:ascii="PT Serif" w:hAnsi="PT Serif"/>
        </w:rPr>
        <w:t>(Bartumeus et al., 2003; Humphries et al., 2010; Mizumoto and Dobata, 2019; Reijers et al., 2021; Weimerskirch et al., 2007)</w:t>
      </w:r>
      <w:r w:rsidR="001D1D29" w:rsidRPr="0043151B">
        <w:rPr>
          <w:rFonts w:ascii="PT Serif" w:eastAsia="PT Serif" w:hAnsi="PT Serif" w:cs="PT Serif"/>
        </w:rPr>
        <w:fldChar w:fldCharType="end"/>
      </w:r>
      <w:r w:rsidR="009E1B88" w:rsidRPr="0043151B">
        <w:rPr>
          <w:rFonts w:ascii="PT Serif" w:eastAsia="PT Serif" w:hAnsi="PT Serif" w:cs="PT Serif"/>
        </w:rPr>
        <w:t xml:space="preserve">. </w:t>
      </w:r>
      <w:r w:rsidR="001D1D29" w:rsidRPr="0043151B">
        <w:rPr>
          <w:rFonts w:ascii="PT Serif" w:eastAsia="PT Serif" w:hAnsi="PT Serif" w:cs="PT Serif"/>
        </w:rPr>
        <w:t>H</w:t>
      </w:r>
      <w:r w:rsidRPr="0043151B">
        <w:rPr>
          <w:rFonts w:ascii="PT Serif" w:eastAsia="PT Serif" w:hAnsi="PT Serif" w:cs="PT Serif"/>
        </w:rPr>
        <w:t xml:space="preserve">owever, </w:t>
      </w:r>
      <w:r w:rsidR="001D1D29" w:rsidRPr="0043151B">
        <w:rPr>
          <w:rFonts w:ascii="PT Serif" w:eastAsia="PT Serif" w:hAnsi="PT Serif" w:cs="PT Serif"/>
        </w:rPr>
        <w:t xml:space="preserve">although these studies emphasized the importance of external environments to determine the optimal ransom </w:t>
      </w:r>
      <w:r w:rsidR="00935DC9" w:rsidRPr="0043151B">
        <w:rPr>
          <w:rFonts w:ascii="PT Serif" w:eastAsia="PT Serif" w:hAnsi="PT Serif" w:cs="PT Serif"/>
        </w:rPr>
        <w:t>movement patterns</w:t>
      </w:r>
      <w:r w:rsidRPr="0043151B">
        <w:rPr>
          <w:rFonts w:ascii="PT Serif" w:eastAsia="PT Serif" w:hAnsi="PT Serif" w:cs="PT Serif"/>
        </w:rPr>
        <w:t xml:space="preserve">, </w:t>
      </w:r>
      <w:r w:rsidR="001D1D29" w:rsidRPr="0043151B">
        <w:rPr>
          <w:rFonts w:ascii="PT Serif" w:eastAsia="PT Serif" w:hAnsi="PT Serif" w:cs="PT Serif"/>
        </w:rPr>
        <w:t>the internal conditions of searchers have rarely been considered</w:t>
      </w:r>
      <w:r w:rsidR="00721CFA" w:rsidRPr="0043151B">
        <w:rPr>
          <w:rFonts w:ascii="PT Serif" w:eastAsia="PT Serif" w:hAnsi="PT Serif" w:cs="PT Serif"/>
        </w:rPr>
        <w:t xml:space="preserve"> </w:t>
      </w:r>
      <w:r w:rsidR="00721CFA"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{"citationID":"28fcq4HB","properties":{"formattedCitation":"(Joo et al., 2022)","plainCitation":"(Joo et al., 2022)","noteIndex":0},"citationItems":[{"id":20404,"uris":["http://zotero.org/users/9949769/items/SLCTRFZA"],"itemData":{"id":20404,"type":"article-journal","abstract":"Abstract\n            \n              Movement is fundamental to life, shaping population dynamics, biodiversity patterns, and ecosystem structure. In 2008, the movement ecology framework (MEF Nathan et al. in PNAS 105(49):19052–19059, 2008) introduced an integrative theory of organismal movement—linking internal state, motion capacity, and navigation capacity to external factors—which has been recognized as a milestone in the field. Since then, the study of movement experienced a technological boom, which provided massive quantities of tracking data of both animal and human movement globally and at ever finer spatio-temporal resolutions. In this work, we provide a quantitative assessment of the state of research within the MEF, focusing on animal movement, including humans and invertebrates, and excluding movement of plants and microorganisms. Using a text mining approach, we digitally scanned the contents of\n              \n                \n                  $$&gt;8000$$\n                  \n                    \n                      &gt;\n                      8000\n                    \n                  \n                \n              \n              papers from 2009 to 2018 available online, identified tools and methods used, and assessed linkages between all components of the MEF. Over the past decade, the publication rate has increased considerably, along with major technological changes, such as an increased use of GPS devices and accelerometers and a majority of studies now using the R software environment for statistical computing. However, animal movement research still largely focuses on the effect of environmental factors on movement, with motion and navigation continuing to receive little attention. A search of topics based on words featured in abstracts revealed a clustering of papers among marine and terrestrial realms, as well as applications and methods across taxa. We discuss the potential for technological and methodological advances in the field to lead to more integrated and interdisciplinary research and an increased exploration of key movement processes such as navigation, as well as the evolutionary, physiological, and life-history consequences of movement.","container-title":"Movement Ecology","DOI":"10.1186/s40462-022-00322-9","ISSN":"2051-3933","issue":"1","journalAbbreviation":"Mov Ecol","language":"en","page":"26","source":"DOI.org (Crossref)","title":"Recent trends in movement ecology of animals and human mobility","volume":"10","author":[{"family":"Joo","given":"Rocío"},{"family":"Picardi","given":"Simona"},{"family":"Boone","given":"Matthew E."},{"family":"Clay","given":"Thomas A."},{"family":"Patrick","given":"Samantha C."},{"family":"Romero-Romero","given":"Vilma S."},{"family":"Basille","given":"Mathieu"}],"issued":{"date-parts":[["2022",12]]}}}],"schema":"https://github.com/citation-style-language/schema/raw/master/csl-citation.json"} </w:instrText>
      </w:r>
      <w:r w:rsidR="00721CFA" w:rsidRPr="0043151B">
        <w:rPr>
          <w:rFonts w:ascii="PT Serif" w:eastAsia="PT Serif" w:hAnsi="PT Serif" w:cs="PT Serif"/>
        </w:rPr>
        <w:fldChar w:fldCharType="separate"/>
      </w:r>
      <w:r w:rsidR="00DB06BE" w:rsidRPr="0043151B">
        <w:rPr>
          <w:rFonts w:ascii="PT Serif" w:hAnsi="PT Serif"/>
        </w:rPr>
        <w:t>(Joo et al., 2022)</w:t>
      </w:r>
      <w:r w:rsidR="00721CFA" w:rsidRPr="0043151B">
        <w:rPr>
          <w:rFonts w:ascii="PT Serif" w:eastAsia="PT Serif" w:hAnsi="PT Serif" w:cs="PT Serif"/>
        </w:rPr>
        <w:fldChar w:fldCharType="end"/>
      </w:r>
      <w:r w:rsidR="001D1D29" w:rsidRPr="0043151B">
        <w:rPr>
          <w:rFonts w:ascii="PT Serif" w:eastAsia="PT Serif" w:hAnsi="PT Serif" w:cs="PT Serif"/>
        </w:rPr>
        <w:t xml:space="preserve">. </w:t>
      </w:r>
      <w:r w:rsidR="009E1B88" w:rsidRPr="0043151B">
        <w:rPr>
          <w:rFonts w:ascii="PT Serif" w:eastAsia="PT Serif" w:hAnsi="PT Serif" w:cs="PT Serif"/>
        </w:rPr>
        <w:t xml:space="preserve">Real animals </w:t>
      </w:r>
      <w:r w:rsidR="001D1D29" w:rsidRPr="0043151B">
        <w:rPr>
          <w:rFonts w:ascii="PT Serif" w:eastAsia="PT Serif" w:hAnsi="PT Serif" w:cs="PT Serif"/>
        </w:rPr>
        <w:t>have different entities, such as sexes and ages, among individuals, and their physiological conditions dramatically change according to time due to</w:t>
      </w:r>
      <w:r w:rsidR="00D05CF8" w:rsidRPr="0043151B">
        <w:rPr>
          <w:rFonts w:ascii="PT Serif" w:eastAsia="PT Serif" w:hAnsi="PT Serif" w:cs="PT Serif"/>
        </w:rPr>
        <w:t>,</w:t>
      </w:r>
      <w:r w:rsidR="001D1D29" w:rsidRPr="0043151B">
        <w:rPr>
          <w:rFonts w:ascii="PT Serif" w:eastAsia="PT Serif" w:hAnsi="PT Serif" w:cs="PT Serif"/>
        </w:rPr>
        <w:t xml:space="preserve"> e.g., changes </w:t>
      </w:r>
      <w:r w:rsidR="00D05CF8" w:rsidRPr="0043151B">
        <w:rPr>
          <w:rFonts w:ascii="PT Serif" w:eastAsia="PT Serif" w:hAnsi="PT Serif" w:cs="PT Serif"/>
        </w:rPr>
        <w:t>in</w:t>
      </w:r>
      <w:r w:rsidR="009E1B88" w:rsidRPr="0043151B">
        <w:rPr>
          <w:rFonts w:ascii="PT Serif" w:eastAsia="PT Serif" w:hAnsi="PT Serif" w:cs="PT Serif"/>
        </w:rPr>
        <w:t xml:space="preserve"> nutritional conditions.</w:t>
      </w:r>
      <w:r w:rsidRPr="0043151B">
        <w:rPr>
          <w:rFonts w:ascii="PT Serif" w:eastAsia="PT Serif" w:hAnsi="PT Serif" w:cs="PT Serif"/>
        </w:rPr>
        <w:t xml:space="preserve"> </w:t>
      </w:r>
      <w:r w:rsidR="001D1D29" w:rsidRPr="0043151B">
        <w:rPr>
          <w:rFonts w:ascii="PT Serif" w:eastAsia="PT Serif" w:hAnsi="PT Serif" w:cs="PT Serif"/>
        </w:rPr>
        <w:t>Such biological contexts are essential to c</w:t>
      </w:r>
      <w:r w:rsidRPr="0043151B">
        <w:rPr>
          <w:rFonts w:ascii="PT Serif" w:eastAsia="PT Serif" w:hAnsi="PT Serif" w:cs="PT Serif"/>
        </w:rPr>
        <w:t>onnect theories of random search and empirical observations of animal searching behaviors.</w:t>
      </w:r>
    </w:p>
    <w:p w14:paraId="7570C383" w14:textId="12DF74B6" w:rsidR="0064145A" w:rsidRPr="0043151B" w:rsidRDefault="001D1D29" w:rsidP="00215273">
      <w:pPr>
        <w:snapToGrid w:val="0"/>
        <w:spacing w:after="0" w:line="240" w:lineRule="auto"/>
        <w:ind w:firstLine="540"/>
        <w:jc w:val="both"/>
        <w:rPr>
          <w:rFonts w:ascii="PT Serif" w:eastAsia="PT Serif" w:hAnsi="PT Serif" w:cs="PT Serif"/>
        </w:rPr>
      </w:pPr>
      <w:r w:rsidRPr="0043151B">
        <w:rPr>
          <w:rFonts w:ascii="PT Serif" w:eastAsia="PT Serif" w:hAnsi="PT Serif" w:cs="PT Serif"/>
        </w:rPr>
        <w:t xml:space="preserve">Mate search is essential for sexual reproduction, </w:t>
      </w:r>
      <w:r w:rsidR="00E977EA" w:rsidRPr="0043151B">
        <w:rPr>
          <w:rFonts w:ascii="PT Serif" w:eastAsia="PT Serif" w:hAnsi="PT Serif" w:cs="PT Serif"/>
        </w:rPr>
        <w:t>and</w:t>
      </w:r>
      <w:r w:rsidRPr="0043151B">
        <w:rPr>
          <w:rFonts w:ascii="PT Serif" w:eastAsia="PT Serif" w:hAnsi="PT Serif" w:cs="PT Serif"/>
        </w:rPr>
        <w:t xml:space="preserve"> random search theories predict that</w:t>
      </w:r>
      <w:r w:rsidR="00E977EA" w:rsidRPr="0043151B">
        <w:rPr>
          <w:rFonts w:ascii="PT Serif" w:eastAsia="PT Serif" w:hAnsi="PT Serif" w:cs="PT Serif"/>
        </w:rPr>
        <w:t xml:space="preserve"> both females and males evolved sex-specific movement patterns to </w:t>
      </w:r>
      <w:r w:rsidRPr="0043151B">
        <w:rPr>
          <w:rFonts w:ascii="PT Serif" w:eastAsia="PT Serif" w:hAnsi="PT Serif" w:cs="PT Serif"/>
        </w:rPr>
        <w:t>optimize</w:t>
      </w:r>
      <w:r w:rsidR="00E977EA" w:rsidRPr="0043151B">
        <w:rPr>
          <w:rFonts w:ascii="PT Serif" w:eastAsia="PT Serif" w:hAnsi="PT Serif" w:cs="PT Serif"/>
        </w:rPr>
        <w:t xml:space="preserve"> mating encounters</w:t>
      </w:r>
      <w:r w:rsidRPr="0043151B">
        <w:rPr>
          <w:rFonts w:ascii="PT Serif" w:eastAsia="PT Serif" w:hAnsi="PT Serif" w:cs="PT Serif"/>
        </w:rPr>
        <w:t xml:space="preserve"> </w:t>
      </w:r>
      <w:r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{"citationID":"vXWmt3di","properties":{"formattedCitation":"(Mizumoto et al., 2017a; Mizumoto and Dobata, 2018; Reynolds, 2006)","plainCitation":"(Mizumoto et al., 2017a; Mizumoto and Dobata, 2018; Reynolds, 2006)","noteIndex":0},"citationItems":[{"id":2194,"uris":["http://zotero.org/users/9949769/items/72QYJSQH"],"itemData":{"id":2194,"type":"article-journal","abstract":"All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S."},{"family":"Dobata","given":"Shigeto"}],"issued":{"date-parts":[["2017"]]}}},{"id":3198,"uris":["http://zotero.org/users/9949769/items/H93R42DC"],"itemData":{"id":3198,"type":"article-journal","abstract":"Animals have evolved various sex-specific characteristics to improve the efficiency of mating encounters. One is the sex-specific attracting signal. Signal receivers perform a combination of random search and navigation before and after signal detections. On the other hand, signal senders can also modify their movement patterns to optimize their encounter rates, which invokes a reverse side of random search problems that asks for the most efficient movement patterns of signal senders to be found by signal receivers. In this study, we focused on visual and auditory signals in particular, and quantified the efficiency of mating encounters of individual animals performing a Lévy walk, a special class of random walk, with a variety of speeds before signal detection. We found that signal senders should move more slowly and/or less diffusively than receivers to improve mating encounters. The optimal movement patterns of senders ranged from relatively slow to stationary ones depending on the density of individuals, the effective range of signals, and the ability of receivers to locate senders. By focusing on the optimal movement patterns of individuals that are often assumed to be given targets, the present study provides insights into strategies of effective attraction beyond the case of mate search.","container-title":"Scientific Reports","DOI":"10.1038/s41598-018-21437-3","ISSN":"20452322","issue":"1","license":"All rights reserved","page":"3356","title":"The optimal movement patterns for mating encounters with sexually asymmetric detection ranges","volume":"8","author":[{"family":"Mizumoto","given":"Nobuaki"},{"family":"Dobata","given":"Shigeto"}],"issued":{"date-parts":[["2018"]]}}},{"id":2108,"uris":["http://zotero.org/users/9949769/items/7VVKZ2EU"],"itemData":{"id":2108,"type":"article-journal","abstract":"The most efficient random L??vy-flight (scale-free) searching strategies for the location of moving targets are identified. Brownian targets are best caught using ballistic (long straight-line) searches, and vice versa. Brownian searches and ballistic searches are close to being optimal for the capture of a L??vy-flyer whose flight-segment lengths are distributed according to an inverse-square law. The movement patterns of some foragers are characterised by such an inverse-square law and these are known to constitute an optimal searching strategy for the location of randomly and sparsely distributed stationary resources. It is suggested that visually cued mate location behaviour in butterflies and in some other insects can be understood within the context of optimal scale-free searching strategies for the location of moving targets. ?? 2006 Elsevier B.V. All rights reserved.","container-title":"Physics Letters A","DOI":"10.1016/j.physleta.2006.08.047","ISSN":"03759601","issue":"2","note":"PMID: 1371\nISBN: 0375-9601","page":"224-227","title":"Optimal scale-free searching strategies for the location of moving targets: New insights on visually cued mate location behaviour in insects","volume":"360","author":[{"family":"Reynolds","given":"Andrew M."}],"issued":{"date-parts":[["2006"]]}}}],"schema":"https://github.com/citation-style-language/schema/raw/master/csl-citation.json"} </w:instrText>
      </w:r>
      <w:r w:rsidRPr="0043151B">
        <w:rPr>
          <w:rFonts w:ascii="PT Serif" w:eastAsia="PT Serif" w:hAnsi="PT Serif" w:cs="PT Serif"/>
        </w:rPr>
        <w:fldChar w:fldCharType="separate"/>
      </w:r>
      <w:r w:rsidR="00DB06BE" w:rsidRPr="0043151B">
        <w:rPr>
          <w:rFonts w:ascii="PT Serif" w:hAnsi="PT Serif"/>
        </w:rPr>
        <w:t>(Mizumoto et al., 2017a; Mizumoto and Dobata, 2018; Reynolds, 2006)</w:t>
      </w:r>
      <w:r w:rsidRPr="0043151B">
        <w:rPr>
          <w:rFonts w:ascii="PT Serif" w:eastAsia="PT Serif" w:hAnsi="PT Serif" w:cs="PT Serif"/>
        </w:rPr>
        <w:fldChar w:fldCharType="end"/>
      </w:r>
      <w:r w:rsidR="00E977EA" w:rsidRPr="0043151B">
        <w:rPr>
          <w:rFonts w:ascii="PT Serif" w:eastAsia="PT Serif" w:hAnsi="PT Serif" w:cs="PT Serif"/>
        </w:rPr>
        <w:t xml:space="preserve">. </w:t>
      </w:r>
      <w:r w:rsidRPr="0043151B">
        <w:rPr>
          <w:rFonts w:ascii="PT Serif" w:eastAsia="PT Serif" w:hAnsi="PT Serif" w:cs="PT Serif"/>
        </w:rPr>
        <w:t>However, behavior after encounter</w:t>
      </w:r>
      <w:r w:rsidR="0043151B" w:rsidRPr="0043151B">
        <w:rPr>
          <w:rFonts w:ascii="PT Serif" w:eastAsia="PT Serif" w:hAnsi="PT Serif" w:cs="PT Serif"/>
        </w:rPr>
        <w:t>s</w:t>
      </w:r>
      <w:r w:rsidRPr="0043151B">
        <w:rPr>
          <w:rFonts w:ascii="PT Serif" w:eastAsia="PT Serif" w:hAnsi="PT Serif" w:cs="PT Serif"/>
        </w:rPr>
        <w:t xml:space="preserve"> is also critical </w:t>
      </w:r>
      <w:r w:rsidR="0043151B" w:rsidRPr="0043151B">
        <w:rPr>
          <w:rFonts w:ascii="PT Serif" w:eastAsia="PT Serif" w:hAnsi="PT Serif" w:cs="PT Serif"/>
        </w:rPr>
        <w:t>for a successful</w:t>
      </w:r>
      <w:r w:rsidRPr="0043151B">
        <w:rPr>
          <w:rFonts w:ascii="PT Serif" w:eastAsia="PT Serif" w:hAnsi="PT Serif" w:cs="PT Serif"/>
        </w:rPr>
        <w:t xml:space="preserve"> mating</w:t>
      </w:r>
      <w:r w:rsidR="00E977EA" w:rsidRPr="0043151B">
        <w:rPr>
          <w:rFonts w:ascii="PT Serif" w:eastAsia="PT Serif" w:hAnsi="PT Serif" w:cs="PT Serif"/>
        </w:rPr>
        <w:t xml:space="preserve">. </w:t>
      </w:r>
      <w:r w:rsidR="00411BD8" w:rsidRPr="0043151B">
        <w:rPr>
          <w:rFonts w:ascii="PT Serif" w:eastAsia="PT Serif" w:hAnsi="PT Serif" w:cs="PT Serif"/>
        </w:rPr>
        <w:t xml:space="preserve">When </w:t>
      </w:r>
      <w:r w:rsidR="0043151B" w:rsidRPr="0043151B">
        <w:rPr>
          <w:rFonts w:ascii="PT Serif" w:eastAsia="PT Serif" w:hAnsi="PT Serif" w:cs="PT Serif"/>
        </w:rPr>
        <w:t>mating costs are</w:t>
      </w:r>
      <w:r w:rsidR="00411BD8" w:rsidRPr="0043151B">
        <w:rPr>
          <w:rFonts w:ascii="PT Serif" w:eastAsia="PT Serif" w:hAnsi="PT Serif" w:cs="PT Serif"/>
        </w:rPr>
        <w:t xml:space="preserve"> high, both females and males decide whether t</w:t>
      </w:r>
      <w:r w:rsidR="00D05CF8" w:rsidRPr="0043151B">
        <w:rPr>
          <w:rFonts w:ascii="PT Serif" w:eastAsia="PT Serif" w:hAnsi="PT Serif" w:cs="PT Serif"/>
        </w:rPr>
        <w:t>o accept or rej</w:t>
      </w:r>
      <w:r w:rsidR="0043151B" w:rsidRPr="0043151B">
        <w:rPr>
          <w:rFonts w:ascii="PT Serif" w:eastAsia="PT Serif" w:hAnsi="PT Serif" w:cs="PT Serif"/>
        </w:rPr>
        <w:t>e</w:t>
      </w:r>
      <w:r w:rsidR="00D05CF8" w:rsidRPr="0043151B">
        <w:rPr>
          <w:rFonts w:ascii="PT Serif" w:eastAsia="PT Serif" w:hAnsi="PT Serif" w:cs="PT Serif"/>
        </w:rPr>
        <w:t>ct the partner after encountering</w:t>
      </w:r>
      <w:r w:rsidR="00411BD8" w:rsidRPr="0043151B">
        <w:rPr>
          <w:rFonts w:ascii="PT Serif" w:eastAsia="PT Serif" w:hAnsi="PT Serif" w:cs="PT Serif"/>
        </w:rPr>
        <w:t xml:space="preserve"> each other </w:t>
      </w:r>
      <w:r w:rsidR="00411BD8" w:rsidRPr="0043151B">
        <w:rPr>
          <w:rFonts w:ascii="PT Serif" w:eastAsia="PT Serif" w:hAnsi="PT Serif" w:cs="PT Serif"/>
        </w:rPr>
        <w:fldChar w:fldCharType="begin"/>
      </w:r>
      <w:r w:rsidR="00D05CF8" w:rsidRPr="0043151B">
        <w:rPr>
          <w:rFonts w:ascii="PT Serif" w:eastAsia="PT Serif" w:hAnsi="PT Serif" w:cs="PT Serif"/>
        </w:rPr>
        <w:instrText xml:space="preserve"> ADDIN ZOTERO_ITEM CSL_CITATION {"citationID":"dp9X4Jk7","properties":{"formattedCitation":"(Courtiol et al., 2016)","plainCitation":"(Courtiol et al., 2016)","noteIndex":0},"citationItems":[{"id":20428,"uris":["http://zotero.org/users/9949769/items/WYIIK8DS"],"itemData":{"id":20428,"type":"article-journal","container-title":"The American Naturalist","DOI":"10.1086/688658","ISSN":"0003-0147, 1537-5323","issue":"5","journalAbbreviation":"The American Naturalist","language":"en","page":"521-538","source":"DOI.org (Crossref)","title":"The evolution of mutual mate choice under direct benefits","volume":"188","author":[{"family":"Courtiol","given":"Alexandre"},{"family":"Etienne","given":"Loïc"},{"family":"Feron","given":"Romain"},{"family":"Godelle","given":"Bernard"},{"family":"Rousset","given":"François"}],"issued":{"date-parts":[["2016",11]]}}}],"schema":"https://github.com/citation-style-language/schema/raw/master/csl-citation.json"} </w:instrText>
      </w:r>
      <w:r w:rsidR="00411BD8" w:rsidRPr="0043151B">
        <w:rPr>
          <w:rFonts w:ascii="PT Serif" w:eastAsia="PT Serif" w:hAnsi="PT Serif" w:cs="PT Serif"/>
        </w:rPr>
        <w:fldChar w:fldCharType="separate"/>
      </w:r>
      <w:r w:rsidR="00DB06BE" w:rsidRPr="0043151B">
        <w:rPr>
          <w:rFonts w:ascii="PT Serif" w:hAnsi="PT Serif"/>
        </w:rPr>
        <w:t>(Courtiol et al., 2016)</w:t>
      </w:r>
      <w:r w:rsidR="00411BD8" w:rsidRPr="0043151B">
        <w:rPr>
          <w:rFonts w:ascii="PT Serif" w:eastAsia="PT Serif" w:hAnsi="PT Serif" w:cs="PT Serif"/>
        </w:rPr>
        <w:fldChar w:fldCharType="end"/>
      </w:r>
      <w:r w:rsidR="00411BD8" w:rsidRPr="0043151B">
        <w:rPr>
          <w:rFonts w:ascii="PT Serif" w:eastAsia="PT Serif" w:hAnsi="PT Serif" w:cs="PT Serif"/>
        </w:rPr>
        <w:t>. This choo</w:t>
      </w:r>
      <w:r w:rsidR="00D05CF8" w:rsidRPr="0043151B">
        <w:rPr>
          <w:rFonts w:ascii="PT Serif" w:eastAsia="PT Serif" w:hAnsi="PT Serif" w:cs="PT Serif"/>
        </w:rPr>
        <w:t>s</w:t>
      </w:r>
      <w:r w:rsidR="00411BD8" w:rsidRPr="0043151B">
        <w:rPr>
          <w:rFonts w:ascii="PT Serif" w:eastAsia="PT Serif" w:hAnsi="PT Serif" w:cs="PT Serif"/>
        </w:rPr>
        <w:t xml:space="preserve">iness can incur a fitness cost even in monogamous animals </w:t>
      </w:r>
      <w:r w:rsidR="00215273" w:rsidRPr="0043151B">
        <w:rPr>
          <w:rFonts w:ascii="PT Serif" w:eastAsia="PT Serif" w:hAnsi="PT Serif" w:cs="PT Serif"/>
        </w:rPr>
        <w:t xml:space="preserve">because </w:t>
      </w:r>
      <w:r w:rsidR="00256FA5">
        <w:rPr>
          <w:rFonts w:ascii="PT Serif" w:eastAsia="PT Serif" w:hAnsi="PT Serif" w:cs="PT Serif"/>
        </w:rPr>
        <w:t xml:space="preserve">of the </w:t>
      </w:r>
      <w:r w:rsidR="00215273" w:rsidRPr="0043151B">
        <w:rPr>
          <w:rFonts w:ascii="PT Serif" w:eastAsia="PT Serif" w:hAnsi="PT Serif" w:cs="PT Serif"/>
        </w:rPr>
        <w:t>sequential mat</w:t>
      </w:r>
      <w:r w:rsidR="00256FA5">
        <w:rPr>
          <w:rFonts w:ascii="PT Serif" w:eastAsia="PT Serif" w:hAnsi="PT Serif" w:cs="PT Serif"/>
        </w:rPr>
        <w:t>ing encounters</w:t>
      </w:r>
      <w:r w:rsidR="0018739F" w:rsidRPr="0043151B">
        <w:rPr>
          <w:rFonts w:ascii="PT Serif" w:eastAsia="PT Serif" w:hAnsi="PT Serif" w:cs="PT Serif"/>
        </w:rPr>
        <w:t xml:space="preserve"> (e.g., </w:t>
      </w:r>
      <w:r w:rsidR="0018739F"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{"citationID":"bdVI3NYk","properties":{"formattedCitation":"(Dechaume-Moncharmont et al., 2016)","plainCitation":"(Dechaume-Moncharmont et al., 2016)","noteIndex":0},"citationItems":[{"id":2834,"uris":["http://zotero.org/users/9949769/items/T3XETWRA"],"itemData":{"id":2834,"type":"article-journal","abstract":"Studies on mate choice mainly focus on the evolution of signals that would maximize the probability of finding a good-quality partner. Most models of sexual selection rely on the implicit assumption that individuals can freely compare and spot the best mates in a heterogeneous population. Comparatively few studies have investigated the consequences of the mate-sampling process. Several sampling strategies have been studied from theoretical or experimental perspectives. They belong to two families of decision rules: best-of-n strategies (individuals sample n partners before choosing the best one within this pool) or threshold strategies (individuals sequentially sample the available partners and choose the first one whose quality exceeds a threshold criterion). Almost all models studying these strategies neglect the effect of scramble competition. If each paired individual is removed from the population of available partners, the distribution of partner quality dynamically changes as a function of the strategies of the other competitors. By means of simple simulations assuming opportunity costs, to the exclusion of all other costs, we show that scramble competition is a sufficient constraint to severely impair the evolution of choosy decision rules. In most cases, the evolutionarily stable strategy is to have a very low acceptance threshold or to sample two individuals at most in the population. This result may explain some discrepancies between predictions from previous models and their experimental validations. It also emphasizes the importance of considering the pairing process in studies of sexual selection.","container-title":"Animal Behaviour","DOI":"10.1016/j.anbehav.2016.02.019","ISSN":"00033472","note":"publisher: Academic Press","page":"249-260","title":"Opportunity costs resulting from scramble competition within the choosy sex severely impair mate choosiness","volume":"114","author":[{"family":"Dechaume-Moncharmont","given":"François-Xavier"},{"family":"Brom","given":"Thomas"},{"family":"Cézilly","given":"Frank"}],"issued":{"date-parts":[["2016",4,1]]}}}],"schema":"https://github.com/citation-style-language/schema/raw/master/csl-citation.json"} </w:instrText>
      </w:r>
      <w:r w:rsidR="0018739F" w:rsidRPr="0043151B">
        <w:rPr>
          <w:rFonts w:ascii="PT Serif" w:eastAsia="PT Serif" w:hAnsi="PT Serif" w:cs="PT Serif"/>
        </w:rPr>
        <w:fldChar w:fldCharType="separate"/>
      </w:r>
      <w:r w:rsidR="00DB06BE" w:rsidRPr="0043151B">
        <w:rPr>
          <w:rFonts w:ascii="PT Serif" w:hAnsi="PT Serif"/>
        </w:rPr>
        <w:t>(Dechaume-Moncharmont et al., 2016)</w:t>
      </w:r>
      <w:r w:rsidR="0018739F" w:rsidRPr="0043151B">
        <w:rPr>
          <w:rFonts w:ascii="PT Serif" w:eastAsia="PT Serif" w:hAnsi="PT Serif" w:cs="PT Serif"/>
        </w:rPr>
        <w:fldChar w:fldCharType="end"/>
      </w:r>
      <w:r w:rsidR="00D05CF8" w:rsidRPr="0043151B">
        <w:rPr>
          <w:rFonts w:ascii="PT Serif" w:eastAsia="PT Serif" w:hAnsi="PT Serif" w:cs="PT Serif"/>
        </w:rPr>
        <w:t>,</w:t>
      </w:r>
      <w:r w:rsidR="0018739F" w:rsidRPr="0043151B">
        <w:rPr>
          <w:rFonts w:ascii="PT Serif" w:eastAsia="PT Serif" w:hAnsi="PT Serif" w:cs="PT Serif"/>
        </w:rPr>
        <w:t xml:space="preserve"> but see </w:t>
      </w:r>
      <w:r w:rsidR="0018739F"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{"citationID":"6aNzDAtt","properties":{"formattedCitation":"(Forstmeier et al., 2021)","plainCitation":"(Forstmeier et al., 2021)","noteIndex":0},"citationItems":[{"id":20508,"uris":["http://zotero.org/users/9949769/items/Z48UAM6P"],"itemData":{"id":20508,"type":"article-journal","abstract":"Female mate choice is thought to be responsible for the evolution of many extravagant male ornaments and displays, but the costs of being too selective may hinder the evolution of choosiness. Selection against choosiness may be particularly strong in socially monogamous mating systems, because females may end up without a partner and forego reproduction, especially when many females prefer the same few partners (frequency-dependent selection). Here, we quantify the fitness costs of having mating preferences that are difficult to satisfy, by manipulating the availability of preferred males. We capitalize on the recent discovery that female zebra finches (\n              Taeniopygia guttata\n              ) prefer males of familiar song dialect. We measured female fitness in captive breeding colonies in which one-third of females were given ample opportunity to choose a mate of their preferred dialect (two-thirds of all males; “relaxed competition”), while two-thirds of the females had to compete over a limited pool of mates they preferred (one-third of all males; “high competition”). As expected, social pairings were strongly assortative with regard to song dialect. In the high-competition group, 26% of the females remained unpaired, yet they still obtained relatively high fitness by using brood parasitism as an alternative reproductive tactic. Another 31% of high-competition females paired disassortatively for song dialect. These females showed increased levels of extra-pair paternity, mostly with same-dialect males as sires, suggesting that preferences were not abolished after social pairing. However, females that paired disassortatively for song dialect did not have lower reproductive success. Overall, females in the high-competition group reached equal fitness to those that experienced relaxed competition. Our study suggests that alternative reproductive tactics such as egg dumping can help overcome the frequency-dependent costs of being selective in a monogamous mating system, thereby facilitating the evolution of female choosiness.","container-title":"PLOS Biology","DOI":"10.1371/journal.pbio.3001257","ISSN":"1545-7885","issue":"11","journalAbbreviation":"PLoS Biol","language":"en","page":"e3001257","source":"DOI.org (Crossref)","title":"Fitness costs of female choosiness are low in a socially monogamous songbird","volume":"19","author":[{"family":"Forstmeier","given":"Wolfgang"},{"family":"Wang","given":"Daiping"},{"family":"Martin","given":"Katrin"},{"family":"Kempenaers","given":"Bart"}],"editor":[{"family":"Jennions","given":"Michael D."}],"issued":{"date-parts":[["2021",11,4]]}}}],"schema":"https://github.com/citation-style-language/schema/raw/master/csl-citation.json"} </w:instrText>
      </w:r>
      <w:r w:rsidR="0018739F" w:rsidRPr="0043151B">
        <w:rPr>
          <w:rFonts w:ascii="PT Serif" w:eastAsia="PT Serif" w:hAnsi="PT Serif" w:cs="PT Serif"/>
        </w:rPr>
        <w:fldChar w:fldCharType="separate"/>
      </w:r>
      <w:r w:rsidR="00DB06BE" w:rsidRPr="0043151B">
        <w:rPr>
          <w:rFonts w:ascii="PT Serif" w:hAnsi="PT Serif"/>
        </w:rPr>
        <w:t>(Forstmeier et al., 2021)</w:t>
      </w:r>
      <w:r w:rsidR="0018739F" w:rsidRPr="0043151B">
        <w:rPr>
          <w:rFonts w:ascii="PT Serif" w:eastAsia="PT Serif" w:hAnsi="PT Serif" w:cs="PT Serif"/>
        </w:rPr>
        <w:fldChar w:fldCharType="end"/>
      </w:r>
      <w:r w:rsidR="0018739F" w:rsidRPr="0043151B">
        <w:rPr>
          <w:rFonts w:ascii="PT Serif" w:eastAsia="PT Serif" w:hAnsi="PT Serif" w:cs="PT Serif"/>
        </w:rPr>
        <w:t>)</w:t>
      </w:r>
      <w:r w:rsidR="00215273" w:rsidRPr="0043151B">
        <w:rPr>
          <w:rFonts w:ascii="PT Serif" w:eastAsia="PT Serif" w:hAnsi="PT Serif" w:cs="PT Serif"/>
        </w:rPr>
        <w:t>. Mate searchers may not revisit rejected par</w:t>
      </w:r>
      <w:r w:rsidR="00D05CF8" w:rsidRPr="0043151B">
        <w:rPr>
          <w:rFonts w:ascii="PT Serif" w:eastAsia="PT Serif" w:hAnsi="PT Serif" w:cs="PT Serif"/>
        </w:rPr>
        <w:t>tn</w:t>
      </w:r>
      <w:r w:rsidR="00215273" w:rsidRPr="0043151B">
        <w:rPr>
          <w:rFonts w:ascii="PT Serif" w:eastAsia="PT Serif" w:hAnsi="PT Serif" w:cs="PT Serif"/>
        </w:rPr>
        <w:t>ers</w:t>
      </w:r>
      <w:r w:rsidR="00D05CF8" w:rsidRPr="0043151B">
        <w:rPr>
          <w:rFonts w:ascii="PT Serif" w:eastAsia="PT Serif" w:hAnsi="PT Serif" w:cs="PT Serif"/>
        </w:rPr>
        <w:t>; thus, rejecting mates increases the probability of dying before be</w:t>
      </w:r>
      <w:r w:rsidR="00215273" w:rsidRPr="0043151B">
        <w:rPr>
          <w:rFonts w:ascii="PT Serif" w:eastAsia="PT Serif" w:hAnsi="PT Serif" w:cs="PT Serif"/>
        </w:rPr>
        <w:t xml:space="preserve">ing reproduced </w:t>
      </w:r>
      <w:r w:rsidR="00402391" w:rsidRPr="0043151B">
        <w:rPr>
          <w:rFonts w:ascii="PT Serif" w:eastAsia="PT Serif" w:hAnsi="PT Serif" w:cs="PT Serif"/>
        </w:rPr>
        <w:fldChar w:fldCharType="begin"/>
      </w:r>
      <w:r w:rsidR="00D05CF8" w:rsidRPr="0043151B">
        <w:rPr>
          <w:rFonts w:ascii="PT Serif" w:eastAsia="PT Serif" w:hAnsi="PT Serif" w:cs="PT Serif"/>
        </w:rPr>
        <w:instrText xml:space="preserve"> ADDIN ZOTERO_ITEM CSL_CITATION {"citationID":"EEiTdeDx","properties":{"formattedCitation":"(Etienne et al., 2014; Kokko and Mappes, 2005)","plainCitation":"(Etienne et al., 2014; Kokko and Mappes, 2005)","noteIndex":0},"citationItems":[{"id":20449,"uris":["http://zotero.org/users/9949769/items/RL57IIY5"],"itemData":{"id":20449,"type":"article-journal","abstract":"Most theoretical research in sexual selection has focused on indirect selection. However, empirical studies have not strongly supported indirect selection. A well-established finding is that direct benefits and costs exert a strong influence on the evolution of mate choice. We present an analytical model in which unilateral mate choice evolves solely by direct sexual selection on choosiness. We show this is sufficient to generate the evolution of all possible levels of choosiness, because of the fundamental trade-off between mating rate and mating benefits. We further identify the relative searching time (RST, i.e. the proportion of lifetime devoted to searching for mates) as a predictor of the effect of any variable affecting the mating rate on the evolution of choosiness. We show that the RST: (i) allows one to make predictions about the evolution of choosiness across a wide variety of mating systems; (ii) encompasses all alternative variables proposed thus far to explain the evolution of choosiness by direct sexual selection; and (iii) can be empirically used to infer qualitative differences in choosiness.","container-title":"Proceedings of the Royal Society B: Biological Sciences","DOI":"10.1098/rspb.2014.0190","ISSN":"0962-8452, 1471-2954","issue":"1785","journalAbbreviation":"Proc. R. Soc. B.","language":"en","page":"20140190","source":"DOI.org (Crossref)","title":"How choosy should I be? The relative searching time predicts evolution of choosiness under direct sexual selection","title-short":"How choosy should I be?","volume":"281","author":[{"family":"Etienne","given":"Loïc"},{"family":"Rousset","given":"François"},{"family":"Godelle","given":"Bernard"},{"family":"Courtiol","given":"Alexandre"}],"issued":{"date-parts":[["2014",6,22]]}}},{"id":20535,"uris":["http://zotero.org/users/9949769/items/KX2K4E9J"],"itemData":{"id":20535,"type":"article-journal","container-title":"Evolution","DOI":"10.1111/j.0014-3820.2005.tb01058.x","ISSN":"0014-3820, 1558-5646","issue":"9","journalAbbreviation":"Evolution","language":"en","page":"1876-1885","source":"DOI.org (Crossref)","title":"Sexual selection when fertilization is not guaranteed","volume":"59","author":[{"family":"Kokko","given":"Hanna"},{"family":"Mappes","given":"Johanna"}],"issued":{"date-parts":[["2005",9]]}}}],"schema":"https://github.com/citation-style-language/schema/raw/master/csl-citation.json"} </w:instrText>
      </w:r>
      <w:r w:rsidR="00402391" w:rsidRPr="0043151B">
        <w:rPr>
          <w:rFonts w:ascii="PT Serif" w:eastAsia="PT Serif" w:hAnsi="PT Serif" w:cs="PT Serif"/>
        </w:rPr>
        <w:fldChar w:fldCharType="separate"/>
      </w:r>
      <w:r w:rsidR="00DB06BE" w:rsidRPr="0043151B">
        <w:rPr>
          <w:rFonts w:ascii="PT Serif" w:hAnsi="PT Serif"/>
        </w:rPr>
        <w:t>(Etienne et al., 2014; Kokko and Mappes, 2005)</w:t>
      </w:r>
      <w:r w:rsidR="00402391" w:rsidRPr="0043151B">
        <w:rPr>
          <w:rFonts w:ascii="PT Serif" w:eastAsia="PT Serif" w:hAnsi="PT Serif" w:cs="PT Serif"/>
        </w:rPr>
        <w:fldChar w:fldCharType="end"/>
      </w:r>
      <w:r w:rsidR="00215273" w:rsidRPr="0043151B">
        <w:rPr>
          <w:rFonts w:ascii="PT Serif" w:eastAsia="PT Serif" w:hAnsi="PT Serif" w:cs="PT Serif"/>
        </w:rPr>
        <w:t xml:space="preserve">. </w:t>
      </w:r>
      <w:r w:rsidRPr="0043151B">
        <w:rPr>
          <w:rFonts w:ascii="PT Serif" w:eastAsia="PT Serif" w:hAnsi="PT Serif" w:cs="PT Serif"/>
        </w:rPr>
        <w:t>The</w:t>
      </w:r>
      <w:r w:rsidR="00215273" w:rsidRPr="0043151B">
        <w:rPr>
          <w:rFonts w:ascii="PT Serif" w:eastAsia="PT Serif" w:hAnsi="PT Serif" w:cs="PT Serif"/>
        </w:rPr>
        <w:t xml:space="preserve"> level of choosiness is highly variable according to species </w:t>
      </w:r>
      <w:r w:rsidR="00A81687" w:rsidRPr="0043151B">
        <w:rPr>
          <w:rFonts w:ascii="PT Serif" w:eastAsia="PT Serif" w:hAnsi="PT Serif" w:cs="PT Serif"/>
        </w:rPr>
        <w:t xml:space="preserve">(e.g., </w:t>
      </w:r>
      <w:r w:rsidR="00A81687"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{"citationID":"a35F7bYt","properties":{"formattedCitation":"(Edward and Chapman, 2011)","plainCitation":"(Edward and Chapman, 2011)","noteIndex":0},"citationItems":[{"id":20456,"uris":["http://zotero.org/users/9949769/items/2GBMIQA2"],"itemData":{"id":20456,"type":"article-journal","container-title":"Trends in Ecology &amp; Evolution","DOI":"10.1016/j.tree.2011.07.012","ISSN":"01695347","issue":"12","journalAbbreviation":"Trends in Ecology &amp; Evolution","language":"en","page":"647-654","source":"DOI.org (Crossref)","title":"The evolution and significance of male mate choice","volume":"26","author":[{"family":"Edward","given":"Dominic A."},{"family":"Chapman","given":"Tracey"}],"issued":{"date-parts":[["2011",12]]}}}],"schema":"https://github.com/citation-style-language/schema/raw/master/csl-citation.json"} </w:instrText>
      </w:r>
      <w:r w:rsidR="00A81687" w:rsidRPr="0043151B">
        <w:rPr>
          <w:rFonts w:ascii="PT Serif" w:eastAsia="PT Serif" w:hAnsi="PT Serif" w:cs="PT Serif"/>
        </w:rPr>
        <w:fldChar w:fldCharType="separate"/>
      </w:r>
      <w:r w:rsidR="00DB06BE" w:rsidRPr="0043151B">
        <w:rPr>
          <w:rFonts w:ascii="PT Serif" w:hAnsi="PT Serif"/>
        </w:rPr>
        <w:t>(Edward and Chapman, 2011)</w:t>
      </w:r>
      <w:r w:rsidR="00A81687" w:rsidRPr="0043151B">
        <w:rPr>
          <w:rFonts w:ascii="PT Serif" w:eastAsia="PT Serif" w:hAnsi="PT Serif" w:cs="PT Serif"/>
        </w:rPr>
        <w:fldChar w:fldCharType="end"/>
      </w:r>
      <w:r w:rsidR="00215273" w:rsidRPr="0043151B">
        <w:rPr>
          <w:rFonts w:ascii="PT Serif" w:eastAsia="PT Serif" w:hAnsi="PT Serif" w:cs="PT Serif"/>
        </w:rPr>
        <w:t xml:space="preserve">), and theory predicts that it depends on a </w:t>
      </w:r>
      <w:r w:rsidRPr="0043151B">
        <w:rPr>
          <w:rFonts w:ascii="PT Serif" w:eastAsia="PT Serif" w:hAnsi="PT Serif" w:cs="PT Serif"/>
        </w:rPr>
        <w:t>variety of factors, such as the frequency of mating encounters</w:t>
      </w:r>
      <w:r w:rsidR="00276050" w:rsidRPr="0043151B">
        <w:rPr>
          <w:rFonts w:ascii="PT Serif" w:eastAsia="PT Serif" w:hAnsi="PT Serif" w:cs="PT Serif"/>
        </w:rPr>
        <w:t xml:space="preserve"> </w:t>
      </w:r>
      <w:r w:rsidR="00276050" w:rsidRPr="0043151B">
        <w:rPr>
          <w:rFonts w:ascii="PT Serif" w:eastAsia="PT Serif" w:hAnsi="PT Serif" w:cs="PT Serif"/>
        </w:rPr>
        <w:fldChar w:fldCharType="begin"/>
      </w:r>
      <w:r w:rsidR="00D05CF8" w:rsidRPr="0043151B">
        <w:rPr>
          <w:rFonts w:ascii="PT Serif" w:eastAsia="PT Serif" w:hAnsi="PT Serif" w:cs="PT Serif"/>
        </w:rPr>
        <w:instrText xml:space="preserve"> ADDIN ZOTERO_ITEM CSL_CITATION {"citationID":"R1GctgNw","properties":{"formattedCitation":"(Courtiol et al., 2016; Etienne et al., 2014)","plainCitation":"(Courtiol et al., 2016; Etienne et al., 2014)","noteIndex":0},"citationItems":[{"id":20428,"uris":["http://zotero.org/users/9949769/items/WYIIK8DS"],"itemData":{"id":20428,"type":"article-journal","container-title":"The American Naturalist","DOI":"10.1086/688658","ISSN":"0003-0147, 1537-5323","issue":"5","journalAbbreviation":"The American Naturalist","language":"en","page":"521-538","source":"DOI.org (Crossref)","title":"The evolution of mutual mate choice under direct benefits","volume":"188","author":[{"family":"Courtiol","given":"Alexandre"},{"family":"Etienne","given":"Loïc"},{"family":"Feron","given":"Romain"},{"family":"Godelle","given":"Bernard"},{"family":"Rousset","given":"François"}],"issued":{"date-parts":[["2016",11]]}}},{"id":20449,"uris":["http://zotero.org/users/9949769/items/RL57IIY5"],"itemData":{"id":20449,"type":"article-journal","abstract":"Most theoretical research in sexual selection has focused on indirect selection. However, empirical studies have not strongly supported indirect selection. A well-established finding is that direct benefits and costs exert a strong influence on the evolution of mate choice. We present an analytical model in which unilateral mate choice evolves solely by direct sexual selection on choosiness. We show this is sufficient to generate the evolution of all possible levels of choosiness, because of the fundamental trade-off between mating rate and mating benefits. We further identify the relative searching time (RST, i.e. the proportion of lifetime devoted to searching for mates) as a predictor of the effect of any variable affecting the mating rate on the evolution of choosiness. We show that the RST: (i) allows one to make predictions about the evolution of choosiness across a wide variety of mating systems; (ii) encompasses all alternative variables proposed thus far to explain the evolution of choosiness by direct sexual selection; and (iii) can be empirically used to infer qualitative differences in choosiness.","container-title":"Proceedings of the Royal Society B: Biological Sciences","DOI":"10.1098/rspb.2014.0190","ISSN":"0962-8452, 1471-2954","issue":"1785","journalAbbreviation":"Proc. R. Soc. B.","language":"en","page":"20140190","source":"DOI.org (Crossref)","title":"How choosy should I be? The relative searching time predicts evolution of choosiness under direct sexual selection","title-short":"How choosy should I be?","volume":"281","author":[{"family":"Etienne","given":"Loïc"},{"family":"Rousset","given":"François"},{"family":"Godelle","given":"Bernard"},{"family":"Courtiol","given":"Alexandre"}],"issued":{"date-parts":[["2014",6,22]]}}}],"schema":"https://github.com/citation-style-language/schema/raw/master/csl-citation.json"} </w:instrText>
      </w:r>
      <w:r w:rsidR="00276050" w:rsidRPr="0043151B">
        <w:rPr>
          <w:rFonts w:ascii="PT Serif" w:eastAsia="PT Serif" w:hAnsi="PT Serif" w:cs="PT Serif"/>
        </w:rPr>
        <w:fldChar w:fldCharType="separate"/>
      </w:r>
      <w:r w:rsidR="00DB06BE" w:rsidRPr="0043151B">
        <w:rPr>
          <w:rFonts w:ascii="PT Serif" w:hAnsi="PT Serif"/>
        </w:rPr>
        <w:t>(Courtiol et al., 2016; Etienne et al., 2014)</w:t>
      </w:r>
      <w:r w:rsidR="00276050" w:rsidRPr="0043151B">
        <w:rPr>
          <w:rFonts w:ascii="PT Serif" w:eastAsia="PT Serif" w:hAnsi="PT Serif" w:cs="PT Serif"/>
        </w:rPr>
        <w:fldChar w:fldCharType="end"/>
      </w:r>
      <w:r w:rsidRPr="0043151B">
        <w:rPr>
          <w:rFonts w:ascii="PT Serif" w:eastAsia="PT Serif" w:hAnsi="PT Serif" w:cs="PT Serif"/>
        </w:rPr>
        <w:t xml:space="preserve">. </w:t>
      </w:r>
      <w:r w:rsidR="00E977EA" w:rsidRPr="0043151B">
        <w:rPr>
          <w:rFonts w:ascii="PT Serif" w:eastAsia="PT Serif" w:hAnsi="PT Serif" w:cs="PT Serif"/>
        </w:rPr>
        <w:t>Thus,</w:t>
      </w:r>
      <w:r w:rsidR="00D05CF8" w:rsidRPr="0043151B">
        <w:rPr>
          <w:rFonts w:ascii="PT Serif" w:eastAsia="PT Serif" w:hAnsi="PT Serif" w:cs="PT Serif"/>
        </w:rPr>
        <w:t xml:space="preserve"> by changing the encounter frequency,</w:t>
      </w:r>
      <w:r w:rsidR="00E977EA" w:rsidRPr="0043151B">
        <w:rPr>
          <w:rFonts w:ascii="PT Serif" w:eastAsia="PT Serif" w:hAnsi="PT Serif" w:cs="PT Serif"/>
        </w:rPr>
        <w:t xml:space="preserve"> </w:t>
      </w:r>
      <w:r w:rsidRPr="0043151B">
        <w:rPr>
          <w:rFonts w:ascii="PT Serif" w:eastAsia="PT Serif" w:hAnsi="PT Serif" w:cs="PT Serif"/>
        </w:rPr>
        <w:t>random search</w:t>
      </w:r>
      <w:r w:rsidR="00215273" w:rsidRPr="0043151B">
        <w:rPr>
          <w:rFonts w:ascii="PT Serif" w:eastAsia="PT Serif" w:hAnsi="PT Serif" w:cs="PT Serif"/>
        </w:rPr>
        <w:t xml:space="preserve"> efficiency</w:t>
      </w:r>
      <w:r w:rsidRPr="0043151B">
        <w:rPr>
          <w:rFonts w:ascii="PT Serif" w:eastAsia="PT Serif" w:hAnsi="PT Serif" w:cs="PT Serif"/>
        </w:rPr>
        <w:t xml:space="preserve"> </w:t>
      </w:r>
      <w:r w:rsidR="00215273" w:rsidRPr="0043151B">
        <w:rPr>
          <w:rFonts w:ascii="PT Serif" w:eastAsia="PT Serif" w:hAnsi="PT Serif" w:cs="PT Serif"/>
        </w:rPr>
        <w:t>must</w:t>
      </w:r>
      <w:r w:rsidRPr="0043151B">
        <w:rPr>
          <w:rFonts w:ascii="PT Serif" w:eastAsia="PT Serif" w:hAnsi="PT Serif" w:cs="PT Serif"/>
        </w:rPr>
        <w:t xml:space="preserve"> subsequently affect the decision-making process for mate choice. For example, if mate searchers</w:t>
      </w:r>
      <w:r w:rsidR="00E977EA" w:rsidRPr="0043151B">
        <w:rPr>
          <w:rFonts w:ascii="PT Serif" w:eastAsia="PT Serif" w:hAnsi="PT Serif" w:cs="PT Serif"/>
        </w:rPr>
        <w:t xml:space="preserve"> could not achieve the optimal movements due to physiological conditions</w:t>
      </w:r>
      <w:r w:rsidRPr="0043151B">
        <w:rPr>
          <w:rFonts w:ascii="PT Serif" w:eastAsia="PT Serif" w:hAnsi="PT Serif" w:cs="PT Serif"/>
        </w:rPr>
        <w:t xml:space="preserve">, </w:t>
      </w:r>
      <w:r w:rsidR="00E977EA" w:rsidRPr="0043151B">
        <w:rPr>
          <w:rFonts w:ascii="PT Serif" w:eastAsia="PT Serif" w:hAnsi="PT Serif" w:cs="PT Serif"/>
        </w:rPr>
        <w:t xml:space="preserve">mate searchers </w:t>
      </w:r>
      <w:r w:rsidRPr="0043151B">
        <w:rPr>
          <w:rFonts w:ascii="PT Serif" w:eastAsia="PT Serif" w:hAnsi="PT Serif" w:cs="PT Serif"/>
        </w:rPr>
        <w:t>would</w:t>
      </w:r>
      <w:r w:rsidR="00E977EA" w:rsidRPr="0043151B">
        <w:rPr>
          <w:rFonts w:ascii="PT Serif" w:eastAsia="PT Serif" w:hAnsi="PT Serif" w:cs="PT Serif"/>
        </w:rPr>
        <w:t xml:space="preserve"> plastically adjust their subsequent mate choice after encounters. </w:t>
      </w:r>
    </w:p>
    <w:p w14:paraId="5BF314DA" w14:textId="0073197C" w:rsidR="00215273" w:rsidRPr="0043151B" w:rsidRDefault="00686122" w:rsidP="00686122">
      <w:pPr>
        <w:snapToGrid w:val="0"/>
        <w:spacing w:after="0" w:line="240" w:lineRule="auto"/>
        <w:ind w:firstLine="540"/>
        <w:jc w:val="both"/>
        <w:rPr>
          <w:rFonts w:ascii="PT Serif" w:eastAsia="PT Serif" w:hAnsi="PT Serif" w:cs="PT Serif"/>
        </w:rPr>
      </w:pPr>
      <w:r w:rsidRPr="0043151B">
        <w:rPr>
          <w:rFonts w:ascii="PT Serif" w:eastAsia="PT Serif" w:hAnsi="PT Serif" w:cs="PT Serif"/>
        </w:rPr>
        <w:t xml:space="preserve">To study the plastic changes of random search, </w:t>
      </w:r>
      <w:r w:rsidR="00771D1B" w:rsidRPr="0043151B">
        <w:rPr>
          <w:rFonts w:ascii="PT Serif" w:eastAsia="PT Serif" w:hAnsi="PT Serif" w:cs="PT Serif"/>
          <w:i/>
          <w:iCs/>
        </w:rPr>
        <w:t>Reticulitermes</w:t>
      </w:r>
      <w:r w:rsidRPr="0043151B">
        <w:rPr>
          <w:rFonts w:ascii="PT Serif" w:eastAsia="PT Serif" w:hAnsi="PT Serif" w:cs="PT Serif"/>
        </w:rPr>
        <w:t xml:space="preserve"> termites</w:t>
      </w:r>
      <w:r w:rsidR="00771D1B" w:rsidRPr="0043151B">
        <w:rPr>
          <w:rFonts w:ascii="PT Serif" w:eastAsia="PT Serif" w:hAnsi="PT Serif" w:cs="PT Serif"/>
          <w:i/>
          <w:iCs/>
        </w:rPr>
        <w:t xml:space="preserve"> </w:t>
      </w:r>
      <w:r w:rsidR="00771D1B" w:rsidRPr="0043151B">
        <w:rPr>
          <w:rFonts w:ascii="PT Serif" w:eastAsia="PT Serif" w:hAnsi="PT Serif" w:cs="PT Serif"/>
        </w:rPr>
        <w:t>provide an</w:t>
      </w:r>
      <w:r w:rsidR="00D81A8E" w:rsidRPr="0043151B">
        <w:rPr>
          <w:rFonts w:ascii="PT Serif" w:eastAsia="PT Serif" w:hAnsi="PT Serif" w:cs="PT Serif"/>
        </w:rPr>
        <w:t xml:space="preserve"> ideal</w:t>
      </w:r>
      <w:r w:rsidR="00456E38" w:rsidRPr="0043151B">
        <w:rPr>
          <w:rFonts w:ascii="PT Serif" w:eastAsia="PT Serif" w:hAnsi="PT Serif" w:cs="PT Serif"/>
        </w:rPr>
        <w:t xml:space="preserve"> system.</w:t>
      </w:r>
      <w:r w:rsidR="00771D1B" w:rsidRPr="0043151B">
        <w:rPr>
          <w:rFonts w:ascii="PT Serif" w:eastAsia="PT Serif" w:hAnsi="PT Serif" w:cs="PT Serif"/>
        </w:rPr>
        <w:t xml:space="preserve"> </w:t>
      </w:r>
      <w:r w:rsidR="00456E38" w:rsidRPr="0043151B">
        <w:rPr>
          <w:rFonts w:ascii="PT Serif" w:eastAsia="PT Serif" w:hAnsi="PT Serif" w:cs="PT Serif"/>
        </w:rPr>
        <w:t>During</w:t>
      </w:r>
      <w:r w:rsidR="00055DCA" w:rsidRPr="0043151B">
        <w:rPr>
          <w:rFonts w:ascii="PT Serif" w:eastAsia="PT Serif" w:hAnsi="PT Serif" w:cs="PT Serif"/>
        </w:rPr>
        <w:t xml:space="preserve"> </w:t>
      </w:r>
      <w:r w:rsidR="00771D1B" w:rsidRPr="0043151B">
        <w:rPr>
          <w:rFonts w:ascii="PT Serif" w:eastAsia="PT Serif" w:hAnsi="PT Serif" w:cs="PT Serif"/>
        </w:rPr>
        <w:t xml:space="preserve">a </w:t>
      </w:r>
      <w:r w:rsidR="001D1D29" w:rsidRPr="0043151B">
        <w:rPr>
          <w:rFonts w:ascii="PT Serif" w:eastAsia="PT Serif" w:hAnsi="PT Serif" w:cs="PT Serif"/>
        </w:rPr>
        <w:t>particular</w:t>
      </w:r>
      <w:r w:rsidR="00055DCA" w:rsidRPr="0043151B">
        <w:rPr>
          <w:rFonts w:ascii="PT Serif" w:eastAsia="PT Serif" w:hAnsi="PT Serif" w:cs="PT Serif"/>
        </w:rPr>
        <w:t xml:space="preserve"> season, alates</w:t>
      </w:r>
      <w:r w:rsidR="00771D1B" w:rsidRPr="0043151B">
        <w:rPr>
          <w:rFonts w:ascii="PT Serif" w:eastAsia="PT Serif" w:hAnsi="PT Serif" w:cs="PT Serif"/>
        </w:rPr>
        <w:t xml:space="preserve"> (winged </w:t>
      </w:r>
      <w:proofErr w:type="spellStart"/>
      <w:r w:rsidR="00771D1B" w:rsidRPr="0043151B">
        <w:rPr>
          <w:rFonts w:ascii="PT Serif" w:eastAsia="PT Serif" w:hAnsi="PT Serif" w:cs="PT Serif"/>
        </w:rPr>
        <w:t>reproductives</w:t>
      </w:r>
      <w:proofErr w:type="spellEnd"/>
      <w:r w:rsidR="00771D1B" w:rsidRPr="0043151B">
        <w:rPr>
          <w:rFonts w:ascii="PT Serif" w:eastAsia="PT Serif" w:hAnsi="PT Serif" w:cs="PT Serif"/>
        </w:rPr>
        <w:t>)</w:t>
      </w:r>
      <w:r w:rsidR="00055DCA" w:rsidRPr="0043151B">
        <w:rPr>
          <w:rFonts w:ascii="PT Serif" w:eastAsia="PT Serif" w:hAnsi="PT Serif" w:cs="PT Serif"/>
        </w:rPr>
        <w:t xml:space="preserve"> fly to disperse</w:t>
      </w:r>
      <w:r w:rsidR="001B53F8" w:rsidRPr="0043151B">
        <w:rPr>
          <w:rFonts w:ascii="PT Serif" w:eastAsia="PT Serif" w:hAnsi="PT Serif" w:cs="PT Serif"/>
        </w:rPr>
        <w:t xml:space="preserve"> for mating. After dispersal, termites shed their wings</w:t>
      </w:r>
      <w:r w:rsidR="00771D1B" w:rsidRPr="0043151B">
        <w:rPr>
          <w:rFonts w:ascii="PT Serif" w:eastAsia="PT Serif" w:hAnsi="PT Serif" w:cs="PT Serif"/>
        </w:rPr>
        <w:t xml:space="preserve">, </w:t>
      </w:r>
      <w:r w:rsidR="001B53F8" w:rsidRPr="0043151B">
        <w:rPr>
          <w:rFonts w:ascii="PT Serif" w:eastAsia="PT Serif" w:hAnsi="PT Serif" w:cs="PT Serif"/>
        </w:rPr>
        <w:t>walk to search for mating partners</w:t>
      </w:r>
      <w:r w:rsidR="00771D1B" w:rsidRPr="0043151B">
        <w:rPr>
          <w:rFonts w:ascii="PT Serif" w:eastAsia="PT Serif" w:hAnsi="PT Serif" w:cs="PT Serif"/>
        </w:rPr>
        <w:t xml:space="preserve">, and, upon successful encounters, perform tandem runs </w:t>
      </w:r>
      <w:r w:rsidR="00F47103" w:rsidRPr="0043151B">
        <w:rPr>
          <w:rFonts w:ascii="PT Serif" w:eastAsia="PT Serif" w:hAnsi="PT Serif" w:cs="PT Serif"/>
        </w:rPr>
        <w:t xml:space="preserve">to stay together </w:t>
      </w:r>
      <w:r w:rsidR="00771D1B" w:rsidRPr="0043151B">
        <w:rPr>
          <w:rFonts w:ascii="PT Serif" w:eastAsia="PT Serif" w:hAnsi="PT Serif" w:cs="PT Serif"/>
        </w:rPr>
        <w:t xml:space="preserve">while looking for a potential nest site (Fig. 1A) </w:t>
      </w:r>
      <w:r w:rsidR="00771D1B"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{"citationID":"9Jnx0mTM","properties":{"formattedCitation":"(Nutting, 1969)","plainCitation":"(Nutting, 1969)","noteIndex":0},"citationItems":[{"id":2603,"uris":["http://zotero.org/users/9949769/items/TYKR9DZL"],"itemData":{"id":2603,"type":"chapter","abstract":"(K. Krishna and F. M. Weesner, Ed), Academic Press, New York. pp. 233–282.","container-title":"Biology of termites","event-place":"New York","ISBN":"978-0-12-395529-6","note":"DOI: 10.1016/B978-0-12-395529-6.50012-X","page":"233-282","publisher":"Academic Press","publisher-place":"New York","title":"8 Flight and colony foundation.","volume":"1","author":[{"family":"Nutting","given":"William L."}],"editor":[{"family":"Krishna","given":"K."},{"family":"Weesner","given":"F. M."}],"accessed":{"date-parts":[["2017",9,11]]},"issued":{"date-parts":[["1969"]]}}}],"schema":"https://github.com/citation-style-language/schema/raw/master/csl-citation.json"} </w:instrText>
      </w:r>
      <w:r w:rsidR="00771D1B" w:rsidRPr="0043151B">
        <w:rPr>
          <w:rFonts w:ascii="PT Serif" w:eastAsia="PT Serif" w:hAnsi="PT Serif" w:cs="PT Serif"/>
        </w:rPr>
        <w:fldChar w:fldCharType="separate"/>
      </w:r>
      <w:r w:rsidR="00DB06BE" w:rsidRPr="0043151B">
        <w:rPr>
          <w:rFonts w:ascii="PT Serif" w:hAnsi="PT Serif"/>
        </w:rPr>
        <w:t>(Nutting, 1969)</w:t>
      </w:r>
      <w:r w:rsidR="00771D1B" w:rsidRPr="0043151B">
        <w:rPr>
          <w:rFonts w:ascii="PT Serif" w:eastAsia="PT Serif" w:hAnsi="PT Serif" w:cs="PT Serif"/>
        </w:rPr>
        <w:fldChar w:fldCharType="end"/>
      </w:r>
      <w:r w:rsidR="001B53F8" w:rsidRPr="0043151B">
        <w:rPr>
          <w:rFonts w:ascii="PT Serif" w:eastAsia="PT Serif" w:hAnsi="PT Serif" w:cs="PT Serif"/>
        </w:rPr>
        <w:t xml:space="preserve">. </w:t>
      </w:r>
      <w:r w:rsidR="00771D1B" w:rsidRPr="0043151B">
        <w:rPr>
          <w:rFonts w:ascii="PT Serif" w:eastAsia="PT Serif" w:hAnsi="PT Serif" w:cs="PT Serif"/>
        </w:rPr>
        <w:t>In this process, both females and males of termites flexibly change their</w:t>
      </w:r>
      <w:r w:rsidR="00F47103" w:rsidRPr="0043151B">
        <w:rPr>
          <w:rFonts w:ascii="PT Serif" w:eastAsia="PT Serif" w:hAnsi="PT Serif" w:cs="PT Serif"/>
        </w:rPr>
        <w:t xml:space="preserve"> random</w:t>
      </w:r>
      <w:r w:rsidR="00771D1B" w:rsidRPr="0043151B">
        <w:rPr>
          <w:rFonts w:ascii="PT Serif" w:eastAsia="PT Serif" w:hAnsi="PT Serif" w:cs="PT Serif"/>
        </w:rPr>
        <w:t xml:space="preserve"> search strategies to enhance mating encounters. </w:t>
      </w:r>
      <w:r w:rsidR="00F47103" w:rsidRPr="0043151B">
        <w:rPr>
          <w:rFonts w:ascii="PT Serif" w:eastAsia="PT Serif" w:hAnsi="PT Serif" w:cs="PT Serif"/>
        </w:rPr>
        <w:t xml:space="preserve">Before encounters, both females and males actively explore the environments to cover </w:t>
      </w:r>
      <w:r w:rsidR="001D1D29" w:rsidRPr="0043151B">
        <w:rPr>
          <w:rFonts w:ascii="PT Serif" w:eastAsia="PT Serif" w:hAnsi="PT Serif" w:cs="PT Serif"/>
        </w:rPr>
        <w:t>a</w:t>
      </w:r>
      <w:r w:rsidR="00F47103" w:rsidRPr="0043151B">
        <w:rPr>
          <w:rFonts w:ascii="PT Serif" w:eastAsia="PT Serif" w:hAnsi="PT Serif" w:cs="PT Serif"/>
        </w:rPr>
        <w:t xml:space="preserve"> </w:t>
      </w:r>
      <w:r w:rsidR="00D05CF8" w:rsidRPr="0043151B">
        <w:rPr>
          <w:rFonts w:ascii="PT Serif" w:eastAsia="PT Serif" w:hAnsi="PT Serif" w:cs="PT Serif"/>
        </w:rPr>
        <w:t>broad</w:t>
      </w:r>
      <w:r w:rsidR="00F47103" w:rsidRPr="0043151B">
        <w:rPr>
          <w:rFonts w:ascii="PT Serif" w:eastAsia="PT Serif" w:hAnsi="PT Serif" w:cs="PT Serif"/>
        </w:rPr>
        <w:t xml:space="preserve"> </w:t>
      </w:r>
      <w:r w:rsidR="00D05CF8" w:rsidRPr="0043151B">
        <w:rPr>
          <w:rFonts w:ascii="PT Serif" w:eastAsia="PT Serif" w:hAnsi="PT Serif" w:cs="PT Serif"/>
        </w:rPr>
        <w:t>area</w:t>
      </w:r>
      <w:r w:rsidR="00F47103" w:rsidRPr="0043151B">
        <w:rPr>
          <w:rFonts w:ascii="PT Serif" w:eastAsia="PT Serif" w:hAnsi="PT Serif" w:cs="PT Serif"/>
        </w:rPr>
        <w:t xml:space="preserve"> </w:t>
      </w:r>
      <w:r w:rsidR="00F47103"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{"citationID":"cidQz9NS","properties":{"formattedCitation":"(Mizumoto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47103" w:rsidRPr="0043151B">
        <w:rPr>
          <w:rFonts w:ascii="PT Serif" w:eastAsia="PT Serif" w:hAnsi="PT Serif" w:cs="PT Serif"/>
        </w:rPr>
        <w:fldChar w:fldCharType="separate"/>
      </w:r>
      <w:r w:rsidR="00DB06BE" w:rsidRPr="0043151B">
        <w:rPr>
          <w:rFonts w:ascii="PT Serif" w:hAnsi="PT Serif"/>
        </w:rPr>
        <w:t>(Mizumoto and Dobata, 2019)</w:t>
      </w:r>
      <w:r w:rsidR="00F47103" w:rsidRPr="0043151B">
        <w:rPr>
          <w:rFonts w:ascii="PT Serif" w:eastAsia="PT Serif" w:hAnsi="PT Serif" w:cs="PT Serif"/>
        </w:rPr>
        <w:fldChar w:fldCharType="end"/>
      </w:r>
      <w:r w:rsidR="00F47103" w:rsidRPr="0043151B">
        <w:rPr>
          <w:rFonts w:ascii="PT Serif" w:eastAsia="PT Serif" w:hAnsi="PT Serif" w:cs="PT Serif"/>
        </w:rPr>
        <w:t xml:space="preserve">, while leaders pause and followers move to enhance reunion once they accidentally separated during tandem pairing </w:t>
      </w:r>
      <w:r w:rsidR="00F47103"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{"citationID":"lK2Qyh3C","properties":{"formattedCitation":"(Mizumoto et al., 2022; Mizumoto and Dobata, 2019)","plainCitation":"(Mizumoto et al., 2022; Mizumoto and Dobata, 2019)","noteIndex":0},"citationItems":[{"id":15212,"uris":["http://zotero.org/users/9949769/items/GBFB9XH3"],"itemData":{"id":15212,"type":"article-journal","abstract":"Recent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47103" w:rsidRPr="0043151B">
        <w:rPr>
          <w:rFonts w:ascii="PT Serif" w:eastAsia="PT Serif" w:hAnsi="PT Serif" w:cs="PT Serif"/>
        </w:rPr>
        <w:fldChar w:fldCharType="separate"/>
      </w:r>
      <w:r w:rsidR="00DB06BE" w:rsidRPr="0043151B">
        <w:rPr>
          <w:rFonts w:ascii="PT Serif" w:hAnsi="PT Serif"/>
        </w:rPr>
        <w:t>(Mizumoto et al., 2022; Mizumoto and Dobata, 2019)</w:t>
      </w:r>
      <w:r w:rsidR="00F47103" w:rsidRPr="0043151B">
        <w:rPr>
          <w:rFonts w:ascii="PT Serif" w:eastAsia="PT Serif" w:hAnsi="PT Serif" w:cs="PT Serif"/>
        </w:rPr>
        <w:fldChar w:fldCharType="end"/>
      </w:r>
      <w:r w:rsidR="00F47103" w:rsidRPr="0043151B">
        <w:rPr>
          <w:rFonts w:ascii="PT Serif" w:eastAsia="PT Serif" w:hAnsi="PT Serif" w:cs="PT Serif"/>
        </w:rPr>
        <w:t xml:space="preserve">. Pairs excavate wood or soil to establish a nest </w:t>
      </w:r>
      <w:r w:rsidR="00D05CF8" w:rsidRPr="0043151B">
        <w:rPr>
          <w:rFonts w:ascii="PT Serif" w:eastAsia="PT Serif" w:hAnsi="PT Serif" w:cs="PT Serif"/>
        </w:rPr>
        <w:t>when they fi</w:t>
      </w:r>
      <w:r w:rsidR="00215273" w:rsidRPr="0043151B">
        <w:rPr>
          <w:rFonts w:ascii="PT Serif" w:eastAsia="PT Serif" w:hAnsi="PT Serif" w:cs="PT Serif"/>
        </w:rPr>
        <w:t>nd a candidate place</w:t>
      </w:r>
      <w:r w:rsidR="00F47103" w:rsidRPr="0043151B">
        <w:rPr>
          <w:rFonts w:ascii="PT Serif" w:eastAsia="PT Serif" w:hAnsi="PT Serif" w:cs="PT Serif"/>
        </w:rPr>
        <w:t>.</w:t>
      </w:r>
      <w:r w:rsidR="00215273" w:rsidRPr="0043151B">
        <w:rPr>
          <w:rFonts w:ascii="PT Serif" w:eastAsia="PT Serif" w:hAnsi="PT Serif" w:cs="PT Serif"/>
        </w:rPr>
        <w:t xml:space="preserve"> Because termites are monogamous and spend the rest of the</w:t>
      </w:r>
      <w:r w:rsidR="00D05CF8" w:rsidRPr="0043151B">
        <w:rPr>
          <w:rFonts w:ascii="PT Serif" w:eastAsia="PT Serif" w:hAnsi="PT Serif" w:cs="PT Serif"/>
        </w:rPr>
        <w:t>ir</w:t>
      </w:r>
      <w:r w:rsidR="00215273" w:rsidRPr="0043151B">
        <w:rPr>
          <w:rFonts w:ascii="PT Serif" w:eastAsia="PT Serif" w:hAnsi="PT Serif" w:cs="PT Serif"/>
        </w:rPr>
        <w:t xml:space="preserve"> </w:t>
      </w:r>
      <w:r w:rsidR="00D05CF8" w:rsidRPr="0043151B">
        <w:rPr>
          <w:rFonts w:ascii="PT Serif" w:eastAsia="PT Serif" w:hAnsi="PT Serif" w:cs="PT Serif"/>
        </w:rPr>
        <w:t>life with a specific partner, females and males are expected to choose a partner to</w:t>
      </w:r>
      <w:r w:rsidR="00215273" w:rsidRPr="0043151B">
        <w:rPr>
          <w:rFonts w:ascii="PT Serif" w:eastAsia="PT Serif" w:hAnsi="PT Serif" w:cs="PT Serif"/>
        </w:rPr>
        <w:t xml:space="preserve"> some extent</w:t>
      </w:r>
      <w:r w:rsidR="00EB7435" w:rsidRPr="0043151B">
        <w:rPr>
          <w:rFonts w:ascii="PT Serif" w:eastAsia="PT Serif" w:hAnsi="PT Serif" w:cs="PT Serif"/>
        </w:rPr>
        <w:t xml:space="preserve"> </w:t>
      </w:r>
      <w:r w:rsidR="00EB7435"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{"citationID":"wg5nnkBX","properties":{"formattedCitation":"(Li et al., 2013; Matsuura et al., 2002)","plainCitation":"(Li et al., 2013; Matsuura et al., 2002)","noteIndex":0},"citationItems":[{"id":1150,"uris":["http://zotero.org/users/9949769/items/V24WLX6Q"],"itemData":{"id":1150,"type":"article-journal","container-title":"Journal of Ethology","DOI":"10.1007/s10164-013-0363-3","ISSN":"0289-0771","issue":"2","page":"159-164","title":"Factors affecting mate choice in the subterranean termite Reticulitermes chinensis (Isoptera: Rhinotermitidae)","volume":"31","author":[{"family":"Li","given":"Ganghua"},{"family":"Gao","given":"Yan"},{"family":"Sun","given":"Pengdong"},{"family":"Lei","given":"Chaoliang"},{"family":"Huang","given":"Qiuying"}],"issued":{"date-parts":[["2013",1,25]]}}},{"id":949,"uris":["http://zotero.org/users/9949769/items/8LDYWZE3"],"itemData":{"id":949,"type":"article-journal","abstract":"We investigated the predator avoidance mechanism of post-swarming alates of the lower subterranean termite, Reticulitermes speratus Kolbe. In some lower termites, homosexual tandem running is observed in addition to ordinary heterosexual tandem running. An experiment designed to compare the risk of predation by a termite-hunting ant, Brachyponera chinensis Emery, showed that homosexual tandem running reduced the predation risk until termites encounter the opposite sex. Since an individual ant cannot capture two dealates at once, one of the two dealates forming a tandem can escape while the ant captures its partner. Therefore, the \"post-encounter risk\" of individuals running in tandem was lower than that of single individuals. The \"encounter risk\" with predatory ants was also examined using a mathematical model considering the increased detectability of the predator due to enhanced size of the prey unit. It was suggested that tandem running reduces the predation risk of both participants, even when the enhanced encounter risk was taken into account. In males, competition for the back position was often observed, and consequently, the male at the back was always larger than the male in front. When a male-male tandem encountered a female, the back male won the female more often than the front male. This result suggested that male-male tandem running should result in selection pressure in favor of vigorous males. In conclusion, tandem running decreases the individual predation risk through the dilution effect, and it also plays a role as a mechanism of indirect sexual selection.","container-title":"Journal of theoretical biology","DOI":"https://doi.org/10.1101/2022.06.20.496918","ISSN":"0022-5193","issue":"1","note":"PMID: 11786032\nISBN: 0022-5193","page":"63-70","title":"Homosexual tandem running as selfish herd in &lt;i&gt;Reticulitermes speratus&lt;/i&gt;: novel antipredatory behavior in termites.","volume":"214","author":[{"family":"Matsuura","given":"Kenji"},{"family":"Kuno","given":"Eizi"},{"family":"Nishida","given":"Takayoshi"}],"issued":{"date-parts":[["2002"]]}}}],"schema":"https://github.com/citation-style-language/schema/raw/master/csl-citation.json"} </w:instrText>
      </w:r>
      <w:r w:rsidR="00EB7435" w:rsidRPr="0043151B">
        <w:rPr>
          <w:rFonts w:ascii="PT Serif" w:eastAsia="PT Serif" w:hAnsi="PT Serif" w:cs="PT Serif"/>
        </w:rPr>
        <w:fldChar w:fldCharType="separate"/>
      </w:r>
      <w:r w:rsidR="00DB06BE" w:rsidRPr="0043151B">
        <w:rPr>
          <w:rFonts w:ascii="PT Serif" w:hAnsi="PT Serif"/>
        </w:rPr>
        <w:t>(Li et al., 2013; Matsuura et al., 2002)</w:t>
      </w:r>
      <w:r w:rsidR="00EB7435" w:rsidRPr="0043151B">
        <w:rPr>
          <w:rFonts w:ascii="PT Serif" w:eastAsia="PT Serif" w:hAnsi="PT Serif" w:cs="PT Serif"/>
        </w:rPr>
        <w:fldChar w:fldCharType="end"/>
      </w:r>
      <w:r w:rsidR="00215273" w:rsidRPr="0043151B">
        <w:rPr>
          <w:rFonts w:ascii="PT Serif" w:eastAsia="PT Serif" w:hAnsi="PT Serif" w:cs="PT Serif"/>
        </w:rPr>
        <w:t xml:space="preserve">. However, at the same time, </w:t>
      </w:r>
      <w:r w:rsidR="00D05CF8" w:rsidRPr="0043151B">
        <w:rPr>
          <w:rFonts w:ascii="PT Serif" w:eastAsia="PT Serif" w:hAnsi="PT Serif" w:cs="PT Serif"/>
        </w:rPr>
        <w:t xml:space="preserve">as </w:t>
      </w:r>
      <w:r w:rsidR="00215273" w:rsidRPr="0043151B">
        <w:rPr>
          <w:rFonts w:ascii="PT Serif" w:eastAsia="PT Serif" w:hAnsi="PT Serif" w:cs="PT Serif"/>
        </w:rPr>
        <w:t>their mate search p</w:t>
      </w:r>
      <w:r w:rsidR="0043151B" w:rsidRPr="0043151B">
        <w:rPr>
          <w:rFonts w:ascii="PT Serif" w:eastAsia="PT Serif" w:hAnsi="PT Serif" w:cs="PT Serif"/>
        </w:rPr>
        <w:t>e</w:t>
      </w:r>
      <w:r w:rsidR="00215273" w:rsidRPr="0043151B">
        <w:rPr>
          <w:rFonts w:ascii="PT Serif" w:eastAsia="PT Serif" w:hAnsi="PT Serif" w:cs="PT Serif"/>
        </w:rPr>
        <w:t>riod is strictly limited</w:t>
      </w:r>
      <w:r w:rsidR="00DD1943" w:rsidRPr="0043151B">
        <w:rPr>
          <w:rFonts w:ascii="PT Serif" w:eastAsia="PT Serif" w:hAnsi="PT Serif" w:cs="PT Serif"/>
        </w:rPr>
        <w:t xml:space="preserve"> </w:t>
      </w:r>
      <w:r w:rsidR="00215273" w:rsidRPr="0043151B">
        <w:rPr>
          <w:rFonts w:ascii="PT Serif" w:eastAsia="PT Serif" w:hAnsi="PT Serif" w:cs="PT Serif"/>
        </w:rPr>
        <w:t>f</w:t>
      </w:r>
      <w:r w:rsidR="00DD1943" w:rsidRPr="0043151B">
        <w:rPr>
          <w:rFonts w:ascii="PT Serif" w:eastAsia="PT Serif" w:hAnsi="PT Serif" w:cs="PT Serif"/>
        </w:rPr>
        <w:t>r</w:t>
      </w:r>
      <w:r w:rsidR="00215273" w:rsidRPr="0043151B">
        <w:rPr>
          <w:rFonts w:ascii="PT Serif" w:eastAsia="PT Serif" w:hAnsi="PT Serif" w:cs="PT Serif"/>
        </w:rPr>
        <w:t>om a few hours to a few days</w:t>
      </w:r>
      <w:r w:rsidR="00EB7435" w:rsidRPr="0043151B">
        <w:rPr>
          <w:rFonts w:ascii="PT Serif" w:eastAsia="PT Serif" w:hAnsi="PT Serif" w:cs="PT Serif"/>
        </w:rPr>
        <w:t xml:space="preserve"> </w:t>
      </w:r>
      <w:r w:rsidR="00EB7435"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{"citationID":"8HvkPFvp","properties":{"formattedCitation":"(Kusaka and Matsuura, 2017)","plainCitation":"(Kusaka and Matsuura, 2017)","noteIndex":0},"citationItems":[{"id":2672,"uris":["http://zotero.org/users/9949769/items/C3N9GRUT"],"itemData":{"id":2672,"type":"article-journal","container-title":"Insectes Sociaux","DOI":"10.1007/s00040-017-0580-9","ISSN":"14209098","issue":"1","note":"publisher: Springer International Publishing","page":"17-24","title":"Allee effect in termite colony formation: influence of alate density and flight timing on pairing success and survivorship","volume":"65","author":[{"family":"Kusaka","given":"Ami"},{"family":"Matsuura","given":"Kenji"}],"issued":{"date-parts":[["2017",9,23]]}}}],"schema":"https://github.com/citation-style-language/schema/raw/master/csl-citation.json"} </w:instrText>
      </w:r>
      <w:r w:rsidR="00EB7435" w:rsidRPr="0043151B">
        <w:rPr>
          <w:rFonts w:ascii="PT Serif" w:eastAsia="PT Serif" w:hAnsi="PT Serif" w:cs="PT Serif"/>
        </w:rPr>
        <w:fldChar w:fldCharType="separate"/>
      </w:r>
      <w:r w:rsidR="00DB06BE" w:rsidRPr="0043151B">
        <w:rPr>
          <w:rFonts w:ascii="PT Serif" w:hAnsi="PT Serif"/>
        </w:rPr>
        <w:t>(Kusaka and Matsuura, 2017)</w:t>
      </w:r>
      <w:r w:rsidR="00EB7435" w:rsidRPr="0043151B">
        <w:rPr>
          <w:rFonts w:ascii="PT Serif" w:eastAsia="PT Serif" w:hAnsi="PT Serif" w:cs="PT Serif"/>
        </w:rPr>
        <w:fldChar w:fldCharType="end"/>
      </w:r>
      <w:r w:rsidR="00D05CF8" w:rsidRPr="0043151B">
        <w:rPr>
          <w:rFonts w:ascii="PT Serif" w:eastAsia="PT Serif" w:hAnsi="PT Serif" w:cs="PT Serif"/>
        </w:rPr>
        <w:t>,</w:t>
      </w:r>
      <w:r w:rsidR="00215273" w:rsidRPr="0043151B">
        <w:rPr>
          <w:rFonts w:ascii="PT Serif" w:eastAsia="PT Serif" w:hAnsi="PT Serif" w:cs="PT Serif"/>
        </w:rPr>
        <w:t xml:space="preserve"> choos</w:t>
      </w:r>
      <w:r w:rsidR="00DD1943" w:rsidRPr="0043151B">
        <w:rPr>
          <w:rFonts w:ascii="PT Serif" w:eastAsia="PT Serif" w:hAnsi="PT Serif" w:cs="PT Serif"/>
        </w:rPr>
        <w:t>y individuals can likely end up having no partner</w:t>
      </w:r>
      <w:r w:rsidR="00464624" w:rsidRPr="0043151B">
        <w:rPr>
          <w:rFonts w:ascii="PT Serif" w:eastAsia="PT Serif" w:hAnsi="PT Serif" w:cs="PT Serif"/>
        </w:rPr>
        <w:t xml:space="preserve"> and die</w:t>
      </w:r>
      <w:r w:rsidR="00DD1943" w:rsidRPr="0043151B">
        <w:rPr>
          <w:rFonts w:ascii="PT Serif" w:eastAsia="PT Serif" w:hAnsi="PT Serif" w:cs="PT Serif"/>
        </w:rPr>
        <w:t xml:space="preserve">. Thus, </w:t>
      </w:r>
      <w:r w:rsidR="00D05CF8" w:rsidRPr="0043151B">
        <w:rPr>
          <w:rFonts w:ascii="PT Serif" w:eastAsia="PT Serif" w:hAnsi="PT Serif" w:cs="PT Serif"/>
        </w:rPr>
        <w:t>termites are expected to</w:t>
      </w:r>
      <w:r w:rsidR="00DD1943" w:rsidRPr="0043151B">
        <w:rPr>
          <w:rFonts w:ascii="PT Serif" w:eastAsia="PT Serif" w:hAnsi="PT Serif" w:cs="PT Serif"/>
        </w:rPr>
        <w:t xml:space="preserve"> change their choosiness dynamically, depending on the availability of mating partners surrounding themselves. </w:t>
      </w:r>
      <w:r w:rsidR="00D05CF8" w:rsidRPr="0043151B">
        <w:rPr>
          <w:rFonts w:ascii="PT Serif" w:eastAsia="PT Serif" w:hAnsi="PT Serif" w:cs="PT Serif"/>
        </w:rPr>
        <w:t>A previous study consistentl</w:t>
      </w:r>
      <w:r w:rsidR="00DD1943" w:rsidRPr="0043151B">
        <w:rPr>
          <w:rFonts w:ascii="PT Serif" w:eastAsia="PT Serif" w:hAnsi="PT Serif" w:cs="PT Serif"/>
        </w:rPr>
        <w:t xml:space="preserve">y shows that the random search strategy of termite males depends on the local density of females </w:t>
      </w:r>
      <w:r w:rsidR="00DD1943"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{"citationID":"OuVgFdD0","properties":{"formattedCitation":"(Mizumoto et al., 2020)","plainCitation":"(Mizumoto et al., 2020)","noteIndex":0},"citationItems":[{"id":12272,"uris":["http://zotero.org/users/9949769/items/FZFVDHJA"],"itemData":{"id":12272,"type":"article-journal","abstract":"Parental care is a notable aspect of reproductive effort in many animals. The interaction between offspring begging and the parental feeding response is an important communication mechanism that regulates offspring food supply, and reducing the cost of superfluous begging is beneficial to both parents and offspring. Here we concluded that parents of the burying beetle Nicrophorus quadripunctatus inform their offspring of their preparation for provisioning by emitting “provisioning pheromone.” Female parents emitted an antimicrobial aromatic compound, 2-phenoxyethanol, in their regurgitation before provisioning, and this compound elicits begging behavior from their offspring. Furthermore, begging incurs growth and survival costs, and parents spent more than 85% of their time in close proximity to their offspring without provisioning. Therefore, it is suggested that limiting offspring begging during provisioning is beneficial to both parents and offspring. We report here a novel aspect of parent-offspring communication in family life.","container-title":"Journal of Animal Ecology","DOI":"10.1111/1365-2656.13320","ISSN":"0021-8790","license":"All rights reserved","page":"2542-2552","title":"Termite males enhance mating encounters by changing speed according to density","volume":"89","author":[{"family":"Mizumoto","given":"Nobuaki"},{"family":"Rizo","given":"Arturo"},{"family":"Pratt","given":"Stephen C."},{"family":"Chouvenc","given":"Thomas"}],"issued":{"date-parts":[["2020"]]}}}],"schema":"https://github.com/citation-style-language/schema/raw/master/csl-citation.json"} </w:instrText>
      </w:r>
      <w:r w:rsidR="00DD1943" w:rsidRPr="0043151B">
        <w:rPr>
          <w:rFonts w:ascii="PT Serif" w:eastAsia="PT Serif" w:hAnsi="PT Serif" w:cs="PT Serif"/>
        </w:rPr>
        <w:fldChar w:fldCharType="separate"/>
      </w:r>
      <w:r w:rsidR="00DB06BE" w:rsidRPr="0043151B">
        <w:rPr>
          <w:rFonts w:ascii="PT Serif" w:hAnsi="PT Serif"/>
        </w:rPr>
        <w:t>(Mizumoto et al., 2020)</w:t>
      </w:r>
      <w:r w:rsidR="00DD1943" w:rsidRPr="0043151B">
        <w:rPr>
          <w:rFonts w:ascii="PT Serif" w:eastAsia="PT Serif" w:hAnsi="PT Serif" w:cs="PT Serif"/>
        </w:rPr>
        <w:fldChar w:fldCharType="end"/>
      </w:r>
      <w:r w:rsidR="004950B4" w:rsidRPr="0043151B">
        <w:rPr>
          <w:rFonts w:ascii="PT Serif" w:eastAsia="PT Serif" w:hAnsi="PT Serif" w:cs="PT Serif"/>
        </w:rPr>
        <w:t>.</w:t>
      </w:r>
      <w:r w:rsidR="00DD1943" w:rsidRPr="0043151B">
        <w:rPr>
          <w:rFonts w:ascii="PT Serif" w:eastAsia="PT Serif" w:hAnsi="PT Serif" w:cs="PT Serif"/>
        </w:rPr>
        <w:t xml:space="preserve"> </w:t>
      </w:r>
      <w:r w:rsidR="00EB7435" w:rsidRPr="0043151B">
        <w:rPr>
          <w:rFonts w:ascii="PT Serif" w:eastAsia="PT Serif" w:hAnsi="PT Serif" w:cs="PT Serif"/>
        </w:rPr>
        <w:t>Note that</w:t>
      </w:r>
      <w:r w:rsidR="00DD1943" w:rsidRPr="0043151B">
        <w:rPr>
          <w:rFonts w:ascii="PT Serif" w:eastAsia="PT Serif" w:hAnsi="PT Serif" w:cs="PT Serif"/>
        </w:rPr>
        <w:t xml:space="preserve"> males, rather than females, actively choo</w:t>
      </w:r>
      <w:r w:rsidR="00D05CF8" w:rsidRPr="0043151B">
        <w:rPr>
          <w:rFonts w:ascii="PT Serif" w:eastAsia="PT Serif" w:hAnsi="PT Serif" w:cs="PT Serif"/>
        </w:rPr>
        <w:t>s</w:t>
      </w:r>
      <w:r w:rsidR="00DD1943" w:rsidRPr="0043151B">
        <w:rPr>
          <w:rFonts w:ascii="PT Serif" w:eastAsia="PT Serif" w:hAnsi="PT Serif" w:cs="PT Serif"/>
        </w:rPr>
        <w:t>e partners</w:t>
      </w:r>
      <w:r w:rsidR="00EB7435" w:rsidRPr="0043151B">
        <w:rPr>
          <w:rFonts w:ascii="PT Serif" w:eastAsia="PT Serif" w:hAnsi="PT Serif" w:cs="PT Serif"/>
        </w:rPr>
        <w:t xml:space="preserve"> in termite</w:t>
      </w:r>
      <w:r w:rsidR="00B873CA">
        <w:rPr>
          <w:rFonts w:ascii="PT Serif" w:eastAsia="PT Serif" w:hAnsi="PT Serif" w:cs="PT Serif"/>
        </w:rPr>
        <w:t xml:space="preserve"> species</w:t>
      </w:r>
      <w:r w:rsidR="00EB7435" w:rsidRPr="0043151B">
        <w:rPr>
          <w:rFonts w:ascii="PT Serif" w:eastAsia="PT Serif" w:hAnsi="PT Serif" w:cs="PT Serif"/>
        </w:rPr>
        <w:t xml:space="preserve"> with female-led tandems</w:t>
      </w:r>
      <w:r w:rsidR="00DD1943" w:rsidRPr="0043151B">
        <w:rPr>
          <w:rFonts w:ascii="PT Serif" w:eastAsia="PT Serif" w:hAnsi="PT Serif" w:cs="PT Serif"/>
        </w:rPr>
        <w:t>. Tandem runs do not start without male</w:t>
      </w:r>
      <w:r w:rsidR="00D05CF8" w:rsidRPr="0043151B">
        <w:rPr>
          <w:rFonts w:ascii="PT Serif" w:eastAsia="PT Serif" w:hAnsi="PT Serif" w:cs="PT Serif"/>
        </w:rPr>
        <w:t>s</w:t>
      </w:r>
      <w:r w:rsidR="00DD1943" w:rsidRPr="0043151B">
        <w:rPr>
          <w:rFonts w:ascii="PT Serif" w:eastAsia="PT Serif" w:hAnsi="PT Serif" w:cs="PT Serif"/>
        </w:rPr>
        <w:t xml:space="preserve"> following females </w:t>
      </w:r>
      <w:r w:rsidR="00DD1943"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{"citationID":"iqIepCeH","properties":{"formattedCitation":"(Mizumoto et al., 2022)","plainCitation":"(Mizumoto et al., 2022)","noteIndex":0},"citationItems":[{"id":15212,"uris":["http://zotero.org/users/9949769/items/GBFB9XH3"],"itemData":{"id":15212,"type":"article-journal","abstract":"Recent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W."}],"issued":{"date-parts":[["2022",11,15]]}}}],"schema":"https://github.com/citation-style-language/schema/raw/master/csl-citation.json"} </w:instrText>
      </w:r>
      <w:r w:rsidR="00DD1943" w:rsidRPr="0043151B">
        <w:rPr>
          <w:rFonts w:ascii="PT Serif" w:eastAsia="PT Serif" w:hAnsi="PT Serif" w:cs="PT Serif"/>
        </w:rPr>
        <w:fldChar w:fldCharType="separate"/>
      </w:r>
      <w:r w:rsidR="00DB06BE" w:rsidRPr="0043151B">
        <w:rPr>
          <w:rFonts w:ascii="PT Serif" w:hAnsi="PT Serif"/>
        </w:rPr>
        <w:t>(Mizumoto et al., 2022)</w:t>
      </w:r>
      <w:r w:rsidR="00DD1943" w:rsidRPr="0043151B">
        <w:rPr>
          <w:rFonts w:ascii="PT Serif" w:eastAsia="PT Serif" w:hAnsi="PT Serif" w:cs="PT Serif"/>
        </w:rPr>
        <w:fldChar w:fldCharType="end"/>
      </w:r>
      <w:r w:rsidR="00EB7435" w:rsidRPr="0043151B">
        <w:rPr>
          <w:rFonts w:ascii="PT Serif" w:eastAsia="PT Serif" w:hAnsi="PT Serif" w:cs="PT Serif"/>
        </w:rPr>
        <w:t xml:space="preserve">, and females do not change their behavior according to their partners </w:t>
      </w:r>
      <w:r w:rsidR="00EB7435"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{"citationID":"Df5kPL8y","properties":{"formattedCitation":"(Mizumoto et al., 2021, 2020)","plainCitation":"(Mizumoto et al., 2021, 2020)","noteIndex":0},"citationItems":[{"id":13545,"uris":["http://zotero.org/users/9949769/items/4Y2IM8RW"],"itemData":{"id":13545,"type":"article-journal","abstract":"In collective animal motion, coordination is often achieved by feedback between leaders and followers. For stable coordination, a leader's signals and a follower's responses are hypothesized to be attuned to each other. However, their roles are difficult to disentangle in species with highly coordinated movements, hiding potential diversity of behavioural mechanisms for collective behaviour. Here, we show that two Coptotermes termite species achieve a similar level of coordination via distinct sets of complementary leader-follower interactions. Even though C. gestroi females produce less pheromone than C. formosanus, tandem runs of both species were stable. Heterospecific pairs with C. gestroi males were also stable, but not those with C. formosanus males. We attributed this to the males' adaptation to the conspecific females; C. gestroi males have a unique capacity to follow females with small amounts of pheromone, while C. formosanus males reject C. gestroi females as unsuitable but are competitive over females with large amounts of pheromone. An information-theoretic analysis supported this conclusion by detecting information flow from female to male only in stable tandems. Our study highlights cryptic interspecific variation in movement coordination, a source of novelty for the evolution of social interactions.","container-title":"Proceedings of the Royal Society B: Biological Sciences","DOI":"10.1098/rspb.2021.0998","ISSN":"14712954","issue":"1954","license":"All rights reserved","note":"PMID: 34255998","page":"20210998","title":"Coordination of movement via complementary interactions of leaders and followers in termite mating pairs","volume":"288","author":[{"family":"Mizumoto","given":"Nobuaki"},{"family":"Lee","given":"Sang Bin"},{"family":"Valentini","given":"Gabriele"},{"family":"Chouvenc","given":"Thomas"},{"family":"Pratt","given":"Stephen C."}],"issued":{"date-parts":[["2021"]]}}},{"id":12272,"uris":["http://zotero.org/users/9949769/items/FZFVDHJA"],"itemData":{"id":12272,"type":"article-journal","abstract":"Parental care is a notable aspect of reproductive effort in many animals. The interaction between offspring begging and the parental feeding response is an important communication mechanism that regulates offspring food supply, and reducing the cost of superfluous begging is beneficial to both parents and offspring. Here we concluded that parents of the burying beetle Nicrophorus quadripunctatus inform their offspring of their preparation for provisioning by emitting “provisioning pheromone.” Female parents emitted an antimicrobial aromatic compound, 2-phenoxyethanol, in their regurgitation before provisioning, and this compound elicits begging behavior from their offspring. Furthermore, begging incurs growth and survival costs, and parents spent more than 85% of their time in close proximity to their offspring without provisioning. Therefore, it is suggested that limiting offspring begging during provisioning is beneficial to both parents and offspring. We report here a novel aspect of parent-offspring communication in family life.","container-title":"Journal of Animal Ecology","DOI":"10.1111/1365-2656.13320","ISSN":"0021-8790","license":"All rights reserved","page":"2542-2552","title":"Termite males enhance mating encounters by changing speed according to density","volume":"89","author":[{"family":"Mizumoto","given":"Nobuaki"},{"family":"Rizo","given":"Arturo"},{"family":"Pratt","given":"Stephen C."},{"family":"Chouvenc","given":"Thomas"}],"issued":{"date-parts":[["2020"]]}}}],"schema":"https://github.com/citation-style-language/schema/raw/master/csl-citation.json"} </w:instrText>
      </w:r>
      <w:r w:rsidR="00EB7435" w:rsidRPr="0043151B">
        <w:rPr>
          <w:rFonts w:ascii="PT Serif" w:eastAsia="PT Serif" w:hAnsi="PT Serif" w:cs="PT Serif"/>
        </w:rPr>
        <w:fldChar w:fldCharType="separate"/>
      </w:r>
      <w:r w:rsidR="00DB06BE" w:rsidRPr="0043151B">
        <w:rPr>
          <w:rFonts w:ascii="PT Serif" w:hAnsi="PT Serif"/>
        </w:rPr>
        <w:t>(Mizumoto et al., 2021, 2020)</w:t>
      </w:r>
      <w:r w:rsidR="00EB7435" w:rsidRPr="0043151B">
        <w:rPr>
          <w:rFonts w:ascii="PT Serif" w:eastAsia="PT Serif" w:hAnsi="PT Serif" w:cs="PT Serif"/>
        </w:rPr>
        <w:fldChar w:fldCharType="end"/>
      </w:r>
      <w:r w:rsidR="00EB7435" w:rsidRPr="0043151B">
        <w:rPr>
          <w:rFonts w:ascii="PT Serif" w:eastAsia="PT Serif" w:hAnsi="PT Serif" w:cs="PT Serif"/>
        </w:rPr>
        <w:t>.</w:t>
      </w:r>
    </w:p>
    <w:p w14:paraId="708206F4" w14:textId="3BEA0B14" w:rsidR="00DD1943" w:rsidRPr="0043151B" w:rsidRDefault="00686122" w:rsidP="00DD1943">
      <w:pPr>
        <w:snapToGrid w:val="0"/>
        <w:spacing w:after="0" w:line="240" w:lineRule="auto"/>
        <w:ind w:firstLine="540"/>
        <w:jc w:val="both"/>
        <w:rPr>
          <w:rFonts w:ascii="PT Serif" w:eastAsia="PT Serif" w:hAnsi="PT Serif" w:cs="PT Serif"/>
        </w:rPr>
      </w:pPr>
      <w:r w:rsidRPr="0043151B">
        <w:rPr>
          <w:rFonts w:ascii="PT Serif" w:eastAsia="PT Serif" w:hAnsi="PT Serif" w:cs="PT Serif"/>
        </w:rPr>
        <w:lastRenderedPageBreak/>
        <w:t>In this study, we quantify the cost of mate search and investigate its influence on the mate</w:t>
      </w:r>
      <w:r w:rsidR="001D1D29" w:rsidRPr="0043151B">
        <w:rPr>
          <w:rFonts w:ascii="PT Serif" w:eastAsia="PT Serif" w:hAnsi="PT Serif" w:cs="PT Serif"/>
        </w:rPr>
        <w:t>-</w:t>
      </w:r>
      <w:r w:rsidRPr="0043151B">
        <w:rPr>
          <w:rFonts w:ascii="PT Serif" w:eastAsia="PT Serif" w:hAnsi="PT Serif" w:cs="PT Serif"/>
        </w:rPr>
        <w:t xml:space="preserve">searching behavior in a termite, </w:t>
      </w:r>
      <w:r w:rsidRPr="0043151B">
        <w:rPr>
          <w:rFonts w:ascii="PT Serif" w:eastAsia="PT Serif" w:hAnsi="PT Serif" w:cs="PT Serif"/>
          <w:i/>
          <w:iCs/>
        </w:rPr>
        <w:t xml:space="preserve">Reticulitermes </w:t>
      </w:r>
      <w:proofErr w:type="spellStart"/>
      <w:r w:rsidRPr="0043151B">
        <w:rPr>
          <w:rFonts w:ascii="PT Serif" w:eastAsia="PT Serif" w:hAnsi="PT Serif" w:cs="PT Serif"/>
          <w:i/>
          <w:iCs/>
        </w:rPr>
        <w:t>speratus</w:t>
      </w:r>
      <w:proofErr w:type="spellEnd"/>
      <w:r w:rsidRPr="0043151B">
        <w:rPr>
          <w:rFonts w:ascii="PT Serif" w:eastAsia="PT Serif" w:hAnsi="PT Serif" w:cs="PT Serif"/>
        </w:rPr>
        <w:t xml:space="preserve"> Kolbe. </w:t>
      </w:r>
      <w:r w:rsidR="00DD1943" w:rsidRPr="0043151B">
        <w:rPr>
          <w:rFonts w:ascii="PT Serif" w:eastAsia="PT Serif" w:hAnsi="PT Serif" w:cs="PT Serif"/>
        </w:rPr>
        <w:t xml:space="preserve">Mate search is the only behavior of the termites </w:t>
      </w:r>
      <w:proofErr w:type="spellStart"/>
      <w:r w:rsidR="00DD1943" w:rsidRPr="0043151B">
        <w:rPr>
          <w:rFonts w:ascii="PT Serif" w:eastAsia="PT Serif" w:hAnsi="PT Serif" w:cs="PT Serif"/>
        </w:rPr>
        <w:t>dealates</w:t>
      </w:r>
      <w:proofErr w:type="spellEnd"/>
      <w:r w:rsidR="00DD1943" w:rsidRPr="0043151B">
        <w:rPr>
          <w:rFonts w:ascii="PT Serif" w:eastAsia="PT Serif" w:hAnsi="PT Serif" w:cs="PT Serif"/>
        </w:rPr>
        <w:t xml:space="preserve">, and mate search will last until they find a partner; otherwise, they die </w:t>
      </w:r>
      <w:r w:rsidR="00DD1943"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{"citationID":"mDzJkl6L","properties":{"formattedCitation":"(Mizumoto et al., 2016)","plainCitation":"(Mizumoto et al., 2016)","noteIndex":0},"citationItems":[{"id":1433,"uris":["http://zotero.org/users/9949769/items/EKNSS3AY"],"itemData":{"id":1433,"type":"article-journal","abstract":"A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schema":"https://github.com/citation-style-language/schema/raw/master/csl-citation.json"} </w:instrText>
      </w:r>
      <w:r w:rsidR="00DD1943" w:rsidRPr="0043151B">
        <w:rPr>
          <w:rFonts w:ascii="PT Serif" w:eastAsia="PT Serif" w:hAnsi="PT Serif" w:cs="PT Serif"/>
        </w:rPr>
        <w:fldChar w:fldCharType="separate"/>
      </w:r>
      <w:r w:rsidR="00DB06BE" w:rsidRPr="0043151B">
        <w:rPr>
          <w:rFonts w:ascii="PT Serif" w:hAnsi="PT Serif"/>
        </w:rPr>
        <w:t>(Mizumoto et al., 2016)</w:t>
      </w:r>
      <w:r w:rsidR="00DD1943" w:rsidRPr="0043151B">
        <w:rPr>
          <w:rFonts w:ascii="PT Serif" w:eastAsia="PT Serif" w:hAnsi="PT Serif" w:cs="PT Serif"/>
        </w:rPr>
        <w:fldChar w:fldCharType="end"/>
      </w:r>
      <w:r w:rsidR="00DD1943" w:rsidRPr="0043151B">
        <w:rPr>
          <w:rFonts w:ascii="PT Serif" w:eastAsia="PT Serif" w:hAnsi="PT Serif" w:cs="PT Serif"/>
        </w:rPr>
        <w:t>. If they could not find a partner, the mate search could last multiple days</w:t>
      </w:r>
      <w:r w:rsidR="00EB7435" w:rsidRPr="0043151B">
        <w:rPr>
          <w:rFonts w:ascii="PT Serif" w:eastAsia="PT Serif" w:hAnsi="PT Serif" w:cs="PT Serif"/>
        </w:rPr>
        <w:t xml:space="preserve"> with</w:t>
      </w:r>
      <w:r w:rsidR="00DD1943" w:rsidRPr="0043151B">
        <w:rPr>
          <w:rFonts w:ascii="PT Serif" w:eastAsia="PT Serif" w:hAnsi="PT Serif" w:cs="PT Serif"/>
        </w:rPr>
        <w:t xml:space="preserve"> photoperiodic circadian rhythms </w:t>
      </w:r>
      <w:r w:rsidR="00DD1943"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{"citationID":"sWfcAMbS","properties":{"formattedCitation":"(Mizumoto et al., 2017b)","plainCitation":"(Mizumoto et al., 2017b)","noteIndex":0},"citationItems":[{"id":2250,"uris":["http://zotero.org/users/9949769/items/ABDZ5KJJ"],"itemData":{"id":2250,"type":"article-journal","abstract":"Animals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sidR="00DD1943" w:rsidRPr="0043151B">
        <w:rPr>
          <w:rFonts w:ascii="PT Serif" w:eastAsia="PT Serif" w:hAnsi="PT Serif" w:cs="PT Serif"/>
        </w:rPr>
        <w:fldChar w:fldCharType="separate"/>
      </w:r>
      <w:r w:rsidR="00DB06BE" w:rsidRPr="0043151B">
        <w:rPr>
          <w:rFonts w:ascii="PT Serif" w:hAnsi="PT Serif"/>
        </w:rPr>
        <w:t>(Mizumoto et al., 2017b)</w:t>
      </w:r>
      <w:r w:rsidR="00DD1943" w:rsidRPr="0043151B">
        <w:rPr>
          <w:rFonts w:ascii="PT Serif" w:eastAsia="PT Serif" w:hAnsi="PT Serif" w:cs="PT Serif"/>
        </w:rPr>
        <w:fldChar w:fldCharType="end"/>
      </w:r>
      <w:r w:rsidR="00DD1943" w:rsidRPr="0043151B">
        <w:rPr>
          <w:rFonts w:ascii="PT Serif" w:eastAsia="PT Serif" w:hAnsi="PT Serif" w:cs="PT Serif"/>
        </w:rPr>
        <w:t>. Thus, w</w:t>
      </w:r>
      <w:r w:rsidRPr="0043151B">
        <w:rPr>
          <w:rFonts w:ascii="PT Serif" w:eastAsia="PT Serif" w:hAnsi="PT Serif" w:cs="PT Serif"/>
        </w:rPr>
        <w:t>e force</w:t>
      </w:r>
      <w:r w:rsidR="00DD1943" w:rsidRPr="0043151B">
        <w:rPr>
          <w:rFonts w:ascii="PT Serif" w:eastAsia="PT Serif" w:hAnsi="PT Serif" w:cs="PT Serif"/>
        </w:rPr>
        <w:t>d</w:t>
      </w:r>
      <w:r w:rsidRPr="0043151B">
        <w:rPr>
          <w:rFonts w:ascii="PT Serif" w:eastAsia="PT Serif" w:hAnsi="PT Serif" w:cs="PT Serif"/>
        </w:rPr>
        <w:t xml:space="preserve"> </w:t>
      </w:r>
      <w:proofErr w:type="spellStart"/>
      <w:r w:rsidRPr="0043151B">
        <w:rPr>
          <w:rFonts w:ascii="PT Serif" w:eastAsia="PT Serif" w:hAnsi="PT Serif" w:cs="PT Serif"/>
        </w:rPr>
        <w:t>dealates</w:t>
      </w:r>
      <w:proofErr w:type="spellEnd"/>
      <w:r w:rsidRPr="0043151B">
        <w:rPr>
          <w:rFonts w:ascii="PT Serif" w:eastAsia="PT Serif" w:hAnsi="PT Serif" w:cs="PT Serif"/>
        </w:rPr>
        <w:t xml:space="preserve"> to</w:t>
      </w:r>
      <w:r w:rsidR="00DD1943" w:rsidRPr="0043151B">
        <w:rPr>
          <w:rFonts w:ascii="PT Serif" w:eastAsia="PT Serif" w:hAnsi="PT Serif" w:cs="PT Serif"/>
        </w:rPr>
        <w:t xml:space="preserve"> do mate</w:t>
      </w:r>
      <w:r w:rsidRPr="0043151B">
        <w:rPr>
          <w:rFonts w:ascii="PT Serif" w:eastAsia="PT Serif" w:hAnsi="PT Serif" w:cs="PT Serif"/>
        </w:rPr>
        <w:t xml:space="preserve"> search</w:t>
      </w:r>
      <w:r w:rsidR="00D05CF8" w:rsidRPr="0043151B">
        <w:rPr>
          <w:rFonts w:ascii="PT Serif" w:eastAsia="PT Serif" w:hAnsi="PT Serif" w:cs="PT Serif"/>
        </w:rPr>
        <w:t>es</w:t>
      </w:r>
      <w:r w:rsidRPr="0043151B">
        <w:rPr>
          <w:rFonts w:ascii="PT Serif" w:eastAsia="PT Serif" w:hAnsi="PT Serif" w:cs="PT Serif"/>
        </w:rPr>
        <w:t xml:space="preserve"> without encountering </w:t>
      </w:r>
      <w:r w:rsidR="00DD1943" w:rsidRPr="0043151B">
        <w:rPr>
          <w:rFonts w:ascii="PT Serif" w:eastAsia="PT Serif" w:hAnsi="PT Serif" w:cs="PT Serif"/>
        </w:rPr>
        <w:t>partners</w:t>
      </w:r>
      <w:r w:rsidR="001D1D29" w:rsidRPr="0043151B">
        <w:rPr>
          <w:rFonts w:ascii="PT Serif" w:eastAsia="PT Serif" w:hAnsi="PT Serif" w:cs="PT Serif"/>
        </w:rPr>
        <w:t xml:space="preserve"> </w:t>
      </w:r>
      <w:r w:rsidRPr="0043151B">
        <w:rPr>
          <w:rFonts w:ascii="PT Serif" w:eastAsia="PT Serif" w:hAnsi="PT Serif" w:cs="PT Serif"/>
        </w:rPr>
        <w:t>for 72 hours and examine</w:t>
      </w:r>
      <w:r w:rsidR="00D05CF8" w:rsidRPr="0043151B">
        <w:rPr>
          <w:rFonts w:ascii="PT Serif" w:eastAsia="PT Serif" w:hAnsi="PT Serif" w:cs="PT Serif"/>
        </w:rPr>
        <w:t>d</w:t>
      </w:r>
      <w:r w:rsidRPr="0043151B">
        <w:rPr>
          <w:rFonts w:ascii="PT Serif" w:eastAsia="PT Serif" w:hAnsi="PT Serif" w:cs="PT Serif"/>
        </w:rPr>
        <w:t xml:space="preserve"> how this</w:t>
      </w:r>
      <w:r w:rsidR="00D05CF8" w:rsidRPr="0043151B">
        <w:rPr>
          <w:rFonts w:ascii="PT Serif" w:eastAsia="PT Serif" w:hAnsi="PT Serif" w:cs="PT Serif"/>
        </w:rPr>
        <w:t xml:space="preserve"> extended search</w:t>
      </w:r>
      <w:r w:rsidRPr="0043151B">
        <w:rPr>
          <w:rFonts w:ascii="PT Serif" w:eastAsia="PT Serif" w:hAnsi="PT Serif" w:cs="PT Serif"/>
        </w:rPr>
        <w:t xml:space="preserve"> alter</w:t>
      </w:r>
      <w:r w:rsidR="001D1D29" w:rsidRPr="0043151B">
        <w:rPr>
          <w:rFonts w:ascii="PT Serif" w:eastAsia="PT Serif" w:hAnsi="PT Serif" w:cs="PT Serif"/>
        </w:rPr>
        <w:t>s</w:t>
      </w:r>
      <w:r w:rsidRPr="0043151B">
        <w:rPr>
          <w:rFonts w:ascii="PT Serif" w:eastAsia="PT Serif" w:hAnsi="PT Serif" w:cs="PT Serif"/>
        </w:rPr>
        <w:t xml:space="preserve"> their movement patterns, colony foundation success, and mate choice. </w:t>
      </w:r>
      <w:r w:rsidR="00DD1943" w:rsidRPr="0043151B">
        <w:rPr>
          <w:rFonts w:ascii="PT Serif" w:eastAsia="PT Serif" w:hAnsi="PT Serif" w:cs="PT Serif"/>
        </w:rPr>
        <w:t xml:space="preserve">The mate search could be highly costly, given that termites do not feed </w:t>
      </w:r>
      <w:r w:rsidR="00D673CF" w:rsidRPr="0043151B">
        <w:rPr>
          <w:rFonts w:ascii="PT Serif" w:eastAsia="PT Serif" w:hAnsi="PT Serif" w:cs="PT Serif"/>
        </w:rPr>
        <w:t>to</w:t>
      </w:r>
      <w:r w:rsidR="00DD1943" w:rsidRPr="0043151B">
        <w:rPr>
          <w:rFonts w:ascii="PT Serif" w:eastAsia="PT Serif" w:hAnsi="PT Serif" w:cs="PT Serif"/>
        </w:rPr>
        <w:t xml:space="preserve"> obtain energy until the</w:t>
      </w:r>
      <w:r w:rsidR="00D673CF" w:rsidRPr="0043151B">
        <w:rPr>
          <w:rFonts w:ascii="PT Serif" w:eastAsia="PT Serif" w:hAnsi="PT Serif" w:cs="PT Serif"/>
        </w:rPr>
        <w:t xml:space="preserve">y start a new colony and have workers for foraging </w:t>
      </w:r>
      <w:r w:rsidR="00D673CF" w:rsidRPr="0043151B">
        <w:rPr>
          <w:rFonts w:ascii="PT Serif" w:eastAsia="PT Serif" w:hAnsi="PT Serif" w:cs="PT Serif"/>
        </w:rPr>
        <w:fldChar w:fldCharType="begin"/>
      </w:r>
      <w:r w:rsidR="00D05CF8" w:rsidRPr="0043151B">
        <w:rPr>
          <w:rFonts w:ascii="PT Serif" w:eastAsia="PT Serif" w:hAnsi="PT Serif" w:cs="PT Serif"/>
        </w:rPr>
        <w:instrText xml:space="preserve"> ADDIN ZOTERO_ITEM CSL_CITATION {"citationID":"M9HyLZ3U","properties":{"formattedCitation":"(Chouvenc, 2022; Inagaki et al., 2020)","plainCitation":"(Chouvenc, 2022; Inagaki et al., 2020)","noteIndex":0},"citationItems":[{"id":14888,"uris":["http://zotero.org/users/9949769/items/28MLJEMY"],"itemData":{"id":14888,"type":"article-journal","abstract":"In eusocial organisms, cooperative brood care within a colony represents a situation where the ancestral parental care duties have shifted away from the reproductive parent(s) towards their offspring. The shift to alloparental care was often instrumental in the initial emergence of eusociality, as it ultimately contributed to the establishment of the reproductive division of labour. Remarkably, eusocial taxa such as ants and termites, which still display an ancestral independent colony foundation phase, must go through an obligatory parental care period, as a temporary subsocial family unit. In termites specifically, an incipient colony inherently remains a woodroach family unit until alloparental care is established. Colony foundation success can then be limited by a series of factors that may include environmental, behavioural, symbiotic and physiological constraints. In this study, 450 incipient termite colonies (Coptotermes gestroi) were established to investigate the timing of physiological changes in founders during the transition from biparental to alloparental care. Results showed that the finite initial internal nutritional resources that alates carry during the dispersal flight are a primary limiting factor for successful colony establishment. The Coptotermes queen and king must rapidly establish (&lt;150 days) their first cohort of offspring to reach alloparental care or simply run out of resources and die. Alates, therefore, carry just enough internal resources to produce the first few alloparents (&lt; 15 workers) to prime the system towards colony ergonomic growth, with a definitive shift to solely reproductive functions. Eusocial insect primary reproductive traits were optimized for three successive functions within the life cycle of a colony: alate dispersal (sexual reproduction), colony foundation (parental care) and colony growth (increased egg production towards colony maturity). However, results suggest that trade-offs involving these functions appear to primarily favour dispersal ones (quantity vs. quality of alates), as founder(s) carry minimal resources and have no room for parental care inefficiency and as they then fully rely on their alloparents for further reproductive output. The transition towards alloparental care during colony foundation of eusocial insects may, therefore, reflect on the initial evolutionary transition from ancestral subsociality to eusociality. Read the free Plain Language Summary for this article on the Journal blog.","container-title":"Functional Ecology","DOI":"10.1111/1365-2435.14183","ISSN":"1365-2435","issue":"12","language":"en","note":"_eprint: https://onlinelibrary.wiley.com/doi/pdf/10.1111/1365-2435.14183","page":"3049-3059","source":"Wiley Online Library","title":"Eusociality and the transition from biparental to alloparental care in termites","volume":"36","author":[{"family":"Chouvenc","given":"Thomas"}],"issued":{"date-parts":[["2022"]]}}},{"id":20454,"uris":["http://zotero.org/users/9949769/items/CDKAAD8L"],"itemData":{"id":20454,"type":"article-journal","container-title":"Behavioral Ecology and Sociobiology","DOI":"10.1007/s00265-020-02843-y","ISSN":"0340-5443, 1432-0762","issue":"6","journalAbbreviation":"Behav Ecol Sociobiol","language":"en","page":"64","source":"DOI.org (Crossref)","title":"Gut microbial pulse provides nutrition for parental provisioning in incipient termite colonies","volume":"74","author":[{"family":"Inagaki","given":"Tatsuya"},{"family":"Yanagihara","given":"Saki"},{"family":"Fuchikawa","given":"Taro"},{"family":"Matsuura","given":"Kenji"}],"issued":{"date-parts":[["2020",6]]}}}],"schema":"https://github.com/citation-style-language/schema/raw/master/csl-citation.json"} </w:instrText>
      </w:r>
      <w:r w:rsidR="00D673CF" w:rsidRPr="0043151B">
        <w:rPr>
          <w:rFonts w:ascii="PT Serif" w:eastAsia="PT Serif" w:hAnsi="PT Serif" w:cs="PT Serif"/>
        </w:rPr>
        <w:fldChar w:fldCharType="separate"/>
      </w:r>
      <w:r w:rsidR="00DB06BE" w:rsidRPr="0043151B">
        <w:rPr>
          <w:rFonts w:ascii="PT Serif" w:hAnsi="PT Serif"/>
        </w:rPr>
        <w:t>(Chouvenc, 2022; Inagaki et al., 2020)</w:t>
      </w:r>
      <w:r w:rsidR="00D673CF" w:rsidRPr="0043151B">
        <w:rPr>
          <w:rFonts w:ascii="PT Serif" w:eastAsia="PT Serif" w:hAnsi="PT Serif" w:cs="PT Serif"/>
        </w:rPr>
        <w:fldChar w:fldCharType="end"/>
      </w:r>
      <w:r w:rsidR="00DD1943" w:rsidRPr="0043151B">
        <w:rPr>
          <w:rFonts w:ascii="PT Serif" w:eastAsia="PT Serif" w:hAnsi="PT Serif" w:cs="PT Serif"/>
        </w:rPr>
        <w:t xml:space="preserve">, and social isolation is exceptional in their life history </w:t>
      </w:r>
      <w:r w:rsidR="00DD1943"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{"citationID":"6cKN57Jd","properties":{"formattedCitation":"(Koto et al., 2015)","plainCitation":"(Koto et al., 2015)","noteIndex":0},"citationItems":[{"id":1264,"uris":["http://zotero.org/users/9949769/items/DK5Z3KJB"],"itemData":{"id":1264,"type":"article-journal","abstract":"Social deprivation can have negative effects on the lives of social animals, including humans, yet little is known about the mechanisms by which social withdrawal affects animal health. Here we show that in the carpenter ant Camponotus fellah, socially isolated workers have a greatly reduced life span relative to ants kept in groups of ten indi- viduals. By using a new tracking system, we found that social isolation resulted in important behavioral changes and greatly increased locomotor activity. The higher activity of single ants and their increased propensity to leave the nest to move along the walls suggested that the increased mortality of iso- lated ants might stem from an imbalance of energy income and expenditure. This view was supported by the finding that while isolated ants ingested the same amount of food as grouped ants, they retained food in the crop, hence preventing its use as an energy source. Moreover, the difference in life span between single and grouped individuals vanished when ants were not fed. This study thus underlines the role of social interactions as key regulators of energy balance, which ultimately affects aging and health in a highly social organism.","container-title":"Behavioral Ecology and Sociobiology","DOI":"10.1007/s00265-014-1869-6","ISSN":"03405443","issue":"4","note":"publisher: Springer Berlin Heidelberg\nISBN: 0340-5443","page":"583-591","title":"Social isolation causes mortality by disrupting energy homeostasis in ants","volume":"69","author":[{"family":"Koto","given":"Akiko"},{"family":"Mersch","given":"Danielle"},{"family":"Hollis","given":"Brian"},{"family":"Keller","given":"Laurent"}],"issued":{"date-parts":[["2015",4,18]]}}}],"schema":"https://github.com/citation-style-language/schema/raw/master/csl-citation.json"} </w:instrText>
      </w:r>
      <w:r w:rsidR="00DD1943" w:rsidRPr="0043151B">
        <w:rPr>
          <w:rFonts w:ascii="PT Serif" w:eastAsia="PT Serif" w:hAnsi="PT Serif" w:cs="PT Serif"/>
        </w:rPr>
        <w:fldChar w:fldCharType="separate"/>
      </w:r>
      <w:r w:rsidR="00DB06BE" w:rsidRPr="0043151B">
        <w:rPr>
          <w:rFonts w:ascii="PT Serif" w:hAnsi="PT Serif"/>
        </w:rPr>
        <w:t>(Koto et al., 2015)</w:t>
      </w:r>
      <w:r w:rsidR="00DD1943" w:rsidRPr="0043151B">
        <w:rPr>
          <w:rFonts w:ascii="PT Serif" w:eastAsia="PT Serif" w:hAnsi="PT Serif" w:cs="PT Serif"/>
        </w:rPr>
        <w:fldChar w:fldCharType="end"/>
      </w:r>
      <w:r w:rsidR="00DD1943" w:rsidRPr="0043151B">
        <w:rPr>
          <w:rFonts w:ascii="PT Serif" w:eastAsia="PT Serif" w:hAnsi="PT Serif" w:cs="PT Serif"/>
        </w:rPr>
        <w:t>. Thus, the costs associated with mate search must strongly impact their searching and mating strategies.</w:t>
      </w:r>
    </w:p>
    <w:p w14:paraId="389FDCB5" w14:textId="77777777" w:rsidR="000B03D3" w:rsidRDefault="000B03D3" w:rsidP="0082412A">
      <w:pPr>
        <w:snapToGrid w:val="0"/>
        <w:spacing w:after="0" w:line="240" w:lineRule="auto"/>
        <w:rPr>
          <w:rFonts w:ascii="PT Serif" w:eastAsia="PT Serif" w:hAnsi="PT Serif" w:cs="PT Serif"/>
          <w:b/>
        </w:rPr>
      </w:pPr>
    </w:p>
    <w:p w14:paraId="244E7826" w14:textId="77777777" w:rsidR="00E84682" w:rsidRPr="0043151B" w:rsidRDefault="00E84682" w:rsidP="00E84682">
      <w:pPr>
        <w:snapToGrid w:val="0"/>
        <w:spacing w:after="0" w:line="240" w:lineRule="auto"/>
        <w:rPr>
          <w:rFonts w:ascii="PT Serif" w:eastAsia="PT Serif" w:hAnsi="PT Serif" w:cs="PT Serif"/>
        </w:rPr>
      </w:pPr>
      <w:r w:rsidRPr="0043151B">
        <w:rPr>
          <w:rFonts w:ascii="PT Serif" w:eastAsia="PT Serif" w:hAnsi="PT Serif" w:cs="PT Serif"/>
          <w:b/>
        </w:rPr>
        <w:t>Material and Methods</w:t>
      </w:r>
    </w:p>
    <w:p w14:paraId="71641C39" w14:textId="77777777" w:rsidR="00E84682" w:rsidRPr="0043151B" w:rsidRDefault="00E84682" w:rsidP="00E84682">
      <w:pPr>
        <w:snapToGrid w:val="0"/>
        <w:spacing w:after="0" w:line="240" w:lineRule="auto"/>
        <w:rPr>
          <w:rFonts w:ascii="PT Serif" w:eastAsia="PT Serif" w:hAnsi="PT Serif" w:cs="PT Serif"/>
        </w:rPr>
      </w:pPr>
      <w:r w:rsidRPr="0043151B">
        <w:rPr>
          <w:rFonts w:ascii="PT Serif" w:eastAsia="PT Serif" w:hAnsi="PT Serif" w:cs="PT Serif"/>
          <w:i/>
        </w:rPr>
        <w:t>Termite</w:t>
      </w:r>
    </w:p>
    <w:p w14:paraId="289BAF6B" w14:textId="77777777" w:rsidR="00E84682" w:rsidRPr="0043151B" w:rsidRDefault="00E84682" w:rsidP="00E84682">
      <w:pPr>
        <w:snapToGrid w:val="0"/>
        <w:spacing w:after="0" w:line="240" w:lineRule="auto"/>
        <w:ind w:firstLine="720"/>
        <w:jc w:val="both"/>
        <w:rPr>
          <w:rFonts w:ascii="PT Serif" w:eastAsia="PT Serif" w:hAnsi="PT Serif" w:cs="PT Serif"/>
        </w:rPr>
      </w:pPr>
      <w:r w:rsidRPr="0043151B">
        <w:rPr>
          <w:rFonts w:ascii="PT Serif" w:eastAsia="PT Serif" w:hAnsi="PT Serif" w:cs="PT Serif"/>
        </w:rPr>
        <w:t xml:space="preserve">We collected </w:t>
      </w:r>
      <w:r w:rsidRPr="0043151B">
        <w:rPr>
          <w:rFonts w:ascii="PT Serif" w:eastAsia="PT Serif" w:hAnsi="PT Serif" w:cs="PT Serif"/>
          <w:i/>
        </w:rPr>
        <w:t xml:space="preserve">R. </w:t>
      </w:r>
      <w:proofErr w:type="spellStart"/>
      <w:r w:rsidRPr="0043151B">
        <w:rPr>
          <w:rFonts w:ascii="PT Serif" w:eastAsia="PT Serif" w:hAnsi="PT Serif" w:cs="PT Serif"/>
          <w:i/>
        </w:rPr>
        <w:t>speratus</w:t>
      </w:r>
      <w:proofErr w:type="spellEnd"/>
      <w:r w:rsidRPr="0043151B">
        <w:rPr>
          <w:rFonts w:ascii="PT Serif" w:eastAsia="PT Serif" w:hAnsi="PT Serif" w:cs="PT Serif"/>
        </w:rPr>
        <w:t xml:space="preserve"> alates with a piece of nesting wood from seven colonies in Kyoto in May 2016 and 2017. May is the swarming season of this species in Kyoto. All nesting wood pieces were maintained at 20°C until experiments. Before each experiment, we transferred nests to a room at 25°C, which promoted alates to emerge and fly. Alates were then collected and separated by sex. We used individuals who shed their wings by themselves. We stayed all experiments within 24 hours after the swarming flight.</w:t>
      </w:r>
    </w:p>
    <w:p w14:paraId="77A56752" w14:textId="77777777" w:rsidR="00E84682" w:rsidRPr="0043151B" w:rsidRDefault="00E84682" w:rsidP="00E84682">
      <w:pPr>
        <w:snapToGrid w:val="0"/>
        <w:spacing w:after="0" w:line="240" w:lineRule="auto"/>
        <w:ind w:firstLine="720"/>
        <w:jc w:val="both"/>
        <w:rPr>
          <w:rFonts w:ascii="PT Serif" w:eastAsia="PT Serif" w:hAnsi="PT Serif" w:cs="PT Serif"/>
        </w:rPr>
      </w:pPr>
    </w:p>
    <w:p w14:paraId="1F79B19F" w14:textId="77777777" w:rsidR="00E84682" w:rsidRPr="0043151B" w:rsidRDefault="00E84682" w:rsidP="00E84682">
      <w:pPr>
        <w:snapToGrid w:val="0"/>
        <w:spacing w:after="0" w:line="240" w:lineRule="auto"/>
        <w:rPr>
          <w:rFonts w:ascii="PT Serif" w:eastAsia="PT Serif" w:hAnsi="PT Serif" w:cs="PT Serif"/>
        </w:rPr>
      </w:pPr>
      <w:r w:rsidRPr="0043151B">
        <w:rPr>
          <w:rFonts w:ascii="PT Serif" w:eastAsia="PT Serif" w:hAnsi="PT Serif" w:cs="PT Serif"/>
          <w:i/>
        </w:rPr>
        <w:t>Change of searching activity over time</w:t>
      </w:r>
    </w:p>
    <w:p w14:paraId="1A9FEBEB" w14:textId="77777777" w:rsidR="00E84682" w:rsidRPr="0043151B" w:rsidRDefault="00E84682" w:rsidP="00E84682">
      <w:pPr>
        <w:snapToGrid w:val="0"/>
        <w:spacing w:after="0" w:line="240" w:lineRule="auto"/>
        <w:ind w:firstLine="360"/>
        <w:jc w:val="both"/>
        <w:rPr>
          <w:rFonts w:ascii="PT Serif" w:eastAsia="PT Serif" w:hAnsi="PT Serif" w:cs="PT Serif"/>
        </w:rPr>
      </w:pPr>
      <w:r w:rsidRPr="0043151B">
        <w:rPr>
          <w:rFonts w:ascii="PT Serif" w:eastAsia="PT Serif" w:hAnsi="PT Serif" w:cs="PT Serif"/>
        </w:rPr>
        <w:t xml:space="preserve">We investigated how searching activities change according to time after swarming flight using three colonies collected in 2016. We investigated the search activity of nine females and nine males (three from three colonies). Each individual was placed on an omnidirectional </w:t>
      </w:r>
      <w:proofErr w:type="spellStart"/>
      <w:r w:rsidRPr="0043151B">
        <w:rPr>
          <w:rFonts w:ascii="PT Serif" w:eastAsia="PT Serif" w:hAnsi="PT Serif" w:cs="PT Serif"/>
        </w:rPr>
        <w:t>servosphere</w:t>
      </w:r>
      <w:proofErr w:type="spellEnd"/>
      <w:r w:rsidRPr="0043151B">
        <w:rPr>
          <w:rFonts w:ascii="PT Serif" w:eastAsia="PT Serif" w:hAnsi="PT Serif" w:cs="PT Serif"/>
        </w:rPr>
        <w:t xml:space="preserve"> </w:t>
      </w:r>
      <w:r w:rsidRPr="0043151B">
        <w:rPr>
          <w:rFonts w:ascii="PT Serif" w:eastAsia="PT Serif" w:hAnsi="PT Serif" w:cs="PT Serif"/>
        </w:rPr>
        <w:fldChar w:fldCharType="begin"/>
      </w:r>
      <w:r w:rsidRPr="0043151B">
        <w:rPr>
          <w:rFonts w:ascii="PT Serif" w:eastAsia="PT Serif" w:hAnsi="PT Serif" w:cs="PT Serif"/>
        </w:rPr>
        <w:instrText xml:space="preserve"> ADDIN ZOTERO_ITEM CSL_CITATION {"citationID":"zPZOClsu","properties":{"formattedCitation":"(Nagaya et al., 2017)","plainCitation":"(Nagaya et al., 2017)","noteIndex":0},"citationItems":[{"id":2226,"uris":["http://zotero.org/users/9949769/items/7266KDX3"],"itemData":{"id":2226,"type":"article-journal","abstract":"Tracking animal movements such as walking is an essential task for understanding how and why animals move in an environment and respond to external stimuli. Different methods that implemented image analysis and a data logger such as GPS have been used in laboratory experiments and in field studies, respectively. Recently, animal movement patterns without stimuli have attracted an increasing attention in search for common innate characteristics underlying all of their movements. However, it is difficult to track the movements in a vast and homogeneous environment without stimuli because of space constraints in laboratories or environmental heterogeneity in the field, hindering our understanding of inherent move- ment patterns. Here, we applied an omnidirectional treadmill mechanism, or a servosphere, as a tool for tracking two-dimensional movements of small animals that can provide both a homogenous environment and a virtual infinite space for walking. To validate the use of our tracking system for assessment of the free-walking behavior, we compared walking patterns of individual pillbugs (Armadillidium vulgare) on the servosphere with that in two types of experimental flat arenas. Our results revealed that the walking patterns on the servosphere showed similar diffusive characteristics to those observed in the large arena simulating an open space, and we demonstrated that our mechanism provides more robust measure- ments of diffusive properties compared to a small arena with enclosure. Moreover, we showed that anomalous diffusion properties, including Le ´vy walk, can be detected from the free-walking behavior on our tracking system. Thus, our novel tracking system is useful to measure inherent movement patterns, which will contribute to the studies of movement ecol- ogy, ethology, and behavioral sciences.","container-title":"PLoS ONE","DOI":"10.1371/journal.pone.0177480","issue":"6","license":"All rights reserved","note":"ISBN: 1111111111","page":"e0177480","title":"Anomalous diffusion on the servosphere : A potential tool for detecting inherent organismal movement patterns","volume":"12","author":[{"family":"Nagaya","given":"Naohisa"},{"family":"Mizumoto","given":"Nobuaki"},{"family":"Abe","given":"Masato S."},{"family":"Dobata","given":"Shigeto"},{"family":"Sato","given":"Ryota"},{"family":"Fujisawa","given":"Ryusuke"}],"issued":{"date-parts":[["2017"]]}}}],"schema":"https://github.com/citation-style-language/schema/raw/master/csl-citation.json"} </w:instrText>
      </w:r>
      <w:r w:rsidRPr="0043151B">
        <w:rPr>
          <w:rFonts w:ascii="PT Serif" w:eastAsia="PT Serif" w:hAnsi="PT Serif" w:cs="PT Serif"/>
        </w:rPr>
        <w:fldChar w:fldCharType="separate"/>
      </w:r>
      <w:r w:rsidRPr="0043151B">
        <w:rPr>
          <w:rFonts w:ascii="PT Serif" w:hAnsi="PT Serif"/>
        </w:rPr>
        <w:t>(Nagaya et al., 2017)</w:t>
      </w:r>
      <w:r w:rsidRPr="0043151B">
        <w:rPr>
          <w:rFonts w:ascii="PT Serif" w:eastAsia="PT Serif" w:hAnsi="PT Serif" w:cs="PT Serif"/>
        </w:rPr>
        <w:fldChar w:fldCharType="end"/>
      </w:r>
      <w:r w:rsidRPr="0043151B">
        <w:rPr>
          <w:rFonts w:ascii="PT Serif" w:eastAsia="PT Serif" w:hAnsi="PT Serif" w:cs="PT Serif"/>
        </w:rPr>
        <w:t xml:space="preserve"> and freely walked on an infinite two-dimensional surface for 30 minutes. The observation was performed four times every 24 hours, i.e., just after swarming (= day 0), day 1, day 2, and day 3. Termites were individually maintained in a Petri dish (</w:t>
      </w:r>
      <w:r w:rsidRPr="0043151B">
        <w:rPr>
          <w:rFonts w:ascii="Courier New" w:eastAsiaTheme="minorEastAsia" w:hAnsi="Courier New" w:cs="Courier New"/>
          <w:lang w:eastAsia="ja-JP"/>
        </w:rPr>
        <w:t>φ</w:t>
      </w:r>
      <w:r w:rsidRPr="0043151B">
        <w:rPr>
          <w:rFonts w:ascii="PT Serif" w:eastAsia="PT Serif" w:hAnsi="PT Serif" w:cs="PT Serif"/>
        </w:rPr>
        <w:t xml:space="preserve"> = 90 mm) with a moistened piece of filter paper (a quarter of 70 mm). The bottom of the dish was polished so that termites could walk smoothly on it. We maintained each termite under the light condition of 16L8D and at 25°C during each observation interval. The observations were performed during the time of light conditions. Because data acquisition was not in a constant sampling rate in our </w:t>
      </w:r>
      <w:proofErr w:type="spellStart"/>
      <w:r w:rsidRPr="0043151B">
        <w:rPr>
          <w:rFonts w:ascii="PT Serif" w:eastAsia="PT Serif" w:hAnsi="PT Serif" w:cs="PT Serif"/>
        </w:rPr>
        <w:t>servosphere</w:t>
      </w:r>
      <w:proofErr w:type="spellEnd"/>
      <w:r w:rsidRPr="0043151B">
        <w:rPr>
          <w:rFonts w:ascii="PT Serif" w:eastAsia="PT Serif" w:hAnsi="PT Serif" w:cs="PT Serif"/>
        </w:rPr>
        <w:t xml:space="preserve">, we interpolated the coordinates data to obtain the coordinates every 0.2 seconds (5Hz) after smoothing them with a median filter (k =5). Then. We removed data for the first five minutes and used the rest for 25 minutes for further analysis. </w:t>
      </w:r>
    </w:p>
    <w:p w14:paraId="042A50F8" w14:textId="77777777" w:rsidR="00E84682" w:rsidRPr="0043151B" w:rsidRDefault="00E84682" w:rsidP="00E84682">
      <w:pPr>
        <w:snapToGrid w:val="0"/>
        <w:spacing w:after="0" w:line="240" w:lineRule="auto"/>
        <w:ind w:firstLine="360"/>
        <w:jc w:val="both"/>
        <w:rPr>
          <w:rFonts w:ascii="PT Serif" w:hAnsi="PT Serif" w:cs="ＭＳ 明朝"/>
        </w:rPr>
      </w:pPr>
      <w:r w:rsidRPr="0043151B">
        <w:rPr>
          <w:rFonts w:ascii="PT Serif" w:eastAsia="PT Serif" w:hAnsi="PT Serif" w:cs="PT Serif"/>
        </w:rPr>
        <w:t xml:space="preserve">First, </w:t>
      </w:r>
      <w:r w:rsidRPr="0043151B">
        <w:rPr>
          <w:rFonts w:ascii="PT Serif" w:hAnsi="PT Serif" w:cs="ＭＳ 明朝"/>
        </w:rPr>
        <w:t>we obtained the moved distance every 0.2 seconds (</w:t>
      </w:r>
      <w:proofErr w:type="spellStart"/>
      <w:r w:rsidRPr="0043151B">
        <w:rPr>
          <w:rFonts w:ascii="PT Serif" w:hAnsi="PT Serif" w:cs="ＭＳ 明朝"/>
        </w:rPr>
        <w:t>steplength</w:t>
      </w:r>
      <w:proofErr w:type="spellEnd"/>
      <w:r w:rsidRPr="0043151B">
        <w:rPr>
          <w:rFonts w:ascii="PT Serif" w:hAnsi="PT Serif" w:cs="ＭＳ 明朝"/>
        </w:rPr>
        <w:t xml:space="preserve">). We calculated the total distances termites walked during 25 minutes by summing up these </w:t>
      </w:r>
      <w:proofErr w:type="spellStart"/>
      <w:r w:rsidRPr="0043151B">
        <w:rPr>
          <w:rFonts w:ascii="PT Serif" w:hAnsi="PT Serif" w:cs="ＭＳ 明朝"/>
        </w:rPr>
        <w:t>steplength</w:t>
      </w:r>
      <w:r w:rsidRPr="0043151B">
        <w:rPr>
          <w:rFonts w:ascii="PT Serif" w:eastAsia="PT Serif" w:hAnsi="PT Serif" w:cs="PT Serif"/>
        </w:rPr>
        <w:t>s</w:t>
      </w:r>
      <w:proofErr w:type="spellEnd"/>
      <w:r w:rsidRPr="0043151B">
        <w:rPr>
          <w:rFonts w:ascii="PT Serif" w:eastAsia="PT Serif" w:hAnsi="PT Serif" w:cs="PT Serif"/>
        </w:rPr>
        <w:t>. Also, we examined pausing duration during this period. I</w:t>
      </w:r>
      <w:r w:rsidRPr="0043151B">
        <w:rPr>
          <w:rFonts w:ascii="PT Serif" w:hAnsi="PT Serif" w:cs="ＭＳ 明朝"/>
        </w:rPr>
        <w:t xml:space="preserve">n </w:t>
      </w:r>
      <w:r w:rsidRPr="0043151B">
        <w:rPr>
          <w:rFonts w:ascii="PT Serif" w:hAnsi="PT Serif" w:cs="ＭＳ 明朝"/>
          <w:i/>
          <w:iCs/>
        </w:rPr>
        <w:t xml:space="preserve">Reticulitermes </w:t>
      </w:r>
      <w:proofErr w:type="spellStart"/>
      <w:r w:rsidRPr="0043151B">
        <w:rPr>
          <w:rFonts w:ascii="PT Serif" w:hAnsi="PT Serif" w:cs="ＭＳ 明朝"/>
          <w:i/>
          <w:iCs/>
        </w:rPr>
        <w:t>speratus</w:t>
      </w:r>
      <w:proofErr w:type="spellEnd"/>
      <w:r w:rsidRPr="0043151B">
        <w:rPr>
          <w:rFonts w:ascii="PT Serif" w:hAnsi="PT Serif" w:cs="ＭＳ 明朝"/>
        </w:rPr>
        <w:t xml:space="preserve">, the previous study estimated that the threshold for moving and pausing was 0.7mm </w:t>
      </w:r>
      <w:r w:rsidRPr="0043151B">
        <w:rPr>
          <w:rFonts w:ascii="PT Serif" w:hAnsi="PT Serif" w:cs="ＭＳ 明朝"/>
        </w:rPr>
        <w:fldChar w:fldCharType="begin"/>
      </w:r>
      <w:r w:rsidRPr="0043151B">
        <w:rPr>
          <w:rFonts w:ascii="PT Serif" w:hAnsi="PT Serif" w:cs="ＭＳ 明朝"/>
        </w:rPr>
        <w:instrText xml:space="preserve"> ADDIN ZOTERO_ITEM CSL_CITATION {"citationID":"g6UwS9eq","properties":{"formattedCitation":"(Mizumoto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Pr="0043151B">
        <w:rPr>
          <w:rFonts w:ascii="PT Serif" w:hAnsi="PT Serif" w:cs="ＭＳ 明朝"/>
        </w:rPr>
        <w:fldChar w:fldCharType="separate"/>
      </w:r>
      <w:r w:rsidRPr="0043151B">
        <w:rPr>
          <w:rFonts w:ascii="PT Serif" w:hAnsi="PT Serif"/>
        </w:rPr>
        <w:t xml:space="preserve">(Mizumoto and </w:t>
      </w:r>
      <w:proofErr w:type="spellStart"/>
      <w:r w:rsidRPr="0043151B">
        <w:rPr>
          <w:rFonts w:ascii="PT Serif" w:hAnsi="PT Serif"/>
        </w:rPr>
        <w:t>Dobata</w:t>
      </w:r>
      <w:proofErr w:type="spellEnd"/>
      <w:r w:rsidRPr="0043151B">
        <w:rPr>
          <w:rFonts w:ascii="PT Serif" w:hAnsi="PT Serif"/>
        </w:rPr>
        <w:t>, 2019)</w:t>
      </w:r>
      <w:r w:rsidRPr="0043151B">
        <w:rPr>
          <w:rFonts w:ascii="PT Serif" w:hAnsi="PT Serif" w:cs="ＭＳ 明朝"/>
        </w:rPr>
        <w:fldChar w:fldCharType="end"/>
      </w:r>
      <w:r w:rsidRPr="0043151B">
        <w:rPr>
          <w:rFonts w:ascii="PT Serif" w:hAnsi="PT Serif" w:cs="ＭＳ 明朝"/>
        </w:rPr>
        <w:t xml:space="preserve">; we regarded termites are moving if they moved more than 0.7mm in 0.2 seconds, while they are pausing if less than 0.7mm. We measured the total pausing duration during 25-minute observations. Then, </w:t>
      </w:r>
      <w:r w:rsidRPr="0043151B">
        <w:rPr>
          <w:rFonts w:ascii="PT Serif" w:eastAsia="PT Serif" w:hAnsi="PT Serif" w:cs="PT Serif"/>
        </w:rPr>
        <w:t xml:space="preserve">we investigated the effect of time after swarming on walking distracts and pausing durations, using linear mixed models (LLM) that include time after swarming (0, 1, 2, and 3 days after swarming), sex, and their interactions as fixed effects, and the original colony as the random effect (random intercept). The statistical significance of </w:t>
      </w:r>
      <w:r w:rsidRPr="0043151B">
        <w:rPr>
          <w:rFonts w:ascii="PT Serif" w:eastAsia="PT Serif" w:hAnsi="PT Serif" w:cs="PT Serif"/>
        </w:rPr>
        <w:lastRenderedPageBreak/>
        <w:t>each variable was tested using the chi-square test (type II ANOVA</w:t>
      </w:r>
      <w:r w:rsidRPr="0043151B">
        <w:rPr>
          <w:rFonts w:ascii="PT Serif" w:hAnsi="PT Serif" w:cs="ＭＳ 明朝"/>
        </w:rPr>
        <w:t>) herein and the following statistical analysis.</w:t>
      </w:r>
    </w:p>
    <w:p w14:paraId="6670EF37" w14:textId="77777777" w:rsidR="00E84682" w:rsidRPr="0043151B" w:rsidRDefault="00E84682" w:rsidP="00E84682">
      <w:pPr>
        <w:snapToGrid w:val="0"/>
        <w:spacing w:after="0" w:line="240" w:lineRule="auto"/>
        <w:ind w:firstLine="360"/>
        <w:jc w:val="both"/>
        <w:rPr>
          <w:rFonts w:ascii="PT Serif" w:hAnsi="PT Serif" w:cs="ＭＳ 明朝"/>
        </w:rPr>
      </w:pPr>
      <w:r w:rsidRPr="0043151B">
        <w:rPr>
          <w:rFonts w:ascii="PT Serif" w:hAnsi="PT Serif" w:cs="ＭＳ 明朝"/>
        </w:rPr>
        <w:t xml:space="preserve">Second, we evaluated the diffusive properties of individual movements. High diffusiveness is critical for the efficiency of the random search when searchers do not have any prior information on the location of targets that are randomly distributed </w:t>
      </w:r>
      <w:r w:rsidRPr="0043151B">
        <w:rPr>
          <w:rFonts w:ascii="PT Serif" w:hAnsi="PT Serif" w:cs="ＭＳ 明朝"/>
        </w:rPr>
        <w:fldChar w:fldCharType="begin"/>
      </w:r>
      <w:r w:rsidRPr="0043151B">
        <w:rPr>
          <w:rFonts w:ascii="PT Serif" w:hAnsi="PT Serif" w:cs="ＭＳ 明朝"/>
        </w:rPr>
        <w:instrText xml:space="preserve"> ADDIN ZOTERO_ITEM CSL_CITATION {"citationID":"YV3AOyoZ","properties":{"formattedCitation":"(James et al., 2008; Mizumoto et al., 2017a)","plainCitation":"(James et al., 2008; Mizumoto et al., 2017a)","noteIndex":0},"citationItems":[{"id":904,"uris":["http://zotero.org/users/9949769/items/5GSVFQ4B"],"itemData":{"id":904,"type":"article-journal","container-title":"Physical Review E","DOI":"10.1103/PhysRevE.78.051128","ISSN":"1539-3755","issue":"5","page":"051128","title":"Optimizing the encounter rate in biological interactions: Ballistic versus Lévy versus Brownian strategies","volume":"78","author":[{"family":"James","given":"A."},{"family":"Plank","given":"M. J."},{"family":"Brown","given":"R."}],"issued":{"date-parts":[["2008"]]}}},{"id":2194,"uris":["http://zotero.org/users/9949769/items/72QYJSQH"],"itemData":{"id":2194,"type":"article-journal","abstract":"All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Pr="0043151B">
        <w:rPr>
          <w:rFonts w:ascii="PT Serif" w:hAnsi="PT Serif" w:cs="ＭＳ 明朝"/>
        </w:rPr>
        <w:fldChar w:fldCharType="separate"/>
      </w:r>
      <w:r w:rsidRPr="0043151B">
        <w:rPr>
          <w:rFonts w:ascii="PT Serif" w:hAnsi="PT Serif"/>
        </w:rPr>
        <w:t>(James et al., 2008; Mizumoto et al., 2017a)</w:t>
      </w:r>
      <w:r w:rsidRPr="0043151B">
        <w:rPr>
          <w:rFonts w:ascii="PT Serif" w:hAnsi="PT Serif" w:cs="ＭＳ 明朝"/>
        </w:rPr>
        <w:fldChar w:fldCharType="end"/>
      </w:r>
      <w:r w:rsidRPr="0043151B">
        <w:rPr>
          <w:rFonts w:ascii="PT Serif" w:hAnsi="PT Serif" w:cs="ＭＳ 明朝"/>
        </w:rPr>
        <w:t xml:space="preserve">, which is relevant for termite mate search before encounters (Fig. 1A) </w:t>
      </w:r>
      <w:r w:rsidRPr="0043151B">
        <w:rPr>
          <w:rFonts w:ascii="PT Serif" w:hAnsi="PT Serif" w:cs="ＭＳ 明朝"/>
        </w:rPr>
        <w:fldChar w:fldCharType="begin"/>
      </w:r>
      <w:r w:rsidRPr="0043151B">
        <w:rPr>
          <w:rFonts w:ascii="PT Serif" w:hAnsi="PT Serif" w:cs="ＭＳ 明朝"/>
        </w:rPr>
        <w:instrText xml:space="preserve"> ADDIN ZOTERO_ITEM CSL_CITATION {"citationID":"dWGUG8s3","properties":{"formattedCitation":"(Mizumoto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Pr="0043151B">
        <w:rPr>
          <w:rFonts w:ascii="PT Serif" w:hAnsi="PT Serif" w:cs="ＭＳ 明朝"/>
        </w:rPr>
        <w:fldChar w:fldCharType="separate"/>
      </w:r>
      <w:r w:rsidRPr="0043151B">
        <w:rPr>
          <w:rFonts w:ascii="PT Serif" w:hAnsi="PT Serif"/>
        </w:rPr>
        <w:t xml:space="preserve">(Mizumoto and </w:t>
      </w:r>
      <w:proofErr w:type="spellStart"/>
      <w:r w:rsidRPr="0043151B">
        <w:rPr>
          <w:rFonts w:ascii="PT Serif" w:hAnsi="PT Serif"/>
        </w:rPr>
        <w:t>Dobata</w:t>
      </w:r>
      <w:proofErr w:type="spellEnd"/>
      <w:r w:rsidRPr="0043151B">
        <w:rPr>
          <w:rFonts w:ascii="PT Serif" w:hAnsi="PT Serif"/>
        </w:rPr>
        <w:t>, 2019)</w:t>
      </w:r>
      <w:r w:rsidRPr="0043151B">
        <w:rPr>
          <w:rFonts w:ascii="PT Serif" w:hAnsi="PT Serif" w:cs="ＭＳ 明朝"/>
        </w:rPr>
        <w:fldChar w:fldCharType="end"/>
      </w:r>
      <w:r w:rsidRPr="0043151B">
        <w:rPr>
          <w:rFonts w:ascii="PT Serif" w:hAnsi="PT Serif" w:cs="ＭＳ 明朝"/>
        </w:rPr>
        <w:t xml:space="preserve">. We computed the MSD to compare the diffusive properties of individual movements across time after swarming. The MSD is the mean of the squared distance that an organism travels from its starting location to another point during a given time, </w:t>
      </w:r>
      <w:r w:rsidRPr="0043151B">
        <w:rPr>
          <w:rFonts w:ascii="Courier New" w:hAnsi="Courier New" w:cs="Courier New"/>
        </w:rPr>
        <w:t>τ</w:t>
      </w:r>
      <w:r w:rsidRPr="0043151B">
        <w:rPr>
          <w:rFonts w:ascii="PT Serif" w:hAnsi="PT Serif" w:cs="ＭＳ 明朝"/>
        </w:rPr>
        <w:t xml:space="preserve">. We obtained MSD in the range of 0.2 &lt; </w:t>
      </w:r>
      <w:r w:rsidRPr="0043151B">
        <w:rPr>
          <w:rFonts w:ascii="Courier New" w:hAnsi="Courier New" w:cs="Courier New"/>
        </w:rPr>
        <w:t>τ</w:t>
      </w:r>
      <w:r w:rsidRPr="0043151B">
        <w:rPr>
          <w:rFonts w:ascii="PT Serif" w:hAnsi="PT Serif" w:cs="Courier New"/>
        </w:rPr>
        <w:t xml:space="preserve"> &lt; 1500, using the function </w:t>
      </w:r>
      <w:proofErr w:type="spellStart"/>
      <w:proofErr w:type="gramStart"/>
      <w:r w:rsidRPr="0043151B">
        <w:rPr>
          <w:rFonts w:ascii="PT Serif" w:hAnsi="PT Serif" w:cs="Courier New"/>
          <w:i/>
          <w:iCs/>
        </w:rPr>
        <w:t>computeMSD</w:t>
      </w:r>
      <w:proofErr w:type="spellEnd"/>
      <w:r w:rsidRPr="0043151B">
        <w:rPr>
          <w:rFonts w:ascii="PT Serif" w:hAnsi="PT Serif" w:cs="Courier New"/>
        </w:rPr>
        <w:t>(</w:t>
      </w:r>
      <w:proofErr w:type="gramEnd"/>
      <w:r w:rsidRPr="0043151B">
        <w:rPr>
          <w:rFonts w:ascii="PT Serif" w:hAnsi="PT Serif" w:cs="Courier New"/>
        </w:rPr>
        <w:t>) in the package “</w:t>
      </w:r>
      <w:proofErr w:type="spellStart"/>
      <w:r w:rsidRPr="0043151B">
        <w:rPr>
          <w:rFonts w:ascii="PT Serif" w:hAnsi="PT Serif" w:cs="Courier New"/>
        </w:rPr>
        <w:t>flowcatchR</w:t>
      </w:r>
      <w:proofErr w:type="spellEnd"/>
      <w:r w:rsidRPr="0043151B">
        <w:rPr>
          <w:rFonts w:ascii="PT Serif" w:hAnsi="PT Serif" w:cs="Courier New"/>
        </w:rPr>
        <w:t xml:space="preserve">”. To compare the MSD between </w:t>
      </w:r>
      <w:r w:rsidRPr="0043151B">
        <w:rPr>
          <w:rFonts w:ascii="PT Serif" w:hAnsi="PT Serif" w:cs="ＭＳ 明朝"/>
        </w:rPr>
        <w:t xml:space="preserve">time after swarming, we used an LMM, where </w:t>
      </w:r>
      <w:r w:rsidRPr="0043151B">
        <w:rPr>
          <w:rFonts w:ascii="Courier New" w:hAnsi="Courier New" w:cs="Courier New"/>
        </w:rPr>
        <w:t>τ</w:t>
      </w:r>
      <w:r w:rsidRPr="0043151B">
        <w:rPr>
          <w:rFonts w:ascii="PT Serif" w:hAnsi="PT Serif" w:cs="ＭＳ 明朝"/>
        </w:rPr>
        <w:t xml:space="preserve">, time after swarming, sex, and their interactions were included as fixed effects, and individual IDs nested within original colonies were included as a random effect (random intercept). MSD and </w:t>
      </w:r>
      <w:r w:rsidRPr="0043151B">
        <w:rPr>
          <w:rFonts w:ascii="Courier New" w:hAnsi="Courier New" w:cs="Courier New"/>
        </w:rPr>
        <w:t>τ</w:t>
      </w:r>
      <w:r w:rsidRPr="0043151B">
        <w:rPr>
          <w:rFonts w:ascii="PT Serif" w:hAnsi="PT Serif" w:cs="ＭＳ 明朝"/>
        </w:rPr>
        <w:t xml:space="preserve"> were log transformed before the LMM fitting. </w:t>
      </w:r>
    </w:p>
    <w:p w14:paraId="159608DE" w14:textId="77777777" w:rsidR="00E84682" w:rsidRPr="0043151B" w:rsidRDefault="00E84682" w:rsidP="00E84682">
      <w:pPr>
        <w:snapToGrid w:val="0"/>
        <w:spacing w:after="0" w:line="240" w:lineRule="auto"/>
        <w:jc w:val="both"/>
        <w:rPr>
          <w:rFonts w:ascii="PT Serif" w:hAnsi="PT Serif" w:cs="ＭＳ 明朝"/>
        </w:rPr>
      </w:pPr>
    </w:p>
    <w:p w14:paraId="37DEF81A" w14:textId="77777777" w:rsidR="00E84682" w:rsidRPr="0043151B" w:rsidRDefault="00E84682" w:rsidP="00E84682">
      <w:pPr>
        <w:snapToGrid w:val="0"/>
        <w:spacing w:after="0" w:line="240" w:lineRule="auto"/>
        <w:rPr>
          <w:rFonts w:ascii="PT Serif" w:hAnsi="PT Serif" w:cs="ＭＳ 明朝"/>
          <w:i/>
          <w:iCs/>
        </w:rPr>
      </w:pPr>
      <w:r w:rsidRPr="0043151B">
        <w:rPr>
          <w:rFonts w:ascii="PT Serif" w:hAnsi="PT Serif" w:cs="ＭＳ 明朝"/>
          <w:i/>
          <w:iCs/>
        </w:rPr>
        <w:t>Evaluation of searching efficiency</w:t>
      </w:r>
    </w:p>
    <w:p w14:paraId="7FE0D3E9" w14:textId="77777777" w:rsidR="00E84682" w:rsidRPr="0043151B" w:rsidRDefault="00E84682" w:rsidP="00E84682">
      <w:pPr>
        <w:snapToGrid w:val="0"/>
        <w:spacing w:after="0" w:line="240" w:lineRule="auto"/>
        <w:ind w:firstLine="540"/>
        <w:jc w:val="both"/>
        <w:rPr>
          <w:rFonts w:ascii="PT Serif" w:eastAsia="PT Serif" w:hAnsi="PT Serif" w:cs="PT Serif"/>
        </w:rPr>
      </w:pPr>
      <w:r w:rsidRPr="0043151B">
        <w:rPr>
          <w:rFonts w:ascii="PT Serif" w:hAnsi="PT Serif" w:cs="ＭＳ 明朝"/>
        </w:rPr>
        <w:t xml:space="preserve">Because termites moved fewer distances with less diffusive properties and many pauses (Fig. 1B-E), searching efficiency is expected to reduce according to extended mate search. To quantify the search efficiency, we used a data-based simulation approach. After randomization, we projected the trajectories of a female and a male and calculated </w:t>
      </w:r>
      <w:proofErr w:type="gramStart"/>
      <w:r w:rsidRPr="0043151B">
        <w:rPr>
          <w:rFonts w:ascii="PT Serif" w:hAnsi="PT Serif" w:cs="ＭＳ 明朝"/>
        </w:rPr>
        <w:t>if and when</w:t>
      </w:r>
      <w:proofErr w:type="gramEnd"/>
      <w:r w:rsidRPr="0043151B">
        <w:rPr>
          <w:rFonts w:ascii="PT Serif" w:hAnsi="PT Serif" w:cs="ＭＳ 明朝"/>
        </w:rPr>
        <w:t xml:space="preserve"> they encountered. When mate search of termites extended to multiple days, they synchronized their search efforts with the following swarming events </w:t>
      </w:r>
      <w:r w:rsidRPr="0043151B">
        <w:rPr>
          <w:rFonts w:ascii="PT Serif" w:hAnsi="PT Serif" w:cs="ＭＳ 明朝"/>
        </w:rPr>
        <w:fldChar w:fldCharType="begin"/>
      </w:r>
      <w:r w:rsidRPr="0043151B">
        <w:rPr>
          <w:rFonts w:ascii="PT Serif" w:hAnsi="PT Serif" w:cs="ＭＳ 明朝"/>
        </w:rPr>
        <w:instrText xml:space="preserve"> ADDIN ZOTERO_ITEM CSL_CITATION {"citationID":"zV9Nv2dG","properties":{"formattedCitation":"(Mizumoto et al., 2017b)","plainCitation":"(Mizumoto et al., 2017b)","noteIndex":0},"citationItems":[{"id":2250,"uris":["http://zotero.org/users/9949769/items/ABDZ5KJJ"],"itemData":{"id":2250,"type":"article-journal","abstract":"Animals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sidRPr="0043151B">
        <w:rPr>
          <w:rFonts w:ascii="PT Serif" w:hAnsi="PT Serif" w:cs="ＭＳ 明朝"/>
        </w:rPr>
        <w:fldChar w:fldCharType="separate"/>
      </w:r>
      <w:r w:rsidRPr="0043151B">
        <w:rPr>
          <w:rFonts w:ascii="PT Serif" w:hAnsi="PT Serif"/>
        </w:rPr>
        <w:t>(Mizumoto et al., 2017b)</w:t>
      </w:r>
      <w:r w:rsidRPr="0043151B">
        <w:rPr>
          <w:rFonts w:ascii="PT Serif" w:hAnsi="PT Serif" w:cs="ＭＳ 明朝"/>
        </w:rPr>
        <w:fldChar w:fldCharType="end"/>
      </w:r>
      <w:r w:rsidRPr="0043151B">
        <w:rPr>
          <w:rFonts w:ascii="PT Serif" w:hAnsi="PT Serif" w:cs="ＭＳ 明朝"/>
        </w:rPr>
        <w:t xml:space="preserve">. Given that most termites do not extend mate search for multiple days due to pairing or predation </w:t>
      </w:r>
      <w:r w:rsidRPr="0043151B">
        <w:rPr>
          <w:rFonts w:ascii="PT Serif" w:hAnsi="PT Serif" w:cs="ＭＳ 明朝"/>
        </w:rPr>
        <w:fldChar w:fldCharType="begin"/>
      </w:r>
      <w:r w:rsidRPr="0043151B">
        <w:rPr>
          <w:rFonts w:ascii="PT Serif" w:hAnsi="PT Serif" w:cs="ＭＳ 明朝"/>
        </w:rPr>
        <w:instrText xml:space="preserve"> ADDIN ZOTERO_ITEM CSL_CITATION {"citationID":"7v3u2fJz","properties":{"formattedCitation":"(Mizumoto et al., 2016)","plainCitation":"(Mizumoto et al., 2016)","noteIndex":0},"citationItems":[{"id":1433,"uris":["http://zotero.org/users/9949769/items/EKNSS3AY"],"itemData":{"id":1433,"type":"article-journal","abstract":"A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schema":"https://github.com/citation-style-language/schema/raw/master/csl-citation.json"} </w:instrText>
      </w:r>
      <w:r w:rsidRPr="0043151B">
        <w:rPr>
          <w:rFonts w:ascii="PT Serif" w:hAnsi="PT Serif" w:cs="ＭＳ 明朝"/>
        </w:rPr>
        <w:fldChar w:fldCharType="separate"/>
      </w:r>
      <w:r w:rsidRPr="0043151B">
        <w:rPr>
          <w:rFonts w:ascii="PT Serif" w:hAnsi="PT Serif"/>
        </w:rPr>
        <w:t>(Mizumoto et al., 2016)</w:t>
      </w:r>
      <w:r w:rsidRPr="0043151B">
        <w:rPr>
          <w:rFonts w:ascii="PT Serif" w:hAnsi="PT Serif" w:cs="ＭＳ 明朝"/>
        </w:rPr>
        <w:fldChar w:fldCharType="end"/>
      </w:r>
      <w:r w:rsidRPr="0043151B">
        <w:rPr>
          <w:rFonts w:ascii="PT Serif" w:hAnsi="PT Serif" w:cs="ＭＳ 明朝"/>
        </w:rPr>
        <w:t>, we expect that mating encounters of extended mate searchers are usually with new mate searchers (day 0 individuals). Thus, we investigated the encounter efficiency in the combinations of 0 day-</w:t>
      </w:r>
      <w:proofErr w:type="gramStart"/>
      <w:r w:rsidRPr="0043151B">
        <w:rPr>
          <w:rFonts w:ascii="PT Serif" w:hAnsi="PT Serif" w:cs="ＭＳ 明朝"/>
        </w:rPr>
        <w:t>0 day</w:t>
      </w:r>
      <w:proofErr w:type="gramEnd"/>
      <w:r w:rsidRPr="0043151B">
        <w:rPr>
          <w:rFonts w:ascii="PT Serif" w:hAnsi="PT Serif" w:cs="ＭＳ 明朝"/>
        </w:rPr>
        <w:t xml:space="preserve">, 0 day-1 day, 0 day-2 day, and 0 day-3 day trajectories. We picked up one trajectory with 5 FPS of a female and a male and placed them randomly in a periodic boundary condition of size = </w:t>
      </w:r>
      <w:r w:rsidRPr="0043151B">
        <w:rPr>
          <w:rFonts w:ascii="PT Serif" w:hAnsi="PT Serif" w:cs="ＭＳ 明朝"/>
          <w:i/>
          <w:iCs/>
        </w:rPr>
        <w:t>L</w:t>
      </w:r>
      <w:r w:rsidRPr="0043151B">
        <w:rPr>
          <w:rFonts w:ascii="PT Serif" w:hAnsi="PT Serif" w:cs="ＭＳ 明朝"/>
        </w:rPr>
        <w:t xml:space="preserve"> × </w:t>
      </w:r>
      <w:r w:rsidRPr="0043151B">
        <w:rPr>
          <w:rFonts w:ascii="PT Serif" w:hAnsi="PT Serif" w:cs="ＭＳ 明朝"/>
          <w:i/>
          <w:iCs/>
        </w:rPr>
        <w:t>L</w:t>
      </w:r>
      <w:r w:rsidRPr="0043151B">
        <w:rPr>
          <w:rFonts w:ascii="PT Serif" w:hAnsi="PT Serif" w:cs="ＭＳ 明朝"/>
        </w:rPr>
        <w:t xml:space="preserve">. Each trajectory was horizontally and vertically reversed with the probability of 1/2. Following inversion, we rotated the trajectory at random degrees from 0 to </w:t>
      </w:r>
      <w:proofErr w:type="gramStart"/>
      <w:r w:rsidRPr="0043151B">
        <w:rPr>
          <w:rFonts w:ascii="PT Serif" w:hAnsi="PT Serif" w:cs="ＭＳ 明朝"/>
        </w:rPr>
        <w:t>360</w:t>
      </w:r>
      <w:proofErr w:type="gramEnd"/>
      <w:r w:rsidRPr="0043151B">
        <w:rPr>
          <w:rFonts w:ascii="PT Serif" w:hAnsi="PT Serif" w:cs="ＭＳ 明朝"/>
        </w:rPr>
        <w:t xml:space="preserve"> around the starting point of the trajectory. After projecting two trajectories, we estimated </w:t>
      </w:r>
      <w:proofErr w:type="gramStart"/>
      <w:r w:rsidRPr="0043151B">
        <w:rPr>
          <w:rFonts w:ascii="PT Serif" w:hAnsi="PT Serif" w:cs="ＭＳ 明朝"/>
        </w:rPr>
        <w:t>if and when</w:t>
      </w:r>
      <w:proofErr w:type="gramEnd"/>
      <w:r w:rsidRPr="0043151B">
        <w:rPr>
          <w:rFonts w:ascii="PT Serif" w:hAnsi="PT Serif" w:cs="ＭＳ 明朝"/>
        </w:rPr>
        <w:t xml:space="preserve"> these two individuals encountered. We regarded they encountered when two are within the distance </w:t>
      </w:r>
      <w:r w:rsidRPr="0043151B">
        <w:rPr>
          <w:rFonts w:ascii="Courier New" w:hAnsi="Courier New" w:cs="Courier New"/>
        </w:rPr>
        <w:t>φ</w:t>
      </w:r>
      <w:r w:rsidRPr="0043151B">
        <w:rPr>
          <w:rFonts w:ascii="PT Serif" w:hAnsi="PT Serif" w:cs="ＭＳ 明朝"/>
        </w:rPr>
        <w:t xml:space="preserve"> at the same time. We performed this process 100,000 times for eight </w:t>
      </w:r>
      <w:proofErr w:type="spellStart"/>
      <w:r w:rsidRPr="0043151B">
        <w:rPr>
          <w:rFonts w:ascii="PT Serif" w:hAnsi="PT Serif" w:cs="ＭＳ 明朝"/>
        </w:rPr>
        <w:t>cominations</w:t>
      </w:r>
      <w:proofErr w:type="spellEnd"/>
      <w:r w:rsidRPr="0043151B">
        <w:rPr>
          <w:rFonts w:ascii="PT Serif" w:hAnsi="PT Serif" w:cs="ＭＳ 明朝"/>
        </w:rPr>
        <w:t xml:space="preserve"> (0 day-</w:t>
      </w:r>
      <w:proofErr w:type="gramStart"/>
      <w:r w:rsidRPr="0043151B">
        <w:rPr>
          <w:rFonts w:ascii="PT Serif" w:hAnsi="PT Serif" w:cs="ＭＳ 明朝"/>
        </w:rPr>
        <w:t>0 day</w:t>
      </w:r>
      <w:proofErr w:type="gramEnd"/>
      <w:r w:rsidRPr="0043151B">
        <w:rPr>
          <w:rFonts w:ascii="PT Serif" w:hAnsi="PT Serif" w:cs="ＭＳ 明朝"/>
        </w:rPr>
        <w:t xml:space="preserve">, 0 day-1 day, 0 day-2 day, and 0 day-3 day, for female-male and male-female). The parameter </w:t>
      </w:r>
      <w:r w:rsidRPr="0043151B">
        <w:rPr>
          <w:rFonts w:ascii="Courier New" w:hAnsi="Courier New" w:cs="Courier New"/>
        </w:rPr>
        <w:t>φ</w:t>
      </w:r>
      <w:r w:rsidRPr="0043151B">
        <w:rPr>
          <w:rFonts w:ascii="PT Serif" w:hAnsi="PT Serif" w:cs="ＭＳ 明朝"/>
        </w:rPr>
        <w:t xml:space="preserve"> value was set as 7 mm, based on the body size of </w:t>
      </w:r>
      <w:r w:rsidRPr="0043151B">
        <w:rPr>
          <w:rFonts w:ascii="PT Serif" w:hAnsi="PT Serif" w:cs="ＭＳ 明朝"/>
          <w:i/>
          <w:iCs/>
        </w:rPr>
        <w:t xml:space="preserve">R. </w:t>
      </w:r>
      <w:proofErr w:type="spellStart"/>
      <w:r w:rsidRPr="0043151B">
        <w:rPr>
          <w:rFonts w:ascii="PT Serif" w:hAnsi="PT Serif" w:cs="ＭＳ 明朝"/>
          <w:i/>
          <w:iCs/>
        </w:rPr>
        <w:t>speratus</w:t>
      </w:r>
      <w:proofErr w:type="spellEnd"/>
      <w:r w:rsidRPr="0043151B">
        <w:rPr>
          <w:rFonts w:ascii="PT Serif" w:hAnsi="PT Serif" w:cs="ＭＳ 明朝"/>
        </w:rPr>
        <w:t xml:space="preserve"> </w:t>
      </w:r>
      <w:r w:rsidRPr="0043151B">
        <w:rPr>
          <w:rFonts w:ascii="PT Serif" w:hAnsi="PT Serif" w:cs="ＭＳ 明朝"/>
        </w:rPr>
        <w:fldChar w:fldCharType="begin"/>
      </w:r>
      <w:r w:rsidRPr="0043151B">
        <w:rPr>
          <w:rFonts w:ascii="PT Serif" w:hAnsi="PT Serif" w:cs="ＭＳ 明朝"/>
        </w:rPr>
        <w:instrText xml:space="preserve"> ADDIN ZOTERO_ITEM CSL_CITATION {"citationID":"Oy28EWPj","properties":{"formattedCitation":"(Mizumoto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Pr="0043151B">
        <w:rPr>
          <w:rFonts w:ascii="PT Serif" w:hAnsi="PT Serif" w:cs="ＭＳ 明朝"/>
        </w:rPr>
        <w:fldChar w:fldCharType="separate"/>
      </w:r>
      <w:r w:rsidRPr="0043151B">
        <w:rPr>
          <w:rFonts w:ascii="PT Serif" w:hAnsi="PT Serif"/>
        </w:rPr>
        <w:t xml:space="preserve">(Mizumoto and </w:t>
      </w:r>
      <w:proofErr w:type="spellStart"/>
      <w:r w:rsidRPr="0043151B">
        <w:rPr>
          <w:rFonts w:ascii="PT Serif" w:hAnsi="PT Serif"/>
        </w:rPr>
        <w:t>Dobata</w:t>
      </w:r>
      <w:proofErr w:type="spellEnd"/>
      <w:r w:rsidRPr="0043151B">
        <w:rPr>
          <w:rFonts w:ascii="PT Serif" w:hAnsi="PT Serif"/>
        </w:rPr>
        <w:t>, 2019)</w:t>
      </w:r>
      <w:r w:rsidRPr="0043151B">
        <w:rPr>
          <w:rFonts w:ascii="PT Serif" w:hAnsi="PT Serif" w:cs="ＭＳ 明朝"/>
        </w:rPr>
        <w:fldChar w:fldCharType="end"/>
      </w:r>
      <w:r w:rsidRPr="0043151B">
        <w:rPr>
          <w:rFonts w:ascii="PT Serif" w:hAnsi="PT Serif" w:cs="ＭＳ 明朝"/>
        </w:rPr>
        <w:t xml:space="preserve">, and </w:t>
      </w:r>
      <w:r w:rsidRPr="0043151B">
        <w:rPr>
          <w:rFonts w:ascii="PT Serif" w:hAnsi="PT Serif" w:cs="ＭＳ 明朝"/>
          <w:i/>
          <w:iCs/>
        </w:rPr>
        <w:t>L</w:t>
      </w:r>
      <w:r w:rsidRPr="0043151B">
        <w:rPr>
          <w:rFonts w:ascii="PT Serif" w:hAnsi="PT Serif" w:cs="ＭＳ 明朝"/>
        </w:rPr>
        <w:t xml:space="preserve"> as 223.6, based on the previous studies </w:t>
      </w:r>
      <w:r w:rsidRPr="0043151B">
        <w:rPr>
          <w:rFonts w:ascii="PT Serif" w:hAnsi="PT Serif" w:cs="ＭＳ 明朝"/>
        </w:rPr>
        <w:fldChar w:fldCharType="begin"/>
      </w:r>
      <w:r w:rsidRPr="0043151B">
        <w:rPr>
          <w:rFonts w:ascii="PT Serif" w:hAnsi="PT Serif" w:cs="ＭＳ 明朝"/>
        </w:rPr>
        <w:instrText xml:space="preserve"> ADDIN ZOTERO_ITEM CSL_CITATION {"citationID":"YjD7etF4","properties":{"formattedCitation":"(Kusaka and Matsuura, 2017; Mizumoto and Dobata, 2019)","plainCitation":"(Kusaka and Matsuura, 2017; Mizumoto and Dobata, 2019)","noteIndex":0},"citationItems":[{"id":2672,"uris":["http://zotero.org/users/9949769/items/C3N9GRUT"],"itemData":{"id":2672,"type":"article-journal","container-title":"Insectes Sociaux","DOI":"10.1007/s00040-017-0580-9","ISSN":"14209098","issue":"1","note":"publisher: Springer International Publishing","page":"17-24","title":"Allee effect in termite colony formation: influence of alate density and flight timing on pairing success and survivorship","volume":"65","author":[{"family":"Kusaka","given":"Ami"},{"family":"Matsuura","given":"Kenji"}],"issued":{"date-parts":[["2017",9,23]]}}},{"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Pr="0043151B">
        <w:rPr>
          <w:rFonts w:ascii="PT Serif" w:hAnsi="PT Serif" w:cs="ＭＳ 明朝"/>
        </w:rPr>
        <w:fldChar w:fldCharType="separate"/>
      </w:r>
      <w:r w:rsidRPr="0043151B">
        <w:rPr>
          <w:rFonts w:ascii="PT Serif" w:hAnsi="PT Serif"/>
        </w:rPr>
        <w:t xml:space="preserve">(Kusaka and Matsuura, 2017; Mizumoto and </w:t>
      </w:r>
      <w:proofErr w:type="spellStart"/>
      <w:r w:rsidRPr="0043151B">
        <w:rPr>
          <w:rFonts w:ascii="PT Serif" w:hAnsi="PT Serif"/>
        </w:rPr>
        <w:t>Dobata</w:t>
      </w:r>
      <w:proofErr w:type="spellEnd"/>
      <w:r w:rsidRPr="0043151B">
        <w:rPr>
          <w:rFonts w:ascii="PT Serif" w:hAnsi="PT Serif"/>
        </w:rPr>
        <w:t>, 2019)</w:t>
      </w:r>
      <w:r w:rsidRPr="0043151B">
        <w:rPr>
          <w:rFonts w:ascii="PT Serif" w:hAnsi="PT Serif" w:cs="ＭＳ 明朝"/>
        </w:rPr>
        <w:fldChar w:fldCharType="end"/>
      </w:r>
      <w:r w:rsidRPr="0043151B">
        <w:rPr>
          <w:rFonts w:ascii="PT Serif" w:hAnsi="PT Serif" w:cs="ＭＳ 明朝"/>
        </w:rPr>
        <w:t xml:space="preserve">. </w:t>
      </w:r>
    </w:p>
    <w:p w14:paraId="6F2E8302" w14:textId="77777777" w:rsidR="00E84682" w:rsidRPr="0043151B" w:rsidRDefault="00E84682" w:rsidP="00E84682">
      <w:pPr>
        <w:snapToGrid w:val="0"/>
        <w:spacing w:after="0" w:line="240" w:lineRule="auto"/>
        <w:rPr>
          <w:rFonts w:ascii="PT Serif" w:eastAsia="PT Serif" w:hAnsi="PT Serif" w:cs="PT Serif"/>
        </w:rPr>
      </w:pPr>
    </w:p>
    <w:p w14:paraId="6664DD2F" w14:textId="77777777" w:rsidR="00E84682" w:rsidRPr="0043151B" w:rsidRDefault="00E84682" w:rsidP="00E84682">
      <w:pPr>
        <w:snapToGrid w:val="0"/>
        <w:spacing w:after="0" w:line="240" w:lineRule="auto"/>
        <w:rPr>
          <w:rFonts w:ascii="PT Serif" w:eastAsia="PT Serif" w:hAnsi="PT Serif" w:cs="PT Serif"/>
          <w:i/>
        </w:rPr>
      </w:pPr>
      <w:r w:rsidRPr="0043151B">
        <w:rPr>
          <w:rFonts w:ascii="PT Serif" w:eastAsia="PT Serif" w:hAnsi="PT Serif" w:cs="PT Serif"/>
          <w:i/>
        </w:rPr>
        <w:t>Fitness cost of extended mate starch</w:t>
      </w:r>
    </w:p>
    <w:p w14:paraId="46863ED9" w14:textId="77777777" w:rsidR="00E84682" w:rsidRPr="0043151B" w:rsidRDefault="00E84682" w:rsidP="00E84682">
      <w:pPr>
        <w:snapToGrid w:val="0"/>
        <w:spacing w:after="0" w:line="240" w:lineRule="auto"/>
        <w:ind w:firstLine="540"/>
        <w:jc w:val="both"/>
        <w:rPr>
          <w:rFonts w:ascii="PT Serif" w:eastAsia="PT Serif" w:hAnsi="PT Serif" w:cs="PT Serif"/>
        </w:rPr>
      </w:pPr>
      <w:r w:rsidRPr="0043151B">
        <w:rPr>
          <w:rFonts w:ascii="PT Serif" w:eastAsia="PT Serif" w:hAnsi="PT Serif" w:cs="PT Serif"/>
        </w:rPr>
        <w:t>We investigated the long-term fitness cost of extended mate search after colony foundation using four colonies collected in 2017. We prepared termite females and males that were isolated for 72 hours in a Petri dish described above. After 72 hours of isolated mate search, these termites were paired with each other. Similarly, we also prepared pairs of termites just after swarming. Each pair was introduced to a Petri dish (</w:t>
      </w:r>
      <w:r w:rsidRPr="0043151B">
        <w:rPr>
          <w:rFonts w:ascii="Courier New" w:eastAsiaTheme="minorEastAsia" w:hAnsi="Courier New" w:cs="Courier New"/>
          <w:lang w:eastAsia="ja-JP"/>
        </w:rPr>
        <w:t>φ</w:t>
      </w:r>
      <w:r w:rsidRPr="0043151B">
        <w:rPr>
          <w:rFonts w:ascii="PT Serif" w:eastAsia="PT Serif" w:hAnsi="PT Serif" w:cs="PT Serif"/>
        </w:rPr>
        <w:t xml:space="preserve"> = 40 mm) filled with brown-rotted pinewood mixed cellulose medium </w:t>
      </w:r>
      <w:r w:rsidRPr="0043151B">
        <w:rPr>
          <w:rFonts w:ascii="PT Serif" w:eastAsia="PT Serif" w:hAnsi="PT Serif" w:cs="PT Serif"/>
        </w:rPr>
        <w:fldChar w:fldCharType="begin"/>
      </w:r>
      <w:r w:rsidRPr="0043151B">
        <w:rPr>
          <w:rFonts w:ascii="PT Serif" w:eastAsia="PT Serif" w:hAnsi="PT Serif" w:cs="PT Serif"/>
        </w:rPr>
        <w:instrText xml:space="preserve"> ADDIN ZOTERO_ITEM CSL_CITATION {"citationID":"iML3nnz1","properties":{"formattedCitation":"(Mitaka et al., 2023)","plainCitation":"(Mitaka et al., 2023)","noteIndex":0},"citationItems":[{"id":20398,"uris":["http://zotero.org/users/9949769/items/UMQHDR7N"],"itemData":{"id":20398,"type":"article-journal","container-title":"Insectes Sociaux","DOI":"10.1007/s00040-023-00907-6","ISSN":"0020-1812, 1420-9098","issue":"2","journalAbbreviation":"Insect. Soc.","language":"en","page":"265-274","source":"DOI.org (Crossref)","title":"Development of a standard medium for culturing the termite Reticulitermes speratus","volume":"70","author":[{"family":"Mitaka","given":"Yuki"},{"family":"Akino","given":"Toshiharu"},{"family":"Matsuura","given":"Kenji"}],"issued":{"date-parts":[["2023",6]]}}}],"schema":"https://github.com/citation-style-language/schema/raw/master/csl-citation.json"} </w:instrText>
      </w:r>
      <w:r w:rsidRPr="0043151B">
        <w:rPr>
          <w:rFonts w:ascii="PT Serif" w:eastAsia="PT Serif" w:hAnsi="PT Serif" w:cs="PT Serif"/>
        </w:rPr>
        <w:fldChar w:fldCharType="separate"/>
      </w:r>
      <w:r w:rsidRPr="0043151B">
        <w:rPr>
          <w:rFonts w:ascii="PT Serif" w:hAnsi="PT Serif"/>
        </w:rPr>
        <w:t>(</w:t>
      </w:r>
      <w:proofErr w:type="spellStart"/>
      <w:r w:rsidRPr="0043151B">
        <w:rPr>
          <w:rFonts w:ascii="PT Serif" w:hAnsi="PT Serif"/>
        </w:rPr>
        <w:t>Mitaka</w:t>
      </w:r>
      <w:proofErr w:type="spellEnd"/>
      <w:r w:rsidRPr="0043151B">
        <w:rPr>
          <w:rFonts w:ascii="PT Serif" w:hAnsi="PT Serif"/>
        </w:rPr>
        <w:t xml:space="preserve"> et al., 2023)</w:t>
      </w:r>
      <w:r w:rsidRPr="0043151B">
        <w:rPr>
          <w:rFonts w:ascii="PT Serif" w:eastAsia="PT Serif" w:hAnsi="PT Serif" w:cs="PT Serif"/>
        </w:rPr>
        <w:fldChar w:fldCharType="end"/>
      </w:r>
      <w:r w:rsidRPr="0043151B">
        <w:rPr>
          <w:rFonts w:ascii="PT Serif" w:eastAsia="PT Serif" w:hAnsi="PT Serif" w:cs="PT Serif"/>
        </w:rPr>
        <w:t xml:space="preserve"> at a depth of 5 mm, where termites excavated into the medium to establish their nests. All pairs were produced using nest-mate individuals. We prepared 12 pairs for each condition in three colonies and nine pairs for one colony. As several individuals were dead during 72 hours of isolated mate search, we had 45 pairs just after swarming and 39 pairs after 72 hours of matter search in total.</w:t>
      </w:r>
    </w:p>
    <w:p w14:paraId="2725DE74" w14:textId="77777777" w:rsidR="00E84682" w:rsidRPr="0043151B" w:rsidRDefault="00E84682" w:rsidP="00E84682">
      <w:pPr>
        <w:snapToGrid w:val="0"/>
        <w:spacing w:after="0" w:line="240" w:lineRule="auto"/>
        <w:ind w:firstLine="540"/>
        <w:jc w:val="both"/>
        <w:rPr>
          <w:rFonts w:ascii="PT Serif" w:eastAsia="PT Serif" w:hAnsi="PT Serif" w:cs="PT Serif"/>
        </w:rPr>
      </w:pPr>
      <w:r w:rsidRPr="0043151B">
        <w:rPr>
          <w:rFonts w:ascii="PT Serif" w:eastAsia="PT Serif" w:hAnsi="PT Serif" w:cs="PT Serif"/>
        </w:rPr>
        <w:lastRenderedPageBreak/>
        <w:t>All dishes were maintained at 25</w:t>
      </w:r>
      <w:r w:rsidRPr="0043151B">
        <w:rPr>
          <w:rFonts w:ascii="Cambria Math" w:eastAsia="Cambria Math" w:hAnsi="Cambria Math" w:cs="Cambria Math"/>
        </w:rPr>
        <w:t>℃</w:t>
      </w:r>
      <w:r w:rsidRPr="0043151B">
        <w:rPr>
          <w:rFonts w:ascii="PT Serif" w:eastAsia="Cambria Math" w:hAnsi="PT Serif" w:cs="Cambria Math"/>
        </w:rPr>
        <w:t xml:space="preserve"> in a dark condition for 60 days. After 60 days, we opened all dishes and counted the number of surviving individuals (female, male, larvae, and eggs, separately). We defined that the pair succeeded in colony foundation only when both the female and the male survived. We compared colony foundation success between just after swarming and 72 hours after swarming, using a generalized linear mixed model (GLMM) with binomial distribution and logic link function, in which termite condition was included as a fixed effect, while the original colony was included as a random effect (random intercept). We also compared the number of eggs and larvae between termite conditions among pairs that succeeded in colony foundation. We used a GLMM with Poisson distribution; otherwise, it was the same as the other one. </w:t>
      </w:r>
    </w:p>
    <w:p w14:paraId="72D3D6E3" w14:textId="77777777" w:rsidR="00E84682" w:rsidRPr="0043151B" w:rsidRDefault="00E84682" w:rsidP="00E84682">
      <w:pPr>
        <w:snapToGrid w:val="0"/>
        <w:spacing w:after="0" w:line="240" w:lineRule="auto"/>
        <w:rPr>
          <w:rFonts w:ascii="PT Serif" w:eastAsia="PT Serif" w:hAnsi="PT Serif" w:cs="PT Serif"/>
        </w:rPr>
      </w:pPr>
    </w:p>
    <w:p w14:paraId="43E7BEFF" w14:textId="77777777" w:rsidR="00E84682" w:rsidRPr="0043151B" w:rsidRDefault="00E84682" w:rsidP="00E84682">
      <w:pPr>
        <w:snapToGrid w:val="0"/>
        <w:spacing w:after="0" w:line="240" w:lineRule="auto"/>
        <w:rPr>
          <w:rFonts w:ascii="PT Serif" w:eastAsia="PT Serif" w:hAnsi="PT Serif" w:cs="PT Serif"/>
          <w:i/>
          <w:iCs/>
        </w:rPr>
      </w:pPr>
      <w:r w:rsidRPr="0043151B">
        <w:rPr>
          <w:rFonts w:ascii="PT Serif" w:eastAsia="PT Serif" w:hAnsi="PT Serif" w:cs="PT Serif"/>
          <w:i/>
          <w:iCs/>
        </w:rPr>
        <w:t>Change of fresh weight and mate preference</w:t>
      </w:r>
    </w:p>
    <w:p w14:paraId="3AA51F3C" w14:textId="090402CF" w:rsidR="00E84682" w:rsidRDefault="00E84682" w:rsidP="00E84682">
      <w:pPr>
        <w:snapToGrid w:val="0"/>
        <w:spacing w:after="0" w:line="240" w:lineRule="auto"/>
        <w:ind w:firstLine="540"/>
        <w:jc w:val="both"/>
        <w:rPr>
          <w:rFonts w:ascii="PT Serif" w:eastAsia="PT Serif" w:hAnsi="PT Serif" w:cs="PT Serif"/>
        </w:rPr>
      </w:pPr>
      <w:r w:rsidRPr="0043151B">
        <w:rPr>
          <w:rFonts w:ascii="PT Serif" w:hAnsi="PT Serif" w:cs="PT Serif"/>
          <w:bCs/>
          <w:lang w:eastAsia="ja-JP"/>
        </w:rPr>
        <w:t xml:space="preserve">We then tested if the extended search incurred the additional cost by reducing the competitiveness during partner selection. </w:t>
      </w:r>
      <w:r w:rsidRPr="0043151B">
        <w:rPr>
          <w:rFonts w:ascii="PT Serif" w:eastAsia="PT Serif" w:hAnsi="PT Serif" w:cs="PT Serif"/>
        </w:rPr>
        <w:t xml:space="preserve">To investigate the mate preference of termites, we observed the mate competition situations between termites just after swarming (new) and after 72 hours of mate search (old). We introduced three termite </w:t>
      </w:r>
      <w:proofErr w:type="spellStart"/>
      <w:r w:rsidRPr="0043151B">
        <w:rPr>
          <w:rFonts w:ascii="PT Serif" w:eastAsia="PT Serif" w:hAnsi="PT Serif" w:cs="PT Serif"/>
        </w:rPr>
        <w:t>dealates</w:t>
      </w:r>
      <w:proofErr w:type="spellEnd"/>
      <w:r w:rsidRPr="0043151B">
        <w:rPr>
          <w:rFonts w:ascii="PT Serif" w:eastAsia="PT Serif" w:hAnsi="PT Serif" w:cs="PT Serif"/>
        </w:rPr>
        <w:t xml:space="preserve"> (new female + old female + new male, or new female + new male + old male) in a petri dish arena (</w:t>
      </w:r>
      <w:r w:rsidRPr="0043151B">
        <w:rPr>
          <w:rFonts w:ascii="Courier New" w:eastAsiaTheme="minorEastAsia" w:hAnsi="Courier New" w:cs="Courier New"/>
          <w:lang w:eastAsia="ja-JP"/>
        </w:rPr>
        <w:t>φ</w:t>
      </w:r>
      <w:r w:rsidRPr="0043151B">
        <w:rPr>
          <w:rFonts w:ascii="PT Serif" w:eastAsia="PT Serif" w:hAnsi="PT Serif" w:cs="PT Serif"/>
        </w:rPr>
        <w:t xml:space="preserve"> = 90 mm) filled with moistened plaster. After 10 minutes of introduction, we investigated the pairing combination. All individuals were painted and marked with one color on the abdomen for individual identification (PX-20; Mitsubishi). We used a binomial test to test the bias in pairing combinations (old or new). All three individuals were from different colonies.</w:t>
      </w:r>
    </w:p>
    <w:p w14:paraId="3E09A6C6" w14:textId="77777777" w:rsidR="00E84682" w:rsidRPr="0043151B" w:rsidRDefault="00E84682" w:rsidP="00E84682">
      <w:pPr>
        <w:snapToGrid w:val="0"/>
        <w:spacing w:after="0" w:line="240" w:lineRule="auto"/>
        <w:ind w:firstLine="540"/>
        <w:jc w:val="both"/>
        <w:rPr>
          <w:rFonts w:ascii="PT Serif" w:eastAsia="PT Serif" w:hAnsi="PT Serif" w:cs="PT Serif"/>
        </w:rPr>
      </w:pPr>
      <w:r w:rsidRPr="0043151B">
        <w:rPr>
          <w:rFonts w:ascii="PT Serif" w:eastAsia="PT Serif" w:hAnsi="PT Serif" w:cs="PT Serif"/>
        </w:rPr>
        <w:t xml:space="preserve">Fresh body weight is often used as an indicator of the quality of termite </w:t>
      </w:r>
      <w:proofErr w:type="spellStart"/>
      <w:r w:rsidRPr="0043151B">
        <w:rPr>
          <w:rFonts w:ascii="PT Serif" w:eastAsia="PT Serif" w:hAnsi="PT Serif" w:cs="PT Serif"/>
        </w:rPr>
        <w:t>dealates</w:t>
      </w:r>
      <w:proofErr w:type="spellEnd"/>
      <w:r w:rsidRPr="0043151B">
        <w:rPr>
          <w:rFonts w:ascii="PT Serif" w:eastAsia="PT Serif" w:hAnsi="PT Serif" w:cs="PT Serif"/>
        </w:rPr>
        <w:t xml:space="preserve"> because heavier termites are preferred as partners </w:t>
      </w:r>
      <w:r w:rsidRPr="0043151B">
        <w:rPr>
          <w:rFonts w:ascii="PT Serif" w:eastAsia="PT Serif" w:hAnsi="PT Serif" w:cs="PT Serif"/>
        </w:rPr>
        <w:fldChar w:fldCharType="begin"/>
      </w:r>
      <w:r w:rsidRPr="0043151B">
        <w:rPr>
          <w:rFonts w:ascii="PT Serif" w:eastAsia="PT Serif" w:hAnsi="PT Serif" w:cs="PT Serif"/>
        </w:rPr>
        <w:instrText xml:space="preserve"> ADDIN ZOTERO_ITEM CSL_CITATION {"citationID":"ERc3kuKn","properties":{"formattedCitation":"(Li et al., 2013; Matsuura et al., 2002)","plainCitation":"(Li et al., 2013; Matsuura et al., 2002)","noteIndex":0},"citationItems":[{"id":1150,"uris":["http://zotero.org/users/9949769/items/V24WLX6Q"],"itemData":{"id":1150,"type":"article-journal","container-title":"Journal of Ethology","DOI":"10.1007/s10164-013-0363-3","ISSN":"0289-0771","issue":"2","page":"159-164","title":"Factors affecting mate choice in the subterranean termite Reticulitermes chinensis (Isoptera: Rhinotermitidae)","volume":"31","author":[{"family":"Li","given":"Ganghua"},{"family":"Gao","given":"Yan"},{"family":"Sun","given":"Pengdong"},{"family":"Lei","given":"Chaoliang"},{"family":"Huang","given":"Qiuying"}],"issued":{"date-parts":[["2013",1,25]]}}},{"id":949,"uris":["http://zotero.org/users/9949769/items/8LDYWZE3"],"itemData":{"id":949,"type":"article-journal","abstract":"We investigated the predator avoidance mechanism of post-swarming alates of the lower subterranean termite, Reticulitermes speratus Kolbe. In some lower termites, homosexual tandem running is observed in addition to ordinary heterosexual tandem running. An experiment designed to compare the risk of predation by a termite-hunting ant, Brachyponera chinensis Emery, showed that homosexual tandem running reduced the predation risk until termites encounter the opposite sex. Since an individual ant cannot capture two dealates at once, one of the two dealates forming a tandem can escape while the ant captures its partner. Therefore, the \"post-encounter risk\" of individuals running in tandem was lower than that of single individuals. The \"encounter risk\" with predatory ants was also examined using a mathematical model considering the increased detectability of the predator due to enhanced size of the prey unit. It was suggested that tandem running reduces the predation risk of both participants, even when the enhanced encounter risk was taken into account. In males, competition for the back position was often observed, and consequently, the male at the back was always larger than the male in front. When a male-male tandem encountered a female, the back male won the female more often than the front male. This result suggested that male-male tandem running should result in selection pressure in favor of vigorous males. In conclusion, tandem running decreases the individual predation risk through the dilution effect, and it also plays a role as a mechanism of indirect sexual selection.","container-title":"Journal of theoretical biology","DOI":"https://doi.org/10.1101/2022.06.20.496918","ISSN":"0022-5193","issue":"1","note":"PMID: 11786032\nISBN: 0022-5193","page":"63-70","title":"Homosexual tandem running as selfish herd in &lt;i&gt;Reticulitermes speratus&lt;/i&gt;: novel antipredatory behavior in termites.","volume":"214","author":[{"family":"Matsuura","given":"Kenji"},{"family":"Kuno","given":"Eizi"},{"family":"Nishida","given":"Takayoshi"}],"issued":{"date-parts":[["2002"]]}}}],"schema":"https://github.com/citation-style-language/schema/raw/master/csl-citation.json"} </w:instrText>
      </w:r>
      <w:r w:rsidRPr="0043151B">
        <w:rPr>
          <w:rFonts w:ascii="PT Serif" w:eastAsia="PT Serif" w:hAnsi="PT Serif" w:cs="PT Serif"/>
        </w:rPr>
        <w:fldChar w:fldCharType="separate"/>
      </w:r>
      <w:r w:rsidRPr="0043151B">
        <w:rPr>
          <w:rFonts w:ascii="PT Serif" w:hAnsi="PT Serif"/>
        </w:rPr>
        <w:t>(Li et al., 2013; Matsuura et al., 2002)</w:t>
      </w:r>
      <w:r w:rsidRPr="0043151B">
        <w:rPr>
          <w:rFonts w:ascii="PT Serif" w:eastAsia="PT Serif" w:hAnsi="PT Serif" w:cs="PT Serif"/>
        </w:rPr>
        <w:fldChar w:fldCharType="end"/>
      </w:r>
      <w:r w:rsidRPr="0043151B">
        <w:rPr>
          <w:rFonts w:ascii="PT Serif" w:eastAsia="PT Serif" w:hAnsi="PT Serif" w:cs="PT Serif"/>
        </w:rPr>
        <w:t>. We examined how body weight could change during extended mate search and how it affected mating preferences. Using three colonies collected in 2016, we compared the fresh weights of eight females and males for each colony just after swarming and after 72 hours of mate search. We performed the measurements on a scale of 0.01 mg.</w:t>
      </w:r>
    </w:p>
    <w:p w14:paraId="6BAC1AC9" w14:textId="77777777" w:rsidR="00E84682" w:rsidRPr="0043151B" w:rsidRDefault="00E84682" w:rsidP="00E84682">
      <w:pPr>
        <w:snapToGrid w:val="0"/>
        <w:spacing w:after="0" w:line="240" w:lineRule="auto"/>
        <w:ind w:firstLine="540"/>
        <w:jc w:val="both"/>
        <w:rPr>
          <w:rFonts w:ascii="PT Serif" w:eastAsia="PT Serif" w:hAnsi="PT Serif" w:cs="PT Serif"/>
        </w:rPr>
      </w:pPr>
    </w:p>
    <w:p w14:paraId="448C70A1" w14:textId="77777777" w:rsidR="00E84682" w:rsidRPr="0043151B" w:rsidRDefault="00E84682" w:rsidP="00E84682">
      <w:pPr>
        <w:snapToGrid w:val="0"/>
        <w:spacing w:after="0" w:line="240" w:lineRule="auto"/>
        <w:rPr>
          <w:rFonts w:ascii="PT Serif" w:eastAsia="PT Serif" w:hAnsi="PT Serif" w:cs="PT Serif"/>
          <w:i/>
          <w:iCs/>
        </w:rPr>
      </w:pPr>
      <w:r w:rsidRPr="0043151B">
        <w:rPr>
          <w:rFonts w:ascii="PT Serif" w:eastAsia="PT Serif" w:hAnsi="PT Serif" w:cs="PT Serif"/>
          <w:i/>
          <w:iCs/>
        </w:rPr>
        <w:t>The effect of extended searching on tandem pairing occurrence</w:t>
      </w:r>
    </w:p>
    <w:p w14:paraId="5AC9A1A2" w14:textId="2FED1006" w:rsidR="00E84682" w:rsidRPr="0043151B" w:rsidRDefault="00E84682" w:rsidP="00E84682">
      <w:pPr>
        <w:snapToGrid w:val="0"/>
        <w:spacing w:after="0" w:line="240" w:lineRule="auto"/>
        <w:ind w:firstLine="540"/>
        <w:jc w:val="both"/>
        <w:rPr>
          <w:rFonts w:ascii="PT Serif" w:eastAsia="PT Serif" w:hAnsi="PT Serif" w:cs="PT Serif"/>
        </w:rPr>
      </w:pPr>
      <w:r w:rsidRPr="0043151B">
        <w:rPr>
          <w:rFonts w:ascii="PT Serif" w:eastAsia="PT Serif" w:hAnsi="PT Serif" w:cs="PT Serif"/>
        </w:rPr>
        <w:t xml:space="preserve">Finally, we investigated how extended mate search alters the decision-making of termites after encountering mating partners, using colonies collected in 2016. After swarming, ten females and ten males of dealate were selected from two different colonies. These 40 individuals were painted and marked with one color on the abdomen for sex and colony identification (PX-20; Mitsubishi). All 40 individuals were maintained for 30 min (just after swarming) or 72 hours (extended mate search) separately in a 24-well plate before the observation. Note that the results of the 30-minute treatment were reported in a previous study (see Text S1 of </w:t>
      </w:r>
      <w:r w:rsidRPr="0043151B">
        <w:rPr>
          <w:rFonts w:ascii="PT Serif" w:eastAsia="PT Serif" w:hAnsi="PT Serif" w:cs="PT Serif"/>
        </w:rPr>
        <w:fldChar w:fldCharType="begin"/>
      </w:r>
      <w:r w:rsidRPr="0043151B">
        <w:rPr>
          <w:rFonts w:ascii="PT Serif" w:eastAsia="PT Serif" w:hAnsi="PT Serif" w:cs="PT Serif"/>
        </w:rPr>
        <w:instrText xml:space="preserve"> ADDIN ZOTERO_ITEM CSL_CITATION {"citationID":"RkV7Vwtu","properties":{"formattedCitation":"(Mizumoto et al., 2022)","plainCitation":"(Mizumoto et al., 2022)","noteIndex":0},"citationItems":[{"id":15212,"uris":["http://zotero.org/users/9949769/items/GBFB9XH3"],"itemData":{"id":15212,"type":"article-journal","abstract":"Recent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W."}],"issued":{"date-parts":[["2022",11,15]]}}}],"schema":"https://github.com/citation-style-language/schema/raw/master/csl-citation.json"} </w:instrText>
      </w:r>
      <w:r w:rsidRPr="0043151B">
        <w:rPr>
          <w:rFonts w:ascii="PT Serif" w:eastAsia="PT Serif" w:hAnsi="PT Serif" w:cs="PT Serif"/>
        </w:rPr>
        <w:fldChar w:fldCharType="separate"/>
      </w:r>
      <w:r w:rsidRPr="0043151B">
        <w:rPr>
          <w:rFonts w:ascii="PT Serif" w:hAnsi="PT Serif"/>
        </w:rPr>
        <w:t>(Mizumoto et al., 2022)</w:t>
      </w:r>
      <w:r w:rsidRPr="0043151B">
        <w:rPr>
          <w:rFonts w:ascii="PT Serif" w:eastAsia="PT Serif" w:hAnsi="PT Serif" w:cs="PT Serif"/>
        </w:rPr>
        <w:fldChar w:fldCharType="end"/>
      </w:r>
      <w:r w:rsidRPr="0043151B">
        <w:rPr>
          <w:rFonts w:ascii="PT Serif" w:eastAsia="PT Serif" w:hAnsi="PT Serif" w:cs="PT Serif"/>
        </w:rPr>
        <w:t>). We introduced 40 individuals to the experimental arena (ø = 600 mm). The experimental arena consisted of a Styrofoam board (600 x 600 mm) and a circular plastic tube (ø = 600 mm, height = 100 mm). After being introduced in the arena, we observed termite movements for 30 minutes within a part of the experimental arena (200 x 100 mm) located at the edge of the circular arena (Fig. S2). We did so because most individuals walked along the arena’s edge, repeatedly passing across the observational arena (Video S1 and S2). We counted the number of individuals passing across the observational area with their status (single individuals, heterosexual tandems, same-sex tandems, tandems with &gt;3 individuals). We performed the experiments six times with different colony combinations for each treatment. The experimental arena was cleaned with 70% ethanol and distilled water before each experiment.</w:t>
      </w:r>
    </w:p>
    <w:p w14:paraId="044AB931" w14:textId="77777777" w:rsidR="00E84682" w:rsidRPr="0043151B" w:rsidRDefault="00E84682" w:rsidP="00E84682">
      <w:pPr>
        <w:snapToGrid w:val="0"/>
        <w:spacing w:after="0" w:line="240" w:lineRule="auto"/>
        <w:ind w:firstLine="540"/>
        <w:jc w:val="both"/>
        <w:rPr>
          <w:rFonts w:ascii="PT Serif" w:eastAsia="PT Serif" w:hAnsi="PT Serif" w:cs="PT Serif"/>
        </w:rPr>
      </w:pPr>
      <w:r w:rsidRPr="0043151B">
        <w:rPr>
          <w:rFonts w:ascii="PT Serif" w:eastAsia="PT Serif" w:hAnsi="PT Serif" w:cs="PT Serif"/>
        </w:rPr>
        <w:t xml:space="preserve">We used the Wilcoxon signed rank test to compare the number of observations of pairing units between termites just after swarming and after extended mate search. We also investigated the time </w:t>
      </w:r>
      <w:r w:rsidRPr="0043151B">
        <w:rPr>
          <w:rFonts w:ascii="PT Serif" w:eastAsia="PT Serif" w:hAnsi="PT Serif" w:cs="PT Serif"/>
        </w:rPr>
        <w:lastRenderedPageBreak/>
        <w:t>development of observed tandem running pairs. We binned our 30-minute observation into 0-5 minutes, 5-10 minutes, …, 25-30 minutes, and counted the number of observed tandem pairs during each time-windows. We used Spearman’s rank relation test to test if the number of observed tandem running pairs increased according to time developments.</w:t>
      </w:r>
    </w:p>
    <w:p w14:paraId="41AF5183" w14:textId="77777777" w:rsidR="00E84682" w:rsidRPr="0043151B" w:rsidRDefault="00E84682" w:rsidP="00E84682">
      <w:pPr>
        <w:snapToGrid w:val="0"/>
        <w:spacing w:after="0" w:line="240" w:lineRule="auto"/>
        <w:jc w:val="both"/>
        <w:rPr>
          <w:rFonts w:ascii="PT Serif" w:eastAsia="PT Serif" w:hAnsi="PT Serif" w:cs="PT Serif"/>
        </w:rPr>
      </w:pPr>
    </w:p>
    <w:p w14:paraId="7DD6D7B7" w14:textId="77777777" w:rsidR="00E84682" w:rsidRPr="0043151B" w:rsidRDefault="00E84682" w:rsidP="00E84682">
      <w:pPr>
        <w:snapToGrid w:val="0"/>
        <w:spacing w:after="0" w:line="240" w:lineRule="auto"/>
        <w:jc w:val="both"/>
        <w:rPr>
          <w:rFonts w:ascii="PT Serif" w:eastAsia="PT Serif" w:hAnsi="PT Serif" w:cs="PT Serif"/>
        </w:rPr>
      </w:pPr>
      <w:r w:rsidRPr="0043151B">
        <w:rPr>
          <w:rFonts w:ascii="PT Serif" w:eastAsia="PT Serif" w:hAnsi="PT Serif" w:cs="PT Serif"/>
        </w:rPr>
        <w:t xml:space="preserve">All analyses were performed by R v4.3.1 </w:t>
      </w:r>
      <w:r w:rsidRPr="0043151B">
        <w:rPr>
          <w:rFonts w:ascii="PT Serif" w:eastAsia="PT Serif" w:hAnsi="PT Serif" w:cs="PT Serif"/>
        </w:rPr>
        <w:fldChar w:fldCharType="begin"/>
      </w:r>
      <w:r w:rsidRPr="0043151B">
        <w:rPr>
          <w:rFonts w:ascii="PT Serif" w:eastAsia="PT Serif" w:hAnsi="PT Serif" w:cs="PT Serif"/>
        </w:rPr>
        <w:instrText xml:space="preserve"> ADDIN ZOTERO_ITEM CSL_CITATION {"citationID":"KxIlRCsC","properties":{"formattedCitation":"(R Core Team, 2023)","plainCitation":"(R Core Team, 2023)","noteIndex":0},"citationItems":[{"id":15836,"uris":["http://zotero.org/users/9949769/items/6GJMPAA4"],"itemData":{"id":15836,"type":"software","medium":"x86_64, mingw32","title":"R: A language and environment for statistical computing.","version":"4.3.0","author":[{"literal":"R Core Team"}],"issued":{"date-parts":[["2023"]]}}}],"schema":"https://github.com/citation-style-language/schema/raw/master/csl-citation.json"} </w:instrText>
      </w:r>
      <w:r w:rsidRPr="0043151B">
        <w:rPr>
          <w:rFonts w:ascii="PT Serif" w:eastAsia="PT Serif" w:hAnsi="PT Serif" w:cs="PT Serif"/>
        </w:rPr>
        <w:fldChar w:fldCharType="separate"/>
      </w:r>
      <w:r w:rsidRPr="0043151B">
        <w:rPr>
          <w:rFonts w:ascii="PT Serif" w:hAnsi="PT Serif"/>
        </w:rPr>
        <w:t>(R Core Team, 2023)</w:t>
      </w:r>
      <w:r w:rsidRPr="0043151B">
        <w:rPr>
          <w:rFonts w:ascii="PT Serif" w:eastAsia="PT Serif" w:hAnsi="PT Serif" w:cs="PT Serif"/>
        </w:rPr>
        <w:fldChar w:fldCharType="end"/>
      </w:r>
      <w:r w:rsidRPr="0043151B">
        <w:rPr>
          <w:rFonts w:ascii="PT Serif" w:eastAsia="PT Serif" w:hAnsi="PT Serif" w:cs="PT Serif"/>
        </w:rPr>
        <w:t xml:space="preserve"> with libraries of “lme4,” “car,” and “</w:t>
      </w:r>
      <w:proofErr w:type="spellStart"/>
      <w:r w:rsidRPr="0043151B">
        <w:rPr>
          <w:rFonts w:ascii="PT Serif" w:eastAsia="PT Serif" w:hAnsi="PT Serif" w:cs="PT Serif"/>
        </w:rPr>
        <w:t>exactRankTests</w:t>
      </w:r>
      <w:proofErr w:type="spellEnd"/>
      <w:r w:rsidRPr="0043151B">
        <w:rPr>
          <w:rFonts w:ascii="PT Serif" w:eastAsia="PT Serif" w:hAnsi="PT Serif" w:cs="PT Serif"/>
        </w:rPr>
        <w:t>” for statistical tests and “</w:t>
      </w:r>
      <w:proofErr w:type="spellStart"/>
      <w:r w:rsidRPr="0043151B">
        <w:rPr>
          <w:rFonts w:ascii="PT Serif" w:eastAsia="PT Serif" w:hAnsi="PT Serif" w:cs="PT Serif"/>
        </w:rPr>
        <w:t>Rcpp</w:t>
      </w:r>
      <w:proofErr w:type="spellEnd"/>
      <w:r w:rsidRPr="0043151B">
        <w:rPr>
          <w:rFonts w:ascii="PT Serif" w:eastAsia="PT Serif" w:hAnsi="PT Serif" w:cs="PT Serif"/>
        </w:rPr>
        <w:t xml:space="preserve">” for data-based simulations. All data with R and </w:t>
      </w:r>
      <w:proofErr w:type="spellStart"/>
      <w:r w:rsidRPr="0043151B">
        <w:rPr>
          <w:rFonts w:ascii="PT Serif" w:eastAsia="PT Serif" w:hAnsi="PT Serif" w:cs="PT Serif"/>
        </w:rPr>
        <w:t>Cpp</w:t>
      </w:r>
      <w:proofErr w:type="spellEnd"/>
      <w:r w:rsidRPr="0043151B">
        <w:rPr>
          <w:rFonts w:ascii="PT Serif" w:eastAsia="PT Serif" w:hAnsi="PT Serif" w:cs="PT Serif"/>
        </w:rPr>
        <w:t xml:space="preserve"> scripts are available at GitHub (github.com/</w:t>
      </w:r>
      <w:proofErr w:type="spellStart"/>
      <w:r w:rsidRPr="0043151B">
        <w:rPr>
          <w:rFonts w:ascii="PT Serif" w:eastAsia="PT Serif" w:hAnsi="PT Serif" w:cs="PT Serif"/>
        </w:rPr>
        <w:t>nobuaki-mzmt</w:t>
      </w:r>
      <w:proofErr w:type="spellEnd"/>
      <w:r w:rsidRPr="0043151B">
        <w:rPr>
          <w:rFonts w:ascii="PT Serif" w:eastAsia="PT Serif" w:hAnsi="PT Serif" w:cs="PT Serif"/>
        </w:rPr>
        <w:t xml:space="preserve">/termite-mate-search-cost). The accepted version will be uploaded to </w:t>
      </w:r>
      <w:proofErr w:type="spellStart"/>
      <w:r w:rsidRPr="0043151B">
        <w:rPr>
          <w:rFonts w:ascii="PT Serif" w:eastAsia="PT Serif" w:hAnsi="PT Serif" w:cs="PT Serif"/>
        </w:rPr>
        <w:t>Zenode</w:t>
      </w:r>
      <w:proofErr w:type="spellEnd"/>
      <w:r w:rsidRPr="0043151B">
        <w:rPr>
          <w:rFonts w:ascii="PT Serif" w:eastAsia="PT Serif" w:hAnsi="PT Serif" w:cs="PT Serif"/>
        </w:rPr>
        <w:t xml:space="preserve"> to obtain DOI for the version of the record.</w:t>
      </w:r>
    </w:p>
    <w:p w14:paraId="61E6D2D2" w14:textId="77777777" w:rsidR="00E84682" w:rsidRPr="0043151B" w:rsidRDefault="00E84682" w:rsidP="0082412A">
      <w:pPr>
        <w:snapToGrid w:val="0"/>
        <w:spacing w:after="0" w:line="240" w:lineRule="auto"/>
        <w:rPr>
          <w:rFonts w:ascii="PT Serif" w:eastAsia="PT Serif" w:hAnsi="PT Serif" w:cs="PT Serif"/>
          <w:b/>
        </w:rPr>
      </w:pPr>
    </w:p>
    <w:p w14:paraId="0000002B" w14:textId="77777777" w:rsidR="00876C5F" w:rsidRPr="0043151B" w:rsidRDefault="00EA50CA" w:rsidP="0082412A">
      <w:pPr>
        <w:snapToGrid w:val="0"/>
        <w:spacing w:after="0" w:line="240" w:lineRule="auto"/>
        <w:rPr>
          <w:rFonts w:ascii="PT Serif" w:eastAsia="PT Serif" w:hAnsi="PT Serif" w:cs="PT Serif"/>
        </w:rPr>
      </w:pPr>
      <w:r w:rsidRPr="0043151B">
        <w:rPr>
          <w:rFonts w:ascii="PT Serif" w:eastAsia="PT Serif" w:hAnsi="PT Serif" w:cs="PT Serif"/>
          <w:b/>
        </w:rPr>
        <w:t xml:space="preserve">Results </w:t>
      </w:r>
    </w:p>
    <w:p w14:paraId="262D949B" w14:textId="3DAACFFB" w:rsidR="00FC785E" w:rsidRPr="0043151B" w:rsidRDefault="00FC785E" w:rsidP="0082412A">
      <w:pPr>
        <w:snapToGrid w:val="0"/>
        <w:spacing w:after="0" w:line="240" w:lineRule="auto"/>
        <w:rPr>
          <w:rFonts w:ascii="PT Serif" w:eastAsia="PT Serif" w:hAnsi="PT Serif" w:cs="PT Serif"/>
          <w:b/>
        </w:rPr>
      </w:pPr>
      <w:r w:rsidRPr="0043151B">
        <w:rPr>
          <w:rFonts w:ascii="PT Serif" w:eastAsia="PT Serif" w:hAnsi="PT Serif" w:cs="PT Serif"/>
          <w:b/>
        </w:rPr>
        <w:t>Change of searching activity over time</w:t>
      </w:r>
    </w:p>
    <w:p w14:paraId="646B6D20" w14:textId="4C6ADDBC" w:rsidR="00A66EB0" w:rsidRPr="0043151B" w:rsidRDefault="00E605A3" w:rsidP="00A66EB0">
      <w:pPr>
        <w:snapToGrid w:val="0"/>
        <w:spacing w:after="0" w:line="240" w:lineRule="auto"/>
        <w:ind w:firstLine="540"/>
        <w:jc w:val="both"/>
        <w:rPr>
          <w:rFonts w:ascii="PT Serif" w:hAnsi="PT Serif" w:cs="PT Serif"/>
          <w:bCs/>
          <w:lang w:eastAsia="ja-JP"/>
        </w:rPr>
      </w:pPr>
      <w:r w:rsidRPr="0043151B">
        <w:rPr>
          <w:rFonts w:ascii="PT Serif" w:hAnsi="PT Serif" w:cs="PT Serif"/>
          <w:bCs/>
          <w:lang w:eastAsia="ja-JP"/>
        </w:rPr>
        <w:t xml:space="preserve">After the swarming flights, both females and males actively move to search for a mating partner in </w:t>
      </w:r>
      <w:r w:rsidRPr="0043151B">
        <w:rPr>
          <w:rFonts w:ascii="PT Serif" w:hAnsi="PT Serif" w:cs="PT Serif"/>
          <w:bCs/>
          <w:i/>
          <w:iCs/>
          <w:lang w:eastAsia="ja-JP"/>
        </w:rPr>
        <w:t>R. speratus</w:t>
      </w:r>
      <w:r w:rsidRPr="0043151B">
        <w:rPr>
          <w:rFonts w:ascii="PT Serif" w:hAnsi="PT Serif" w:cs="PT Serif"/>
          <w:bCs/>
          <w:lang w:eastAsia="ja-JP"/>
        </w:rPr>
        <w:t xml:space="preserve"> </w:t>
      </w:r>
      <w:r w:rsidRPr="0043151B">
        <w:rPr>
          <w:rFonts w:ascii="PT Serif" w:hAnsi="PT Serif" w:cs="PT Serif"/>
          <w:bCs/>
          <w:lang w:eastAsia="ja-JP"/>
        </w:rPr>
        <w:fldChar w:fldCharType="begin"/>
      </w:r>
      <w:r w:rsidR="00DB06BE" w:rsidRPr="0043151B">
        <w:rPr>
          <w:rFonts w:ascii="PT Serif" w:hAnsi="PT Serif" w:cs="PT Serif"/>
          <w:bCs/>
          <w:lang w:eastAsia="ja-JP"/>
        </w:rPr>
        <w:instrText xml:space="preserve"> ADDIN ZOTERO_ITEM CSL_CITATION {"citationID":"msb6y0FT","properties":{"formattedCitation":"(Mizumoto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Pr="0043151B">
        <w:rPr>
          <w:rFonts w:ascii="PT Serif" w:hAnsi="PT Serif" w:cs="PT Serif"/>
          <w:bCs/>
          <w:lang w:eastAsia="ja-JP"/>
        </w:rPr>
        <w:fldChar w:fldCharType="separate"/>
      </w:r>
      <w:r w:rsidR="00DB06BE" w:rsidRPr="0043151B">
        <w:rPr>
          <w:rFonts w:ascii="PT Serif" w:hAnsi="PT Serif"/>
        </w:rPr>
        <w:t>(Mizumoto and Dobata, 2019)</w:t>
      </w:r>
      <w:r w:rsidRPr="0043151B">
        <w:rPr>
          <w:rFonts w:ascii="PT Serif" w:hAnsi="PT Serif" w:cs="PT Serif"/>
          <w:bCs/>
          <w:lang w:eastAsia="ja-JP"/>
        </w:rPr>
        <w:fldChar w:fldCharType="end"/>
      </w:r>
      <w:r w:rsidRPr="0043151B">
        <w:rPr>
          <w:rFonts w:ascii="PT Serif" w:hAnsi="PT Serif" w:cs="PT Serif"/>
          <w:bCs/>
          <w:lang w:eastAsia="ja-JP"/>
        </w:rPr>
        <w:t xml:space="preserve">. However, according to time, the search activity was progressively reduced (Fig. 1B). </w:t>
      </w:r>
      <w:r w:rsidR="00D05CF8" w:rsidRPr="0043151B">
        <w:rPr>
          <w:rFonts w:ascii="PT Serif" w:hAnsi="PT Serif" w:cs="PT Serif"/>
          <w:bCs/>
          <w:lang w:eastAsia="ja-JP"/>
        </w:rPr>
        <w:t xml:space="preserve">When we observed mate search behaviors of termites on a </w:t>
      </w:r>
      <w:proofErr w:type="spellStart"/>
      <w:r w:rsidR="00D05CF8" w:rsidRPr="0043151B">
        <w:rPr>
          <w:rFonts w:ascii="PT Serif" w:hAnsi="PT Serif" w:cs="PT Serif"/>
          <w:bCs/>
          <w:lang w:eastAsia="ja-JP"/>
        </w:rPr>
        <w:t>servosphere</w:t>
      </w:r>
      <w:proofErr w:type="spellEnd"/>
      <w:r w:rsidR="00D05CF8" w:rsidRPr="0043151B">
        <w:rPr>
          <w:rFonts w:ascii="PT Serif" w:hAnsi="PT Serif" w:cs="PT Serif"/>
          <w:bCs/>
          <w:lang w:eastAsia="ja-JP"/>
        </w:rPr>
        <w:t xml:space="preserve"> each day, we found that t</w:t>
      </w:r>
      <w:r w:rsidRPr="0043151B">
        <w:rPr>
          <w:rFonts w:ascii="PT Serif" w:hAnsi="PT Serif" w:cs="PT Serif"/>
          <w:bCs/>
          <w:lang w:eastAsia="ja-JP"/>
        </w:rPr>
        <w:t xml:space="preserve">raveled distances significantly declined according to </w:t>
      </w:r>
      <w:r w:rsidR="00D05CF8" w:rsidRPr="0043151B">
        <w:rPr>
          <w:rFonts w:ascii="PT Serif" w:hAnsi="PT Serif" w:cs="PT Serif"/>
          <w:bCs/>
          <w:lang w:eastAsia="ja-JP"/>
        </w:rPr>
        <w:t>extended mate search</w:t>
      </w:r>
      <w:r w:rsidRPr="0043151B">
        <w:rPr>
          <w:rFonts w:ascii="PT Serif" w:hAnsi="PT Serif" w:cs="PT Serif"/>
          <w:bCs/>
          <w:lang w:eastAsia="ja-JP"/>
        </w:rPr>
        <w:t xml:space="preserve"> </w:t>
      </w:r>
      <w:r w:rsidRPr="0043151B">
        <w:rPr>
          <w:rFonts w:ascii="PT Serif" w:hAnsi="PT Serif" w:cs="PT Serif" w:hint="eastAsia"/>
          <w:b/>
          <w:lang w:eastAsia="ja-JP"/>
        </w:rPr>
        <w:t>(</w:t>
      </w:r>
      <w:r w:rsidR="001010F0" w:rsidRPr="0043151B">
        <w:rPr>
          <w:rFonts w:ascii="PT Serif" w:hAnsi="PT Serif" w:cs="PT Serif"/>
          <w:bCs/>
          <w:lang w:eastAsia="ja-JP"/>
        </w:rPr>
        <w:t xml:space="preserve">LMM, LRT, day: </w:t>
      </w:r>
      <w:r w:rsidR="001010F0" w:rsidRPr="0043151B">
        <w:rPr>
          <w:rFonts w:ascii="Courier New" w:hAnsi="Courier New" w:cs="Courier New"/>
          <w:bCs/>
          <w:lang w:eastAsia="ja-JP"/>
        </w:rPr>
        <w:t>χ</w:t>
      </w:r>
      <w:r w:rsidR="00016346" w:rsidRPr="0043151B">
        <w:rPr>
          <w:rFonts w:ascii="PT Serif" w:hAnsi="PT Serif" w:cs="PT Serif"/>
          <w:bCs/>
          <w:vertAlign w:val="superscript"/>
          <w:lang w:eastAsia="ja-JP"/>
        </w:rPr>
        <w:t>2</w:t>
      </w:r>
      <w:r w:rsidR="00016346" w:rsidRPr="0043151B">
        <w:rPr>
          <w:rFonts w:ascii="PT Serif" w:hAnsi="PT Serif" w:cs="PT Serif"/>
          <w:bCs/>
          <w:vertAlign w:val="subscript"/>
          <w:lang w:eastAsia="ja-JP"/>
        </w:rPr>
        <w:t>3</w:t>
      </w:r>
      <w:r w:rsidR="009D48CA" w:rsidRPr="0043151B">
        <w:rPr>
          <w:rFonts w:ascii="PT Serif" w:hAnsi="PT Serif" w:cs="PT Serif"/>
          <w:bCs/>
          <w:lang w:eastAsia="ja-JP"/>
        </w:rPr>
        <w:t xml:space="preserve"> </w:t>
      </w:r>
      <w:r w:rsidR="001010F0" w:rsidRPr="0043151B">
        <w:rPr>
          <w:rFonts w:ascii="PT Serif" w:hAnsi="PT Serif" w:cs="PT Serif"/>
          <w:bCs/>
          <w:lang w:eastAsia="ja-JP"/>
        </w:rPr>
        <w:t xml:space="preserve">= </w:t>
      </w:r>
      <w:r w:rsidR="00016346" w:rsidRPr="0043151B">
        <w:rPr>
          <w:rFonts w:ascii="PT Serif" w:hAnsi="PT Serif" w:cs="PT Serif"/>
          <w:bCs/>
          <w:lang w:eastAsia="ja-JP"/>
        </w:rPr>
        <w:t>98.9</w:t>
      </w:r>
      <w:r w:rsidR="001010F0" w:rsidRPr="0043151B">
        <w:rPr>
          <w:rFonts w:ascii="PT Serif" w:hAnsi="PT Serif" w:cs="PT Serif"/>
          <w:bCs/>
          <w:lang w:eastAsia="ja-JP"/>
        </w:rPr>
        <w:t xml:space="preserve">, </w:t>
      </w:r>
      <w:r w:rsidR="001010F0" w:rsidRPr="0043151B">
        <w:rPr>
          <w:rFonts w:ascii="PT Serif" w:hAnsi="PT Serif" w:cs="PT Serif"/>
          <w:bCs/>
          <w:i/>
          <w:iCs/>
          <w:lang w:eastAsia="ja-JP"/>
        </w:rPr>
        <w:t>P</w:t>
      </w:r>
      <w:r w:rsidR="001010F0" w:rsidRPr="0043151B">
        <w:rPr>
          <w:rFonts w:ascii="PT Serif" w:hAnsi="PT Serif" w:cs="PT Serif"/>
          <w:bCs/>
          <w:lang w:eastAsia="ja-JP"/>
        </w:rPr>
        <w:t xml:space="preserve"> &lt; 0.001, </w:t>
      </w:r>
      <w:r w:rsidR="00016346" w:rsidRPr="0043151B">
        <w:rPr>
          <w:rFonts w:ascii="PT Serif" w:hAnsi="PT Serif" w:cs="PT Serif" w:hint="eastAsia"/>
          <w:bCs/>
          <w:lang w:eastAsia="ja-JP"/>
        </w:rPr>
        <w:t>F</w:t>
      </w:r>
      <w:r w:rsidR="00016346" w:rsidRPr="0043151B">
        <w:rPr>
          <w:rFonts w:ascii="PT Serif" w:hAnsi="PT Serif" w:cs="PT Serif"/>
          <w:bCs/>
          <w:lang w:eastAsia="ja-JP"/>
        </w:rPr>
        <w:t>ig. 1C), with females moving more distances than males (</w:t>
      </w:r>
      <w:r w:rsidR="00016346" w:rsidRPr="0043151B">
        <w:rPr>
          <w:rFonts w:ascii="Courier New" w:hAnsi="Courier New" w:cs="Courier New"/>
          <w:bCs/>
          <w:lang w:eastAsia="ja-JP"/>
        </w:rPr>
        <w:t>χ</w:t>
      </w:r>
      <w:r w:rsidR="00016346" w:rsidRPr="0043151B">
        <w:rPr>
          <w:rFonts w:ascii="PT Serif" w:hAnsi="PT Serif" w:cs="PT Serif"/>
          <w:bCs/>
          <w:vertAlign w:val="superscript"/>
          <w:lang w:eastAsia="ja-JP"/>
        </w:rPr>
        <w:t>2</w:t>
      </w:r>
      <w:r w:rsidR="00016346" w:rsidRPr="0043151B">
        <w:rPr>
          <w:rFonts w:ascii="PT Serif" w:hAnsi="PT Serif" w:cs="PT Serif"/>
          <w:bCs/>
          <w:vertAlign w:val="subscript"/>
          <w:lang w:eastAsia="ja-JP"/>
        </w:rPr>
        <w:t>1</w:t>
      </w:r>
      <w:r w:rsidR="00016346" w:rsidRPr="0043151B">
        <w:rPr>
          <w:rFonts w:ascii="PT Serif" w:hAnsi="PT Serif" w:cs="PT Serif"/>
          <w:bCs/>
          <w:lang w:eastAsia="ja-JP"/>
        </w:rPr>
        <w:t xml:space="preserve"> = 4.5, </w:t>
      </w:r>
      <w:r w:rsidR="00016346" w:rsidRPr="0043151B">
        <w:rPr>
          <w:rFonts w:ascii="PT Serif" w:hAnsi="PT Serif" w:cs="PT Serif"/>
          <w:bCs/>
          <w:i/>
          <w:iCs/>
          <w:lang w:eastAsia="ja-JP"/>
        </w:rPr>
        <w:t>P</w:t>
      </w:r>
      <w:r w:rsidR="00016346" w:rsidRPr="0043151B">
        <w:rPr>
          <w:rFonts w:ascii="PT Serif" w:hAnsi="PT Serif" w:cs="PT Serif"/>
          <w:bCs/>
          <w:lang w:eastAsia="ja-JP"/>
        </w:rPr>
        <w:t xml:space="preserve"> = 0.033). Similarly, both females and males paused for a longer duration according to observational day </w:t>
      </w:r>
      <w:r w:rsidR="00016346" w:rsidRPr="0043151B">
        <w:rPr>
          <w:rFonts w:ascii="PT Serif" w:hAnsi="PT Serif" w:cs="PT Serif" w:hint="eastAsia"/>
          <w:b/>
          <w:lang w:eastAsia="ja-JP"/>
        </w:rPr>
        <w:t>(</w:t>
      </w:r>
      <w:r w:rsidR="00016346" w:rsidRPr="0043151B">
        <w:rPr>
          <w:rFonts w:ascii="PT Serif" w:hAnsi="PT Serif" w:cs="PT Serif"/>
          <w:bCs/>
          <w:lang w:eastAsia="ja-JP"/>
        </w:rPr>
        <w:t xml:space="preserve">LMM, LRT, day: </w:t>
      </w:r>
      <w:r w:rsidR="00016346" w:rsidRPr="0043151B">
        <w:rPr>
          <w:rFonts w:ascii="Courier New" w:hAnsi="Courier New" w:cs="Courier New"/>
          <w:bCs/>
          <w:lang w:eastAsia="ja-JP"/>
        </w:rPr>
        <w:t>χ</w:t>
      </w:r>
      <w:r w:rsidR="00016346" w:rsidRPr="0043151B">
        <w:rPr>
          <w:rFonts w:ascii="PT Serif" w:hAnsi="PT Serif" w:cs="PT Serif"/>
          <w:bCs/>
          <w:vertAlign w:val="superscript"/>
          <w:lang w:eastAsia="ja-JP"/>
        </w:rPr>
        <w:t>2</w:t>
      </w:r>
      <w:r w:rsidR="00016346" w:rsidRPr="0043151B">
        <w:rPr>
          <w:rFonts w:ascii="PT Serif" w:hAnsi="PT Serif" w:cs="PT Serif"/>
          <w:bCs/>
          <w:vertAlign w:val="subscript"/>
          <w:lang w:eastAsia="ja-JP"/>
        </w:rPr>
        <w:t>3</w:t>
      </w:r>
      <w:r w:rsidR="00016346" w:rsidRPr="0043151B">
        <w:rPr>
          <w:rFonts w:ascii="PT Serif" w:hAnsi="PT Serif" w:cs="PT Serif"/>
          <w:bCs/>
          <w:lang w:eastAsia="ja-JP"/>
        </w:rPr>
        <w:t xml:space="preserve"> = 71.7, </w:t>
      </w:r>
      <w:r w:rsidR="00016346" w:rsidRPr="0043151B">
        <w:rPr>
          <w:rFonts w:ascii="PT Serif" w:hAnsi="PT Serif" w:cs="PT Serif"/>
          <w:bCs/>
          <w:i/>
          <w:iCs/>
          <w:lang w:eastAsia="ja-JP"/>
        </w:rPr>
        <w:t>P</w:t>
      </w:r>
      <w:r w:rsidR="00016346" w:rsidRPr="0043151B">
        <w:rPr>
          <w:rFonts w:ascii="PT Serif" w:hAnsi="PT Serif" w:cs="PT Serif"/>
          <w:bCs/>
          <w:lang w:eastAsia="ja-JP"/>
        </w:rPr>
        <w:t xml:space="preserve"> &lt; 0.001, </w:t>
      </w:r>
      <w:r w:rsidR="00016346" w:rsidRPr="0043151B">
        <w:rPr>
          <w:rFonts w:ascii="PT Serif" w:hAnsi="PT Serif" w:cs="PT Serif" w:hint="eastAsia"/>
          <w:bCs/>
          <w:lang w:eastAsia="ja-JP"/>
        </w:rPr>
        <w:t>F</w:t>
      </w:r>
      <w:r w:rsidR="00016346" w:rsidRPr="0043151B">
        <w:rPr>
          <w:rFonts w:ascii="PT Serif" w:hAnsi="PT Serif" w:cs="PT Serif"/>
          <w:bCs/>
          <w:lang w:eastAsia="ja-JP"/>
        </w:rPr>
        <w:t xml:space="preserve">ig. 1D), with no sexual differences </w:t>
      </w:r>
      <w:r w:rsidR="00016346" w:rsidRPr="0043151B">
        <w:rPr>
          <w:rFonts w:ascii="PT Serif" w:hAnsi="PT Serif" w:cs="PT Serif" w:hint="eastAsia"/>
          <w:b/>
          <w:lang w:eastAsia="ja-JP"/>
        </w:rPr>
        <w:t>(</w:t>
      </w:r>
      <w:r w:rsidR="00016346" w:rsidRPr="0043151B">
        <w:rPr>
          <w:rFonts w:ascii="Courier New" w:hAnsi="Courier New" w:cs="Courier New"/>
          <w:bCs/>
          <w:lang w:eastAsia="ja-JP"/>
        </w:rPr>
        <w:t>χ</w:t>
      </w:r>
      <w:r w:rsidR="00016346" w:rsidRPr="0043151B">
        <w:rPr>
          <w:rFonts w:ascii="PT Serif" w:hAnsi="PT Serif" w:cs="PT Serif"/>
          <w:bCs/>
          <w:vertAlign w:val="superscript"/>
          <w:lang w:eastAsia="ja-JP"/>
        </w:rPr>
        <w:t>2</w:t>
      </w:r>
      <w:r w:rsidR="00016346" w:rsidRPr="0043151B">
        <w:rPr>
          <w:rFonts w:ascii="PT Serif" w:hAnsi="PT Serif" w:cs="PT Serif"/>
          <w:bCs/>
          <w:vertAlign w:val="subscript"/>
          <w:lang w:eastAsia="ja-JP"/>
        </w:rPr>
        <w:t>1</w:t>
      </w:r>
      <w:r w:rsidR="00016346" w:rsidRPr="0043151B">
        <w:rPr>
          <w:rFonts w:ascii="PT Serif" w:hAnsi="PT Serif" w:cs="PT Serif"/>
          <w:bCs/>
          <w:lang w:eastAsia="ja-JP"/>
        </w:rPr>
        <w:t xml:space="preserve"> = 1.84, </w:t>
      </w:r>
      <w:r w:rsidR="00016346" w:rsidRPr="0043151B">
        <w:rPr>
          <w:rFonts w:ascii="PT Serif" w:hAnsi="PT Serif" w:cs="PT Serif"/>
          <w:bCs/>
          <w:i/>
          <w:iCs/>
          <w:lang w:eastAsia="ja-JP"/>
        </w:rPr>
        <w:t>P</w:t>
      </w:r>
      <w:r w:rsidR="00016346" w:rsidRPr="0043151B">
        <w:rPr>
          <w:rFonts w:ascii="PT Serif" w:hAnsi="PT Serif" w:cs="PT Serif"/>
          <w:bCs/>
          <w:lang w:eastAsia="ja-JP"/>
        </w:rPr>
        <w:t xml:space="preserve"> = 0.17, </w:t>
      </w:r>
      <w:r w:rsidR="00016346" w:rsidRPr="0043151B">
        <w:rPr>
          <w:rFonts w:ascii="PT Serif" w:hAnsi="PT Serif" w:cs="PT Serif" w:hint="eastAsia"/>
          <w:bCs/>
          <w:lang w:eastAsia="ja-JP"/>
        </w:rPr>
        <w:t>F</w:t>
      </w:r>
      <w:r w:rsidR="00016346" w:rsidRPr="0043151B">
        <w:rPr>
          <w:rFonts w:ascii="PT Serif" w:hAnsi="PT Serif" w:cs="PT Serif"/>
          <w:bCs/>
          <w:lang w:eastAsia="ja-JP"/>
        </w:rPr>
        <w:t xml:space="preserve">ig. 1D). </w:t>
      </w:r>
      <w:r w:rsidR="0041548B" w:rsidRPr="0043151B">
        <w:rPr>
          <w:rFonts w:ascii="PT Serif" w:hAnsi="PT Serif" w:cs="PT Serif"/>
          <w:bCs/>
          <w:lang w:eastAsia="ja-JP"/>
        </w:rPr>
        <w:t>This difference of movement activities turned out the different diffusive properties of termites. Termites just after swarming had the largest</w:t>
      </w:r>
      <w:r w:rsidR="00D05CF8" w:rsidRPr="0043151B">
        <w:rPr>
          <w:rFonts w:ascii="PT Serif" w:hAnsi="PT Serif" w:cs="PT Serif"/>
          <w:bCs/>
          <w:lang w:eastAsia="ja-JP"/>
        </w:rPr>
        <w:t xml:space="preserve"> mean squared displacements</w:t>
      </w:r>
      <w:r w:rsidR="0041548B" w:rsidRPr="0043151B">
        <w:rPr>
          <w:rFonts w:ascii="PT Serif" w:hAnsi="PT Serif" w:cs="PT Serif"/>
          <w:bCs/>
          <w:lang w:eastAsia="ja-JP"/>
        </w:rPr>
        <w:t xml:space="preserve"> </w:t>
      </w:r>
      <w:r w:rsidR="00D05CF8" w:rsidRPr="0043151B">
        <w:rPr>
          <w:rFonts w:ascii="PT Serif" w:hAnsi="PT Serif" w:cs="PT Serif"/>
          <w:bCs/>
          <w:lang w:eastAsia="ja-JP"/>
        </w:rPr>
        <w:t>(</w:t>
      </w:r>
      <w:r w:rsidR="0041548B" w:rsidRPr="0043151B">
        <w:rPr>
          <w:rFonts w:ascii="PT Serif" w:hAnsi="PT Serif" w:cs="PT Serif"/>
          <w:bCs/>
          <w:lang w:eastAsia="ja-JP"/>
        </w:rPr>
        <w:t>MSD</w:t>
      </w:r>
      <w:r w:rsidR="00D05CF8" w:rsidRPr="0043151B">
        <w:rPr>
          <w:rFonts w:ascii="PT Serif" w:hAnsi="PT Serif" w:cs="PT Serif"/>
          <w:bCs/>
          <w:lang w:eastAsia="ja-JP"/>
        </w:rPr>
        <w:t>)</w:t>
      </w:r>
      <w:r w:rsidR="0041548B" w:rsidRPr="0043151B">
        <w:rPr>
          <w:rFonts w:ascii="PT Serif" w:hAnsi="PT Serif" w:cs="PT Serif"/>
          <w:bCs/>
          <w:lang w:eastAsia="ja-JP"/>
        </w:rPr>
        <w:t xml:space="preserve">, and the value of MSD decreased according to days after swarming (LMM, LRT, day: </w:t>
      </w:r>
      <w:r w:rsidR="0041548B" w:rsidRPr="0043151B">
        <w:rPr>
          <w:rFonts w:ascii="Courier New" w:hAnsi="Courier New" w:cs="Courier New"/>
          <w:bCs/>
          <w:lang w:eastAsia="ja-JP"/>
        </w:rPr>
        <w:t>χ</w:t>
      </w:r>
      <w:r w:rsidR="0041548B" w:rsidRPr="0043151B">
        <w:rPr>
          <w:rFonts w:ascii="PT Serif" w:hAnsi="PT Serif" w:cs="PT Serif"/>
          <w:bCs/>
          <w:vertAlign w:val="superscript"/>
          <w:lang w:eastAsia="ja-JP"/>
        </w:rPr>
        <w:t>2</w:t>
      </w:r>
      <w:r w:rsidR="0041548B" w:rsidRPr="0043151B">
        <w:rPr>
          <w:rFonts w:ascii="PT Serif" w:hAnsi="PT Serif" w:cs="PT Serif"/>
          <w:bCs/>
          <w:vertAlign w:val="subscript"/>
          <w:lang w:eastAsia="ja-JP"/>
        </w:rPr>
        <w:t>3</w:t>
      </w:r>
      <w:r w:rsidR="0041548B" w:rsidRPr="0043151B">
        <w:rPr>
          <w:rFonts w:ascii="PT Serif" w:hAnsi="PT Serif" w:cs="PT Serif"/>
          <w:bCs/>
          <w:lang w:eastAsia="ja-JP"/>
        </w:rPr>
        <w:t xml:space="preserve"> = 398.9, </w:t>
      </w:r>
      <w:r w:rsidR="0041548B" w:rsidRPr="0043151B">
        <w:rPr>
          <w:rFonts w:ascii="PT Serif" w:hAnsi="PT Serif" w:cs="PT Serif"/>
          <w:bCs/>
          <w:i/>
          <w:iCs/>
          <w:lang w:eastAsia="ja-JP"/>
        </w:rPr>
        <w:t>P</w:t>
      </w:r>
      <w:r w:rsidR="0041548B" w:rsidRPr="0043151B">
        <w:rPr>
          <w:rFonts w:ascii="PT Serif" w:hAnsi="PT Serif" w:cs="PT Serif"/>
          <w:bCs/>
          <w:lang w:eastAsia="ja-JP"/>
        </w:rPr>
        <w:t xml:space="preserve"> &lt; 0.001, </w:t>
      </w:r>
      <w:r w:rsidR="0041548B" w:rsidRPr="0043151B">
        <w:rPr>
          <w:rFonts w:ascii="PT Serif" w:hAnsi="PT Serif" w:cs="PT Serif" w:hint="eastAsia"/>
          <w:bCs/>
          <w:lang w:eastAsia="ja-JP"/>
        </w:rPr>
        <w:t>F</w:t>
      </w:r>
      <w:r w:rsidR="0041548B" w:rsidRPr="0043151B">
        <w:rPr>
          <w:rFonts w:ascii="PT Serif" w:hAnsi="PT Serif" w:cs="PT Serif"/>
          <w:bCs/>
          <w:lang w:eastAsia="ja-JP"/>
        </w:rPr>
        <w:t xml:space="preserve">ig. 1E). Note that the slopes did not change according to observation days in termites (LMM, LRT, </w:t>
      </w:r>
      <w:r w:rsidR="0046063A" w:rsidRPr="0043151B">
        <w:rPr>
          <w:rFonts w:ascii="PT Serif" w:hAnsi="PT Serif" w:cs="PT Serif"/>
          <w:bCs/>
          <w:lang w:eastAsia="ja-JP"/>
        </w:rPr>
        <w:t xml:space="preserve">interactions between </w:t>
      </w:r>
      <w:r w:rsidR="0041548B" w:rsidRPr="0043151B">
        <w:rPr>
          <w:rFonts w:ascii="PT Serif" w:hAnsi="PT Serif" w:cs="PT Serif"/>
          <w:bCs/>
          <w:lang w:eastAsia="ja-JP"/>
        </w:rPr>
        <w:t>day</w:t>
      </w:r>
      <w:r w:rsidR="0046063A" w:rsidRPr="0043151B">
        <w:rPr>
          <w:rFonts w:ascii="PT Serif" w:hAnsi="PT Serif" w:cs="PT Serif"/>
          <w:bCs/>
          <w:lang w:eastAsia="ja-JP"/>
        </w:rPr>
        <w:t xml:space="preserve"> and </w:t>
      </w:r>
      <w:r w:rsidR="0046063A" w:rsidRPr="0043151B">
        <w:rPr>
          <w:rFonts w:ascii="Courier New" w:hAnsi="Courier New" w:cs="Courier New"/>
          <w:bCs/>
          <w:lang w:eastAsia="ja-JP"/>
        </w:rPr>
        <w:t>τ</w:t>
      </w:r>
      <w:r w:rsidR="0041548B" w:rsidRPr="0043151B">
        <w:rPr>
          <w:rFonts w:ascii="PT Serif" w:hAnsi="PT Serif" w:cs="PT Serif"/>
          <w:bCs/>
          <w:lang w:eastAsia="ja-JP"/>
        </w:rPr>
        <w:t xml:space="preserve">: </w:t>
      </w:r>
      <w:r w:rsidR="0041548B" w:rsidRPr="0043151B">
        <w:rPr>
          <w:rFonts w:ascii="Courier New" w:hAnsi="Courier New" w:cs="Courier New"/>
          <w:bCs/>
          <w:lang w:eastAsia="ja-JP"/>
        </w:rPr>
        <w:t>χ</w:t>
      </w:r>
      <w:r w:rsidR="0041548B" w:rsidRPr="0043151B">
        <w:rPr>
          <w:rFonts w:ascii="PT Serif" w:hAnsi="PT Serif" w:cs="PT Serif"/>
          <w:bCs/>
          <w:vertAlign w:val="superscript"/>
          <w:lang w:eastAsia="ja-JP"/>
        </w:rPr>
        <w:t>2</w:t>
      </w:r>
      <w:r w:rsidR="0041548B" w:rsidRPr="0043151B">
        <w:rPr>
          <w:rFonts w:ascii="PT Serif" w:hAnsi="PT Serif" w:cs="PT Serif"/>
          <w:bCs/>
          <w:vertAlign w:val="subscript"/>
          <w:lang w:eastAsia="ja-JP"/>
        </w:rPr>
        <w:t>3</w:t>
      </w:r>
      <w:r w:rsidR="0041548B" w:rsidRPr="0043151B">
        <w:rPr>
          <w:rFonts w:ascii="PT Serif" w:hAnsi="PT Serif" w:cs="PT Serif"/>
          <w:bCs/>
          <w:lang w:eastAsia="ja-JP"/>
        </w:rPr>
        <w:t xml:space="preserve"> = </w:t>
      </w:r>
      <w:r w:rsidR="0046063A" w:rsidRPr="0043151B">
        <w:rPr>
          <w:rFonts w:ascii="PT Serif" w:hAnsi="PT Serif" w:cs="PT Serif"/>
          <w:bCs/>
          <w:lang w:eastAsia="ja-JP"/>
        </w:rPr>
        <w:t>5</w:t>
      </w:r>
      <w:r w:rsidR="0041548B" w:rsidRPr="0043151B">
        <w:rPr>
          <w:rFonts w:ascii="PT Serif" w:hAnsi="PT Serif" w:cs="PT Serif"/>
          <w:bCs/>
          <w:lang w:eastAsia="ja-JP"/>
        </w:rPr>
        <w:t>.</w:t>
      </w:r>
      <w:r w:rsidR="0046063A" w:rsidRPr="0043151B">
        <w:rPr>
          <w:rFonts w:ascii="PT Serif" w:hAnsi="PT Serif" w:cs="PT Serif"/>
          <w:bCs/>
          <w:lang w:eastAsia="ja-JP"/>
        </w:rPr>
        <w:t>89</w:t>
      </w:r>
      <w:r w:rsidR="0041548B" w:rsidRPr="0043151B">
        <w:rPr>
          <w:rFonts w:ascii="PT Serif" w:hAnsi="PT Serif" w:cs="PT Serif"/>
          <w:bCs/>
          <w:lang w:eastAsia="ja-JP"/>
        </w:rPr>
        <w:t xml:space="preserve">, </w:t>
      </w:r>
      <w:r w:rsidR="0041548B" w:rsidRPr="0043151B">
        <w:rPr>
          <w:rFonts w:ascii="PT Serif" w:hAnsi="PT Serif" w:cs="PT Serif"/>
          <w:bCs/>
          <w:i/>
          <w:iCs/>
          <w:lang w:eastAsia="ja-JP"/>
        </w:rPr>
        <w:t>P</w:t>
      </w:r>
      <w:r w:rsidR="0041548B" w:rsidRPr="0043151B">
        <w:rPr>
          <w:rFonts w:ascii="PT Serif" w:hAnsi="PT Serif" w:cs="PT Serif"/>
          <w:bCs/>
          <w:lang w:eastAsia="ja-JP"/>
        </w:rPr>
        <w:t xml:space="preserve"> </w:t>
      </w:r>
      <w:r w:rsidR="0046063A" w:rsidRPr="0043151B">
        <w:rPr>
          <w:rFonts w:ascii="PT Serif" w:hAnsi="PT Serif" w:cs="PT Serif"/>
          <w:bCs/>
          <w:lang w:eastAsia="ja-JP"/>
        </w:rPr>
        <w:t>=</w:t>
      </w:r>
      <w:r w:rsidR="0041548B" w:rsidRPr="0043151B">
        <w:rPr>
          <w:rFonts w:ascii="PT Serif" w:hAnsi="PT Serif" w:cs="PT Serif"/>
          <w:bCs/>
          <w:lang w:eastAsia="ja-JP"/>
        </w:rPr>
        <w:t xml:space="preserve"> 0.</w:t>
      </w:r>
      <w:r w:rsidR="0046063A" w:rsidRPr="0043151B">
        <w:rPr>
          <w:rFonts w:ascii="PT Serif" w:hAnsi="PT Serif" w:cs="PT Serif"/>
          <w:bCs/>
          <w:lang w:eastAsia="ja-JP"/>
        </w:rPr>
        <w:t>11</w:t>
      </w:r>
      <w:r w:rsidR="0041548B" w:rsidRPr="0043151B">
        <w:rPr>
          <w:rFonts w:ascii="PT Serif" w:hAnsi="PT Serif" w:cs="PT Serif"/>
          <w:bCs/>
          <w:lang w:eastAsia="ja-JP"/>
        </w:rPr>
        <w:t>)</w:t>
      </w:r>
      <w:r w:rsidR="0046063A" w:rsidRPr="0043151B">
        <w:rPr>
          <w:rFonts w:ascii="PT Serif" w:hAnsi="PT Serif" w:cs="PT Serif"/>
          <w:bCs/>
          <w:lang w:eastAsia="ja-JP"/>
        </w:rPr>
        <w:t xml:space="preserve">, </w:t>
      </w:r>
      <w:r w:rsidR="00A66EB0" w:rsidRPr="0043151B">
        <w:rPr>
          <w:rFonts w:ascii="PT Serif" w:hAnsi="PT Serif" w:cs="PT Serif"/>
          <w:bCs/>
          <w:lang w:eastAsia="ja-JP"/>
        </w:rPr>
        <w:t>indicating</w:t>
      </w:r>
      <w:r w:rsidR="0046063A" w:rsidRPr="0043151B">
        <w:rPr>
          <w:rFonts w:ascii="PT Serif" w:hAnsi="PT Serif" w:cs="PT Serif"/>
          <w:bCs/>
          <w:lang w:eastAsia="ja-JP"/>
        </w:rPr>
        <w:t xml:space="preserve"> that the decrease of MSD </w:t>
      </w:r>
      <w:r w:rsidR="0043151B" w:rsidRPr="0043151B">
        <w:rPr>
          <w:rFonts w:ascii="PT Serif" w:hAnsi="PT Serif" w:cs="PT Serif"/>
          <w:bCs/>
          <w:lang w:eastAsia="ja-JP"/>
        </w:rPr>
        <w:t>came from the</w:t>
      </w:r>
      <w:r w:rsidR="0046063A" w:rsidRPr="0043151B">
        <w:rPr>
          <w:rFonts w:ascii="PT Serif" w:hAnsi="PT Serif" w:cs="PT Serif"/>
          <w:bCs/>
          <w:lang w:eastAsia="ja-JP"/>
        </w:rPr>
        <w:t xml:space="preserve"> change</w:t>
      </w:r>
      <w:r w:rsidR="00A66EB0" w:rsidRPr="0043151B">
        <w:rPr>
          <w:rFonts w:ascii="PT Serif" w:hAnsi="PT Serif" w:cs="PT Serif"/>
          <w:bCs/>
          <w:lang w:eastAsia="ja-JP"/>
        </w:rPr>
        <w:t>s</w:t>
      </w:r>
      <w:r w:rsidR="0046063A" w:rsidRPr="0043151B">
        <w:rPr>
          <w:rFonts w:ascii="PT Serif" w:hAnsi="PT Serif" w:cs="PT Serif"/>
          <w:bCs/>
          <w:lang w:eastAsia="ja-JP"/>
        </w:rPr>
        <w:t xml:space="preserve"> of movement activities, such as movement speed and pausing duration, rather than the type of random walks, e.g., changes of turning patterns or Lévy walk properties</w:t>
      </w:r>
      <w:r w:rsidR="0043151B" w:rsidRPr="0043151B">
        <w:rPr>
          <w:rFonts w:ascii="PT Serif" w:hAnsi="PT Serif" w:cs="PT Serif"/>
          <w:bCs/>
          <w:lang w:eastAsia="ja-JP"/>
        </w:rPr>
        <w:t xml:space="preserve"> </w:t>
      </w:r>
      <w:r w:rsidR="0043151B" w:rsidRPr="0043151B">
        <w:rPr>
          <w:rFonts w:ascii="PT Serif" w:hAnsi="PT Serif" w:cs="PT Serif"/>
          <w:bCs/>
          <w:lang w:eastAsia="ja-JP"/>
        </w:rPr>
        <w:fldChar w:fldCharType="begin"/>
      </w:r>
      <w:r w:rsidR="0043151B" w:rsidRPr="0043151B">
        <w:rPr>
          <w:rFonts w:ascii="PT Serif" w:hAnsi="PT Serif" w:cs="PT Serif"/>
          <w:bCs/>
          <w:lang w:eastAsia="ja-JP"/>
        </w:rPr>
        <w:instrText xml:space="preserve"> ADDIN ZOTERO_ITEM CSL_CITATION {"citationID":"KLZm5Y5k","properties":{"formattedCitation":"(Viswanathan et al., 2011)","plainCitation":"(Viswanathan et al., 2011)","noteIndex":0},"citationItems":[{"id":742,"uris":["http://zotero.org/users/9949769/items/MZC5SR73"],"itemData":{"id":742,"type":"book","event-place":"Cambridge","publisher":"Cambridge University Press.","publisher-place":"Cambridge","title":"The Physics of Foraging: An Introduction to Random Searches and Biological Encounters","author":[{"family":"Viswanathan","given":"Gandhimohan M"},{"family":"Luz","given":"MGE","dropping-particle":"da"},{"family":"Raposo","given":"EP."},{"family":"Stanley","given":"HE."}],"issued":{"date-parts":[["2011"]]}}}],"schema":"https://github.com/citation-style-language/schema/raw/master/csl-citation.json"} </w:instrText>
      </w:r>
      <w:r w:rsidR="0043151B" w:rsidRPr="0043151B">
        <w:rPr>
          <w:rFonts w:ascii="PT Serif" w:hAnsi="PT Serif" w:cs="PT Serif"/>
          <w:bCs/>
          <w:lang w:eastAsia="ja-JP"/>
        </w:rPr>
        <w:fldChar w:fldCharType="separate"/>
      </w:r>
      <w:r w:rsidR="0043151B" w:rsidRPr="0043151B">
        <w:rPr>
          <w:rFonts w:ascii="PT Serif" w:hAnsi="PT Serif"/>
        </w:rPr>
        <w:t>(Viswanathan et al., 2011)</w:t>
      </w:r>
      <w:r w:rsidR="0043151B" w:rsidRPr="0043151B">
        <w:rPr>
          <w:rFonts w:ascii="PT Serif" w:hAnsi="PT Serif" w:cs="PT Serif"/>
          <w:bCs/>
          <w:lang w:eastAsia="ja-JP"/>
        </w:rPr>
        <w:fldChar w:fldCharType="end"/>
      </w:r>
      <w:r w:rsidR="0046063A" w:rsidRPr="0043151B">
        <w:rPr>
          <w:rFonts w:ascii="PT Serif" w:hAnsi="PT Serif" w:cs="PT Serif"/>
          <w:bCs/>
          <w:lang w:eastAsia="ja-JP"/>
        </w:rPr>
        <w:t xml:space="preserve">. </w:t>
      </w:r>
      <w:r w:rsidR="00A66EB0" w:rsidRPr="0043151B">
        <w:rPr>
          <w:rFonts w:ascii="PT Serif" w:hAnsi="PT Serif" w:cs="PT Serif"/>
          <w:bCs/>
          <w:lang w:eastAsia="ja-JP"/>
        </w:rPr>
        <w:t xml:space="preserve">Therefore, the observed behavioral changes did not reflect the changes </w:t>
      </w:r>
      <w:r w:rsidR="001D1D29" w:rsidRPr="0043151B">
        <w:rPr>
          <w:rFonts w:ascii="PT Serif" w:hAnsi="PT Serif" w:cs="PT Serif"/>
          <w:bCs/>
          <w:lang w:eastAsia="ja-JP"/>
        </w:rPr>
        <w:t>in</w:t>
      </w:r>
      <w:r w:rsidR="00A66EB0" w:rsidRPr="0043151B">
        <w:rPr>
          <w:rFonts w:ascii="PT Serif" w:hAnsi="PT Serif" w:cs="PT Serif"/>
          <w:bCs/>
          <w:lang w:eastAsia="ja-JP"/>
        </w:rPr>
        <w:t xml:space="preserve"> random search strategies but </w:t>
      </w:r>
      <w:r w:rsidR="001D1D29" w:rsidRPr="0043151B">
        <w:rPr>
          <w:rFonts w:ascii="PT Serif" w:hAnsi="PT Serif" w:cs="PT Serif"/>
          <w:bCs/>
          <w:lang w:eastAsia="ja-JP"/>
        </w:rPr>
        <w:t xml:space="preserve">the </w:t>
      </w:r>
      <w:r w:rsidR="00A66EB0" w:rsidRPr="0043151B">
        <w:rPr>
          <w:rFonts w:ascii="PT Serif" w:hAnsi="PT Serif" w:cs="PT Serif"/>
          <w:bCs/>
          <w:lang w:eastAsia="ja-JP"/>
        </w:rPr>
        <w:t>inactivity of termites, perhaps caused by energy depletion.</w:t>
      </w:r>
    </w:p>
    <w:p w14:paraId="5D703EB8" w14:textId="3BD859E2" w:rsidR="0046063A" w:rsidRPr="0043151B" w:rsidRDefault="00A66EB0" w:rsidP="0046063A">
      <w:pPr>
        <w:snapToGrid w:val="0"/>
        <w:spacing w:after="0" w:line="240" w:lineRule="auto"/>
        <w:ind w:firstLine="540"/>
        <w:jc w:val="both"/>
        <w:rPr>
          <w:rFonts w:ascii="PT Serif" w:hAnsi="PT Serif" w:cs="ＭＳ 明朝"/>
        </w:rPr>
      </w:pPr>
      <w:r w:rsidRPr="0043151B">
        <w:rPr>
          <w:rFonts w:ascii="PT Serif" w:hAnsi="PT Serif" w:cs="PT Serif"/>
          <w:bCs/>
          <w:lang w:eastAsia="ja-JP"/>
        </w:rPr>
        <w:t xml:space="preserve">When termites search for a mating partner whose location is unknown to searchers, </w:t>
      </w:r>
      <w:r w:rsidRPr="0043151B">
        <w:rPr>
          <w:rFonts w:ascii="PT Serif" w:hAnsi="PT Serif" w:cs="ＭＳ 明朝"/>
        </w:rPr>
        <w:t>h</w:t>
      </w:r>
      <w:r w:rsidR="0046063A" w:rsidRPr="0043151B">
        <w:rPr>
          <w:rFonts w:ascii="PT Serif" w:hAnsi="PT Serif" w:cs="ＭＳ 明朝"/>
        </w:rPr>
        <w:t>igh diffusiveness</w:t>
      </w:r>
      <w:r w:rsidR="00D05CF8" w:rsidRPr="0043151B">
        <w:rPr>
          <w:rFonts w:ascii="PT Serif" w:hAnsi="PT Serif" w:cs="ＭＳ 明朝"/>
        </w:rPr>
        <w:t xml:space="preserve"> (large MSD)</w:t>
      </w:r>
      <w:r w:rsidR="0046063A" w:rsidRPr="0043151B">
        <w:rPr>
          <w:rFonts w:ascii="PT Serif" w:hAnsi="PT Serif" w:cs="ＭＳ 明朝"/>
        </w:rPr>
        <w:t xml:space="preserve"> is critical for </w:t>
      </w:r>
      <w:r w:rsidRPr="0043151B">
        <w:rPr>
          <w:rFonts w:ascii="PT Serif" w:hAnsi="PT Serif" w:cs="ＭＳ 明朝"/>
        </w:rPr>
        <w:t>encounter</w:t>
      </w:r>
      <w:r w:rsidR="0046063A" w:rsidRPr="0043151B">
        <w:rPr>
          <w:rFonts w:ascii="PT Serif" w:hAnsi="PT Serif" w:cs="ＭＳ 明朝"/>
        </w:rPr>
        <w:t xml:space="preserve"> efficiency </w:t>
      </w:r>
      <w:r w:rsidR="0046063A" w:rsidRPr="0043151B">
        <w:rPr>
          <w:rFonts w:ascii="PT Serif" w:hAnsi="PT Serif" w:cs="ＭＳ 明朝"/>
        </w:rPr>
        <w:fldChar w:fldCharType="begin"/>
      </w:r>
      <w:r w:rsidR="00DB06BE" w:rsidRPr="0043151B">
        <w:rPr>
          <w:rFonts w:ascii="PT Serif" w:hAnsi="PT Serif" w:cs="ＭＳ 明朝"/>
        </w:rPr>
        <w:instrText xml:space="preserve"> ADDIN ZOTERO_ITEM CSL_CITATION {"citationID":"8cB9mpMa","properties":{"formattedCitation":"(Mizumoto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46063A" w:rsidRPr="0043151B">
        <w:rPr>
          <w:rFonts w:ascii="PT Serif" w:hAnsi="PT Serif" w:cs="ＭＳ 明朝"/>
        </w:rPr>
        <w:fldChar w:fldCharType="separate"/>
      </w:r>
      <w:r w:rsidR="00DB06BE" w:rsidRPr="0043151B">
        <w:rPr>
          <w:rFonts w:ascii="PT Serif" w:hAnsi="PT Serif"/>
        </w:rPr>
        <w:t>(Mizumoto and Dobata, 2019)</w:t>
      </w:r>
      <w:r w:rsidR="0046063A" w:rsidRPr="0043151B">
        <w:rPr>
          <w:rFonts w:ascii="PT Serif" w:hAnsi="PT Serif" w:cs="ＭＳ 明朝"/>
        </w:rPr>
        <w:fldChar w:fldCharType="end"/>
      </w:r>
      <w:r w:rsidRPr="0043151B">
        <w:rPr>
          <w:rFonts w:ascii="PT Serif" w:hAnsi="PT Serif" w:cs="ＭＳ 明朝"/>
        </w:rPr>
        <w:t>, as shown in theoretical studies on random search when searchers do not have any prior information on</w:t>
      </w:r>
      <w:r w:rsidR="001D1D29" w:rsidRPr="0043151B">
        <w:rPr>
          <w:rFonts w:ascii="PT Serif" w:hAnsi="PT Serif" w:cs="ＭＳ 明朝"/>
        </w:rPr>
        <w:t xml:space="preserve"> the location of randomly distributed</w:t>
      </w:r>
      <w:r w:rsidRPr="0043151B">
        <w:rPr>
          <w:rFonts w:ascii="PT Serif" w:hAnsi="PT Serif" w:cs="ＭＳ 明朝"/>
        </w:rPr>
        <w:t xml:space="preserve"> targets </w:t>
      </w:r>
      <w:r w:rsidRPr="0043151B">
        <w:rPr>
          <w:rFonts w:ascii="PT Serif" w:hAnsi="PT Serif" w:cs="ＭＳ 明朝"/>
        </w:rPr>
        <w:fldChar w:fldCharType="begin"/>
      </w:r>
      <w:r w:rsidR="00DB06BE" w:rsidRPr="0043151B">
        <w:rPr>
          <w:rFonts w:ascii="PT Serif" w:hAnsi="PT Serif" w:cs="ＭＳ 明朝"/>
        </w:rPr>
        <w:instrText xml:space="preserve"> ADDIN ZOTERO_ITEM CSL_CITATION {"citationID":"zNS3XEGt","properties":{"formattedCitation":"(James et al., 2008; Mizumoto et al., 2017a)","plainCitation":"(James et al., 2008; Mizumoto et al., 2017a)","noteIndex":0},"citationItems":[{"id":904,"uris":["http://zotero.org/users/9949769/items/5GSVFQ4B"],"itemData":{"id":904,"type":"article-journal","container-title":"Physical Review E","DOI":"10.1103/PhysRevE.78.051128","ISSN":"1539-3755","issue":"5","page":"051128","title":"Optimizing the encounter rate in biological interactions: Ballistic versus Lévy versus Brownian strategies","volume":"78","author":[{"family":"James","given":"A."},{"family":"Plank","given":"M. J."},{"family":"Brown","given":"R."}],"issued":{"date-parts":[["2008"]]}}},{"id":2194,"uris":["http://zotero.org/users/9949769/items/72QYJSQH"],"itemData":{"id":2194,"type":"article-journal","abstract":"All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Pr="0043151B">
        <w:rPr>
          <w:rFonts w:ascii="PT Serif" w:hAnsi="PT Serif" w:cs="ＭＳ 明朝"/>
        </w:rPr>
        <w:fldChar w:fldCharType="separate"/>
      </w:r>
      <w:r w:rsidR="00DB06BE" w:rsidRPr="0043151B">
        <w:rPr>
          <w:rFonts w:ascii="PT Serif" w:hAnsi="PT Serif"/>
        </w:rPr>
        <w:t>(James et al., 2008; Mizumoto et al., 2017a)</w:t>
      </w:r>
      <w:r w:rsidRPr="0043151B">
        <w:rPr>
          <w:rFonts w:ascii="PT Serif" w:hAnsi="PT Serif" w:cs="ＭＳ 明朝"/>
        </w:rPr>
        <w:fldChar w:fldCharType="end"/>
      </w:r>
      <w:r w:rsidRPr="0043151B">
        <w:rPr>
          <w:rFonts w:ascii="PT Serif" w:hAnsi="PT Serif" w:cs="ＭＳ 明朝"/>
        </w:rPr>
        <w:t xml:space="preserve">. </w:t>
      </w:r>
      <w:r w:rsidR="0046063A" w:rsidRPr="0043151B">
        <w:rPr>
          <w:rFonts w:ascii="PT Serif" w:hAnsi="PT Serif" w:cs="ＭＳ 明朝"/>
        </w:rPr>
        <w:t xml:space="preserve">Because termites moved </w:t>
      </w:r>
      <w:r w:rsidR="001D1D29" w:rsidRPr="0043151B">
        <w:rPr>
          <w:rFonts w:ascii="PT Serif" w:hAnsi="PT Serif" w:cs="ＭＳ 明朝"/>
        </w:rPr>
        <w:t>fewer</w:t>
      </w:r>
      <w:r w:rsidR="0046063A" w:rsidRPr="0043151B">
        <w:rPr>
          <w:rFonts w:ascii="PT Serif" w:hAnsi="PT Serif" w:cs="ＭＳ 明朝"/>
        </w:rPr>
        <w:t xml:space="preserve"> distances with less diffusive properties </w:t>
      </w:r>
      <w:r w:rsidRPr="0043151B">
        <w:rPr>
          <w:rFonts w:ascii="PT Serif" w:hAnsi="PT Serif" w:cs="ＭＳ 明朝"/>
        </w:rPr>
        <w:t xml:space="preserve">with longer </w:t>
      </w:r>
      <w:r w:rsidR="0046063A" w:rsidRPr="0043151B">
        <w:rPr>
          <w:rFonts w:ascii="PT Serif" w:hAnsi="PT Serif" w:cs="ＭＳ 明朝"/>
        </w:rPr>
        <w:t>pauses (Fig. 1B-E), searching efficiency is expected to reduce according to extended mate search.</w:t>
      </w:r>
      <w:r w:rsidRPr="0043151B">
        <w:rPr>
          <w:rFonts w:ascii="PT Serif" w:hAnsi="PT Serif" w:cs="ＭＳ 明朝"/>
        </w:rPr>
        <w:t xml:space="preserve"> Accord</w:t>
      </w:r>
      <w:r w:rsidR="001D1D29" w:rsidRPr="0043151B">
        <w:rPr>
          <w:rFonts w:ascii="PT Serif" w:hAnsi="PT Serif" w:cs="ＭＳ 明朝"/>
        </w:rPr>
        <w:t>i</w:t>
      </w:r>
      <w:r w:rsidRPr="0043151B">
        <w:rPr>
          <w:rFonts w:ascii="PT Serif" w:hAnsi="PT Serif" w:cs="ＭＳ 明朝"/>
        </w:rPr>
        <w:t xml:space="preserve">ngly, our data-based simulations </w:t>
      </w:r>
      <w:r w:rsidR="00D05CF8" w:rsidRPr="0043151B">
        <w:rPr>
          <w:rFonts w:ascii="PT Serif" w:hAnsi="PT Serif" w:cs="ＭＳ 明朝"/>
        </w:rPr>
        <w:t xml:space="preserve">(see Methods) </w:t>
      </w:r>
      <w:r w:rsidRPr="0043151B">
        <w:rPr>
          <w:rFonts w:ascii="PT Serif" w:hAnsi="PT Serif" w:cs="ＭＳ 明朝"/>
        </w:rPr>
        <w:t>demonstrated that searching efficiency</w:t>
      </w:r>
      <w:r w:rsidR="00BF6EFD" w:rsidRPr="0043151B">
        <w:rPr>
          <w:rFonts w:ascii="PT Serif" w:hAnsi="PT Serif" w:cs="ＭＳ 明朝"/>
        </w:rPr>
        <w:t xml:space="preserve"> of termites</w:t>
      </w:r>
      <w:r w:rsidRPr="0043151B">
        <w:rPr>
          <w:rFonts w:ascii="PT Serif" w:hAnsi="PT Serif" w:cs="ＭＳ 明朝"/>
        </w:rPr>
        <w:t xml:space="preserve"> was</w:t>
      </w:r>
      <w:r w:rsidR="00BF6EFD" w:rsidRPr="0043151B">
        <w:rPr>
          <w:rFonts w:ascii="PT Serif" w:hAnsi="PT Serif" w:cs="ＭＳ 明朝"/>
        </w:rPr>
        <w:t xml:space="preserve"> progressively</w:t>
      </w:r>
      <w:r w:rsidRPr="0043151B">
        <w:rPr>
          <w:rFonts w:ascii="PT Serif" w:hAnsi="PT Serif" w:cs="ＭＳ 明朝"/>
        </w:rPr>
        <w:t xml:space="preserve"> reduced </w:t>
      </w:r>
      <w:r w:rsidR="00BF6EFD" w:rsidRPr="0043151B">
        <w:rPr>
          <w:rFonts w:ascii="PT Serif" w:hAnsi="PT Serif" w:cs="ＭＳ 明朝"/>
        </w:rPr>
        <w:t>according to observation days</w:t>
      </w:r>
      <w:r w:rsidRPr="0043151B">
        <w:rPr>
          <w:rFonts w:ascii="PT Serif" w:hAnsi="PT Serif" w:cs="ＭＳ 明朝"/>
        </w:rPr>
        <w:t xml:space="preserve"> (Fig. 1F).</w:t>
      </w:r>
      <w:r w:rsidR="00BF6EFD" w:rsidRPr="0043151B">
        <w:rPr>
          <w:rFonts w:ascii="PT Serif" w:hAnsi="PT Serif" w:cs="ＭＳ 明朝"/>
        </w:rPr>
        <w:t xml:space="preserve"> In both females and males, searching efficiency was highest in termites just after the swarming, which showed the highest diffusive properties (Fig. 1EF), and lowest in termites after </w:t>
      </w:r>
      <w:r w:rsidR="001D1D29" w:rsidRPr="0043151B">
        <w:rPr>
          <w:rFonts w:ascii="PT Serif" w:hAnsi="PT Serif" w:cs="ＭＳ 明朝"/>
        </w:rPr>
        <w:t>three</w:t>
      </w:r>
      <w:r w:rsidR="00BF6EFD" w:rsidRPr="0043151B">
        <w:rPr>
          <w:rFonts w:ascii="PT Serif" w:hAnsi="PT Serif" w:cs="ＭＳ 明朝"/>
        </w:rPr>
        <w:t xml:space="preserve"> days that had the lowest diffusive properties (Fig. 1EF).</w:t>
      </w:r>
    </w:p>
    <w:p w14:paraId="16F5E0E5" w14:textId="77777777" w:rsidR="00A66EB0" w:rsidRPr="0043151B" w:rsidRDefault="00A66EB0" w:rsidP="0046063A">
      <w:pPr>
        <w:snapToGrid w:val="0"/>
        <w:spacing w:after="0" w:line="240" w:lineRule="auto"/>
        <w:ind w:firstLine="540"/>
        <w:jc w:val="both"/>
        <w:rPr>
          <w:rFonts w:ascii="PT Serif" w:hAnsi="PT Serif" w:cs="PT Serif"/>
          <w:bCs/>
          <w:lang w:eastAsia="ja-JP"/>
        </w:rPr>
      </w:pPr>
    </w:p>
    <w:p w14:paraId="2207CC17" w14:textId="6104D585" w:rsidR="00DC0827" w:rsidRPr="0043151B" w:rsidRDefault="002C13C1" w:rsidP="00DC0827">
      <w:pPr>
        <w:snapToGrid w:val="0"/>
        <w:spacing w:after="0" w:line="240" w:lineRule="auto"/>
        <w:ind w:left="-284"/>
        <w:jc w:val="center"/>
        <w:rPr>
          <w:rFonts w:ascii="PT Serif" w:hAnsi="PT Serif" w:cs="PT Serif"/>
          <w:b/>
          <w:lang w:eastAsia="ja-JP"/>
        </w:rPr>
      </w:pPr>
      <w:r w:rsidRPr="0043151B">
        <w:rPr>
          <w:rFonts w:ascii="PT Serif" w:hAnsi="PT Serif" w:cs="PT Serif"/>
          <w:bCs/>
          <w:noProof/>
          <w:lang w:eastAsia="ja-JP"/>
        </w:rPr>
        <w:lastRenderedPageBreak/>
        <w:drawing>
          <wp:inline distT="0" distB="0" distL="0" distR="0" wp14:anchorId="11803F0A" wp14:editId="161982FD">
            <wp:extent cx="6120000" cy="5382321"/>
            <wp:effectExtent l="0" t="0" r="0" b="8890"/>
            <wp:docPr id="16681076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07651"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000" cy="5382321"/>
                    </a:xfrm>
                    <a:prstGeom prst="rect">
                      <a:avLst/>
                    </a:prstGeom>
                    <a:noFill/>
                    <a:ln>
                      <a:noFill/>
                    </a:ln>
                  </pic:spPr>
                </pic:pic>
              </a:graphicData>
            </a:graphic>
          </wp:inline>
        </w:drawing>
      </w:r>
    </w:p>
    <w:p w14:paraId="19B1A5AA" w14:textId="2A3CE43B" w:rsidR="00DC0827" w:rsidRPr="0043151B" w:rsidRDefault="00DC0827" w:rsidP="00DC0827">
      <w:pPr>
        <w:snapToGrid w:val="0"/>
        <w:spacing w:after="0" w:line="240" w:lineRule="auto"/>
        <w:ind w:left="284" w:right="441"/>
        <w:jc w:val="both"/>
        <w:rPr>
          <w:rFonts w:ascii="PT Serif" w:hAnsi="PT Serif" w:cs="PT Serif"/>
          <w:bCs/>
          <w:lang w:eastAsia="ja-JP"/>
        </w:rPr>
      </w:pPr>
      <w:r w:rsidRPr="0043151B">
        <w:rPr>
          <w:rFonts w:ascii="PT Serif" w:hAnsi="PT Serif" w:cs="PT Serif"/>
          <w:b/>
          <w:lang w:eastAsia="ja-JP"/>
        </w:rPr>
        <w:t xml:space="preserve">Figure </w:t>
      </w:r>
      <w:r w:rsidR="002C13C1" w:rsidRPr="0043151B">
        <w:rPr>
          <w:rFonts w:ascii="PT Serif" w:hAnsi="PT Serif" w:cs="PT Serif"/>
          <w:b/>
          <w:lang w:eastAsia="ja-JP"/>
        </w:rPr>
        <w:t>1</w:t>
      </w:r>
      <w:r w:rsidRPr="0043151B">
        <w:rPr>
          <w:rFonts w:ascii="PT Serif" w:hAnsi="PT Serif" w:cs="PT Serif"/>
          <w:b/>
          <w:lang w:eastAsia="ja-JP"/>
        </w:rPr>
        <w:t xml:space="preserve">. </w:t>
      </w:r>
      <w:r w:rsidR="002C13C1" w:rsidRPr="0043151B">
        <w:rPr>
          <w:rFonts w:ascii="PT Serif" w:hAnsi="PT Serif" w:cs="PT Serif"/>
          <w:bCs/>
          <w:lang w:eastAsia="ja-JP"/>
        </w:rPr>
        <w:t xml:space="preserve">Change </w:t>
      </w:r>
      <w:r w:rsidR="001D1D29" w:rsidRPr="0043151B">
        <w:rPr>
          <w:rFonts w:ascii="PT Serif" w:hAnsi="PT Serif" w:cs="PT Serif"/>
          <w:bCs/>
          <w:lang w:eastAsia="ja-JP"/>
        </w:rPr>
        <w:t>in</w:t>
      </w:r>
      <w:r w:rsidR="002C13C1" w:rsidRPr="0043151B">
        <w:rPr>
          <w:rFonts w:ascii="PT Serif" w:hAnsi="PT Serif" w:cs="PT Serif"/>
          <w:bCs/>
          <w:lang w:eastAsia="ja-JP"/>
        </w:rPr>
        <w:t xml:space="preserve"> movement patterns according to extended mate search in a termite </w:t>
      </w:r>
      <w:r w:rsidR="002C13C1" w:rsidRPr="0043151B">
        <w:rPr>
          <w:rFonts w:ascii="PT Serif" w:hAnsi="PT Serif" w:cs="PT Serif"/>
          <w:bCs/>
          <w:i/>
          <w:iCs/>
          <w:lang w:eastAsia="ja-JP"/>
        </w:rPr>
        <w:t>Reticulitermes speratus</w:t>
      </w:r>
      <w:r w:rsidR="002C13C1" w:rsidRPr="0043151B">
        <w:rPr>
          <w:rFonts w:ascii="PT Serif" w:hAnsi="PT Serif" w:cs="PT Serif"/>
          <w:bCs/>
          <w:lang w:eastAsia="ja-JP"/>
        </w:rPr>
        <w:t xml:space="preserve">. (A) Overview of the mating biology and experimental setup. After swarming flights, termites shed their wings and walk to search for a partner. After </w:t>
      </w:r>
      <w:r w:rsidR="001D1D29" w:rsidRPr="0043151B">
        <w:rPr>
          <w:rFonts w:ascii="PT Serif" w:hAnsi="PT Serif" w:cs="PT Serif"/>
          <w:bCs/>
          <w:lang w:eastAsia="ja-JP"/>
        </w:rPr>
        <w:t xml:space="preserve">a </w:t>
      </w:r>
      <w:r w:rsidR="002C13C1" w:rsidRPr="0043151B">
        <w:rPr>
          <w:rFonts w:ascii="PT Serif" w:hAnsi="PT Serif" w:cs="PT Serif"/>
          <w:bCs/>
          <w:lang w:eastAsia="ja-JP"/>
        </w:rPr>
        <w:t>successful encounter, they form</w:t>
      </w:r>
      <w:r w:rsidR="001D1D29" w:rsidRPr="0043151B">
        <w:rPr>
          <w:rFonts w:ascii="PT Serif" w:hAnsi="PT Serif" w:cs="PT Serif"/>
          <w:bCs/>
          <w:lang w:eastAsia="ja-JP"/>
        </w:rPr>
        <w:t>ed</w:t>
      </w:r>
      <w:r w:rsidR="002C13C1" w:rsidRPr="0043151B">
        <w:rPr>
          <w:rFonts w:ascii="PT Serif" w:hAnsi="PT Serif" w:cs="PT Serif"/>
          <w:bCs/>
          <w:lang w:eastAsia="ja-JP"/>
        </w:rPr>
        <w:t xml:space="preserve"> a tandem running pair and found a colony. Mate search usually ends in a day</w:t>
      </w:r>
      <w:r w:rsidR="001D1D29" w:rsidRPr="0043151B">
        <w:rPr>
          <w:rFonts w:ascii="PT Serif" w:hAnsi="PT Serif" w:cs="PT Serif"/>
          <w:bCs/>
          <w:lang w:eastAsia="ja-JP"/>
        </w:rPr>
        <w:t>;</w:t>
      </w:r>
      <w:r w:rsidR="002C13C1" w:rsidRPr="0043151B">
        <w:rPr>
          <w:rFonts w:ascii="PT Serif" w:hAnsi="PT Serif" w:cs="PT Serif"/>
          <w:bCs/>
          <w:lang w:eastAsia="ja-JP"/>
        </w:rPr>
        <w:t xml:space="preserve"> otherwise</w:t>
      </w:r>
      <w:r w:rsidR="001D1D29" w:rsidRPr="0043151B">
        <w:rPr>
          <w:rFonts w:ascii="PT Serif" w:hAnsi="PT Serif" w:cs="PT Serif"/>
          <w:bCs/>
          <w:lang w:eastAsia="ja-JP"/>
        </w:rPr>
        <w:t>,</w:t>
      </w:r>
      <w:r w:rsidR="002C13C1" w:rsidRPr="0043151B">
        <w:rPr>
          <w:rFonts w:ascii="PT Serif" w:hAnsi="PT Serif" w:cs="PT Serif"/>
          <w:bCs/>
          <w:lang w:eastAsia="ja-JP"/>
        </w:rPr>
        <w:t xml:space="preserve"> it can last until they find a partner. We observed their movement patterns every 24 hours for 30 minutes over </w:t>
      </w:r>
      <w:r w:rsidR="001D1D29" w:rsidRPr="0043151B">
        <w:rPr>
          <w:rFonts w:ascii="PT Serif" w:hAnsi="PT Serif" w:cs="PT Serif"/>
          <w:bCs/>
          <w:lang w:eastAsia="ja-JP"/>
        </w:rPr>
        <w:t>four</w:t>
      </w:r>
      <w:r w:rsidR="002C13C1" w:rsidRPr="0043151B">
        <w:rPr>
          <w:rFonts w:ascii="PT Serif" w:hAnsi="PT Serif" w:cs="PT Serif"/>
          <w:bCs/>
          <w:lang w:eastAsia="ja-JP"/>
        </w:rPr>
        <w:t xml:space="preserve"> days (day 0-3). </w:t>
      </w:r>
      <w:r w:rsidRPr="0043151B">
        <w:rPr>
          <w:rFonts w:ascii="PT Serif" w:hAnsi="PT Serif" w:cs="PT Serif"/>
          <w:bCs/>
          <w:lang w:eastAsia="ja-JP"/>
        </w:rPr>
        <w:t>(</w:t>
      </w:r>
      <w:r w:rsidR="002C13C1" w:rsidRPr="0043151B">
        <w:rPr>
          <w:rFonts w:ascii="PT Serif" w:hAnsi="PT Serif" w:cs="PT Serif"/>
          <w:bCs/>
          <w:lang w:eastAsia="ja-JP"/>
        </w:rPr>
        <w:t>B</w:t>
      </w:r>
      <w:r w:rsidRPr="0043151B">
        <w:rPr>
          <w:rFonts w:ascii="PT Serif" w:hAnsi="PT Serif" w:cs="PT Serif"/>
          <w:bCs/>
          <w:lang w:eastAsia="ja-JP"/>
        </w:rPr>
        <w:t>) Representative trajectories of a termite. Each trajectory corresponds to 25 minutes, where a termite moved less and less distances across days. (</w:t>
      </w:r>
      <w:r w:rsidR="002C13C1" w:rsidRPr="0043151B">
        <w:rPr>
          <w:rFonts w:ascii="PT Serif" w:hAnsi="PT Serif" w:cs="PT Serif"/>
          <w:bCs/>
          <w:lang w:eastAsia="ja-JP"/>
        </w:rPr>
        <w:t>C</w:t>
      </w:r>
      <w:r w:rsidRPr="0043151B">
        <w:rPr>
          <w:rFonts w:ascii="PT Serif" w:hAnsi="PT Serif" w:cs="PT Serif"/>
          <w:bCs/>
          <w:lang w:eastAsia="ja-JP"/>
        </w:rPr>
        <w:t>-</w:t>
      </w:r>
      <w:r w:rsidR="002C13C1" w:rsidRPr="0043151B">
        <w:rPr>
          <w:rFonts w:ascii="PT Serif" w:hAnsi="PT Serif" w:cs="PT Serif"/>
          <w:bCs/>
          <w:lang w:eastAsia="ja-JP"/>
        </w:rPr>
        <w:t>D</w:t>
      </w:r>
      <w:r w:rsidRPr="0043151B">
        <w:rPr>
          <w:rFonts w:ascii="PT Serif" w:hAnsi="PT Serif" w:cs="PT Serif"/>
          <w:bCs/>
          <w:lang w:eastAsia="ja-JP"/>
        </w:rPr>
        <w:t>) Comparison of traveled distances (</w:t>
      </w:r>
      <w:r w:rsidR="002C13C1" w:rsidRPr="0043151B">
        <w:rPr>
          <w:rFonts w:ascii="PT Serif" w:hAnsi="PT Serif" w:cs="PT Serif"/>
          <w:bCs/>
          <w:lang w:eastAsia="ja-JP"/>
        </w:rPr>
        <w:t>C</w:t>
      </w:r>
      <w:r w:rsidRPr="0043151B">
        <w:rPr>
          <w:rFonts w:ascii="PT Serif" w:hAnsi="PT Serif" w:cs="PT Serif"/>
          <w:bCs/>
          <w:lang w:eastAsia="ja-JP"/>
        </w:rPr>
        <w:t>) and pausing duration (</w:t>
      </w:r>
      <w:r w:rsidR="002C13C1" w:rsidRPr="0043151B">
        <w:rPr>
          <w:rFonts w:ascii="PT Serif" w:hAnsi="PT Serif" w:cs="PT Serif"/>
          <w:bCs/>
          <w:lang w:eastAsia="ja-JP"/>
        </w:rPr>
        <w:t>D</w:t>
      </w:r>
      <w:r w:rsidRPr="0043151B">
        <w:rPr>
          <w:rFonts w:ascii="PT Serif" w:hAnsi="PT Serif" w:cs="PT Serif"/>
          <w:bCs/>
          <w:lang w:eastAsia="ja-JP"/>
        </w:rPr>
        <w:t xml:space="preserve">) of termites across days after swarming. Bars indicate mean ± </w:t>
      </w:r>
      <w:proofErr w:type="spellStart"/>
      <w:r w:rsidRPr="0043151B">
        <w:rPr>
          <w:rFonts w:ascii="PT Serif" w:hAnsi="PT Serif" w:cs="PT Serif"/>
          <w:bCs/>
          <w:lang w:eastAsia="ja-JP"/>
        </w:rPr>
        <w:t>s.e.</w:t>
      </w:r>
      <w:proofErr w:type="spellEnd"/>
      <w:r w:rsidRPr="0043151B">
        <w:rPr>
          <w:rFonts w:ascii="PT Serif" w:hAnsi="PT Serif" w:cs="PT Serif"/>
          <w:bCs/>
          <w:lang w:eastAsia="ja-JP"/>
        </w:rPr>
        <w:t xml:space="preserve"> (</w:t>
      </w:r>
      <w:r w:rsidR="002C13C1" w:rsidRPr="0043151B">
        <w:rPr>
          <w:rFonts w:ascii="PT Serif" w:hAnsi="PT Serif" w:cs="PT Serif"/>
          <w:bCs/>
          <w:lang w:eastAsia="ja-JP"/>
        </w:rPr>
        <w:t>E</w:t>
      </w:r>
      <w:r w:rsidRPr="0043151B">
        <w:rPr>
          <w:rFonts w:ascii="PT Serif" w:hAnsi="PT Serif" w:cs="PT Serif"/>
          <w:bCs/>
          <w:lang w:eastAsia="ja-JP"/>
        </w:rPr>
        <w:t xml:space="preserve">) Mean squared displacements (MSD) of the trajectories on the </w:t>
      </w:r>
      <w:proofErr w:type="spellStart"/>
      <w:r w:rsidRPr="0043151B">
        <w:rPr>
          <w:rFonts w:ascii="PT Serif" w:hAnsi="PT Serif" w:cs="PT Serif"/>
          <w:bCs/>
          <w:lang w:eastAsia="ja-JP"/>
        </w:rPr>
        <w:t>servosphere</w:t>
      </w:r>
      <w:proofErr w:type="spellEnd"/>
      <w:r w:rsidRPr="0043151B">
        <w:rPr>
          <w:rFonts w:ascii="PT Serif" w:hAnsi="PT Serif" w:cs="PT Serif"/>
          <w:bCs/>
          <w:lang w:eastAsia="ja-JP"/>
        </w:rPr>
        <w:t xml:space="preserve"> across days after swarming. Thick lines indicate </w:t>
      </w:r>
      <w:r w:rsidR="001D1D29" w:rsidRPr="0043151B">
        <w:rPr>
          <w:rFonts w:ascii="PT Serif" w:hAnsi="PT Serif" w:cs="PT Serif"/>
          <w:bCs/>
          <w:lang w:eastAsia="ja-JP"/>
        </w:rPr>
        <w:t xml:space="preserve">the </w:t>
      </w:r>
      <w:r w:rsidRPr="0043151B">
        <w:rPr>
          <w:rFonts w:ascii="PT Serif" w:hAnsi="PT Serif" w:cs="PT Serif"/>
          <w:bCs/>
          <w:lang w:eastAsia="ja-JP"/>
        </w:rPr>
        <w:t>mean for each day’s observations, where data of females and males were pooled. (</w:t>
      </w:r>
      <w:r w:rsidR="002C13C1" w:rsidRPr="0043151B">
        <w:rPr>
          <w:rFonts w:ascii="PT Serif" w:hAnsi="PT Serif" w:cs="PT Serif"/>
          <w:bCs/>
          <w:lang w:eastAsia="ja-JP"/>
        </w:rPr>
        <w:t>F</w:t>
      </w:r>
      <w:r w:rsidRPr="0043151B">
        <w:rPr>
          <w:rFonts w:ascii="PT Serif" w:hAnsi="PT Serif" w:cs="PT Serif"/>
          <w:bCs/>
          <w:lang w:eastAsia="ja-JP"/>
        </w:rPr>
        <w:t>) Simulation results for comparing searching efficiencies of movement patterns observed in termites across days after swarming (</w:t>
      </w:r>
      <w:r w:rsidRPr="0043151B">
        <w:rPr>
          <w:rFonts w:ascii="PT Serif" w:hAnsi="PT Serif" w:cs="PT Serif"/>
          <w:bCs/>
          <w:i/>
          <w:iCs/>
          <w:lang w:eastAsia="ja-JP"/>
        </w:rPr>
        <w:t>L</w:t>
      </w:r>
      <w:r w:rsidRPr="0043151B">
        <w:rPr>
          <w:rFonts w:ascii="PT Serif" w:hAnsi="PT Serif" w:cs="PT Serif"/>
          <w:bCs/>
          <w:lang w:eastAsia="ja-JP"/>
        </w:rPr>
        <w:t xml:space="preserve"> = 223.6, </w:t>
      </w:r>
      <w:r w:rsidRPr="0043151B">
        <w:rPr>
          <w:rFonts w:ascii="Courier New" w:hAnsi="Courier New" w:cs="Courier New"/>
          <w:bCs/>
          <w:lang w:eastAsia="ja-JP"/>
        </w:rPr>
        <w:t>φ</w:t>
      </w:r>
      <w:r w:rsidRPr="0043151B">
        <w:rPr>
          <w:rFonts w:ascii="PT Serif" w:hAnsi="PT Serif" w:cs="PT Serif"/>
          <w:bCs/>
          <w:lang w:eastAsia="ja-JP"/>
        </w:rPr>
        <w:t xml:space="preserve"> = 7). The results were obtained from </w:t>
      </w:r>
      <w:r w:rsidR="001D1D29" w:rsidRPr="0043151B">
        <w:rPr>
          <w:rFonts w:ascii="PT Serif" w:hAnsi="PT Serif" w:cs="PT Serif"/>
          <w:bCs/>
          <w:lang w:eastAsia="ja-JP"/>
        </w:rPr>
        <w:t xml:space="preserve">the </w:t>
      </w:r>
      <w:r w:rsidRPr="0043151B">
        <w:rPr>
          <w:rFonts w:ascii="PT Serif" w:hAnsi="PT Serif" w:cs="PT Serif"/>
          <w:bCs/>
          <w:lang w:eastAsia="ja-JP"/>
        </w:rPr>
        <w:t>means of 100,000 simulations</w:t>
      </w:r>
      <w:r w:rsidR="001D1D29" w:rsidRPr="0043151B">
        <w:rPr>
          <w:rFonts w:ascii="PT Serif" w:hAnsi="PT Serif" w:cs="PT Serif"/>
          <w:bCs/>
          <w:lang w:eastAsia="ja-JP"/>
        </w:rPr>
        <w:t xml:space="preserve"> for each combination</w:t>
      </w:r>
      <w:r w:rsidRPr="0043151B">
        <w:rPr>
          <w:rFonts w:ascii="PT Serif" w:hAnsi="PT Serif" w:cs="PT Serif"/>
          <w:bCs/>
          <w:lang w:eastAsia="ja-JP"/>
        </w:rPr>
        <w:t>.</w:t>
      </w:r>
    </w:p>
    <w:p w14:paraId="041E26A2" w14:textId="77777777" w:rsidR="00DC0827" w:rsidRPr="0043151B" w:rsidRDefault="00DC0827" w:rsidP="0082412A">
      <w:pPr>
        <w:snapToGrid w:val="0"/>
        <w:spacing w:after="0" w:line="240" w:lineRule="auto"/>
        <w:rPr>
          <w:rFonts w:ascii="PT Serif" w:hAnsi="PT Serif" w:cs="PT Serif"/>
          <w:b/>
          <w:lang w:eastAsia="ja-JP"/>
        </w:rPr>
      </w:pPr>
    </w:p>
    <w:p w14:paraId="208BB838" w14:textId="2B26F571" w:rsidR="00E5081F" w:rsidRPr="0043151B" w:rsidRDefault="00E5081F" w:rsidP="0082412A">
      <w:pPr>
        <w:snapToGrid w:val="0"/>
        <w:spacing w:after="0" w:line="240" w:lineRule="auto"/>
        <w:rPr>
          <w:rFonts w:ascii="PT Serif" w:hAnsi="PT Serif" w:cs="PT Serif"/>
          <w:bCs/>
          <w:i/>
          <w:iCs/>
          <w:lang w:eastAsia="ja-JP"/>
        </w:rPr>
      </w:pPr>
      <w:r w:rsidRPr="0043151B">
        <w:rPr>
          <w:rFonts w:ascii="PT Serif" w:hAnsi="PT Serif" w:cs="PT Serif"/>
          <w:bCs/>
          <w:i/>
          <w:iCs/>
          <w:lang w:eastAsia="ja-JP"/>
        </w:rPr>
        <w:lastRenderedPageBreak/>
        <w:t>Fitness cost of extended mate starch</w:t>
      </w:r>
    </w:p>
    <w:p w14:paraId="7529E3D1" w14:textId="64DC9EA5" w:rsidR="00102B62" w:rsidRPr="0043151B" w:rsidRDefault="001D1D29" w:rsidP="001A4712">
      <w:pPr>
        <w:snapToGrid w:val="0"/>
        <w:spacing w:after="0" w:line="240" w:lineRule="auto"/>
        <w:ind w:firstLine="360"/>
        <w:jc w:val="both"/>
        <w:rPr>
          <w:rFonts w:ascii="PT Serif" w:hAnsi="PT Serif" w:cs="PT Serif"/>
          <w:bCs/>
          <w:lang w:eastAsia="ja-JP"/>
        </w:rPr>
      </w:pPr>
      <w:r w:rsidRPr="0043151B">
        <w:rPr>
          <w:rFonts w:ascii="PT Serif" w:hAnsi="PT Serif" w:cs="PT Serif"/>
          <w:bCs/>
          <w:lang w:eastAsia="ja-JP"/>
        </w:rPr>
        <w:t xml:space="preserve">If the inactivity of termites with extended mate search comes from energy depletion, extended search causes long-term fitness costs, </w:t>
      </w:r>
      <w:r w:rsidR="00102B62" w:rsidRPr="0043151B">
        <w:rPr>
          <w:rFonts w:ascii="PT Serif" w:hAnsi="PT Serif" w:cs="PT Serif"/>
          <w:bCs/>
          <w:lang w:eastAsia="ja-JP"/>
        </w:rPr>
        <w:t>in addition to</w:t>
      </w:r>
      <w:r w:rsidRPr="0043151B">
        <w:rPr>
          <w:rFonts w:ascii="PT Serif" w:hAnsi="PT Serif" w:cs="PT Serif"/>
          <w:bCs/>
          <w:lang w:eastAsia="ja-JP"/>
        </w:rPr>
        <w:t xml:space="preserve"> </w:t>
      </w:r>
      <w:r w:rsidR="00102B62" w:rsidRPr="0043151B">
        <w:rPr>
          <w:rFonts w:ascii="PT Serif" w:hAnsi="PT Serif" w:cs="PT Serif"/>
          <w:bCs/>
          <w:lang w:eastAsia="ja-JP"/>
        </w:rPr>
        <w:t>the</w:t>
      </w:r>
      <w:r w:rsidRPr="0043151B">
        <w:rPr>
          <w:rFonts w:ascii="PT Serif" w:hAnsi="PT Serif" w:cs="PT Serif"/>
          <w:bCs/>
          <w:lang w:eastAsia="ja-JP"/>
        </w:rPr>
        <w:t xml:space="preserve"> reduction of searching efficiency. </w:t>
      </w:r>
      <w:r w:rsidR="00194D70" w:rsidRPr="0043151B">
        <w:rPr>
          <w:rFonts w:ascii="PT Serif" w:hAnsi="PT Serif" w:cs="PT Serif"/>
          <w:bCs/>
          <w:lang w:eastAsia="ja-JP"/>
        </w:rPr>
        <w:t>We found that extended mating search incurs the</w:t>
      </w:r>
      <w:r w:rsidR="00C76756" w:rsidRPr="0043151B">
        <w:rPr>
          <w:rFonts w:ascii="PT Serif" w:hAnsi="PT Serif" w:cs="PT Serif"/>
          <w:bCs/>
          <w:lang w:eastAsia="ja-JP"/>
        </w:rPr>
        <w:t xml:space="preserve"> cost o</w:t>
      </w:r>
      <w:r w:rsidRPr="0043151B">
        <w:rPr>
          <w:rFonts w:ascii="PT Serif" w:hAnsi="PT Serif" w:cs="PT Serif"/>
          <w:bCs/>
          <w:lang w:eastAsia="ja-JP"/>
        </w:rPr>
        <w:t>f</w:t>
      </w:r>
      <w:r w:rsidR="00C76756" w:rsidRPr="0043151B">
        <w:rPr>
          <w:rFonts w:ascii="PT Serif" w:hAnsi="PT Serif" w:cs="PT Serif"/>
          <w:bCs/>
          <w:lang w:eastAsia="ja-JP"/>
        </w:rPr>
        <w:t xml:space="preserve"> colony foundation success. </w:t>
      </w:r>
      <w:r w:rsidR="005B6B52" w:rsidRPr="0043151B">
        <w:rPr>
          <w:rFonts w:ascii="PT Serif" w:hAnsi="PT Serif" w:cs="PT Serif"/>
          <w:bCs/>
          <w:lang w:eastAsia="ja-JP"/>
        </w:rPr>
        <w:t>The colony foundation success was significantly reduced in</w:t>
      </w:r>
      <w:r w:rsidR="001A4712" w:rsidRPr="0043151B">
        <w:rPr>
          <w:rFonts w:ascii="PT Serif" w:hAnsi="PT Serif" w:cs="PT Serif"/>
          <w:bCs/>
          <w:lang w:eastAsia="ja-JP"/>
        </w:rPr>
        <w:t xml:space="preserve"> termite pairs that experienced</w:t>
      </w:r>
      <w:r w:rsidR="005B6B52" w:rsidRPr="0043151B">
        <w:rPr>
          <w:rFonts w:ascii="PT Serif" w:hAnsi="PT Serif" w:cs="PT Serif"/>
          <w:bCs/>
          <w:lang w:eastAsia="ja-JP"/>
        </w:rPr>
        <w:t xml:space="preserve"> </w:t>
      </w:r>
      <w:r w:rsidRPr="0043151B">
        <w:rPr>
          <w:rFonts w:ascii="PT Serif" w:hAnsi="PT Serif" w:cs="PT Serif"/>
          <w:bCs/>
          <w:lang w:eastAsia="ja-JP"/>
        </w:rPr>
        <w:t>three</w:t>
      </w:r>
      <w:r w:rsidR="005B6B52" w:rsidRPr="0043151B">
        <w:rPr>
          <w:rFonts w:ascii="PT Serif" w:hAnsi="PT Serif" w:cs="PT Serif"/>
          <w:bCs/>
          <w:lang w:eastAsia="ja-JP"/>
        </w:rPr>
        <w:t xml:space="preserve"> days</w:t>
      </w:r>
      <w:r w:rsidR="004E1620" w:rsidRPr="0043151B">
        <w:rPr>
          <w:rFonts w:ascii="PT Serif" w:hAnsi="PT Serif" w:cs="PT Serif"/>
          <w:bCs/>
          <w:lang w:eastAsia="ja-JP"/>
        </w:rPr>
        <w:t xml:space="preserve"> extended search</w:t>
      </w:r>
      <w:r w:rsidR="001A4712" w:rsidRPr="0043151B">
        <w:rPr>
          <w:rFonts w:ascii="PT Serif" w:hAnsi="PT Serif" w:cs="PT Serif"/>
          <w:bCs/>
          <w:lang w:eastAsia="ja-JP"/>
        </w:rPr>
        <w:t xml:space="preserve">, compared with those found a colony just after swarming </w:t>
      </w:r>
      <w:r w:rsidR="001A4712" w:rsidRPr="0043151B">
        <w:rPr>
          <w:rFonts w:ascii="PT Serif" w:hAnsi="PT Serif" w:cs="PT Serif" w:hint="eastAsia"/>
          <w:bCs/>
          <w:lang w:eastAsia="ja-JP"/>
        </w:rPr>
        <w:t>(</w:t>
      </w:r>
      <w:r w:rsidR="001010F0" w:rsidRPr="0043151B">
        <w:rPr>
          <w:rFonts w:ascii="PT Serif" w:hAnsi="PT Serif" w:cs="PT Serif"/>
          <w:bCs/>
          <w:lang w:eastAsia="ja-JP"/>
        </w:rPr>
        <w:t xml:space="preserve">GLMM, LRT, sex: </w:t>
      </w:r>
      <w:r w:rsidR="001010F0" w:rsidRPr="0043151B">
        <w:rPr>
          <w:rFonts w:ascii="Courier New" w:hAnsi="Courier New" w:cs="Courier New"/>
          <w:bCs/>
          <w:lang w:eastAsia="ja-JP"/>
        </w:rPr>
        <w:t>χ</w:t>
      </w:r>
      <w:r w:rsidR="001010F0" w:rsidRPr="0043151B">
        <w:rPr>
          <w:rFonts w:ascii="PT Serif" w:hAnsi="PT Serif" w:cs="PT Serif"/>
          <w:bCs/>
          <w:vertAlign w:val="superscript"/>
          <w:lang w:eastAsia="ja-JP"/>
        </w:rPr>
        <w:t>2</w:t>
      </w:r>
      <w:r w:rsidR="001010F0" w:rsidRPr="0043151B">
        <w:rPr>
          <w:rFonts w:ascii="PT Serif" w:hAnsi="PT Serif" w:cs="PT Serif"/>
          <w:bCs/>
          <w:vertAlign w:val="subscript"/>
          <w:lang w:eastAsia="ja-JP"/>
        </w:rPr>
        <w:t>1</w:t>
      </w:r>
      <w:r w:rsidR="001010F0" w:rsidRPr="0043151B">
        <w:rPr>
          <w:rFonts w:ascii="PT Serif" w:hAnsi="PT Serif" w:cs="PT Serif"/>
          <w:bCs/>
          <w:lang w:eastAsia="ja-JP"/>
        </w:rPr>
        <w:t xml:space="preserve"> = 4.0</w:t>
      </w:r>
      <w:r w:rsidR="001A4712" w:rsidRPr="0043151B">
        <w:rPr>
          <w:rFonts w:ascii="PT Serif" w:hAnsi="PT Serif" w:cs="PT Serif"/>
          <w:bCs/>
          <w:lang w:eastAsia="ja-JP"/>
        </w:rPr>
        <w:t>2</w:t>
      </w:r>
      <w:r w:rsidR="001010F0" w:rsidRPr="0043151B">
        <w:rPr>
          <w:rFonts w:ascii="PT Serif" w:hAnsi="PT Serif" w:cs="PT Serif"/>
          <w:bCs/>
          <w:lang w:eastAsia="ja-JP"/>
        </w:rPr>
        <w:t xml:space="preserve">, </w:t>
      </w:r>
      <w:r w:rsidR="001010F0" w:rsidRPr="0043151B">
        <w:rPr>
          <w:rFonts w:ascii="PT Serif" w:hAnsi="PT Serif" w:cs="PT Serif"/>
          <w:bCs/>
          <w:i/>
          <w:iCs/>
          <w:lang w:eastAsia="ja-JP"/>
        </w:rPr>
        <w:t>P</w:t>
      </w:r>
      <w:r w:rsidR="001010F0" w:rsidRPr="0043151B">
        <w:rPr>
          <w:rFonts w:ascii="PT Serif" w:hAnsi="PT Serif" w:cs="PT Serif"/>
          <w:bCs/>
          <w:lang w:eastAsia="ja-JP"/>
        </w:rPr>
        <w:t xml:space="preserve"> = 0.04</w:t>
      </w:r>
      <w:r w:rsidR="001A4712" w:rsidRPr="0043151B">
        <w:rPr>
          <w:rFonts w:ascii="PT Serif" w:hAnsi="PT Serif" w:cs="PT Serif"/>
          <w:bCs/>
          <w:lang w:eastAsia="ja-JP"/>
        </w:rPr>
        <w:t>; Fig. 2</w:t>
      </w:r>
      <w:r w:rsidR="0043151B" w:rsidRPr="0043151B">
        <w:rPr>
          <w:rFonts w:ascii="PT Serif" w:hAnsi="PT Serif" w:cs="PT Serif"/>
          <w:bCs/>
          <w:lang w:eastAsia="ja-JP"/>
        </w:rPr>
        <w:t>A</w:t>
      </w:r>
      <w:r w:rsidR="001A4712" w:rsidRPr="0043151B">
        <w:rPr>
          <w:rFonts w:ascii="PT Serif" w:hAnsi="PT Serif" w:cs="PT Serif" w:hint="eastAsia"/>
          <w:bCs/>
          <w:lang w:eastAsia="ja-JP"/>
        </w:rPr>
        <w:t>)</w:t>
      </w:r>
      <w:r w:rsidR="001A4712" w:rsidRPr="0043151B">
        <w:rPr>
          <w:rFonts w:ascii="PT Serif" w:hAnsi="PT Serif" w:cs="PT Serif"/>
          <w:bCs/>
          <w:lang w:eastAsia="ja-JP"/>
        </w:rPr>
        <w:t xml:space="preserve">. </w:t>
      </w:r>
      <w:r w:rsidR="001E7C7B" w:rsidRPr="0043151B">
        <w:rPr>
          <w:rFonts w:ascii="PT Serif" w:hAnsi="PT Serif" w:cs="PT Serif"/>
          <w:bCs/>
          <w:lang w:eastAsia="ja-JP"/>
        </w:rPr>
        <w:t>Also</w:t>
      </w:r>
      <w:r w:rsidR="001A4712" w:rsidRPr="0043151B">
        <w:rPr>
          <w:rFonts w:ascii="PT Serif" w:hAnsi="PT Serif" w:cs="PT Serif"/>
          <w:bCs/>
          <w:lang w:eastAsia="ja-JP"/>
        </w:rPr>
        <w:t xml:space="preserve">, after the successful colony foundations, pairs with extended mate search had the significantly smaller </w:t>
      </w:r>
      <w:r w:rsidR="001E7C7B" w:rsidRPr="0043151B">
        <w:rPr>
          <w:rFonts w:ascii="PT Serif" w:hAnsi="PT Serif" w:cs="PT Serif"/>
          <w:bCs/>
          <w:lang w:eastAsia="ja-JP"/>
        </w:rPr>
        <w:t>number of offspring</w:t>
      </w:r>
      <w:r w:rsidR="001A4712" w:rsidRPr="0043151B">
        <w:rPr>
          <w:rFonts w:ascii="PT Serif" w:hAnsi="PT Serif" w:cs="PT Serif"/>
          <w:bCs/>
          <w:lang w:eastAsia="ja-JP"/>
        </w:rPr>
        <w:t xml:space="preserve"> </w:t>
      </w:r>
      <w:r w:rsidR="001A4712" w:rsidRPr="0043151B">
        <w:rPr>
          <w:rFonts w:ascii="PT Serif" w:hAnsi="PT Serif" w:cs="PT Serif" w:hint="eastAsia"/>
          <w:bCs/>
          <w:lang w:eastAsia="ja-JP"/>
        </w:rPr>
        <w:t>(</w:t>
      </w:r>
      <w:r w:rsidR="001010F0" w:rsidRPr="0043151B">
        <w:rPr>
          <w:rFonts w:ascii="PT Serif" w:hAnsi="PT Serif" w:cs="PT Serif"/>
          <w:bCs/>
          <w:lang w:eastAsia="ja-JP"/>
        </w:rPr>
        <w:t xml:space="preserve">GLMM, LRT, sex: </w:t>
      </w:r>
      <w:r w:rsidR="001010F0" w:rsidRPr="0043151B">
        <w:rPr>
          <w:rFonts w:ascii="Courier New" w:hAnsi="Courier New" w:cs="Courier New"/>
          <w:bCs/>
          <w:lang w:eastAsia="ja-JP"/>
        </w:rPr>
        <w:t>χ</w:t>
      </w:r>
      <w:r w:rsidR="001010F0" w:rsidRPr="0043151B">
        <w:rPr>
          <w:rFonts w:ascii="PT Serif" w:hAnsi="PT Serif" w:cs="PT Serif"/>
          <w:bCs/>
          <w:vertAlign w:val="superscript"/>
          <w:lang w:eastAsia="ja-JP"/>
        </w:rPr>
        <w:t>2</w:t>
      </w:r>
      <w:r w:rsidR="001010F0" w:rsidRPr="0043151B">
        <w:rPr>
          <w:rFonts w:ascii="PT Serif" w:hAnsi="PT Serif" w:cs="PT Serif"/>
          <w:bCs/>
          <w:vertAlign w:val="subscript"/>
          <w:lang w:eastAsia="ja-JP"/>
        </w:rPr>
        <w:t>1</w:t>
      </w:r>
      <w:r w:rsidR="001010F0" w:rsidRPr="0043151B">
        <w:rPr>
          <w:rFonts w:ascii="PT Serif" w:hAnsi="PT Serif" w:cs="PT Serif"/>
          <w:bCs/>
          <w:lang w:eastAsia="ja-JP"/>
        </w:rPr>
        <w:t xml:space="preserve"> = 4.14, </w:t>
      </w:r>
      <w:r w:rsidR="001010F0" w:rsidRPr="0043151B">
        <w:rPr>
          <w:rFonts w:ascii="PT Serif" w:hAnsi="PT Serif" w:cs="PT Serif"/>
          <w:bCs/>
          <w:i/>
          <w:iCs/>
          <w:lang w:eastAsia="ja-JP"/>
        </w:rPr>
        <w:t>P</w:t>
      </w:r>
      <w:r w:rsidR="001010F0" w:rsidRPr="0043151B">
        <w:rPr>
          <w:rFonts w:ascii="PT Serif" w:hAnsi="PT Serif" w:cs="PT Serif"/>
          <w:bCs/>
          <w:lang w:eastAsia="ja-JP"/>
        </w:rPr>
        <w:t xml:space="preserve"> = 0.04, </w:t>
      </w:r>
      <w:r w:rsidR="001A4712" w:rsidRPr="0043151B">
        <w:rPr>
          <w:rFonts w:ascii="PT Serif" w:hAnsi="PT Serif" w:cs="PT Serif" w:hint="eastAsia"/>
          <w:bCs/>
          <w:lang w:eastAsia="ja-JP"/>
        </w:rPr>
        <w:t>F</w:t>
      </w:r>
      <w:r w:rsidR="001A4712" w:rsidRPr="0043151B">
        <w:rPr>
          <w:rFonts w:ascii="PT Serif" w:hAnsi="PT Serif" w:cs="PT Serif"/>
          <w:bCs/>
          <w:lang w:eastAsia="ja-JP"/>
        </w:rPr>
        <w:t>ig. 2</w:t>
      </w:r>
      <w:r w:rsidR="0043151B" w:rsidRPr="0043151B">
        <w:rPr>
          <w:rFonts w:ascii="PT Serif" w:hAnsi="PT Serif" w:cs="PT Serif"/>
          <w:bCs/>
          <w:lang w:eastAsia="ja-JP"/>
        </w:rPr>
        <w:t>B</w:t>
      </w:r>
      <w:r w:rsidR="001A4712" w:rsidRPr="0043151B">
        <w:rPr>
          <w:rFonts w:ascii="PT Serif" w:hAnsi="PT Serif" w:cs="PT Serif"/>
          <w:bCs/>
          <w:lang w:eastAsia="ja-JP"/>
        </w:rPr>
        <w:t>).</w:t>
      </w:r>
      <w:r w:rsidRPr="0043151B">
        <w:rPr>
          <w:rFonts w:ascii="PT Serif" w:hAnsi="PT Serif" w:cs="PT Serif"/>
          <w:bCs/>
          <w:lang w:eastAsia="ja-JP"/>
        </w:rPr>
        <w:t xml:space="preserve"> </w:t>
      </w:r>
      <w:r w:rsidR="00102B62" w:rsidRPr="0043151B">
        <w:rPr>
          <w:rFonts w:ascii="PT Serif" w:hAnsi="PT Serif" w:cs="PT Serif"/>
          <w:bCs/>
          <w:lang w:eastAsia="ja-JP"/>
        </w:rPr>
        <w:t>Thus, even after the mate search period, extended mate search adversely impacted the performance of the colony foundation.</w:t>
      </w:r>
    </w:p>
    <w:p w14:paraId="21868934" w14:textId="5F52D7E1" w:rsidR="00102B62" w:rsidRPr="0043151B" w:rsidRDefault="00102B62" w:rsidP="00102B62">
      <w:pPr>
        <w:snapToGrid w:val="0"/>
        <w:spacing w:after="0" w:line="240" w:lineRule="auto"/>
        <w:ind w:firstLine="360"/>
        <w:jc w:val="both"/>
        <w:rPr>
          <w:rFonts w:ascii="PT Serif" w:hAnsi="PT Serif" w:cs="PT Serif"/>
          <w:bCs/>
          <w:lang w:eastAsia="ja-JP"/>
        </w:rPr>
      </w:pPr>
      <w:r w:rsidRPr="0043151B">
        <w:rPr>
          <w:rFonts w:ascii="PT Serif" w:hAnsi="PT Serif" w:cs="PT Serif"/>
          <w:bCs/>
          <w:lang w:eastAsia="ja-JP"/>
        </w:rPr>
        <w:t>T</w:t>
      </w:r>
      <w:r w:rsidR="001D1D29" w:rsidRPr="0043151B">
        <w:rPr>
          <w:rFonts w:ascii="PT Serif" w:hAnsi="PT Serif" w:cs="PT Serif"/>
          <w:bCs/>
          <w:lang w:eastAsia="ja-JP"/>
        </w:rPr>
        <w:t xml:space="preserve">he termites with extended mate search </w:t>
      </w:r>
      <w:r w:rsidRPr="0043151B">
        <w:rPr>
          <w:rFonts w:ascii="PT Serif" w:hAnsi="PT Serif" w:cs="PT Serif"/>
          <w:bCs/>
          <w:lang w:eastAsia="ja-JP"/>
        </w:rPr>
        <w:t>should be</w:t>
      </w:r>
      <w:r w:rsidR="001D1D29" w:rsidRPr="0043151B">
        <w:rPr>
          <w:rFonts w:ascii="PT Serif" w:hAnsi="PT Serif" w:cs="PT Serif"/>
          <w:bCs/>
          <w:lang w:eastAsia="ja-JP"/>
        </w:rPr>
        <w:t xml:space="preserve"> less attractive options for other termites to make a pair</w:t>
      </w:r>
      <w:r w:rsidRPr="0043151B">
        <w:rPr>
          <w:rFonts w:ascii="PT Serif" w:hAnsi="PT Serif" w:cs="PT Serif"/>
          <w:bCs/>
          <w:lang w:eastAsia="ja-JP"/>
        </w:rPr>
        <w:t xml:space="preserve"> because they perform less during colony foundations</w:t>
      </w:r>
      <w:r w:rsidR="0043151B" w:rsidRPr="0043151B">
        <w:rPr>
          <w:rFonts w:ascii="PT Serif" w:hAnsi="PT Serif" w:cs="PT Serif"/>
          <w:bCs/>
          <w:lang w:eastAsia="ja-JP"/>
        </w:rPr>
        <w:t xml:space="preserve"> (Fig. 2AB)</w:t>
      </w:r>
      <w:r w:rsidRPr="0043151B">
        <w:rPr>
          <w:rFonts w:ascii="PT Serif" w:hAnsi="PT Serif" w:cs="PT Serif"/>
          <w:bCs/>
          <w:lang w:eastAsia="ja-JP"/>
        </w:rPr>
        <w:t xml:space="preserve">. </w:t>
      </w:r>
      <w:r w:rsidR="00E84682">
        <w:rPr>
          <w:rFonts w:ascii="PT Serif" w:hAnsi="PT Serif" w:cs="PT Serif"/>
          <w:bCs/>
          <w:lang w:eastAsia="ja-JP"/>
        </w:rPr>
        <w:t>However, w</w:t>
      </w:r>
      <w:r w:rsidRPr="0043151B">
        <w:rPr>
          <w:rFonts w:ascii="PT Serif" w:hAnsi="PT Serif" w:cs="PT Serif"/>
          <w:bCs/>
          <w:lang w:eastAsia="ja-JP"/>
        </w:rPr>
        <w:t xml:space="preserve">e found that </w:t>
      </w:r>
      <w:r w:rsidR="001D1D29" w:rsidRPr="0043151B">
        <w:rPr>
          <w:rFonts w:ascii="PT Serif" w:hAnsi="PT Serif" w:cs="PT Serif"/>
          <w:bCs/>
          <w:lang w:eastAsia="ja-JP"/>
        </w:rPr>
        <w:t xml:space="preserve">termites with extended mate search performed as well as the termites just after swarming as a tandem pairing partner candidate during mate choice. </w:t>
      </w:r>
      <w:r w:rsidRPr="0043151B">
        <w:rPr>
          <w:rFonts w:ascii="PT Serif" w:hAnsi="PT Serif" w:cs="PT Serif"/>
          <w:bCs/>
          <w:lang w:eastAsia="ja-JP"/>
        </w:rPr>
        <w:t xml:space="preserve">There was no significant difference between old and new males (Binomial test, </w:t>
      </w:r>
      <w:proofErr w:type="spellStart"/>
      <w:proofErr w:type="gramStart"/>
      <w:r w:rsidRPr="0043151B">
        <w:rPr>
          <w:rFonts w:ascii="PT Serif" w:hAnsi="PT Serif" w:cs="PT Serif"/>
          <w:bCs/>
          <w:lang w:eastAsia="ja-JP"/>
        </w:rPr>
        <w:t>old:new</w:t>
      </w:r>
      <w:proofErr w:type="spellEnd"/>
      <w:proofErr w:type="gramEnd"/>
      <w:r w:rsidRPr="0043151B">
        <w:rPr>
          <w:rFonts w:ascii="PT Serif" w:hAnsi="PT Serif" w:cs="PT Serif"/>
          <w:bCs/>
          <w:lang w:eastAsia="ja-JP"/>
        </w:rPr>
        <w:t xml:space="preserve"> = 19:10, </w:t>
      </w:r>
      <w:r w:rsidRPr="0043151B">
        <w:rPr>
          <w:rFonts w:ascii="PT Serif" w:hAnsi="PT Serif" w:cs="PT Serif"/>
          <w:bCs/>
          <w:i/>
          <w:iCs/>
          <w:lang w:eastAsia="ja-JP"/>
        </w:rPr>
        <w:t>P</w:t>
      </w:r>
      <w:r w:rsidRPr="0043151B">
        <w:rPr>
          <w:rFonts w:ascii="PT Serif" w:hAnsi="PT Serif" w:cs="PT Serif"/>
          <w:bCs/>
          <w:lang w:eastAsia="ja-JP"/>
        </w:rPr>
        <w:t xml:space="preserve"> = 0.14) and between old and new females (Binomial test, </w:t>
      </w:r>
      <w:proofErr w:type="spellStart"/>
      <w:r w:rsidRPr="0043151B">
        <w:rPr>
          <w:rFonts w:ascii="PT Serif" w:hAnsi="PT Serif" w:cs="PT Serif"/>
          <w:bCs/>
          <w:lang w:eastAsia="ja-JP"/>
        </w:rPr>
        <w:t>old:new</w:t>
      </w:r>
      <w:proofErr w:type="spellEnd"/>
      <w:r w:rsidRPr="0043151B">
        <w:rPr>
          <w:rFonts w:ascii="PT Serif" w:hAnsi="PT Serif" w:cs="PT Serif"/>
          <w:bCs/>
          <w:lang w:eastAsia="ja-JP"/>
        </w:rPr>
        <w:t xml:space="preserve"> = 17:12, </w:t>
      </w:r>
      <w:r w:rsidRPr="0043151B">
        <w:rPr>
          <w:rFonts w:ascii="PT Serif" w:hAnsi="PT Serif" w:cs="PT Serif"/>
          <w:bCs/>
          <w:i/>
          <w:iCs/>
          <w:lang w:eastAsia="ja-JP"/>
        </w:rPr>
        <w:t>P</w:t>
      </w:r>
      <w:r w:rsidRPr="0043151B">
        <w:rPr>
          <w:rFonts w:ascii="PT Serif" w:hAnsi="PT Serif" w:cs="PT Serif"/>
          <w:bCs/>
          <w:lang w:eastAsia="ja-JP"/>
        </w:rPr>
        <w:t xml:space="preserve"> = 0.46). </w:t>
      </w:r>
    </w:p>
    <w:p w14:paraId="29FB5C12" w14:textId="300743DA" w:rsidR="001D1D29" w:rsidRPr="0043151B" w:rsidRDefault="00102B62" w:rsidP="00102B62">
      <w:pPr>
        <w:snapToGrid w:val="0"/>
        <w:spacing w:after="0" w:line="240" w:lineRule="auto"/>
        <w:ind w:firstLine="360"/>
        <w:jc w:val="both"/>
        <w:rPr>
          <w:rFonts w:ascii="PT Serif" w:hAnsi="PT Serif" w:cs="PT Serif"/>
          <w:bCs/>
          <w:lang w:eastAsia="ja-JP"/>
        </w:rPr>
      </w:pPr>
      <w:r w:rsidRPr="0043151B">
        <w:rPr>
          <w:rFonts w:ascii="PT Serif" w:hAnsi="PT Serif" w:cs="PT Serif"/>
          <w:bCs/>
          <w:lang w:eastAsia="ja-JP"/>
        </w:rPr>
        <w:t>Interestingly, termites after extended mate search had larger fresh body weight than termites just after swarming</w:t>
      </w:r>
      <w:r w:rsidR="0043151B" w:rsidRPr="0043151B">
        <w:rPr>
          <w:rFonts w:ascii="PT Serif" w:hAnsi="PT Serif" w:cs="PT Serif"/>
          <w:bCs/>
          <w:lang w:eastAsia="ja-JP"/>
        </w:rPr>
        <w:t xml:space="preserve"> (LMM, LRT, sex: </w:t>
      </w:r>
      <w:r w:rsidR="0043151B" w:rsidRPr="0043151B">
        <w:rPr>
          <w:rFonts w:ascii="Courier New" w:hAnsi="Courier New" w:cs="Courier New"/>
          <w:bCs/>
          <w:lang w:eastAsia="ja-JP"/>
        </w:rPr>
        <w:t>χ</w:t>
      </w:r>
      <w:r w:rsidR="0043151B" w:rsidRPr="0043151B">
        <w:rPr>
          <w:rFonts w:ascii="PT Serif" w:hAnsi="PT Serif" w:cs="PT Serif"/>
          <w:bCs/>
          <w:vertAlign w:val="superscript"/>
          <w:lang w:eastAsia="ja-JP"/>
        </w:rPr>
        <w:t>2</w:t>
      </w:r>
      <w:r w:rsidR="0043151B" w:rsidRPr="0043151B">
        <w:rPr>
          <w:rFonts w:ascii="PT Serif" w:hAnsi="PT Serif" w:cs="PT Serif"/>
          <w:bCs/>
          <w:vertAlign w:val="subscript"/>
          <w:lang w:eastAsia="ja-JP"/>
        </w:rPr>
        <w:t>1</w:t>
      </w:r>
      <w:r w:rsidR="0043151B" w:rsidRPr="0043151B">
        <w:rPr>
          <w:rFonts w:ascii="PT Serif" w:hAnsi="PT Serif" w:cs="PT Serif"/>
          <w:bCs/>
          <w:lang w:eastAsia="ja-JP"/>
        </w:rPr>
        <w:t xml:space="preserve"> = 153.12, </w:t>
      </w:r>
      <w:r w:rsidR="0043151B" w:rsidRPr="0043151B">
        <w:rPr>
          <w:rFonts w:ascii="PT Serif" w:hAnsi="PT Serif" w:cs="PT Serif"/>
          <w:bCs/>
          <w:i/>
          <w:iCs/>
          <w:lang w:eastAsia="ja-JP"/>
        </w:rPr>
        <w:t>P</w:t>
      </w:r>
      <w:r w:rsidR="0043151B" w:rsidRPr="0043151B">
        <w:rPr>
          <w:rFonts w:ascii="PT Serif" w:hAnsi="PT Serif" w:cs="PT Serif"/>
          <w:bCs/>
          <w:lang w:eastAsia="ja-JP"/>
        </w:rPr>
        <w:t xml:space="preserve"> &lt; 0.001, day: </w:t>
      </w:r>
      <w:r w:rsidR="0043151B" w:rsidRPr="0043151B">
        <w:rPr>
          <w:rFonts w:ascii="Courier New" w:hAnsi="Courier New" w:cs="Courier New"/>
          <w:bCs/>
          <w:lang w:eastAsia="ja-JP"/>
        </w:rPr>
        <w:t>χ</w:t>
      </w:r>
      <w:r w:rsidR="0043151B" w:rsidRPr="0043151B">
        <w:rPr>
          <w:rFonts w:ascii="PT Serif" w:hAnsi="PT Serif" w:cs="PT Serif"/>
          <w:bCs/>
          <w:vertAlign w:val="superscript"/>
          <w:lang w:eastAsia="ja-JP"/>
        </w:rPr>
        <w:t>2</w:t>
      </w:r>
      <w:r w:rsidR="0043151B" w:rsidRPr="0043151B">
        <w:rPr>
          <w:rFonts w:ascii="PT Serif" w:hAnsi="PT Serif" w:cs="PT Serif"/>
          <w:bCs/>
          <w:vertAlign w:val="subscript"/>
          <w:lang w:eastAsia="ja-JP"/>
        </w:rPr>
        <w:t>1</w:t>
      </w:r>
      <w:r w:rsidR="0043151B" w:rsidRPr="0043151B">
        <w:rPr>
          <w:rFonts w:ascii="PT Serif" w:hAnsi="PT Serif" w:cs="PT Serif"/>
          <w:bCs/>
          <w:lang w:eastAsia="ja-JP"/>
        </w:rPr>
        <w:t xml:space="preserve"> = 67.04, </w:t>
      </w:r>
      <w:r w:rsidR="0043151B" w:rsidRPr="0043151B">
        <w:rPr>
          <w:rFonts w:ascii="PT Serif" w:hAnsi="PT Serif" w:cs="PT Serif"/>
          <w:bCs/>
          <w:i/>
          <w:iCs/>
          <w:lang w:eastAsia="ja-JP"/>
        </w:rPr>
        <w:t>P</w:t>
      </w:r>
      <w:r w:rsidR="0043151B" w:rsidRPr="0043151B">
        <w:rPr>
          <w:rFonts w:ascii="PT Serif" w:hAnsi="PT Serif" w:cs="PT Serif"/>
          <w:bCs/>
          <w:lang w:eastAsia="ja-JP"/>
        </w:rPr>
        <w:t xml:space="preserve"> &lt; 0.001, interaction: </w:t>
      </w:r>
      <w:r w:rsidR="0043151B" w:rsidRPr="0043151B">
        <w:rPr>
          <w:rFonts w:ascii="Courier New" w:hAnsi="Courier New" w:cs="Courier New"/>
          <w:bCs/>
          <w:lang w:eastAsia="ja-JP"/>
        </w:rPr>
        <w:t>χ</w:t>
      </w:r>
      <w:r w:rsidR="0043151B" w:rsidRPr="0043151B">
        <w:rPr>
          <w:rFonts w:ascii="PT Serif" w:hAnsi="PT Serif" w:cs="PT Serif"/>
          <w:bCs/>
          <w:vertAlign w:val="superscript"/>
          <w:lang w:eastAsia="ja-JP"/>
        </w:rPr>
        <w:t>2</w:t>
      </w:r>
      <w:r w:rsidR="0043151B" w:rsidRPr="0043151B">
        <w:rPr>
          <w:rFonts w:ascii="PT Serif" w:hAnsi="PT Serif" w:cs="PT Serif"/>
          <w:bCs/>
          <w:vertAlign w:val="subscript"/>
          <w:lang w:eastAsia="ja-JP"/>
        </w:rPr>
        <w:t>1</w:t>
      </w:r>
      <w:r w:rsidR="0043151B" w:rsidRPr="0043151B">
        <w:rPr>
          <w:rFonts w:ascii="PT Serif" w:hAnsi="PT Serif" w:cs="PT Serif"/>
          <w:bCs/>
          <w:lang w:eastAsia="ja-JP"/>
        </w:rPr>
        <w:t xml:space="preserve"> = 0.02, </w:t>
      </w:r>
      <w:r w:rsidR="0043151B" w:rsidRPr="0043151B">
        <w:rPr>
          <w:rFonts w:ascii="PT Serif" w:hAnsi="PT Serif" w:cs="PT Serif"/>
          <w:bCs/>
          <w:i/>
          <w:iCs/>
          <w:lang w:eastAsia="ja-JP"/>
        </w:rPr>
        <w:t>P</w:t>
      </w:r>
      <w:r w:rsidR="0043151B" w:rsidRPr="0043151B">
        <w:rPr>
          <w:rFonts w:ascii="PT Serif" w:hAnsi="PT Serif" w:cs="PT Serif"/>
          <w:bCs/>
          <w:lang w:eastAsia="ja-JP"/>
        </w:rPr>
        <w:t xml:space="preserve"> = 0.88, Fig. 2C)</w:t>
      </w:r>
      <w:r w:rsidRPr="0043151B">
        <w:rPr>
          <w:rFonts w:ascii="PT Serif" w:hAnsi="PT Serif" w:cs="PT Serif"/>
          <w:bCs/>
          <w:lang w:eastAsia="ja-JP"/>
        </w:rPr>
        <w:t xml:space="preserve">. Termite alates lose weight by evacuating water just before the swarming to improve their flight and dispersal capacity. Thus, termites with extended mate search </w:t>
      </w:r>
      <w:r w:rsidR="00D673CF" w:rsidRPr="0043151B">
        <w:rPr>
          <w:rFonts w:ascii="PT Serif" w:hAnsi="PT Serif" w:cs="PT Serif"/>
          <w:bCs/>
          <w:lang w:eastAsia="ja-JP"/>
        </w:rPr>
        <w:t>could</w:t>
      </w:r>
      <w:r w:rsidRPr="0043151B">
        <w:rPr>
          <w:rFonts w:ascii="PT Serif" w:hAnsi="PT Serif" w:cs="PT Serif"/>
          <w:bCs/>
          <w:lang w:eastAsia="ja-JP"/>
        </w:rPr>
        <w:t xml:space="preserve"> gain weight by getting water in their body</w:t>
      </w:r>
      <w:r w:rsidR="00673FAF" w:rsidRPr="0043151B">
        <w:rPr>
          <w:rFonts w:ascii="PT Serif" w:hAnsi="PT Serif" w:cs="PT Serif"/>
          <w:bCs/>
          <w:lang w:eastAsia="ja-JP"/>
        </w:rPr>
        <w:t xml:space="preserve"> </w:t>
      </w:r>
      <w:r w:rsidR="00673FAF" w:rsidRPr="0043151B">
        <w:rPr>
          <w:rFonts w:ascii="PT Serif" w:hAnsi="PT Serif" w:cs="PT Serif"/>
          <w:bCs/>
          <w:lang w:eastAsia="ja-JP"/>
        </w:rPr>
        <w:fldChar w:fldCharType="begin"/>
      </w:r>
      <w:r w:rsidR="00D05CF8" w:rsidRPr="0043151B">
        <w:rPr>
          <w:rFonts w:ascii="PT Serif" w:hAnsi="PT Serif" w:cs="PT Serif"/>
          <w:bCs/>
          <w:lang w:eastAsia="ja-JP"/>
        </w:rPr>
        <w:instrText xml:space="preserve"> ADDIN ZOTERO_ITEM CSL_CITATION {"citationID":"vO4aPHJj","properties":{"formattedCitation":"(Chouvenc, 2022)","plainCitation":"(Chouvenc, 2022)","noteIndex":0},"citationItems":[{"id":14888,"uris":["http://zotero.org/users/9949769/items/28MLJEMY"],"itemData":{"id":14888,"type":"article-journal","abstract":"In eusocial organisms, cooperative brood care within a colony represents a situation where the ancestral parental care duties have shifted away from the reproductive parent(s) towards their offspring. The shift to alloparental care was often instrumental in the initial emergence of eusociality, as it ultimately contributed to the establishment of the reproductive division of labour. Remarkably, eusocial taxa such as ants and termites, which still display an ancestral independent colony foundation phase, must go through an obligatory parental care period, as a temporary subsocial family unit. In termites specifically, an incipient colony inherently remains a woodroach family unit until alloparental care is established. Colony foundation success can then be limited by a series of factors that may include environmental, behavioural, symbiotic and physiological constraints. In this study, 450 incipient termite colonies (Coptotermes gestroi) were established to investigate the timing of physiological changes in founders during the transition from biparental to alloparental care. Results showed that the finite initial internal nutritional resources that alates carry during the dispersal flight are a primary limiting factor for successful colony establishment. The Coptotermes queen and king must rapidly establish (&lt;150 days) their first cohort of offspring to reach alloparental care or simply run out of resources and die. Alates, therefore, carry just enough internal resources to produce the first few alloparents (&lt; 15 workers) to prime the system towards colony ergonomic growth, with a definitive shift to solely reproductive functions. Eusocial insect primary reproductive traits were optimized for three successive functions within the life cycle of a colony: alate dispersal (sexual reproduction), colony foundation (parental care) and colony growth (increased egg production towards colony maturity). However, results suggest that trade-offs involving these functions appear to primarily favour dispersal ones (quantity vs. quality of alates), as founder(s) carry minimal resources and have no room for parental care inefficiency and as they then fully rely on their alloparents for further reproductive output. The transition towards alloparental care during colony foundation of eusocial insects may, therefore, reflect on the initial evolutionary transition from ancestral subsociality to eusociality. Read the free Plain Language Summary for this article on the Journal blog.","container-title":"Functional Ecology","DOI":"10.1111/1365-2435.14183","ISSN":"1365-2435","issue":"12","language":"en","note":"_eprint: https://onlinelibrary.wiley.com/doi/pdf/10.1111/1365-2435.14183","page":"3049-3059","source":"Wiley Online Library","title":"Eusociality and the transition from biparental to alloparental care in termites","volume":"36","author":[{"family":"Chouvenc","given":"Thomas"}],"issued":{"date-parts":[["2022"]]}}}],"schema":"https://github.com/citation-style-language/schema/raw/master/csl-citation.json"} </w:instrText>
      </w:r>
      <w:r w:rsidR="00673FAF" w:rsidRPr="0043151B">
        <w:rPr>
          <w:rFonts w:ascii="PT Serif" w:hAnsi="PT Serif" w:cs="PT Serif"/>
          <w:bCs/>
          <w:lang w:eastAsia="ja-JP"/>
        </w:rPr>
        <w:fldChar w:fldCharType="separate"/>
      </w:r>
      <w:r w:rsidR="00DB06BE" w:rsidRPr="0043151B">
        <w:rPr>
          <w:rFonts w:ascii="PT Serif" w:hAnsi="PT Serif"/>
        </w:rPr>
        <w:t>(Chouvenc, 2022)</w:t>
      </w:r>
      <w:r w:rsidR="00673FAF" w:rsidRPr="0043151B">
        <w:rPr>
          <w:rFonts w:ascii="PT Serif" w:hAnsi="PT Serif" w:cs="PT Serif"/>
          <w:bCs/>
          <w:lang w:eastAsia="ja-JP"/>
        </w:rPr>
        <w:fldChar w:fldCharType="end"/>
      </w:r>
      <w:r w:rsidRPr="0043151B">
        <w:rPr>
          <w:rFonts w:ascii="PT Serif" w:hAnsi="PT Serif" w:cs="PT Serif"/>
          <w:bCs/>
          <w:lang w:eastAsia="ja-JP"/>
        </w:rPr>
        <w:t xml:space="preserve">. Because heavier termites often tend to obtain a partner if they have multiple individuals around </w:t>
      </w:r>
      <w:r w:rsidR="00464624" w:rsidRPr="0043151B">
        <w:rPr>
          <w:rFonts w:ascii="PT Serif" w:hAnsi="PT Serif" w:cs="PT Serif"/>
          <w:bCs/>
          <w:lang w:eastAsia="ja-JP"/>
        </w:rPr>
        <w:fldChar w:fldCharType="begin"/>
      </w:r>
      <w:r w:rsidR="00DB06BE" w:rsidRPr="0043151B">
        <w:rPr>
          <w:rFonts w:ascii="PT Serif" w:hAnsi="PT Serif" w:cs="PT Serif"/>
          <w:bCs/>
          <w:lang w:eastAsia="ja-JP"/>
        </w:rPr>
        <w:instrText xml:space="preserve"> ADDIN ZOTERO_ITEM CSL_CITATION {"citationID":"hfufBY4V","properties":{"formattedCitation":"(Li et al., 2013; Matsuura et al., 2002)","plainCitation":"(Li et al., 2013; Matsuura et al., 2002)","noteIndex":0},"citationItems":[{"id":1150,"uris":["http://zotero.org/users/9949769/items/V24WLX6Q"],"itemData":{"id":1150,"type":"article-journal","container-title":"Journal of Ethology","DOI":"10.1007/s10164-013-0363-3","ISSN":"0289-0771","issue":"2","page":"159-164","title":"Factors affecting mate choice in the subterranean termite Reticulitermes chinensis (Isoptera: Rhinotermitidae)","volume":"31","author":[{"family":"Li","given":"Ganghua"},{"family":"Gao","given":"Yan"},{"family":"Sun","given":"Pengdong"},{"family":"Lei","given":"Chaoliang"},{"family":"Huang","given":"Qiuying"}],"issued":{"date-parts":[["2013",1,25]]}}},{"id":949,"uris":["http://zotero.org/users/9949769/items/8LDYWZE3"],"itemData":{"id":949,"type":"article-journal","abstract":"We investigated the predator avoidance mechanism of post-swarming alates of the lower subterranean termite, Reticulitermes speratus Kolbe. In some lower termites, homosexual tandem running is observed in addition to ordinary heterosexual tandem running. An experiment designed to compare the risk of predation by a termite-hunting ant, Brachyponera chinensis Emery, showed that homosexual tandem running reduced the predation risk until termites encounter the opposite sex. Since an individual ant cannot capture two dealates at once, one of the two dealates forming a tandem can escape while the ant captures its partner. Therefore, the \"post-encounter risk\" of individuals running in tandem was lower than that of single individuals. The \"encounter risk\" with predatory ants was also examined using a mathematical model considering the increased detectability of the predator due to enhanced size of the prey unit. It was suggested that tandem running reduces the predation risk of both participants, even when the enhanced encounter risk was taken into account. In males, competition for the back position was often observed, and consequently, the male at the back was always larger than the male in front. When a male-male tandem encountered a female, the back male won the female more often than the front male. This result suggested that male-male tandem running should result in selection pressure in favor of vigorous males. In conclusion, tandem running decreases the individual predation risk through the dilution effect, and it also plays a role as a mechanism of indirect sexual selection.","container-title":"Journal of theoretical biology","DOI":"https://doi.org/10.1101/2022.06.20.496918","ISSN":"0022-5193","issue":"1","note":"PMID: 11786032\nISBN: 0022-5193","page":"63-70","title":"Homosexual tandem running as selfish herd in &lt;i&gt;Reticulitermes speratus&lt;/i&gt;: novel antipredatory behavior in termites.","volume":"214","author":[{"family":"Matsuura","given":"Kenji"},{"family":"Kuno","given":"Eizi"},{"family":"Nishida","given":"Takayoshi"}],"issued":{"date-parts":[["2002"]]}}}],"schema":"https://github.com/citation-style-language/schema/raw/master/csl-citation.json"} </w:instrText>
      </w:r>
      <w:r w:rsidR="00464624" w:rsidRPr="0043151B">
        <w:rPr>
          <w:rFonts w:ascii="PT Serif" w:hAnsi="PT Serif" w:cs="PT Serif"/>
          <w:bCs/>
          <w:lang w:eastAsia="ja-JP"/>
        </w:rPr>
        <w:fldChar w:fldCharType="separate"/>
      </w:r>
      <w:r w:rsidR="00DB06BE" w:rsidRPr="0043151B">
        <w:rPr>
          <w:rFonts w:ascii="PT Serif" w:hAnsi="PT Serif"/>
        </w:rPr>
        <w:t>(Li et al., 2013; Matsuura et al., 2002)</w:t>
      </w:r>
      <w:r w:rsidR="00464624" w:rsidRPr="0043151B">
        <w:rPr>
          <w:rFonts w:ascii="PT Serif" w:hAnsi="PT Serif" w:cs="PT Serif"/>
          <w:bCs/>
          <w:lang w:eastAsia="ja-JP"/>
        </w:rPr>
        <w:fldChar w:fldCharType="end"/>
      </w:r>
      <w:r w:rsidRPr="0043151B">
        <w:rPr>
          <w:rFonts w:ascii="PT Serif" w:hAnsi="PT Serif" w:cs="PT Serif"/>
          <w:bCs/>
          <w:lang w:eastAsia="ja-JP"/>
        </w:rPr>
        <w:t>, termites with extended mate search might compensate for the cost of mate search by collecting water.</w:t>
      </w:r>
    </w:p>
    <w:p w14:paraId="470659E3" w14:textId="77777777" w:rsidR="008000E0" w:rsidRPr="0043151B" w:rsidRDefault="008000E0" w:rsidP="0082412A">
      <w:pPr>
        <w:snapToGrid w:val="0"/>
        <w:spacing w:after="0" w:line="240" w:lineRule="auto"/>
        <w:rPr>
          <w:rFonts w:ascii="PT Serif" w:hAnsi="PT Serif" w:cs="PT Serif"/>
          <w:b/>
          <w:lang w:eastAsia="ja-JP"/>
        </w:rPr>
      </w:pPr>
    </w:p>
    <w:p w14:paraId="49DB337C" w14:textId="24F862F7" w:rsidR="008000E0" w:rsidRPr="0043151B" w:rsidRDefault="00102B62" w:rsidP="00946D5E">
      <w:pPr>
        <w:snapToGrid w:val="0"/>
        <w:spacing w:after="0" w:line="240" w:lineRule="auto"/>
        <w:jc w:val="center"/>
        <w:rPr>
          <w:rFonts w:ascii="PT Serif" w:hAnsi="PT Serif" w:cs="PT Serif"/>
          <w:b/>
          <w:lang w:eastAsia="ja-JP"/>
        </w:rPr>
      </w:pPr>
      <w:r w:rsidRPr="0043151B">
        <w:rPr>
          <w:rFonts w:ascii="PT Serif" w:hAnsi="PT Serif" w:cs="PT Serif"/>
          <w:bCs/>
          <w:noProof/>
          <w:lang w:eastAsia="ja-JP"/>
        </w:rPr>
        <w:drawing>
          <wp:inline distT="0" distB="0" distL="0" distR="0" wp14:anchorId="5F40E18D" wp14:editId="7A01E855">
            <wp:extent cx="4612640" cy="2419350"/>
            <wp:effectExtent l="0" t="0" r="0" b="0"/>
            <wp:docPr id="126250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2640" cy="2419350"/>
                    </a:xfrm>
                    <a:prstGeom prst="rect">
                      <a:avLst/>
                    </a:prstGeom>
                    <a:noFill/>
                    <a:ln>
                      <a:noFill/>
                    </a:ln>
                  </pic:spPr>
                </pic:pic>
              </a:graphicData>
            </a:graphic>
          </wp:inline>
        </w:drawing>
      </w:r>
    </w:p>
    <w:p w14:paraId="0C1CD06D" w14:textId="5BC78923" w:rsidR="00946D5E" w:rsidRPr="0043151B" w:rsidRDefault="00946D5E" w:rsidP="00102B62">
      <w:pPr>
        <w:snapToGrid w:val="0"/>
        <w:spacing w:after="0" w:line="240" w:lineRule="auto"/>
        <w:ind w:left="284" w:right="441"/>
        <w:jc w:val="both"/>
        <w:rPr>
          <w:rFonts w:ascii="PT Serif" w:hAnsi="PT Serif" w:cs="PT Serif"/>
          <w:b/>
          <w:lang w:eastAsia="ja-JP"/>
        </w:rPr>
      </w:pPr>
      <w:r w:rsidRPr="0043151B">
        <w:rPr>
          <w:rFonts w:ascii="PT Serif" w:hAnsi="PT Serif" w:cs="PT Serif"/>
          <w:b/>
          <w:lang w:eastAsia="ja-JP"/>
        </w:rPr>
        <w:t xml:space="preserve">Figure </w:t>
      </w:r>
      <w:r w:rsidR="002C13C1" w:rsidRPr="0043151B">
        <w:rPr>
          <w:rFonts w:ascii="PT Serif" w:hAnsi="PT Serif" w:cs="PT Serif"/>
          <w:b/>
          <w:lang w:eastAsia="ja-JP"/>
        </w:rPr>
        <w:t>2</w:t>
      </w:r>
      <w:r w:rsidRPr="0043151B">
        <w:rPr>
          <w:rFonts w:ascii="PT Serif" w:hAnsi="PT Serif" w:cs="PT Serif"/>
          <w:b/>
          <w:lang w:eastAsia="ja-JP"/>
        </w:rPr>
        <w:t xml:space="preserve">. </w:t>
      </w:r>
      <w:r w:rsidR="00102B62" w:rsidRPr="0043151B">
        <w:rPr>
          <w:rFonts w:ascii="PT Serif" w:hAnsi="PT Serif" w:cs="PT Serif"/>
          <w:bCs/>
          <w:lang w:eastAsia="ja-JP"/>
        </w:rPr>
        <w:t xml:space="preserve">The long-term cost of extended mate search in termites. (A) Comparison </w:t>
      </w:r>
      <w:r w:rsidRPr="0043151B">
        <w:rPr>
          <w:rFonts w:ascii="PT Serif" w:hAnsi="PT Serif" w:cs="PT Serif"/>
          <w:bCs/>
          <w:lang w:eastAsia="ja-JP"/>
        </w:rPr>
        <w:t>of colony foundation success</w:t>
      </w:r>
      <w:r w:rsidR="00102B62" w:rsidRPr="0043151B">
        <w:rPr>
          <w:rFonts w:ascii="PT Serif" w:hAnsi="PT Serif" w:cs="PT Serif"/>
          <w:bCs/>
          <w:lang w:eastAsia="ja-JP"/>
        </w:rPr>
        <w:t xml:space="preserve"> and (B) number of offspring</w:t>
      </w:r>
      <w:r w:rsidRPr="0043151B">
        <w:rPr>
          <w:rFonts w:ascii="PT Serif" w:hAnsi="PT Serif" w:cs="PT Serif"/>
          <w:bCs/>
          <w:lang w:eastAsia="ja-JP"/>
        </w:rPr>
        <w:t xml:space="preserve"> between alates just after swarming</w:t>
      </w:r>
      <w:r w:rsidR="00102B62" w:rsidRPr="0043151B">
        <w:rPr>
          <w:rFonts w:ascii="PT Serif" w:hAnsi="PT Serif" w:cs="PT Serif"/>
          <w:bCs/>
          <w:lang w:eastAsia="ja-JP"/>
        </w:rPr>
        <w:t xml:space="preserve"> (0-day)</w:t>
      </w:r>
      <w:r w:rsidRPr="0043151B">
        <w:rPr>
          <w:rFonts w:ascii="PT Serif" w:hAnsi="PT Serif" w:cs="PT Serif"/>
          <w:bCs/>
          <w:lang w:eastAsia="ja-JP"/>
        </w:rPr>
        <w:t xml:space="preserve"> and after </w:t>
      </w:r>
      <w:r w:rsidR="00301743" w:rsidRPr="0043151B">
        <w:rPr>
          <w:rFonts w:ascii="PT Serif" w:hAnsi="PT Serif" w:cs="PT Serif"/>
          <w:bCs/>
          <w:lang w:eastAsia="ja-JP"/>
        </w:rPr>
        <w:t>three</w:t>
      </w:r>
      <w:r w:rsidRPr="0043151B">
        <w:rPr>
          <w:rFonts w:ascii="PT Serif" w:hAnsi="PT Serif" w:cs="PT Serif"/>
          <w:bCs/>
          <w:lang w:eastAsia="ja-JP"/>
        </w:rPr>
        <w:t xml:space="preserve"> days </w:t>
      </w:r>
      <w:r w:rsidR="00301743" w:rsidRPr="0043151B">
        <w:rPr>
          <w:rFonts w:ascii="PT Serif" w:hAnsi="PT Serif" w:cs="PT Serif"/>
          <w:bCs/>
          <w:lang w:eastAsia="ja-JP"/>
        </w:rPr>
        <w:t xml:space="preserve">of </w:t>
      </w:r>
      <w:r w:rsidRPr="0043151B">
        <w:rPr>
          <w:rFonts w:ascii="PT Serif" w:hAnsi="PT Serif" w:cs="PT Serif"/>
          <w:bCs/>
          <w:lang w:eastAsia="ja-JP"/>
        </w:rPr>
        <w:t>mate search</w:t>
      </w:r>
      <w:r w:rsidR="00102B62" w:rsidRPr="0043151B">
        <w:rPr>
          <w:rFonts w:ascii="PT Serif" w:hAnsi="PT Serif" w:cs="PT Serif"/>
          <w:bCs/>
          <w:lang w:eastAsia="ja-JP"/>
        </w:rPr>
        <w:t xml:space="preserve"> (3-day)</w:t>
      </w:r>
      <w:r w:rsidRPr="0043151B">
        <w:rPr>
          <w:rFonts w:ascii="PT Serif" w:hAnsi="PT Serif" w:cs="PT Serif"/>
          <w:bCs/>
          <w:lang w:eastAsia="ja-JP"/>
        </w:rPr>
        <w:t>.</w:t>
      </w:r>
      <w:r w:rsidR="00102B62" w:rsidRPr="0043151B">
        <w:rPr>
          <w:rFonts w:ascii="PT Serif" w:hAnsi="PT Serif" w:cs="PT Serif"/>
          <w:bCs/>
          <w:lang w:eastAsia="ja-JP"/>
        </w:rPr>
        <w:t xml:space="preserve"> (C) Comparison of fresh body weight between alates just after swarming (0-day) and after three days of mate search (3-day). * </w:t>
      </w:r>
      <w:proofErr w:type="gramStart"/>
      <w:r w:rsidR="00102B62" w:rsidRPr="0043151B">
        <w:rPr>
          <w:rFonts w:ascii="PT Serif" w:hAnsi="PT Serif" w:cs="PT Serif"/>
          <w:bCs/>
          <w:lang w:eastAsia="ja-JP"/>
        </w:rPr>
        <w:t>indicates</w:t>
      </w:r>
      <w:proofErr w:type="gramEnd"/>
      <w:r w:rsidR="00102B62" w:rsidRPr="0043151B">
        <w:rPr>
          <w:rFonts w:ascii="PT Serif" w:hAnsi="PT Serif" w:cs="PT Serif"/>
          <w:bCs/>
          <w:lang w:eastAsia="ja-JP"/>
        </w:rPr>
        <w:t xml:space="preserve"> statistically significant differences (GLMM or LMM, </w:t>
      </w:r>
      <w:r w:rsidR="00102B62" w:rsidRPr="0043151B">
        <w:rPr>
          <w:rFonts w:ascii="PT Serif" w:hAnsi="PT Serif" w:cs="PT Serif"/>
          <w:bCs/>
          <w:i/>
          <w:iCs/>
          <w:lang w:eastAsia="ja-JP"/>
        </w:rPr>
        <w:t>P</w:t>
      </w:r>
      <w:r w:rsidR="00102B62" w:rsidRPr="0043151B">
        <w:rPr>
          <w:rFonts w:ascii="PT Serif" w:hAnsi="PT Serif" w:cs="PT Serif"/>
          <w:bCs/>
          <w:lang w:eastAsia="ja-JP"/>
        </w:rPr>
        <w:t xml:space="preserve"> &lt; 0.05).</w:t>
      </w:r>
    </w:p>
    <w:p w14:paraId="6CB927AF" w14:textId="77777777" w:rsidR="001010F0" w:rsidRPr="0043151B" w:rsidRDefault="001010F0" w:rsidP="0082412A">
      <w:pPr>
        <w:snapToGrid w:val="0"/>
        <w:spacing w:after="0" w:line="240" w:lineRule="auto"/>
        <w:rPr>
          <w:rFonts w:ascii="PT Serif" w:hAnsi="PT Serif" w:cs="PT Serif"/>
          <w:bCs/>
          <w:lang w:eastAsia="ja-JP"/>
        </w:rPr>
      </w:pPr>
    </w:p>
    <w:p w14:paraId="2F4C0DB6" w14:textId="6DADD9DD" w:rsidR="003C3DE1" w:rsidRPr="0043151B" w:rsidRDefault="003C3DE1" w:rsidP="0082412A">
      <w:pPr>
        <w:snapToGrid w:val="0"/>
        <w:spacing w:after="0" w:line="240" w:lineRule="auto"/>
        <w:rPr>
          <w:rFonts w:ascii="PT Serif" w:hAnsi="PT Serif" w:cs="PT Serif"/>
          <w:bCs/>
          <w:i/>
          <w:iCs/>
          <w:lang w:eastAsia="ja-JP"/>
        </w:rPr>
      </w:pPr>
      <w:r w:rsidRPr="0043151B">
        <w:rPr>
          <w:rFonts w:ascii="PT Serif" w:hAnsi="PT Serif" w:cs="PT Serif"/>
          <w:bCs/>
          <w:i/>
          <w:iCs/>
          <w:lang w:eastAsia="ja-JP"/>
        </w:rPr>
        <w:t xml:space="preserve">Changes in tandem pairing after extended mate </w:t>
      </w:r>
      <w:proofErr w:type="gramStart"/>
      <w:r w:rsidRPr="0043151B">
        <w:rPr>
          <w:rFonts w:ascii="PT Serif" w:hAnsi="PT Serif" w:cs="PT Serif"/>
          <w:bCs/>
          <w:i/>
          <w:iCs/>
          <w:lang w:eastAsia="ja-JP"/>
        </w:rPr>
        <w:t>search</w:t>
      </w:r>
      <w:proofErr w:type="gramEnd"/>
    </w:p>
    <w:p w14:paraId="5F66D5A4" w14:textId="5C1D0DB6" w:rsidR="00E2302A" w:rsidRPr="0043151B" w:rsidRDefault="00102B62" w:rsidP="00102B62">
      <w:pPr>
        <w:snapToGrid w:val="0"/>
        <w:spacing w:after="0" w:line="240" w:lineRule="auto"/>
        <w:ind w:firstLine="540"/>
        <w:jc w:val="both"/>
        <w:rPr>
          <w:rFonts w:ascii="PT Serif" w:hAnsi="PT Serif" w:cs="PT Serif"/>
          <w:bCs/>
          <w:lang w:eastAsia="ja-JP"/>
        </w:rPr>
      </w:pPr>
      <w:r w:rsidRPr="0043151B">
        <w:rPr>
          <w:rFonts w:ascii="PT Serif" w:eastAsia="PT Serif" w:hAnsi="PT Serif" w:cs="PT Serif"/>
        </w:rPr>
        <w:lastRenderedPageBreak/>
        <w:t>We found that e</w:t>
      </w:r>
      <w:r w:rsidRPr="0043151B">
        <w:rPr>
          <w:rFonts w:ascii="PT Serif" w:hAnsi="PT Serif" w:cs="PT Serif"/>
          <w:bCs/>
          <w:lang w:eastAsia="ja-JP"/>
        </w:rPr>
        <w:t>xtended mate search in isolation dramatically increased the motivation of tandem running behavior in termites</w:t>
      </w:r>
      <w:r w:rsidR="00EB7435" w:rsidRPr="0043151B">
        <w:rPr>
          <w:rFonts w:ascii="PT Serif" w:hAnsi="PT Serif" w:cs="PT Serif"/>
          <w:bCs/>
          <w:lang w:eastAsia="ja-JP"/>
        </w:rPr>
        <w:t xml:space="preserve"> (</w:t>
      </w:r>
      <w:r w:rsidR="00EB7435" w:rsidRPr="0043151B">
        <w:rPr>
          <w:rFonts w:ascii="PT Serif" w:hAnsi="PT Serif" w:cs="PT Serif"/>
          <w:lang w:eastAsia="ja-JP"/>
        </w:rPr>
        <w:t>Video S1-2</w:t>
      </w:r>
      <w:r w:rsidR="00EB7435" w:rsidRPr="0043151B">
        <w:rPr>
          <w:rFonts w:ascii="PT Serif" w:hAnsi="PT Serif" w:cs="PT Serif"/>
          <w:bCs/>
          <w:lang w:eastAsia="ja-JP"/>
        </w:rPr>
        <w:t>)</w:t>
      </w:r>
      <w:r w:rsidRPr="0043151B">
        <w:rPr>
          <w:rFonts w:ascii="PT Serif" w:hAnsi="PT Serif" w:cs="PT Serif"/>
          <w:bCs/>
          <w:lang w:eastAsia="ja-JP"/>
        </w:rPr>
        <w:t xml:space="preserve">. </w:t>
      </w:r>
      <w:r w:rsidR="009E475D" w:rsidRPr="0043151B">
        <w:rPr>
          <w:rFonts w:ascii="PT Serif" w:hAnsi="PT Serif" w:cs="PT Serif"/>
          <w:bCs/>
          <w:lang w:eastAsia="ja-JP"/>
        </w:rPr>
        <w:t>In total, we</w:t>
      </w:r>
      <w:r w:rsidR="009473E3" w:rsidRPr="0043151B">
        <w:rPr>
          <w:rFonts w:ascii="PT Serif" w:hAnsi="PT Serif" w:cs="PT Serif"/>
          <w:bCs/>
          <w:lang w:eastAsia="ja-JP"/>
        </w:rPr>
        <w:t xml:space="preserve"> observed </w:t>
      </w:r>
      <w:r w:rsidR="00495172" w:rsidRPr="0043151B">
        <w:rPr>
          <w:rFonts w:ascii="PT Serif" w:hAnsi="PT Serif" w:cs="PT Serif"/>
          <w:bCs/>
          <w:lang w:eastAsia="ja-JP"/>
        </w:rPr>
        <w:t>219</w:t>
      </w:r>
      <w:r w:rsidR="009473E3" w:rsidRPr="0043151B">
        <w:rPr>
          <w:rFonts w:ascii="PT Serif" w:hAnsi="PT Serif" w:cs="PT Serif"/>
          <w:bCs/>
          <w:lang w:eastAsia="ja-JP"/>
        </w:rPr>
        <w:t xml:space="preserve"> tandem runs </w:t>
      </w:r>
      <w:r w:rsidR="006331B2" w:rsidRPr="0043151B">
        <w:rPr>
          <w:rFonts w:ascii="PT Serif" w:hAnsi="PT Serif" w:cs="PT Serif"/>
          <w:bCs/>
          <w:lang w:eastAsia="ja-JP"/>
        </w:rPr>
        <w:t>for termites just after swarming</w:t>
      </w:r>
      <w:r w:rsidR="00A63F09" w:rsidRPr="0043151B">
        <w:rPr>
          <w:rFonts w:ascii="PT Serif" w:hAnsi="PT Serif" w:cs="PT Serif"/>
          <w:bCs/>
          <w:lang w:eastAsia="ja-JP"/>
        </w:rPr>
        <w:t xml:space="preserve"> (</w:t>
      </w:r>
      <w:r w:rsidR="00A63F09" w:rsidRPr="0043151B">
        <w:rPr>
          <w:rFonts w:ascii="PT Serif" w:eastAsia="PT Serif" w:hAnsi="PT Serif" w:cs="PT Serif"/>
        </w:rPr>
        <w:t>166 heterosexual, 36 male-male</w:t>
      </w:r>
      <w:r w:rsidR="00495172" w:rsidRPr="0043151B">
        <w:rPr>
          <w:rFonts w:ascii="PT Serif" w:eastAsia="PT Serif" w:hAnsi="PT Serif" w:cs="PT Serif"/>
        </w:rPr>
        <w:t>,</w:t>
      </w:r>
      <w:r w:rsidR="00301743" w:rsidRPr="0043151B">
        <w:rPr>
          <w:rFonts w:ascii="PT Serif" w:eastAsia="PT Serif" w:hAnsi="PT Serif" w:cs="PT Serif"/>
        </w:rPr>
        <w:t xml:space="preserve"> </w:t>
      </w:r>
      <w:r w:rsidR="00A63F09" w:rsidRPr="0043151B">
        <w:rPr>
          <w:rFonts w:ascii="PT Serif" w:eastAsia="PT Serif" w:hAnsi="PT Serif" w:cs="PT Serif"/>
        </w:rPr>
        <w:t>one</w:t>
      </w:r>
      <w:r w:rsidR="00495172" w:rsidRPr="0043151B">
        <w:rPr>
          <w:rFonts w:ascii="PT Serif" w:eastAsia="PT Serif" w:hAnsi="PT Serif" w:cs="PT Serif"/>
        </w:rPr>
        <w:t xml:space="preserve"> </w:t>
      </w:r>
      <w:r w:rsidR="00A63F09" w:rsidRPr="0043151B">
        <w:rPr>
          <w:rFonts w:ascii="PT Serif" w:eastAsia="PT Serif" w:hAnsi="PT Serif" w:cs="PT Serif"/>
        </w:rPr>
        <w:t>female-female tandem run</w:t>
      </w:r>
      <w:r w:rsidR="00495172" w:rsidRPr="0043151B">
        <w:rPr>
          <w:rFonts w:ascii="PT Serif" w:eastAsia="PT Serif" w:hAnsi="PT Serif" w:cs="PT Serif"/>
        </w:rPr>
        <w:t>,</w:t>
      </w:r>
      <w:r w:rsidR="00A63F09" w:rsidRPr="0043151B">
        <w:rPr>
          <w:rFonts w:ascii="PT Serif" w:eastAsia="PT Serif" w:hAnsi="PT Serif" w:cs="PT Serif"/>
        </w:rPr>
        <w:t xml:space="preserve"> and 16 tandems with &gt;</w:t>
      </w:r>
      <w:r w:rsidR="00495172" w:rsidRPr="0043151B">
        <w:rPr>
          <w:rFonts w:ascii="PT Serif" w:eastAsia="PT Serif" w:hAnsi="PT Serif" w:cs="PT Serif"/>
        </w:rPr>
        <w:t>2</w:t>
      </w:r>
      <w:r w:rsidR="00A63F09" w:rsidRPr="0043151B">
        <w:rPr>
          <w:rFonts w:ascii="PT Serif" w:eastAsia="PT Serif" w:hAnsi="PT Serif" w:cs="PT Serif"/>
        </w:rPr>
        <w:t xml:space="preserve"> individuals)</w:t>
      </w:r>
      <w:r w:rsidR="00B364D4" w:rsidRPr="0043151B">
        <w:rPr>
          <w:rFonts w:ascii="PT Serif" w:hAnsi="PT Serif" w:cs="PT Serif"/>
          <w:bCs/>
          <w:lang w:eastAsia="ja-JP"/>
        </w:rPr>
        <w:t xml:space="preserve">, while </w:t>
      </w:r>
      <w:r w:rsidR="00495172" w:rsidRPr="0043151B">
        <w:rPr>
          <w:rFonts w:ascii="PT Serif" w:hAnsi="PT Serif" w:cs="PT Serif"/>
          <w:bCs/>
          <w:lang w:eastAsia="ja-JP"/>
        </w:rPr>
        <w:t>679</w:t>
      </w:r>
      <w:r w:rsidR="00B364D4" w:rsidRPr="0043151B">
        <w:rPr>
          <w:rFonts w:ascii="PT Serif" w:hAnsi="PT Serif" w:cs="PT Serif"/>
          <w:bCs/>
          <w:lang w:eastAsia="ja-JP"/>
        </w:rPr>
        <w:t xml:space="preserve"> for termites that </w:t>
      </w:r>
      <w:r w:rsidR="0045000F" w:rsidRPr="0043151B">
        <w:rPr>
          <w:rFonts w:ascii="PT Serif" w:hAnsi="PT Serif" w:cs="PT Serif"/>
          <w:bCs/>
          <w:lang w:eastAsia="ja-JP"/>
        </w:rPr>
        <w:t xml:space="preserve">experienced 72 hours </w:t>
      </w:r>
      <w:r w:rsidR="00301743" w:rsidRPr="0043151B">
        <w:rPr>
          <w:rFonts w:ascii="PT Serif" w:hAnsi="PT Serif" w:cs="PT Serif"/>
          <w:bCs/>
          <w:lang w:eastAsia="ja-JP"/>
        </w:rPr>
        <w:t xml:space="preserve">of </w:t>
      </w:r>
      <w:r w:rsidR="0045000F" w:rsidRPr="0043151B">
        <w:rPr>
          <w:rFonts w:ascii="PT Serif" w:hAnsi="PT Serif" w:cs="PT Serif"/>
          <w:bCs/>
          <w:lang w:eastAsia="ja-JP"/>
        </w:rPr>
        <w:t>mate search</w:t>
      </w:r>
      <w:r w:rsidR="00495172" w:rsidRPr="0043151B">
        <w:rPr>
          <w:rFonts w:ascii="PT Serif" w:hAnsi="PT Serif" w:cs="PT Serif"/>
          <w:bCs/>
          <w:lang w:eastAsia="ja-JP"/>
        </w:rPr>
        <w:t xml:space="preserve"> (</w:t>
      </w:r>
      <w:r w:rsidR="00495172" w:rsidRPr="0043151B">
        <w:rPr>
          <w:rFonts w:ascii="PT Serif" w:eastAsia="PT Serif" w:hAnsi="PT Serif" w:cs="PT Serif"/>
        </w:rPr>
        <w:t>564 heterosexual, 30 male-male,</w:t>
      </w:r>
      <w:r w:rsidR="00495172" w:rsidRPr="0043151B">
        <w:rPr>
          <w:rFonts w:ascii="PT Serif" w:eastAsiaTheme="minorEastAsia" w:hAnsi="PT Serif" w:cs="PT Serif"/>
          <w:lang w:eastAsia="ja-JP"/>
        </w:rPr>
        <w:t xml:space="preserve"> </w:t>
      </w:r>
      <w:r w:rsidR="00495172" w:rsidRPr="0043151B">
        <w:rPr>
          <w:rFonts w:ascii="PT Serif" w:hAnsi="PT Serif" w:cs="ＭＳ 明朝"/>
          <w:lang w:eastAsia="ja-JP"/>
        </w:rPr>
        <w:t>six</w:t>
      </w:r>
      <w:r w:rsidR="00495172" w:rsidRPr="0043151B">
        <w:rPr>
          <w:rFonts w:ascii="PT Serif" w:eastAsia="PT Serif" w:hAnsi="PT Serif" w:cs="PT Serif"/>
        </w:rPr>
        <w:t xml:space="preserve"> female-female, and 79 tandems with &gt;2 individuals</w:t>
      </w:r>
      <w:r w:rsidR="00495172" w:rsidRPr="0043151B">
        <w:rPr>
          <w:rFonts w:ascii="PT Serif" w:hAnsi="PT Serif" w:cs="PT Serif"/>
          <w:bCs/>
          <w:lang w:eastAsia="ja-JP"/>
        </w:rPr>
        <w:t>)</w:t>
      </w:r>
      <w:r w:rsidR="0045000F" w:rsidRPr="0043151B">
        <w:rPr>
          <w:rFonts w:ascii="PT Serif" w:hAnsi="PT Serif" w:cs="PT Serif"/>
          <w:bCs/>
          <w:lang w:eastAsia="ja-JP"/>
        </w:rPr>
        <w:t xml:space="preserve">, </w:t>
      </w:r>
      <w:proofErr w:type="gramStart"/>
      <w:r w:rsidR="0045000F" w:rsidRPr="0043151B">
        <w:rPr>
          <w:rFonts w:ascii="PT Serif" w:hAnsi="PT Serif" w:cs="PT Serif"/>
          <w:bCs/>
          <w:lang w:eastAsia="ja-JP"/>
        </w:rPr>
        <w:t>during</w:t>
      </w:r>
      <w:proofErr w:type="gramEnd"/>
      <w:r w:rsidR="0045000F" w:rsidRPr="0043151B">
        <w:rPr>
          <w:rFonts w:ascii="PT Serif" w:hAnsi="PT Serif" w:cs="PT Serif"/>
          <w:bCs/>
          <w:lang w:eastAsia="ja-JP"/>
        </w:rPr>
        <w:t xml:space="preserve"> 30 minutes</w:t>
      </w:r>
      <w:r w:rsidR="00BF61EC" w:rsidRPr="0043151B">
        <w:rPr>
          <w:rFonts w:ascii="PT Serif" w:hAnsi="PT Serif" w:cs="PT Serif"/>
          <w:bCs/>
          <w:lang w:eastAsia="ja-JP"/>
        </w:rPr>
        <w:t xml:space="preserve"> observations. </w:t>
      </w:r>
      <w:r w:rsidR="00812835" w:rsidRPr="0043151B">
        <w:rPr>
          <w:rFonts w:ascii="PT Serif" w:hAnsi="PT Serif" w:cs="PT Serif"/>
          <w:bCs/>
          <w:lang w:eastAsia="ja-JP"/>
        </w:rPr>
        <w:t>Termites</w:t>
      </w:r>
      <w:r w:rsidR="000D29D5" w:rsidRPr="0043151B">
        <w:rPr>
          <w:rFonts w:ascii="PT Serif" w:hAnsi="PT Serif" w:cs="PT Serif"/>
          <w:bCs/>
          <w:lang w:eastAsia="ja-JP"/>
        </w:rPr>
        <w:t xml:space="preserve"> with extended mate search showed significantly </w:t>
      </w:r>
      <w:r w:rsidR="0043151B" w:rsidRPr="0043151B">
        <w:rPr>
          <w:rFonts w:ascii="PT Serif" w:hAnsi="PT Serif" w:cs="PT Serif"/>
          <w:bCs/>
          <w:lang w:eastAsia="ja-JP"/>
        </w:rPr>
        <w:t>more</w:t>
      </w:r>
      <w:r w:rsidR="000D29D5" w:rsidRPr="0043151B">
        <w:rPr>
          <w:rFonts w:ascii="PT Serif" w:hAnsi="PT Serif" w:cs="PT Serif"/>
          <w:bCs/>
          <w:lang w:eastAsia="ja-JP"/>
        </w:rPr>
        <w:t xml:space="preserve"> </w:t>
      </w:r>
      <w:r w:rsidR="009405AE" w:rsidRPr="0043151B">
        <w:rPr>
          <w:rFonts w:ascii="PT Serif" w:hAnsi="PT Serif" w:cs="PT Serif"/>
          <w:bCs/>
          <w:lang w:eastAsia="ja-JP"/>
        </w:rPr>
        <w:t>heterotrophic tandem runs</w:t>
      </w:r>
      <w:r w:rsidR="00495172" w:rsidRPr="0043151B">
        <w:rPr>
          <w:rFonts w:ascii="PT Serif" w:hAnsi="PT Serif" w:cs="PT Serif" w:hint="eastAsia"/>
          <w:bCs/>
          <w:lang w:eastAsia="ja-JP"/>
        </w:rPr>
        <w:t xml:space="preserve"> </w:t>
      </w:r>
      <w:r w:rsidR="00495172" w:rsidRPr="0043151B">
        <w:rPr>
          <w:rFonts w:ascii="PT Serif" w:hAnsi="PT Serif" w:cs="PT Serif"/>
          <w:bCs/>
          <w:lang w:eastAsia="ja-JP"/>
        </w:rPr>
        <w:t>(</w:t>
      </w:r>
      <w:r w:rsidR="00702218" w:rsidRPr="0043151B">
        <w:rPr>
          <w:rFonts w:ascii="PT Serif" w:hAnsi="PT Serif" w:cs="PT Serif"/>
          <w:bCs/>
          <w:lang w:eastAsia="ja-JP"/>
        </w:rPr>
        <w:t xml:space="preserve">Wilcoxon Signed rank test, </w:t>
      </w:r>
      <w:r w:rsidR="00702218" w:rsidRPr="0043151B">
        <w:rPr>
          <w:rFonts w:ascii="PT Serif" w:hAnsi="PT Serif" w:cs="PT Serif"/>
          <w:bCs/>
          <w:i/>
          <w:iCs/>
          <w:lang w:eastAsia="ja-JP"/>
        </w:rPr>
        <w:t>V</w:t>
      </w:r>
      <w:r w:rsidR="00702218" w:rsidRPr="0043151B">
        <w:rPr>
          <w:rFonts w:ascii="PT Serif" w:hAnsi="PT Serif" w:cs="PT Serif"/>
          <w:bCs/>
          <w:lang w:eastAsia="ja-JP"/>
        </w:rPr>
        <w:t xml:space="preserve"> = 0, </w:t>
      </w:r>
      <w:r w:rsidR="00702218" w:rsidRPr="0043151B">
        <w:rPr>
          <w:rFonts w:ascii="PT Serif" w:hAnsi="PT Serif" w:cs="PT Serif"/>
          <w:bCs/>
          <w:i/>
          <w:iCs/>
          <w:lang w:eastAsia="ja-JP"/>
        </w:rPr>
        <w:t>P</w:t>
      </w:r>
      <w:r w:rsidR="00702218" w:rsidRPr="0043151B">
        <w:rPr>
          <w:rFonts w:ascii="PT Serif" w:hAnsi="PT Serif" w:cs="PT Serif"/>
          <w:bCs/>
          <w:lang w:eastAsia="ja-JP"/>
        </w:rPr>
        <w:t xml:space="preserve"> = 0.03; </w:t>
      </w:r>
      <w:r w:rsidR="00495172" w:rsidRPr="0043151B">
        <w:rPr>
          <w:rFonts w:ascii="PT Serif" w:hAnsi="PT Serif" w:cs="PT Serif" w:hint="eastAsia"/>
          <w:bCs/>
          <w:lang w:eastAsia="ja-JP"/>
        </w:rPr>
        <w:t>F</w:t>
      </w:r>
      <w:r w:rsidR="00495172" w:rsidRPr="0043151B">
        <w:rPr>
          <w:rFonts w:ascii="PT Serif" w:hAnsi="PT Serif" w:cs="PT Serif"/>
          <w:bCs/>
          <w:lang w:eastAsia="ja-JP"/>
        </w:rPr>
        <w:t>ig. 3</w:t>
      </w:r>
      <w:r w:rsidR="0043151B" w:rsidRPr="0043151B">
        <w:rPr>
          <w:rFonts w:ascii="PT Serif" w:hAnsi="PT Serif" w:cs="PT Serif"/>
          <w:bCs/>
          <w:lang w:eastAsia="ja-JP"/>
        </w:rPr>
        <w:t>A</w:t>
      </w:r>
      <w:r w:rsidR="00495172" w:rsidRPr="0043151B">
        <w:rPr>
          <w:rFonts w:ascii="PT Serif" w:hAnsi="PT Serif" w:cs="PT Serif" w:hint="eastAsia"/>
          <w:bCs/>
          <w:lang w:eastAsia="ja-JP"/>
        </w:rPr>
        <w:t>)</w:t>
      </w:r>
      <w:r w:rsidR="009405AE" w:rsidRPr="0043151B">
        <w:rPr>
          <w:rFonts w:ascii="PT Serif" w:hAnsi="PT Serif" w:cs="PT Serif"/>
          <w:bCs/>
          <w:lang w:eastAsia="ja-JP"/>
        </w:rPr>
        <w:t xml:space="preserve"> and</w:t>
      </w:r>
      <w:r w:rsidR="00684746" w:rsidRPr="0043151B">
        <w:rPr>
          <w:rFonts w:ascii="PT Serif" w:hAnsi="PT Serif" w:cs="PT Serif"/>
          <w:bCs/>
          <w:lang w:eastAsia="ja-JP"/>
        </w:rPr>
        <w:t xml:space="preserve"> tandem runs with more than two individuals</w:t>
      </w:r>
      <w:r w:rsidR="00495172" w:rsidRPr="0043151B">
        <w:rPr>
          <w:rFonts w:ascii="PT Serif" w:hAnsi="PT Serif" w:cs="PT Serif"/>
          <w:bCs/>
          <w:lang w:eastAsia="ja-JP"/>
        </w:rPr>
        <w:t xml:space="preserve"> </w:t>
      </w:r>
      <w:r w:rsidR="00495172" w:rsidRPr="0043151B">
        <w:rPr>
          <w:rFonts w:ascii="PT Serif" w:hAnsi="PT Serif" w:cs="PT Serif" w:hint="eastAsia"/>
          <w:bCs/>
          <w:lang w:eastAsia="ja-JP"/>
        </w:rPr>
        <w:t>(</w:t>
      </w:r>
      <w:r w:rsidR="00700CD7" w:rsidRPr="0043151B">
        <w:rPr>
          <w:rFonts w:ascii="PT Serif" w:hAnsi="PT Serif" w:cs="PT Serif"/>
          <w:bCs/>
          <w:lang w:eastAsia="ja-JP"/>
        </w:rPr>
        <w:t xml:space="preserve">Wilcoxon signed rank test, </w:t>
      </w:r>
      <w:r w:rsidR="00700CD7" w:rsidRPr="0043151B">
        <w:rPr>
          <w:rFonts w:ascii="PT Serif" w:hAnsi="PT Serif" w:cs="PT Serif"/>
          <w:bCs/>
          <w:i/>
          <w:iCs/>
          <w:lang w:eastAsia="ja-JP"/>
        </w:rPr>
        <w:t>V</w:t>
      </w:r>
      <w:r w:rsidR="00700CD7" w:rsidRPr="0043151B">
        <w:rPr>
          <w:rFonts w:ascii="PT Serif" w:hAnsi="PT Serif" w:cs="PT Serif"/>
          <w:bCs/>
          <w:lang w:eastAsia="ja-JP"/>
        </w:rPr>
        <w:t xml:space="preserve"> = 0, </w:t>
      </w:r>
      <w:r w:rsidR="00700CD7" w:rsidRPr="0043151B">
        <w:rPr>
          <w:rFonts w:ascii="PT Serif" w:hAnsi="PT Serif" w:cs="PT Serif"/>
          <w:bCs/>
          <w:i/>
          <w:iCs/>
          <w:lang w:eastAsia="ja-JP"/>
        </w:rPr>
        <w:t>P</w:t>
      </w:r>
      <w:r w:rsidR="00700CD7" w:rsidRPr="0043151B">
        <w:rPr>
          <w:rFonts w:ascii="PT Serif" w:hAnsi="PT Serif" w:cs="PT Serif"/>
          <w:bCs/>
          <w:lang w:eastAsia="ja-JP"/>
        </w:rPr>
        <w:t xml:space="preserve"> = 0.03</w:t>
      </w:r>
      <w:r w:rsidR="00495172" w:rsidRPr="0043151B">
        <w:rPr>
          <w:rFonts w:ascii="PT Serif" w:hAnsi="PT Serif" w:cs="PT Serif"/>
          <w:bCs/>
          <w:lang w:eastAsia="ja-JP"/>
        </w:rPr>
        <w:t xml:space="preserve">; </w:t>
      </w:r>
      <w:r w:rsidR="00495172" w:rsidRPr="0043151B">
        <w:rPr>
          <w:rFonts w:ascii="PT Serif" w:hAnsi="PT Serif" w:cs="PT Serif" w:hint="eastAsia"/>
          <w:bCs/>
          <w:lang w:eastAsia="ja-JP"/>
        </w:rPr>
        <w:t>F</w:t>
      </w:r>
      <w:r w:rsidR="00495172" w:rsidRPr="0043151B">
        <w:rPr>
          <w:rFonts w:ascii="PT Serif" w:hAnsi="PT Serif" w:cs="PT Serif"/>
          <w:bCs/>
          <w:lang w:eastAsia="ja-JP"/>
        </w:rPr>
        <w:t>ig. 3</w:t>
      </w:r>
      <w:r w:rsidR="0043151B" w:rsidRPr="0043151B">
        <w:rPr>
          <w:rFonts w:ascii="PT Serif" w:hAnsi="PT Serif" w:cs="PT Serif"/>
          <w:bCs/>
          <w:lang w:eastAsia="ja-JP"/>
        </w:rPr>
        <w:t>A</w:t>
      </w:r>
      <w:r w:rsidR="00495172" w:rsidRPr="0043151B">
        <w:rPr>
          <w:rFonts w:ascii="PT Serif" w:hAnsi="PT Serif" w:cs="PT Serif" w:hint="eastAsia"/>
          <w:bCs/>
          <w:lang w:eastAsia="ja-JP"/>
        </w:rPr>
        <w:t>)</w:t>
      </w:r>
      <w:r w:rsidR="00495172" w:rsidRPr="0043151B">
        <w:rPr>
          <w:rFonts w:ascii="PT Serif" w:hAnsi="PT Serif" w:cs="PT Serif"/>
          <w:bCs/>
          <w:lang w:eastAsia="ja-JP"/>
        </w:rPr>
        <w:t>,</w:t>
      </w:r>
      <w:r w:rsidR="00684746" w:rsidRPr="0043151B">
        <w:rPr>
          <w:rFonts w:ascii="PT Serif" w:hAnsi="PT Serif" w:cs="PT Serif"/>
          <w:bCs/>
          <w:lang w:eastAsia="ja-JP"/>
        </w:rPr>
        <w:t xml:space="preserve"> but not</w:t>
      </w:r>
      <w:r w:rsidR="00495172" w:rsidRPr="0043151B">
        <w:rPr>
          <w:rFonts w:ascii="PT Serif" w:hAnsi="PT Serif" w:cs="PT Serif"/>
          <w:bCs/>
          <w:lang w:eastAsia="ja-JP"/>
        </w:rPr>
        <w:t xml:space="preserve"> male-male </w:t>
      </w:r>
      <w:r w:rsidR="00495172" w:rsidRPr="0043151B">
        <w:rPr>
          <w:rFonts w:ascii="PT Serif" w:hAnsi="PT Serif" w:cs="PT Serif" w:hint="eastAsia"/>
          <w:bCs/>
          <w:lang w:eastAsia="ja-JP"/>
        </w:rPr>
        <w:t>(</w:t>
      </w:r>
      <w:r w:rsidR="00495172" w:rsidRPr="0043151B">
        <w:rPr>
          <w:rFonts w:ascii="PT Serif" w:hAnsi="PT Serif" w:cs="PT Serif"/>
          <w:bCs/>
          <w:lang w:eastAsia="ja-JP"/>
        </w:rPr>
        <w:t xml:space="preserve">Wilcoxon signed rank test, </w:t>
      </w:r>
      <w:r w:rsidR="00495172" w:rsidRPr="0043151B">
        <w:rPr>
          <w:rFonts w:ascii="PT Serif" w:hAnsi="PT Serif" w:cs="PT Serif"/>
          <w:bCs/>
          <w:i/>
          <w:iCs/>
          <w:lang w:eastAsia="ja-JP"/>
        </w:rPr>
        <w:t>V</w:t>
      </w:r>
      <w:r w:rsidR="00495172" w:rsidRPr="0043151B">
        <w:rPr>
          <w:rFonts w:ascii="PT Serif" w:hAnsi="PT Serif" w:cs="PT Serif"/>
          <w:bCs/>
          <w:lang w:eastAsia="ja-JP"/>
        </w:rPr>
        <w:t xml:space="preserve"> = 14, </w:t>
      </w:r>
      <w:r w:rsidR="00495172" w:rsidRPr="0043151B">
        <w:rPr>
          <w:rFonts w:ascii="PT Serif" w:hAnsi="PT Serif" w:cs="PT Serif"/>
          <w:bCs/>
          <w:i/>
          <w:iCs/>
          <w:lang w:eastAsia="ja-JP"/>
        </w:rPr>
        <w:t>P</w:t>
      </w:r>
      <w:r w:rsidR="00495172" w:rsidRPr="0043151B">
        <w:rPr>
          <w:rFonts w:ascii="PT Serif" w:hAnsi="PT Serif" w:cs="PT Serif"/>
          <w:bCs/>
          <w:lang w:eastAsia="ja-JP"/>
        </w:rPr>
        <w:t xml:space="preserve"> = 0.56; </w:t>
      </w:r>
      <w:r w:rsidR="00495172" w:rsidRPr="0043151B">
        <w:rPr>
          <w:rFonts w:ascii="PT Serif" w:hAnsi="PT Serif" w:cs="PT Serif" w:hint="eastAsia"/>
          <w:bCs/>
          <w:lang w:eastAsia="ja-JP"/>
        </w:rPr>
        <w:t>F</w:t>
      </w:r>
      <w:r w:rsidR="00495172" w:rsidRPr="0043151B">
        <w:rPr>
          <w:rFonts w:ascii="PT Serif" w:hAnsi="PT Serif" w:cs="PT Serif"/>
          <w:bCs/>
          <w:lang w:eastAsia="ja-JP"/>
        </w:rPr>
        <w:t>ig. 3</w:t>
      </w:r>
      <w:r w:rsidR="0043151B" w:rsidRPr="0043151B">
        <w:rPr>
          <w:rFonts w:ascii="PT Serif" w:hAnsi="PT Serif" w:cs="PT Serif"/>
          <w:bCs/>
          <w:lang w:eastAsia="ja-JP"/>
        </w:rPr>
        <w:t>A</w:t>
      </w:r>
      <w:r w:rsidR="00495172" w:rsidRPr="0043151B">
        <w:rPr>
          <w:rFonts w:ascii="PT Serif" w:hAnsi="PT Serif" w:cs="PT Serif" w:hint="eastAsia"/>
          <w:bCs/>
          <w:lang w:eastAsia="ja-JP"/>
        </w:rPr>
        <w:t>)</w:t>
      </w:r>
      <w:r w:rsidR="00495172" w:rsidRPr="0043151B">
        <w:rPr>
          <w:rFonts w:ascii="PT Serif" w:hAnsi="PT Serif" w:cs="PT Serif"/>
          <w:bCs/>
          <w:lang w:eastAsia="ja-JP"/>
        </w:rPr>
        <w:t xml:space="preserve"> and</w:t>
      </w:r>
      <w:r w:rsidR="00684746" w:rsidRPr="0043151B">
        <w:rPr>
          <w:rFonts w:ascii="PT Serif" w:hAnsi="PT Serif" w:cs="PT Serif"/>
          <w:bCs/>
          <w:lang w:eastAsia="ja-JP"/>
        </w:rPr>
        <w:t xml:space="preserve"> female</w:t>
      </w:r>
      <w:r w:rsidR="00C24E37" w:rsidRPr="0043151B">
        <w:rPr>
          <w:rFonts w:ascii="PT Serif" w:hAnsi="PT Serif" w:cs="PT Serif"/>
          <w:bCs/>
          <w:lang w:eastAsia="ja-JP"/>
        </w:rPr>
        <w:t>-female tandem runs</w:t>
      </w:r>
      <w:r w:rsidR="00495172" w:rsidRPr="0043151B">
        <w:rPr>
          <w:rFonts w:ascii="PT Serif" w:hAnsi="PT Serif" w:cs="PT Serif" w:hint="eastAsia"/>
          <w:bCs/>
          <w:lang w:eastAsia="ja-JP"/>
        </w:rPr>
        <w:t xml:space="preserve"> </w:t>
      </w:r>
      <w:r w:rsidR="00495172" w:rsidRPr="0043151B">
        <w:rPr>
          <w:rFonts w:ascii="PT Serif" w:hAnsi="PT Serif" w:cs="PT Serif"/>
          <w:bCs/>
          <w:lang w:eastAsia="ja-JP"/>
        </w:rPr>
        <w:t>(</w:t>
      </w:r>
      <w:r w:rsidR="00E2302A" w:rsidRPr="0043151B">
        <w:rPr>
          <w:rFonts w:ascii="PT Serif" w:hAnsi="PT Serif" w:cs="PT Serif"/>
          <w:bCs/>
          <w:lang w:eastAsia="ja-JP"/>
        </w:rPr>
        <w:t xml:space="preserve">Wilcoxon signed rank test, </w:t>
      </w:r>
      <w:r w:rsidR="00E2302A" w:rsidRPr="0043151B">
        <w:rPr>
          <w:rFonts w:ascii="PT Serif" w:hAnsi="PT Serif" w:cs="PT Serif"/>
          <w:bCs/>
          <w:i/>
          <w:iCs/>
          <w:lang w:eastAsia="ja-JP"/>
        </w:rPr>
        <w:t>V</w:t>
      </w:r>
      <w:r w:rsidR="00E2302A" w:rsidRPr="0043151B">
        <w:rPr>
          <w:rFonts w:ascii="PT Serif" w:hAnsi="PT Serif" w:cs="PT Serif"/>
          <w:bCs/>
          <w:lang w:eastAsia="ja-JP"/>
        </w:rPr>
        <w:t xml:space="preserve"> = 1.5, </w:t>
      </w:r>
      <w:r w:rsidR="00E2302A" w:rsidRPr="0043151B">
        <w:rPr>
          <w:rFonts w:ascii="PT Serif" w:hAnsi="PT Serif" w:cs="PT Serif"/>
          <w:bCs/>
          <w:i/>
          <w:iCs/>
          <w:lang w:eastAsia="ja-JP"/>
        </w:rPr>
        <w:t>P</w:t>
      </w:r>
      <w:r w:rsidR="00495172" w:rsidRPr="0043151B">
        <w:rPr>
          <w:rFonts w:ascii="PT Serif" w:hAnsi="PT Serif" w:cs="PT Serif"/>
          <w:bCs/>
          <w:lang w:eastAsia="ja-JP"/>
        </w:rPr>
        <w:t xml:space="preserve"> </w:t>
      </w:r>
      <w:r w:rsidR="00E2302A" w:rsidRPr="0043151B">
        <w:rPr>
          <w:rFonts w:ascii="PT Serif" w:hAnsi="PT Serif" w:cs="PT Serif"/>
          <w:bCs/>
          <w:lang w:eastAsia="ja-JP"/>
        </w:rPr>
        <w:t xml:space="preserve">= 0.375; </w:t>
      </w:r>
      <w:r w:rsidR="00495172" w:rsidRPr="0043151B">
        <w:rPr>
          <w:rFonts w:ascii="PT Serif" w:hAnsi="PT Serif" w:cs="PT Serif" w:hint="eastAsia"/>
          <w:bCs/>
          <w:lang w:eastAsia="ja-JP"/>
        </w:rPr>
        <w:t>F</w:t>
      </w:r>
      <w:r w:rsidR="00495172" w:rsidRPr="0043151B">
        <w:rPr>
          <w:rFonts w:ascii="PT Serif" w:hAnsi="PT Serif" w:cs="PT Serif"/>
          <w:bCs/>
          <w:lang w:eastAsia="ja-JP"/>
        </w:rPr>
        <w:t>ig. 3</w:t>
      </w:r>
      <w:r w:rsidR="0043151B" w:rsidRPr="0043151B">
        <w:rPr>
          <w:rFonts w:ascii="PT Serif" w:hAnsi="PT Serif" w:cs="PT Serif"/>
          <w:bCs/>
          <w:lang w:eastAsia="ja-JP"/>
        </w:rPr>
        <w:t>A</w:t>
      </w:r>
      <w:r w:rsidR="00495172" w:rsidRPr="0043151B">
        <w:rPr>
          <w:rFonts w:ascii="PT Serif" w:hAnsi="PT Serif" w:cs="PT Serif" w:hint="eastAsia"/>
          <w:bCs/>
          <w:lang w:eastAsia="ja-JP"/>
        </w:rPr>
        <w:t>)</w:t>
      </w:r>
      <w:r w:rsidR="00C24E37" w:rsidRPr="0043151B">
        <w:rPr>
          <w:rFonts w:ascii="PT Serif" w:hAnsi="PT Serif" w:cs="PT Serif"/>
          <w:bCs/>
          <w:lang w:eastAsia="ja-JP"/>
        </w:rPr>
        <w:t>.</w:t>
      </w:r>
      <w:r w:rsidR="00495172" w:rsidRPr="0043151B">
        <w:rPr>
          <w:rFonts w:ascii="PT Serif" w:hAnsi="PT Serif" w:cs="PT Serif"/>
          <w:bCs/>
          <w:lang w:eastAsia="ja-JP"/>
        </w:rPr>
        <w:t xml:space="preserve"> Most tandem runs with more than two individuals were that two males following one female (</w:t>
      </w:r>
      <w:r w:rsidR="00E82D30" w:rsidRPr="0043151B">
        <w:rPr>
          <w:rFonts w:ascii="PT Serif" w:hAnsi="PT Serif" w:cs="PT Serif"/>
          <w:bCs/>
          <w:lang w:eastAsia="ja-JP"/>
        </w:rPr>
        <w:t>84/95; 88.4%</w:t>
      </w:r>
      <w:r w:rsidR="00495172" w:rsidRPr="0043151B">
        <w:rPr>
          <w:rFonts w:ascii="PT Serif" w:hAnsi="PT Serif" w:cs="PT Serif" w:hint="eastAsia"/>
          <w:bCs/>
          <w:lang w:eastAsia="ja-JP"/>
        </w:rPr>
        <w:t>).</w:t>
      </w:r>
      <w:r w:rsidR="00495172" w:rsidRPr="0043151B">
        <w:rPr>
          <w:rFonts w:ascii="PT Serif" w:hAnsi="PT Serif" w:cs="PT Serif"/>
          <w:bCs/>
          <w:lang w:eastAsia="ja-JP"/>
        </w:rPr>
        <w:t xml:space="preserve"> There was no significant difference in the number of tandems between nest-mate or non-nest mate pairing in all these pairing combinations </w:t>
      </w:r>
      <w:r w:rsidR="00495172" w:rsidRPr="0043151B">
        <w:rPr>
          <w:rFonts w:ascii="PT Serif" w:hAnsi="PT Serif" w:cs="PT Serif" w:hint="eastAsia"/>
          <w:bCs/>
          <w:lang w:eastAsia="ja-JP"/>
        </w:rPr>
        <w:t>(</w:t>
      </w:r>
      <w:r w:rsidR="00E82D30" w:rsidRPr="0043151B">
        <w:rPr>
          <w:rFonts w:ascii="PT Serif" w:hAnsi="PT Serif" w:cs="PT Serif"/>
          <w:bCs/>
          <w:lang w:eastAsia="ja-JP"/>
        </w:rPr>
        <w:t xml:space="preserve">Wilcoxon signed rank test, 0 day: </w:t>
      </w:r>
      <w:r w:rsidR="00E82D30" w:rsidRPr="0043151B">
        <w:rPr>
          <w:rFonts w:ascii="PT Serif" w:hAnsi="PT Serif" w:cs="PT Serif"/>
          <w:bCs/>
          <w:i/>
          <w:iCs/>
          <w:lang w:eastAsia="ja-JP"/>
        </w:rPr>
        <w:t>V</w:t>
      </w:r>
      <w:r w:rsidR="00E82D30" w:rsidRPr="0043151B">
        <w:rPr>
          <w:rFonts w:ascii="PT Serif" w:hAnsi="PT Serif" w:cs="PT Serif"/>
          <w:bCs/>
          <w:lang w:eastAsia="ja-JP"/>
        </w:rPr>
        <w:t xml:space="preserve"> = 10, </w:t>
      </w:r>
      <w:r w:rsidR="00E82D30" w:rsidRPr="0043151B">
        <w:rPr>
          <w:rFonts w:ascii="PT Serif" w:hAnsi="PT Serif" w:cs="PT Serif"/>
          <w:bCs/>
          <w:i/>
          <w:iCs/>
          <w:lang w:eastAsia="ja-JP"/>
        </w:rPr>
        <w:t>P</w:t>
      </w:r>
      <w:r w:rsidR="00E82D30" w:rsidRPr="0043151B">
        <w:rPr>
          <w:rFonts w:ascii="PT Serif" w:hAnsi="PT Serif" w:cs="PT Serif"/>
          <w:bCs/>
          <w:lang w:eastAsia="ja-JP"/>
        </w:rPr>
        <w:t xml:space="preserve"> = 1; 3 </w:t>
      </w:r>
      <w:proofErr w:type="gramStart"/>
      <w:r w:rsidR="00E82D30" w:rsidRPr="0043151B">
        <w:rPr>
          <w:rFonts w:ascii="PT Serif" w:hAnsi="PT Serif" w:cs="PT Serif"/>
          <w:bCs/>
          <w:lang w:eastAsia="ja-JP"/>
        </w:rPr>
        <w:t>day</w:t>
      </w:r>
      <w:proofErr w:type="gramEnd"/>
      <w:r w:rsidR="00E82D30" w:rsidRPr="0043151B">
        <w:rPr>
          <w:rFonts w:ascii="PT Serif" w:hAnsi="PT Serif" w:cs="PT Serif"/>
          <w:bCs/>
          <w:lang w:eastAsia="ja-JP"/>
        </w:rPr>
        <w:t xml:space="preserve">: </w:t>
      </w:r>
      <w:r w:rsidR="00E82D30" w:rsidRPr="0043151B">
        <w:rPr>
          <w:rFonts w:ascii="PT Serif" w:hAnsi="PT Serif" w:cs="PT Serif"/>
          <w:bCs/>
          <w:i/>
          <w:iCs/>
          <w:lang w:eastAsia="ja-JP"/>
        </w:rPr>
        <w:t>V</w:t>
      </w:r>
      <w:r w:rsidR="00E82D30" w:rsidRPr="0043151B">
        <w:rPr>
          <w:rFonts w:ascii="PT Serif" w:hAnsi="PT Serif" w:cs="PT Serif"/>
          <w:bCs/>
          <w:lang w:eastAsia="ja-JP"/>
        </w:rPr>
        <w:t xml:space="preserve"> = </w:t>
      </w:r>
      <w:r w:rsidR="00E82D30" w:rsidRPr="0043151B">
        <w:rPr>
          <w:rFonts w:ascii="PT Serif" w:hAnsi="PT Serif" w:cs="PT Serif"/>
          <w:bCs/>
          <w:i/>
          <w:iCs/>
          <w:lang w:eastAsia="ja-JP"/>
        </w:rPr>
        <w:t>8</w:t>
      </w:r>
      <w:r w:rsidR="00E82D30" w:rsidRPr="0043151B">
        <w:rPr>
          <w:rFonts w:ascii="PT Serif" w:hAnsi="PT Serif" w:cs="PT Serif"/>
          <w:bCs/>
          <w:lang w:eastAsia="ja-JP"/>
        </w:rPr>
        <w:t xml:space="preserve">, </w:t>
      </w:r>
      <w:r w:rsidR="00E82D30" w:rsidRPr="0043151B">
        <w:rPr>
          <w:rFonts w:ascii="PT Serif" w:hAnsi="PT Serif" w:cs="PT Serif"/>
          <w:bCs/>
          <w:i/>
          <w:iCs/>
          <w:lang w:eastAsia="ja-JP"/>
        </w:rPr>
        <w:t>P</w:t>
      </w:r>
      <w:r w:rsidR="00E82D30" w:rsidRPr="0043151B">
        <w:rPr>
          <w:rFonts w:ascii="PT Serif" w:hAnsi="PT Serif" w:cs="PT Serif"/>
          <w:bCs/>
          <w:lang w:eastAsia="ja-JP"/>
        </w:rPr>
        <w:t xml:space="preserve"> = 0.6875</w:t>
      </w:r>
      <w:r w:rsidR="00495172" w:rsidRPr="0043151B">
        <w:rPr>
          <w:rFonts w:ascii="PT Serif" w:hAnsi="PT Serif" w:cs="PT Serif" w:hint="eastAsia"/>
          <w:bCs/>
          <w:lang w:eastAsia="ja-JP"/>
        </w:rPr>
        <w:t>)</w:t>
      </w:r>
      <w:r w:rsidR="00495172" w:rsidRPr="0043151B">
        <w:rPr>
          <w:rFonts w:ascii="PT Serif" w:hAnsi="PT Serif" w:cs="PT Serif"/>
          <w:bCs/>
          <w:lang w:eastAsia="ja-JP"/>
        </w:rPr>
        <w:t>.</w:t>
      </w:r>
    </w:p>
    <w:p w14:paraId="01343E07" w14:textId="193C7020" w:rsidR="00B17F9E" w:rsidRPr="0043151B" w:rsidRDefault="00186ADB" w:rsidP="00495172">
      <w:pPr>
        <w:snapToGrid w:val="0"/>
        <w:spacing w:after="0" w:line="240" w:lineRule="auto"/>
        <w:ind w:firstLine="540"/>
        <w:jc w:val="both"/>
        <w:rPr>
          <w:rFonts w:ascii="PT Serif" w:eastAsia="PT Serif" w:hAnsi="PT Serif" w:cs="PT Serif"/>
        </w:rPr>
      </w:pPr>
      <w:r w:rsidRPr="0043151B">
        <w:rPr>
          <w:rFonts w:ascii="PT Serif" w:hAnsi="PT Serif" w:cs="PT Serif"/>
          <w:bCs/>
          <w:lang w:eastAsia="ja-JP"/>
        </w:rPr>
        <w:t>Furthermore,</w:t>
      </w:r>
      <w:r w:rsidR="00BF7739" w:rsidRPr="0043151B">
        <w:rPr>
          <w:rFonts w:ascii="PT Serif" w:hAnsi="PT Serif" w:cs="PT Serif"/>
          <w:bCs/>
          <w:lang w:eastAsia="ja-JP"/>
        </w:rPr>
        <w:t xml:space="preserve"> </w:t>
      </w:r>
      <w:r w:rsidR="00D05CF8" w:rsidRPr="0043151B">
        <w:rPr>
          <w:rFonts w:ascii="PT Serif" w:hAnsi="PT Serif" w:cs="PT Serif"/>
          <w:bCs/>
          <w:lang w:eastAsia="ja-JP"/>
        </w:rPr>
        <w:t>we found distinct patterns of time development of tandem pairing between termites with and without extended mate search</w:t>
      </w:r>
      <w:r w:rsidR="008B1069" w:rsidRPr="0043151B">
        <w:rPr>
          <w:rFonts w:ascii="PT Serif" w:hAnsi="PT Serif" w:cs="PT Serif"/>
          <w:bCs/>
          <w:lang w:eastAsia="ja-JP"/>
        </w:rPr>
        <w:t xml:space="preserve">. </w:t>
      </w:r>
      <w:r w:rsidR="003F7805" w:rsidRPr="0043151B">
        <w:rPr>
          <w:rFonts w:ascii="PT Serif" w:hAnsi="PT Serif" w:cs="PT Serif"/>
          <w:bCs/>
          <w:lang w:eastAsia="ja-JP"/>
        </w:rPr>
        <w:t xml:space="preserve">In termites just after swarming, </w:t>
      </w:r>
      <w:r w:rsidR="00946A66" w:rsidRPr="0043151B">
        <w:rPr>
          <w:rFonts w:ascii="PT Serif" w:hAnsi="PT Serif" w:cs="PT Serif"/>
          <w:bCs/>
          <w:lang w:eastAsia="ja-JP"/>
        </w:rPr>
        <w:t>the number of observed tandem runs increased according to the observational periods, where</w:t>
      </w:r>
      <w:r w:rsidR="004E097C" w:rsidRPr="0043151B">
        <w:rPr>
          <w:rFonts w:ascii="PT Serif" w:hAnsi="PT Serif" w:cs="PT Serif"/>
          <w:bCs/>
          <w:lang w:eastAsia="ja-JP"/>
        </w:rPr>
        <w:t xml:space="preserve"> termites</w:t>
      </w:r>
      <w:r w:rsidR="00742BA7" w:rsidRPr="0043151B">
        <w:rPr>
          <w:rFonts w:ascii="PT Serif" w:hAnsi="PT Serif" w:cs="PT Serif"/>
          <w:bCs/>
          <w:lang w:eastAsia="ja-JP"/>
        </w:rPr>
        <w:t xml:space="preserve"> exhibit</w:t>
      </w:r>
      <w:r w:rsidR="004E097C" w:rsidRPr="0043151B">
        <w:rPr>
          <w:rFonts w:ascii="PT Serif" w:hAnsi="PT Serif" w:cs="PT Serif"/>
          <w:bCs/>
          <w:lang w:eastAsia="ja-JP"/>
        </w:rPr>
        <w:t xml:space="preserve"> fewer tande</w:t>
      </w:r>
      <w:r w:rsidR="00742BA7" w:rsidRPr="0043151B">
        <w:rPr>
          <w:rFonts w:ascii="PT Serif" w:hAnsi="PT Serif" w:cs="PT Serif"/>
          <w:bCs/>
          <w:lang w:eastAsia="ja-JP"/>
        </w:rPr>
        <w:t>m runs soon after being introduced to the arena</w:t>
      </w:r>
      <w:r w:rsidR="00495172" w:rsidRPr="0043151B">
        <w:rPr>
          <w:rFonts w:ascii="PT Serif" w:hAnsi="PT Serif" w:cs="PT Serif"/>
          <w:bCs/>
          <w:lang w:eastAsia="ja-JP"/>
        </w:rPr>
        <w:t xml:space="preserve"> (Spearman’s rank correlation, </w:t>
      </w:r>
      <w:r w:rsidR="00495172" w:rsidRPr="0043151B">
        <w:rPr>
          <w:rFonts w:ascii="PT Serif" w:hAnsi="PT Serif" w:cs="PT Serif"/>
          <w:bCs/>
          <w:i/>
          <w:iCs/>
          <w:lang w:eastAsia="ja-JP"/>
        </w:rPr>
        <w:t>S</w:t>
      </w:r>
      <w:r w:rsidR="00495172" w:rsidRPr="0043151B">
        <w:rPr>
          <w:rFonts w:ascii="PT Serif" w:hAnsi="PT Serif" w:cs="PT Serif"/>
          <w:bCs/>
          <w:lang w:eastAsia="ja-JP"/>
        </w:rPr>
        <w:t xml:space="preserve"> = 3.55, </w:t>
      </w:r>
      <w:r w:rsidR="00495172" w:rsidRPr="0043151B">
        <w:rPr>
          <w:rFonts w:ascii="PT Serif" w:hAnsi="PT Serif" w:cs="PT Serif"/>
          <w:bCs/>
          <w:i/>
          <w:iCs/>
          <w:lang w:eastAsia="ja-JP"/>
        </w:rPr>
        <w:t>P</w:t>
      </w:r>
      <w:r w:rsidR="00495172" w:rsidRPr="0043151B">
        <w:rPr>
          <w:rFonts w:ascii="PT Serif" w:hAnsi="PT Serif" w:cs="PT Serif"/>
          <w:bCs/>
          <w:lang w:eastAsia="ja-JP"/>
        </w:rPr>
        <w:t xml:space="preserve"> = 0.01; Fig. 3</w:t>
      </w:r>
      <w:r w:rsidR="0043151B" w:rsidRPr="0043151B">
        <w:rPr>
          <w:rFonts w:ascii="PT Serif" w:hAnsi="PT Serif" w:cs="PT Serif"/>
          <w:bCs/>
          <w:lang w:eastAsia="ja-JP"/>
        </w:rPr>
        <w:t>B</w:t>
      </w:r>
      <w:r w:rsidR="00495172" w:rsidRPr="0043151B">
        <w:rPr>
          <w:rFonts w:ascii="PT Serif" w:hAnsi="PT Serif" w:cs="PT Serif"/>
          <w:bCs/>
          <w:lang w:eastAsia="ja-JP"/>
        </w:rPr>
        <w:t>)</w:t>
      </w:r>
      <w:r w:rsidR="00742BA7" w:rsidRPr="0043151B">
        <w:rPr>
          <w:rFonts w:ascii="PT Serif" w:hAnsi="PT Serif" w:cs="PT Serif"/>
          <w:bCs/>
          <w:lang w:eastAsia="ja-JP"/>
        </w:rPr>
        <w:t xml:space="preserve">. </w:t>
      </w:r>
      <w:r w:rsidR="008B71DA" w:rsidRPr="0043151B">
        <w:rPr>
          <w:rFonts w:ascii="PT Serif" w:hAnsi="PT Serif" w:cs="PT Serif"/>
          <w:bCs/>
          <w:lang w:eastAsia="ja-JP"/>
        </w:rPr>
        <w:t>On the other hand, in termites with</w:t>
      </w:r>
      <w:r w:rsidR="009F6921" w:rsidRPr="0043151B">
        <w:rPr>
          <w:rFonts w:ascii="PT Serif" w:hAnsi="PT Serif" w:cs="PT Serif"/>
          <w:bCs/>
          <w:lang w:eastAsia="ja-JP"/>
        </w:rPr>
        <w:t xml:space="preserve"> extended mate search, the number of tandem runs was</w:t>
      </w:r>
      <w:r w:rsidR="009875E0" w:rsidRPr="0043151B">
        <w:rPr>
          <w:rFonts w:ascii="PT Serif" w:hAnsi="PT Serif" w:cs="PT Serif"/>
          <w:bCs/>
          <w:lang w:eastAsia="ja-JP"/>
        </w:rPr>
        <w:t xml:space="preserve"> higher than the</w:t>
      </w:r>
      <w:r w:rsidR="003C4439" w:rsidRPr="0043151B">
        <w:rPr>
          <w:rFonts w:ascii="PT Serif" w:hAnsi="PT Serif" w:cs="PT Serif"/>
          <w:bCs/>
          <w:lang w:eastAsia="ja-JP"/>
        </w:rPr>
        <w:t xml:space="preserve"> last 5 minutes of termites just after swarming</w:t>
      </w:r>
      <w:r w:rsidR="0080571E" w:rsidRPr="0043151B">
        <w:rPr>
          <w:rFonts w:ascii="PT Serif" w:hAnsi="PT Serif" w:cs="PT Serif"/>
          <w:bCs/>
          <w:lang w:eastAsia="ja-JP"/>
        </w:rPr>
        <w:t xml:space="preserve"> and did not increase according to observational periods</w:t>
      </w:r>
      <w:r w:rsidR="00495172" w:rsidRPr="0043151B">
        <w:rPr>
          <w:rFonts w:ascii="PT Serif" w:hAnsi="PT Serif" w:cs="PT Serif"/>
          <w:bCs/>
          <w:lang w:eastAsia="ja-JP"/>
        </w:rPr>
        <w:t xml:space="preserve"> (Spearman’s rank correlation, </w:t>
      </w:r>
      <w:r w:rsidR="00495172" w:rsidRPr="0043151B">
        <w:rPr>
          <w:rFonts w:ascii="PT Serif" w:hAnsi="PT Serif" w:cs="PT Serif"/>
          <w:bCs/>
          <w:i/>
          <w:iCs/>
          <w:lang w:eastAsia="ja-JP"/>
        </w:rPr>
        <w:t>S</w:t>
      </w:r>
      <w:r w:rsidR="00495172" w:rsidRPr="0043151B">
        <w:rPr>
          <w:rFonts w:ascii="PT Serif" w:hAnsi="PT Serif" w:cs="PT Serif"/>
          <w:bCs/>
          <w:lang w:eastAsia="ja-JP"/>
        </w:rPr>
        <w:t xml:space="preserve"> = 26, </w:t>
      </w:r>
      <w:r w:rsidR="00495172" w:rsidRPr="0043151B">
        <w:rPr>
          <w:rFonts w:ascii="PT Serif" w:hAnsi="PT Serif" w:cs="PT Serif"/>
          <w:bCs/>
          <w:i/>
          <w:iCs/>
          <w:lang w:eastAsia="ja-JP"/>
        </w:rPr>
        <w:t>P</w:t>
      </w:r>
      <w:r w:rsidR="00495172" w:rsidRPr="0043151B">
        <w:rPr>
          <w:rFonts w:ascii="PT Serif" w:hAnsi="PT Serif" w:cs="PT Serif"/>
          <w:bCs/>
          <w:lang w:eastAsia="ja-JP"/>
        </w:rPr>
        <w:t xml:space="preserve"> = 0.66; Fig. 3</w:t>
      </w:r>
      <w:r w:rsidR="0043151B" w:rsidRPr="0043151B">
        <w:rPr>
          <w:rFonts w:ascii="PT Serif" w:hAnsi="PT Serif" w:cs="PT Serif"/>
          <w:bCs/>
          <w:lang w:eastAsia="ja-JP"/>
        </w:rPr>
        <w:t>B</w:t>
      </w:r>
      <w:r w:rsidR="00495172" w:rsidRPr="0043151B">
        <w:rPr>
          <w:rFonts w:ascii="PT Serif" w:hAnsi="PT Serif" w:cs="PT Serif"/>
          <w:bCs/>
          <w:lang w:eastAsia="ja-JP"/>
        </w:rPr>
        <w:t>)</w:t>
      </w:r>
      <w:r w:rsidR="0080571E" w:rsidRPr="0043151B">
        <w:rPr>
          <w:rFonts w:ascii="PT Serif" w:hAnsi="PT Serif" w:cs="PT Serif"/>
          <w:bCs/>
          <w:lang w:eastAsia="ja-JP"/>
        </w:rPr>
        <w:t>.</w:t>
      </w:r>
      <w:r w:rsidR="00495172" w:rsidRPr="0043151B">
        <w:rPr>
          <w:rFonts w:ascii="PT Serif" w:hAnsi="PT Serif" w:cs="PT Serif"/>
          <w:bCs/>
          <w:lang w:eastAsia="ja-JP"/>
        </w:rPr>
        <w:t xml:space="preserve"> Thus, the motivation of tandem runs was highest in termites with experiencing extended searches, while it increased according to time in termites just after swarming.</w:t>
      </w:r>
      <w:bookmarkStart w:id="0" w:name="_Hlk152239032"/>
      <w:bookmarkEnd w:id="0"/>
    </w:p>
    <w:p w14:paraId="1C664E79" w14:textId="77777777" w:rsidR="00F069CB" w:rsidRPr="0043151B" w:rsidRDefault="00F069CB" w:rsidP="0082412A">
      <w:pPr>
        <w:snapToGrid w:val="0"/>
        <w:spacing w:after="0" w:line="240" w:lineRule="auto"/>
        <w:rPr>
          <w:rFonts w:ascii="PT Serif" w:eastAsia="PT Serif" w:hAnsi="PT Serif" w:cs="PT Serif"/>
          <w:b/>
        </w:rPr>
      </w:pPr>
    </w:p>
    <w:p w14:paraId="63F76D06" w14:textId="1AEE31C2" w:rsidR="00A75F92" w:rsidRPr="0043151B" w:rsidRDefault="00102B62" w:rsidP="00A75F92">
      <w:pPr>
        <w:snapToGrid w:val="0"/>
        <w:spacing w:after="0" w:line="240" w:lineRule="auto"/>
        <w:jc w:val="center"/>
        <w:rPr>
          <w:rFonts w:ascii="PT Serif" w:eastAsia="PT Serif" w:hAnsi="PT Serif" w:cs="PT Serif"/>
          <w:b/>
        </w:rPr>
      </w:pPr>
      <w:r w:rsidRPr="0043151B">
        <w:rPr>
          <w:rFonts w:ascii="PT Serif" w:eastAsia="PT Serif" w:hAnsi="PT Serif" w:cs="PT Serif"/>
          <w:b/>
          <w:noProof/>
          <w:sz w:val="28"/>
          <w:szCs w:val="28"/>
        </w:rPr>
        <w:drawing>
          <wp:inline distT="0" distB="0" distL="0" distR="0" wp14:anchorId="45E3EEC8" wp14:editId="55C4CD39">
            <wp:extent cx="5704840" cy="2783840"/>
            <wp:effectExtent l="0" t="0" r="0" b="0"/>
            <wp:docPr id="876113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4840" cy="2783840"/>
                    </a:xfrm>
                    <a:prstGeom prst="rect">
                      <a:avLst/>
                    </a:prstGeom>
                    <a:noFill/>
                    <a:ln>
                      <a:noFill/>
                    </a:ln>
                  </pic:spPr>
                </pic:pic>
              </a:graphicData>
            </a:graphic>
          </wp:inline>
        </w:drawing>
      </w:r>
    </w:p>
    <w:p w14:paraId="5F58B986" w14:textId="42B857E5" w:rsidR="00A75F92" w:rsidRPr="0043151B" w:rsidRDefault="00A75F92" w:rsidP="00A75F92">
      <w:pPr>
        <w:tabs>
          <w:tab w:val="left" w:pos="9450"/>
        </w:tabs>
        <w:snapToGrid w:val="0"/>
        <w:spacing w:after="0" w:line="240" w:lineRule="auto"/>
        <w:ind w:left="720" w:right="720"/>
        <w:jc w:val="both"/>
        <w:rPr>
          <w:rFonts w:ascii="PT Serif" w:hAnsi="PT Serif" w:cs="PT Serif"/>
          <w:bCs/>
          <w:lang w:eastAsia="ja-JP"/>
        </w:rPr>
      </w:pPr>
      <w:r w:rsidRPr="0043151B">
        <w:rPr>
          <w:rFonts w:ascii="PT Serif" w:hAnsi="PT Serif" w:cs="PT Serif"/>
          <w:b/>
          <w:lang w:eastAsia="ja-JP"/>
        </w:rPr>
        <w:t xml:space="preserve">Figure </w:t>
      </w:r>
      <w:r w:rsidR="002C13C1" w:rsidRPr="0043151B">
        <w:rPr>
          <w:rFonts w:ascii="PT Serif" w:hAnsi="PT Serif" w:cs="PT Serif"/>
          <w:b/>
          <w:lang w:eastAsia="ja-JP"/>
        </w:rPr>
        <w:t>3</w:t>
      </w:r>
      <w:r w:rsidRPr="0043151B">
        <w:rPr>
          <w:rFonts w:ascii="PT Serif" w:hAnsi="PT Serif" w:cs="PT Serif"/>
          <w:b/>
          <w:lang w:eastAsia="ja-JP"/>
        </w:rPr>
        <w:t xml:space="preserve">. </w:t>
      </w:r>
      <w:r w:rsidR="00495172" w:rsidRPr="0043151B">
        <w:rPr>
          <w:rFonts w:ascii="PT Serif" w:hAnsi="PT Serif" w:cs="PT Serif"/>
          <w:bCs/>
          <w:lang w:eastAsia="ja-JP"/>
        </w:rPr>
        <w:t>Comparison of observed tandem runs between termites just after swarming (0</w:t>
      </w:r>
      <w:r w:rsidR="00102B62" w:rsidRPr="0043151B">
        <w:rPr>
          <w:rFonts w:ascii="PT Serif" w:hAnsi="PT Serif" w:cs="PT Serif"/>
          <w:bCs/>
          <w:lang w:eastAsia="ja-JP"/>
        </w:rPr>
        <w:t>-</w:t>
      </w:r>
      <w:r w:rsidR="00495172" w:rsidRPr="0043151B">
        <w:rPr>
          <w:rFonts w:ascii="PT Serif" w:hAnsi="PT Serif" w:cs="PT Serif"/>
          <w:bCs/>
          <w:lang w:eastAsia="ja-JP"/>
        </w:rPr>
        <w:t>day) and termites that experienced isolated mate search for 72 hours (3</w:t>
      </w:r>
      <w:r w:rsidR="00102B62" w:rsidRPr="0043151B">
        <w:rPr>
          <w:rFonts w:ascii="PT Serif" w:hAnsi="PT Serif" w:cs="PT Serif"/>
          <w:bCs/>
          <w:lang w:eastAsia="ja-JP"/>
        </w:rPr>
        <w:t>-</w:t>
      </w:r>
      <w:r w:rsidR="00495172" w:rsidRPr="0043151B">
        <w:rPr>
          <w:rFonts w:ascii="PT Serif" w:hAnsi="PT Serif" w:cs="PT Serif"/>
          <w:bCs/>
          <w:lang w:eastAsia="ja-JP"/>
        </w:rPr>
        <w:t xml:space="preserve">day). </w:t>
      </w:r>
      <w:r w:rsidR="00102B62" w:rsidRPr="0043151B">
        <w:rPr>
          <w:rFonts w:ascii="PT Serif" w:hAnsi="PT Serif" w:cs="PT Serif"/>
          <w:bCs/>
          <w:lang w:eastAsia="ja-JP"/>
        </w:rPr>
        <w:t>(A) Comparison of</w:t>
      </w:r>
      <w:r w:rsidR="00B873CA">
        <w:rPr>
          <w:rFonts w:ascii="PT Serif" w:hAnsi="PT Serif" w:cs="PT Serif"/>
          <w:bCs/>
          <w:lang w:eastAsia="ja-JP"/>
        </w:rPr>
        <w:t xml:space="preserve"> the</w:t>
      </w:r>
      <w:r w:rsidR="00102B62" w:rsidRPr="0043151B">
        <w:rPr>
          <w:rFonts w:ascii="PT Serif" w:hAnsi="PT Serif" w:cs="PT Serif"/>
          <w:bCs/>
          <w:lang w:eastAsia="ja-JP"/>
        </w:rPr>
        <w:t xml:space="preserve"> total</w:t>
      </w:r>
      <w:r w:rsidR="00B873CA">
        <w:rPr>
          <w:rFonts w:ascii="PT Serif" w:hAnsi="PT Serif" w:cs="PT Serif"/>
          <w:bCs/>
          <w:lang w:eastAsia="ja-JP"/>
        </w:rPr>
        <w:t xml:space="preserve"> number of</w:t>
      </w:r>
      <w:r w:rsidR="00102B62" w:rsidRPr="0043151B">
        <w:rPr>
          <w:rFonts w:ascii="PT Serif" w:hAnsi="PT Serif" w:cs="PT Serif"/>
          <w:bCs/>
          <w:lang w:eastAsia="ja-JP"/>
        </w:rPr>
        <w:t xml:space="preserve"> observations</w:t>
      </w:r>
      <w:r w:rsidR="00B873CA">
        <w:rPr>
          <w:rFonts w:ascii="PT Serif" w:hAnsi="PT Serif" w:cs="PT Serif"/>
          <w:bCs/>
          <w:lang w:eastAsia="ja-JP"/>
        </w:rPr>
        <w:t xml:space="preserve"> for each unit during </w:t>
      </w:r>
      <w:proofErr w:type="gramStart"/>
      <w:r w:rsidR="00B873CA">
        <w:rPr>
          <w:rFonts w:ascii="PT Serif" w:hAnsi="PT Serif" w:cs="PT Serif"/>
          <w:bCs/>
          <w:lang w:eastAsia="ja-JP"/>
        </w:rPr>
        <w:t>30 minute</w:t>
      </w:r>
      <w:proofErr w:type="gramEnd"/>
      <w:r w:rsidR="00B873CA">
        <w:rPr>
          <w:rFonts w:ascii="PT Serif" w:hAnsi="PT Serif" w:cs="PT Serif"/>
          <w:bCs/>
          <w:lang w:eastAsia="ja-JP"/>
        </w:rPr>
        <w:t xml:space="preserve"> observations</w:t>
      </w:r>
      <w:r w:rsidR="00102B62" w:rsidRPr="0043151B">
        <w:rPr>
          <w:rFonts w:ascii="PT Serif" w:hAnsi="PT Serif" w:cs="PT Serif"/>
          <w:bCs/>
          <w:lang w:eastAsia="ja-JP"/>
        </w:rPr>
        <w:t xml:space="preserve">. FM: female-male, MM: male-male, FF: female-female, and &gt;2: runs involving more than </w:t>
      </w:r>
      <w:r w:rsidR="00D05CF8" w:rsidRPr="0043151B">
        <w:rPr>
          <w:rFonts w:ascii="PT Serif" w:hAnsi="PT Serif" w:cs="PT Serif"/>
          <w:bCs/>
          <w:lang w:eastAsia="ja-JP"/>
        </w:rPr>
        <w:t>two</w:t>
      </w:r>
      <w:r w:rsidR="00102B62" w:rsidRPr="0043151B">
        <w:rPr>
          <w:rFonts w:ascii="PT Serif" w:hAnsi="PT Serif" w:cs="PT Serif"/>
          <w:bCs/>
          <w:lang w:eastAsia="ja-JP"/>
        </w:rPr>
        <w:t xml:space="preserve"> individuals. </w:t>
      </w:r>
      <w:r w:rsidR="00D05CF8" w:rsidRPr="0043151B">
        <w:rPr>
          <w:rFonts w:ascii="PT Serif" w:hAnsi="PT Serif" w:cs="PT Serif"/>
          <w:bCs/>
          <w:lang w:eastAsia="ja-JP"/>
        </w:rPr>
        <w:t>“</w:t>
      </w:r>
      <w:r w:rsidR="00102B62" w:rsidRPr="0043151B">
        <w:rPr>
          <w:rFonts w:ascii="PT Serif" w:hAnsi="PT Serif" w:cs="PT Serif"/>
          <w:bCs/>
          <w:lang w:eastAsia="ja-JP"/>
        </w:rPr>
        <w:t>*</w:t>
      </w:r>
      <w:r w:rsidR="00D05CF8" w:rsidRPr="0043151B">
        <w:rPr>
          <w:rFonts w:ascii="PT Serif" w:hAnsi="PT Serif" w:cs="PT Serif"/>
          <w:bCs/>
          <w:lang w:eastAsia="ja-JP"/>
        </w:rPr>
        <w:t>”</w:t>
      </w:r>
      <w:r w:rsidR="00102B62" w:rsidRPr="0043151B">
        <w:rPr>
          <w:rFonts w:ascii="PT Serif" w:hAnsi="PT Serif" w:cs="PT Serif"/>
          <w:bCs/>
          <w:lang w:eastAsia="ja-JP"/>
        </w:rPr>
        <w:t xml:space="preserve"> indicates statistical significance (Wilcoxon signed rank test, </w:t>
      </w:r>
      <w:r w:rsidR="00102B62" w:rsidRPr="0043151B">
        <w:rPr>
          <w:rFonts w:ascii="PT Serif" w:hAnsi="PT Serif" w:cs="PT Serif"/>
          <w:bCs/>
          <w:i/>
          <w:iCs/>
          <w:lang w:eastAsia="ja-JP"/>
        </w:rPr>
        <w:t>P</w:t>
      </w:r>
      <w:r w:rsidR="00102B62" w:rsidRPr="0043151B">
        <w:rPr>
          <w:rFonts w:ascii="PT Serif" w:hAnsi="PT Serif" w:cs="PT Serif"/>
          <w:bCs/>
          <w:lang w:eastAsia="ja-JP"/>
        </w:rPr>
        <w:t xml:space="preserve"> &lt; 0.05), while </w:t>
      </w:r>
      <w:r w:rsidR="00D05CF8" w:rsidRPr="0043151B">
        <w:rPr>
          <w:rFonts w:ascii="PT Serif" w:hAnsi="PT Serif" w:cs="PT Serif"/>
          <w:bCs/>
          <w:lang w:eastAsia="ja-JP"/>
        </w:rPr>
        <w:t>“</w:t>
      </w:r>
      <w:proofErr w:type="spellStart"/>
      <w:r w:rsidR="00102B62" w:rsidRPr="0043151B">
        <w:rPr>
          <w:rFonts w:ascii="PT Serif" w:hAnsi="PT Serif" w:cs="PT Serif"/>
          <w:bCs/>
          <w:lang w:eastAsia="ja-JP"/>
        </w:rPr>
        <w:t>n.s</w:t>
      </w:r>
      <w:proofErr w:type="spellEnd"/>
      <w:r w:rsidR="00102B62" w:rsidRPr="0043151B">
        <w:rPr>
          <w:rFonts w:ascii="PT Serif" w:hAnsi="PT Serif" w:cs="PT Serif"/>
          <w:bCs/>
          <w:lang w:eastAsia="ja-JP"/>
        </w:rPr>
        <w:t>.</w:t>
      </w:r>
      <w:r w:rsidR="00D05CF8" w:rsidRPr="0043151B">
        <w:rPr>
          <w:rFonts w:ascii="PT Serif" w:hAnsi="PT Serif" w:cs="PT Serif"/>
          <w:bCs/>
          <w:lang w:eastAsia="ja-JP"/>
        </w:rPr>
        <w:t>”</w:t>
      </w:r>
      <w:r w:rsidR="00102B62" w:rsidRPr="0043151B">
        <w:rPr>
          <w:rFonts w:ascii="PT Serif" w:hAnsi="PT Serif" w:cs="PT Serif"/>
          <w:bCs/>
          <w:lang w:eastAsia="ja-JP"/>
        </w:rPr>
        <w:t xml:space="preserve"> </w:t>
      </w:r>
      <w:r w:rsidR="00D05CF8" w:rsidRPr="0043151B">
        <w:rPr>
          <w:rFonts w:ascii="PT Serif" w:hAnsi="PT Serif" w:cs="PT Serif"/>
          <w:bCs/>
          <w:lang w:eastAsia="ja-JP"/>
        </w:rPr>
        <w:t>i</w:t>
      </w:r>
      <w:r w:rsidR="00102B62" w:rsidRPr="0043151B">
        <w:rPr>
          <w:rFonts w:ascii="PT Serif" w:hAnsi="PT Serif" w:cs="PT Serif"/>
          <w:bCs/>
          <w:lang w:eastAsia="ja-JP"/>
        </w:rPr>
        <w:t xml:space="preserve">ndicates non-significance (&gt; 0.05). (B) Time development of the observed number of tandem runs. Error bars indicate mean ± S.E. </w:t>
      </w:r>
    </w:p>
    <w:p w14:paraId="44FD9912" w14:textId="77777777" w:rsidR="00A75F92" w:rsidRPr="0043151B" w:rsidRDefault="00A75F92" w:rsidP="0082412A">
      <w:pPr>
        <w:snapToGrid w:val="0"/>
        <w:spacing w:after="0" w:line="240" w:lineRule="auto"/>
        <w:rPr>
          <w:rFonts w:ascii="PT Serif" w:eastAsia="PT Serif" w:hAnsi="PT Serif" w:cs="PT Serif"/>
          <w:b/>
        </w:rPr>
      </w:pPr>
    </w:p>
    <w:p w14:paraId="0000002D" w14:textId="77777777" w:rsidR="00876C5F" w:rsidRPr="0043151B" w:rsidRDefault="00EA50CA" w:rsidP="0082412A">
      <w:pPr>
        <w:snapToGrid w:val="0"/>
        <w:spacing w:after="0" w:line="240" w:lineRule="auto"/>
        <w:rPr>
          <w:rFonts w:ascii="PT Serif" w:eastAsia="PT Serif" w:hAnsi="PT Serif" w:cs="PT Serif"/>
          <w:lang w:eastAsia="ja-JP"/>
        </w:rPr>
      </w:pPr>
      <w:r w:rsidRPr="0043151B">
        <w:rPr>
          <w:rFonts w:ascii="PT Serif" w:eastAsia="PT Serif" w:hAnsi="PT Serif" w:cs="PT Serif"/>
          <w:b/>
          <w:lang w:eastAsia="ja-JP"/>
        </w:rPr>
        <w:t>Discussion</w:t>
      </w:r>
    </w:p>
    <w:p w14:paraId="2FAC7FDF" w14:textId="0CE156F1" w:rsidR="00BC6451" w:rsidRPr="0043151B" w:rsidRDefault="009C69F1" w:rsidP="00BC6451">
      <w:pPr>
        <w:snapToGrid w:val="0"/>
        <w:spacing w:after="0" w:line="240" w:lineRule="auto"/>
        <w:ind w:firstLine="540"/>
        <w:jc w:val="both"/>
        <w:rPr>
          <w:rFonts w:ascii="PT Serif" w:hAnsi="PT Serif" w:cs="PT Serif"/>
          <w:lang w:eastAsia="ja-JP"/>
        </w:rPr>
      </w:pPr>
      <w:r w:rsidRPr="0043151B">
        <w:rPr>
          <w:rFonts w:ascii="PT Serif" w:eastAsia="PT Serif" w:hAnsi="PT Serif" w:cs="PT Serif"/>
          <w:lang w:eastAsia="ja-JP"/>
        </w:rPr>
        <w:t>Mate search incurs the doubled costs to termites. First, termites traveled less distance and discounted the diffusive properties after the extended mate sea</w:t>
      </w:r>
      <w:r w:rsidR="00102B62" w:rsidRPr="0043151B">
        <w:rPr>
          <w:rFonts w:ascii="PT Serif" w:eastAsia="PT Serif" w:hAnsi="PT Serif" w:cs="PT Serif"/>
          <w:lang w:eastAsia="ja-JP"/>
        </w:rPr>
        <w:t>r</w:t>
      </w:r>
      <w:r w:rsidRPr="0043151B">
        <w:rPr>
          <w:rFonts w:ascii="PT Serif" w:eastAsia="PT Serif" w:hAnsi="PT Serif" w:cs="PT Serif"/>
          <w:lang w:eastAsia="ja-JP"/>
        </w:rPr>
        <w:t xml:space="preserve">ch period (Fig. 1). As fast and diffusive movements are beneficial to increase encounter efficiency in termite </w:t>
      </w:r>
      <w:r w:rsidR="00102B62" w:rsidRPr="0043151B">
        <w:rPr>
          <w:rFonts w:ascii="PT Serif" w:eastAsia="PT Serif" w:hAnsi="PT Serif" w:cs="PT Serif"/>
          <w:lang w:eastAsia="ja-JP"/>
        </w:rPr>
        <w:t xml:space="preserve">random </w:t>
      </w:r>
      <w:r w:rsidRPr="0043151B">
        <w:rPr>
          <w:rFonts w:ascii="PT Serif" w:eastAsia="PT Serif" w:hAnsi="PT Serif" w:cs="PT Serif"/>
          <w:lang w:eastAsia="ja-JP"/>
        </w:rPr>
        <w:t xml:space="preserve">mate search </w:t>
      </w:r>
      <w:r w:rsidRPr="0043151B">
        <w:rPr>
          <w:rFonts w:ascii="PT Serif" w:eastAsia="PT Serif" w:hAnsi="PT Serif" w:cs="PT Serif"/>
          <w:lang w:eastAsia="ja-JP"/>
        </w:rPr>
        <w:fldChar w:fldCharType="begin"/>
      </w:r>
      <w:r w:rsidR="00DB06BE" w:rsidRPr="0043151B">
        <w:rPr>
          <w:rFonts w:ascii="PT Serif" w:eastAsia="PT Serif" w:hAnsi="PT Serif" w:cs="PT Serif"/>
          <w:lang w:eastAsia="ja-JP"/>
        </w:rPr>
        <w:instrText xml:space="preserve"> ADDIN ZOTERO_ITEM CSL_CITATION {"citationID":"yF7CgIIp","properties":{"formattedCitation":"(Mizumoto et al., 2020; Mizumoto and Dobata, 2019)","plainCitation":"(Mizumoto et al., 2020; Mizumoto and Dobata, 2019)","noteIndex":0},"citationItems":[{"id":12272,"uris":["http://zotero.org/users/9949769/items/FZFVDHJA"],"itemData":{"id":12272,"type":"article-journal","abstract":"Parental care is a notable aspect of reproductive effort in many animals. The interaction between offspring begging and the parental feeding response is an important communication mechanism that regulates offspring food supply, and reducing the cost of superfluous begging is beneficial to both parents and offspring. Here we concluded that parents of the burying beetle Nicrophorus quadripunctatus inform their offspring of their preparation for provisioning by emitting “provisioning pheromone.” Female parents emitted an antimicrobial aromatic compound, 2-phenoxyethanol, in their regurgitation before provisioning, and this compound elicits begging behavior from their offspring. Furthermore, begging incurs growth and survival costs, and parents spent more than 85% of their time in close proximity to their offspring without provisioning. Therefore, it is suggested that limiting offspring begging during provisioning is beneficial to both parents and offspring. We report here a novel aspect of parent-offspring communication in family life.","container-title":"Journal of Animal Ecology","DOI":"10.1111/1365-2656.13320","ISSN":"0021-8790","license":"All rights reserved","page":"2542-2552","title":"Termite males enhance mating encounters by changing speed according to density","volume":"89","author":[{"family":"Mizumoto","given":"Nobuaki"},{"family":"Rizo","given":"Arturo"},{"family":"Pratt","given":"Stephen C."},{"family":"Chouvenc","given":"Thomas"}],"issued":{"date-parts":[["2020"]]}}},{"id":3748,"uris":["http://zotero.org/users/9949769/items/8NTY2R6I"],"itemData":{"id":3748,"type":"article-journal","abstract":"How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Pr="0043151B">
        <w:rPr>
          <w:rFonts w:ascii="PT Serif" w:eastAsia="PT Serif" w:hAnsi="PT Serif" w:cs="PT Serif"/>
          <w:lang w:eastAsia="ja-JP"/>
        </w:rPr>
        <w:fldChar w:fldCharType="separate"/>
      </w:r>
      <w:r w:rsidR="00DB06BE" w:rsidRPr="0043151B">
        <w:rPr>
          <w:rFonts w:ascii="PT Serif" w:hAnsi="PT Serif"/>
        </w:rPr>
        <w:t>(Mizumoto et al., 2020; Mizumoto and Dobata, 2019)</w:t>
      </w:r>
      <w:r w:rsidRPr="0043151B">
        <w:rPr>
          <w:rFonts w:ascii="PT Serif" w:eastAsia="PT Serif" w:hAnsi="PT Serif" w:cs="PT Serif"/>
          <w:lang w:eastAsia="ja-JP"/>
        </w:rPr>
        <w:fldChar w:fldCharType="end"/>
      </w:r>
      <w:r w:rsidRPr="0043151B">
        <w:rPr>
          <w:rFonts w:ascii="PT Serif" w:eastAsia="PT Serif" w:hAnsi="PT Serif" w:cs="PT Serif"/>
          <w:lang w:eastAsia="ja-JP"/>
        </w:rPr>
        <w:t xml:space="preserve">, reduction of movement capacity decreases mating encounters (Fig. 1F). Such inactivity of termites with extended mate search could be caused by the energy depletion </w:t>
      </w:r>
      <w:r w:rsidRPr="0043151B">
        <w:rPr>
          <w:rFonts w:ascii="PT Serif" w:eastAsia="PT Serif" w:hAnsi="PT Serif" w:cs="PT Serif"/>
          <w:lang w:eastAsia="ja-JP"/>
        </w:rPr>
        <w:fldChar w:fldCharType="begin"/>
      </w:r>
      <w:r w:rsidR="00DB06BE" w:rsidRPr="0043151B">
        <w:rPr>
          <w:rFonts w:ascii="PT Serif" w:eastAsia="PT Serif" w:hAnsi="PT Serif" w:cs="PT Serif"/>
          <w:lang w:eastAsia="ja-JP"/>
        </w:rPr>
        <w:instrText xml:space="preserve"> ADDIN ZOTERO_ITEM CSL_CITATION {"citationID":"oha7WXjN","properties":{"formattedCitation":"(Wickman and Jansson, 1997)","plainCitation":"(Wickman and Jansson, 1997)","noteIndex":0},"citationItems":[{"id":2831,"uris":["http://zotero.org/users/9949769/items/6RMYC5L2"],"itemData":{"id":2831,"type":"article-journal","abstract":"We estimated the cost to females of the lekking butterfly Coenonympha pamphilus of visiting males on leks instead of taking off and soliciting courtship from males passing them outside leks, as occurs in the non-lekking congener C. tullia. We followed released virgin females of C. pamphilus in the field until they mated. We estimated the time they lost by remaining perched and not approaching males that passed them, and observed how often and at what distance virgin females were passed by males in the field. We then calculated how much faster these females would have been detected if they had taken off and approached these males, using probabilities of detection as a function of passing distance derived from field observations on C. tullia females. C. pamphilus females on average lost 201</w:instrText>
      </w:r>
      <w:r w:rsidR="00DB06BE" w:rsidRPr="0043151B">
        <w:rPr>
          <w:rFonts w:ascii="ＭＳ 明朝" w:hAnsi="ＭＳ 明朝" w:cs="ＭＳ 明朝" w:hint="eastAsia"/>
          <w:lang w:eastAsia="ja-JP"/>
        </w:rPr>
        <w:instrText> </w:instrText>
      </w:r>
      <w:r w:rsidR="00DB06BE" w:rsidRPr="0043151B">
        <w:rPr>
          <w:rFonts w:ascii="PT Serif" w:eastAsia="PT Serif" w:hAnsi="PT Serif" w:cs="PT Serif"/>
          <w:lang w:eastAsia="ja-JP"/>
        </w:rPr>
        <w:instrText xml:space="preserve">min by not approaching males on their way to leks. To estimate what this time loss meant in terms of fitness, we measured how the age at mating affected fecundity. Using field measures of fecundity and mortality, the time loss translated into an average 2.8% reduction in fecundity as a best estimate, and an average 1.3% reduction in fecundity as a lower estimate. This fitness cost is larger than has been reported earlier for a lekking bird, but is probably too small to eliminate the possibility of indirect benefits of mating with males on leks.","container-title":"Behavioral Ecology and Sociobiology","DOI":"10.1007/s002650050348","issue":"5","note":"publisher: Springer-Verlag","page":"321-328","title":"An estimate of female mate searching costs in the lekking butterfly Coenonympha pamphilus","volume":"40","author":[{"family":"Wickman","given":"Per-Olof"},{"family":"Jansson","given":"Peter"}],"issued":{"date-parts":[["1997",5,15]]}}}],"schema":"https://github.com/citation-style-language/schema/raw/master/csl-citation.json"} </w:instrText>
      </w:r>
      <w:r w:rsidRPr="0043151B">
        <w:rPr>
          <w:rFonts w:ascii="PT Serif" w:eastAsia="PT Serif" w:hAnsi="PT Serif" w:cs="PT Serif"/>
          <w:lang w:eastAsia="ja-JP"/>
        </w:rPr>
        <w:fldChar w:fldCharType="separate"/>
      </w:r>
      <w:r w:rsidR="00DB06BE" w:rsidRPr="0043151B">
        <w:rPr>
          <w:rFonts w:ascii="PT Serif" w:hAnsi="PT Serif"/>
        </w:rPr>
        <w:t>(Wickman and Jansson, 1997)</w:t>
      </w:r>
      <w:r w:rsidRPr="0043151B">
        <w:rPr>
          <w:rFonts w:ascii="PT Serif" w:eastAsia="PT Serif" w:hAnsi="PT Serif" w:cs="PT Serif"/>
          <w:lang w:eastAsia="ja-JP"/>
        </w:rPr>
        <w:fldChar w:fldCharType="end"/>
      </w:r>
      <w:r w:rsidRPr="0043151B">
        <w:rPr>
          <w:rFonts w:ascii="PT Serif" w:eastAsia="PT Serif" w:hAnsi="PT Serif" w:cs="PT Serif"/>
          <w:lang w:eastAsia="ja-JP"/>
        </w:rPr>
        <w:t xml:space="preserve"> because termite </w:t>
      </w:r>
      <w:proofErr w:type="spellStart"/>
      <w:r w:rsidRPr="0043151B">
        <w:rPr>
          <w:rFonts w:ascii="PT Serif" w:eastAsia="PT Serif" w:hAnsi="PT Serif" w:cs="PT Serif"/>
          <w:lang w:eastAsia="ja-JP"/>
        </w:rPr>
        <w:t>repr</w:t>
      </w:r>
      <w:r w:rsidR="00102B62" w:rsidRPr="0043151B">
        <w:rPr>
          <w:rFonts w:ascii="PT Serif" w:eastAsia="PT Serif" w:hAnsi="PT Serif" w:cs="PT Serif"/>
          <w:lang w:eastAsia="ja-JP"/>
        </w:rPr>
        <w:t>o</w:t>
      </w:r>
      <w:r w:rsidRPr="0043151B">
        <w:rPr>
          <w:rFonts w:ascii="PT Serif" w:eastAsia="PT Serif" w:hAnsi="PT Serif" w:cs="PT Serif"/>
          <w:lang w:eastAsia="ja-JP"/>
        </w:rPr>
        <w:t>ductives</w:t>
      </w:r>
      <w:proofErr w:type="spellEnd"/>
      <w:r w:rsidRPr="0043151B">
        <w:rPr>
          <w:rFonts w:ascii="PT Serif" w:eastAsia="PT Serif" w:hAnsi="PT Serif" w:cs="PT Serif"/>
          <w:lang w:eastAsia="ja-JP"/>
        </w:rPr>
        <w:t xml:space="preserve"> use reserved fat body for dispersal flight and colony foundations and do not obtain further energy until they successful start establishing the new colonies </w:t>
      </w:r>
      <w:r w:rsidR="00673FAF" w:rsidRPr="0043151B">
        <w:rPr>
          <w:rFonts w:ascii="PT Serif" w:eastAsia="PT Serif" w:hAnsi="PT Serif" w:cs="PT Serif"/>
        </w:rPr>
        <w:fldChar w:fldCharType="begin"/>
      </w:r>
      <w:r w:rsidR="00D05CF8" w:rsidRPr="0043151B">
        <w:rPr>
          <w:rFonts w:ascii="PT Serif" w:eastAsia="PT Serif" w:hAnsi="PT Serif" w:cs="PT Serif"/>
        </w:rPr>
        <w:instrText xml:space="preserve"> ADDIN ZOTERO_ITEM CSL_CITATION {"citationID":"bcwdaiXl","properties":{"formattedCitation":"(Chouvenc, 2022; Inagaki et al., 2020)","plainCitation":"(Chouvenc, 2022; Inagaki et al., 2020)","noteIndex":0},"citationItems":[{"id":14888,"uris":["http://zotero.org/users/9949769/items/28MLJEMY"],"itemData":{"id":14888,"type":"article-journal","abstract":"In eusocial organisms, cooperative brood care within a colony represents a situation where the ancestral parental care duties have shifted away from the reproductive parent(s) towards their offspring. The shift to alloparental care was often instrumental in the initial emergence of eusociality, as it ultimately contributed to the establishment of the reproductive division of labour. Remarkably, eusocial taxa such as ants and termites, which still display an ancestral independent colony foundation phase, must go through an obligatory parental care period, as a temporary subsocial family unit. In termites specifically, an incipient colony inherently remains a woodroach family unit until alloparental care is established. Colony foundation success can then be limited by a series of factors that may include environmental, behavioural, symbiotic and physiological constraints. In this study, 450 incipient termite colonies (Coptotermes gestroi) were established to investigate the timing of physiological changes in founders during the transition from biparental to alloparental care. Results showed that the finite initial internal nutritional resources that alates carry during the dispersal flight are a primary limiting factor for successful colony establishment. The Coptotermes queen and king must rapidly establish (&lt;150 days) their first cohort of offspring to reach alloparental care or simply run out of resources and die. Alates, therefore, carry just enough internal resources to produce the first few alloparents (&lt; 15 workers) to prime the system towards colony ergonomic growth, with a definitive shift to solely reproductive functions. Eusocial insect primary reproductive traits were optimized for three successive functions within the life cycle of a colony: alate dispersal (sexual reproduction), colony foundation (parental care) and colony growth (increased egg production towards colony maturity). However, results suggest that trade-offs involving these functions appear to primarily favour dispersal ones (quantity vs. quality of alates), as founder(s) carry minimal resources and have no room for parental care inefficiency and as they then fully rely on their alloparents for further reproductive output. The transition towards alloparental care during colony foundation of eusocial insects may, therefore, reflect on the initial evolutionary transition from ancestral subsociality to eusociality. Read the free Plain Language Summary for this article on the Journal blog.","container-title":"Functional Ecology","DOI":"10.1111/1365-2435.14183","ISSN":"1365-2435","issue":"12","language":"en","note":"_eprint: https://onlinelibrary.wiley.com/doi/pdf/10.1111/1365-2435.14183","page":"3049-3059","source":"Wiley Online Library","title":"Eusociality and the transition from biparental to alloparental care in termites","volume":"36","author":[{"family":"Chouvenc","given":"Thomas"}],"issued":{"date-parts":[["2022"]]}}},{"id":20454,"uris":["http://zotero.org/users/9949769/items/CDKAAD8L"],"itemData":{"id":20454,"type":"article-journal","container-title":"Behavioral Ecology and Sociobiology","DOI":"10.1007/s00265-020-02843-y","ISSN":"0340-5443, 1432-0762","issue":"6","journalAbbreviation":"Behav Ecol Sociobiol","language":"en","page":"64","source":"DOI.org (Crossref)","title":"Gut microbial pulse provides nutrition for parental provisioning in incipient termite colonies","volume":"74","author":[{"family":"Inagaki","given":"Tatsuya"},{"family":"Yanagihara","given":"Saki"},{"family":"Fuchikawa","given":"Taro"},{"family":"Matsuura","given":"Kenji"}],"issued":{"date-parts":[["2020",6]]}}}],"schema":"https://github.com/citation-style-language/schema/raw/master/csl-citation.json"} </w:instrText>
      </w:r>
      <w:r w:rsidR="00673FAF" w:rsidRPr="0043151B">
        <w:rPr>
          <w:rFonts w:ascii="PT Serif" w:eastAsia="PT Serif" w:hAnsi="PT Serif" w:cs="PT Serif"/>
        </w:rPr>
        <w:fldChar w:fldCharType="separate"/>
      </w:r>
      <w:r w:rsidR="00DB06BE" w:rsidRPr="0043151B">
        <w:rPr>
          <w:rFonts w:ascii="PT Serif" w:hAnsi="PT Serif"/>
        </w:rPr>
        <w:t>(Chouvenc, 2022; Inagaki et al., 2020)</w:t>
      </w:r>
      <w:r w:rsidR="00673FAF" w:rsidRPr="0043151B">
        <w:rPr>
          <w:rFonts w:ascii="PT Serif" w:eastAsia="PT Serif" w:hAnsi="PT Serif" w:cs="PT Serif"/>
        </w:rPr>
        <w:fldChar w:fldCharType="end"/>
      </w:r>
      <w:r w:rsidRPr="0043151B">
        <w:rPr>
          <w:rFonts w:ascii="PT Serif" w:eastAsia="PT Serif" w:hAnsi="PT Serif" w:cs="PT Serif"/>
          <w:lang w:eastAsia="ja-JP"/>
        </w:rPr>
        <w:t xml:space="preserve">. </w:t>
      </w:r>
      <w:r w:rsidR="00102B62" w:rsidRPr="0043151B">
        <w:rPr>
          <w:rFonts w:ascii="PT Serif" w:eastAsia="PT Serif" w:hAnsi="PT Serif" w:cs="PT Serif"/>
          <w:lang w:eastAsia="ja-JP"/>
        </w:rPr>
        <w:t>Accordingly</w:t>
      </w:r>
      <w:r w:rsidRPr="0043151B">
        <w:rPr>
          <w:rFonts w:ascii="PT Serif" w:eastAsia="PT Serif" w:hAnsi="PT Serif" w:cs="PT Serif"/>
          <w:lang w:eastAsia="ja-JP"/>
        </w:rPr>
        <w:t xml:space="preserve">, energy costs associated with mate search further decreased the </w:t>
      </w:r>
      <w:r w:rsidR="00102B62" w:rsidRPr="0043151B">
        <w:rPr>
          <w:rFonts w:ascii="PT Serif" w:eastAsia="PT Serif" w:hAnsi="PT Serif" w:cs="PT Serif"/>
          <w:lang w:eastAsia="ja-JP"/>
        </w:rPr>
        <w:t xml:space="preserve">successes of </w:t>
      </w:r>
      <w:r w:rsidRPr="0043151B">
        <w:rPr>
          <w:rFonts w:ascii="PT Serif" w:eastAsia="PT Serif" w:hAnsi="PT Serif" w:cs="PT Serif"/>
          <w:lang w:eastAsia="ja-JP"/>
        </w:rPr>
        <w:t>colony foundation</w:t>
      </w:r>
      <w:r w:rsidR="00102B62" w:rsidRPr="0043151B">
        <w:rPr>
          <w:rFonts w:ascii="PT Serif" w:eastAsia="PT Serif" w:hAnsi="PT Serif" w:cs="PT Serif"/>
          <w:lang w:eastAsia="ja-JP"/>
        </w:rPr>
        <w:t>s</w:t>
      </w:r>
      <w:r w:rsidRPr="0043151B">
        <w:rPr>
          <w:rFonts w:ascii="PT Serif" w:eastAsia="PT Serif" w:hAnsi="PT Serif" w:cs="PT Serif"/>
          <w:lang w:eastAsia="ja-JP"/>
        </w:rPr>
        <w:t xml:space="preserve"> and the number of offspring after foundations</w:t>
      </w:r>
      <w:r w:rsidR="00102B62" w:rsidRPr="0043151B">
        <w:rPr>
          <w:rFonts w:ascii="PT Serif" w:eastAsia="PT Serif" w:hAnsi="PT Serif" w:cs="PT Serif"/>
          <w:lang w:eastAsia="ja-JP"/>
        </w:rPr>
        <w:t xml:space="preserve"> (Fig. 2)</w:t>
      </w:r>
      <w:r w:rsidRPr="0043151B">
        <w:rPr>
          <w:rFonts w:ascii="PT Serif" w:eastAsia="PT Serif" w:hAnsi="PT Serif" w:cs="PT Serif"/>
          <w:lang w:eastAsia="ja-JP"/>
        </w:rPr>
        <w:t xml:space="preserve">. </w:t>
      </w:r>
      <w:r w:rsidR="00102B62" w:rsidRPr="0043151B">
        <w:rPr>
          <w:rFonts w:ascii="PT Serif" w:eastAsia="PT Serif" w:hAnsi="PT Serif" w:cs="PT Serif"/>
          <w:lang w:eastAsia="ja-JP"/>
        </w:rPr>
        <w:t>Thus, mate search is a highly cost-intensive work for termites</w:t>
      </w:r>
      <w:r w:rsidR="0043151B" w:rsidRPr="0043151B">
        <w:rPr>
          <w:rFonts w:ascii="PT Serif" w:eastAsia="PT Serif" w:hAnsi="PT Serif" w:cs="PT Serif"/>
          <w:lang w:eastAsia="ja-JP"/>
        </w:rPr>
        <w:t>. Our results indicate that the search</w:t>
      </w:r>
      <w:r w:rsidR="00EB7435" w:rsidRPr="0043151B">
        <w:rPr>
          <w:rFonts w:ascii="PT Serif" w:eastAsia="PT Serif" w:hAnsi="PT Serif" w:cs="PT Serif"/>
          <w:lang w:eastAsia="ja-JP"/>
        </w:rPr>
        <w:t xml:space="preserve"> activity itself could lead to cha</w:t>
      </w:r>
      <w:r w:rsidR="00D05CF8" w:rsidRPr="0043151B">
        <w:rPr>
          <w:rFonts w:ascii="PT Serif" w:eastAsia="PT Serif" w:hAnsi="PT Serif" w:cs="PT Serif"/>
          <w:lang w:eastAsia="ja-JP"/>
        </w:rPr>
        <w:t>n</w:t>
      </w:r>
      <w:r w:rsidR="00EB7435" w:rsidRPr="0043151B">
        <w:rPr>
          <w:rFonts w:ascii="PT Serif" w:eastAsia="PT Serif" w:hAnsi="PT Serif" w:cs="PT Serif"/>
          <w:lang w:eastAsia="ja-JP"/>
        </w:rPr>
        <w:t xml:space="preserve">ges </w:t>
      </w:r>
      <w:r w:rsidR="0043151B" w:rsidRPr="0043151B">
        <w:rPr>
          <w:rFonts w:ascii="PT Serif" w:eastAsia="PT Serif" w:hAnsi="PT Serif" w:cs="PT Serif"/>
          <w:lang w:eastAsia="ja-JP"/>
        </w:rPr>
        <w:t>in</w:t>
      </w:r>
      <w:r w:rsidR="00EB7435" w:rsidRPr="0043151B">
        <w:rPr>
          <w:rFonts w:ascii="PT Serif" w:eastAsia="PT Serif" w:hAnsi="PT Serif" w:cs="PT Serif"/>
          <w:lang w:eastAsia="ja-JP"/>
        </w:rPr>
        <w:t xml:space="preserve"> movement patterns for </w:t>
      </w:r>
      <w:r w:rsidR="00D05CF8" w:rsidRPr="0043151B">
        <w:rPr>
          <w:rFonts w:ascii="PT Serif" w:eastAsia="PT Serif" w:hAnsi="PT Serif" w:cs="PT Serif"/>
          <w:lang w:eastAsia="ja-JP"/>
        </w:rPr>
        <w:t xml:space="preserve">a </w:t>
      </w:r>
      <w:r w:rsidR="00EB7435" w:rsidRPr="0043151B">
        <w:rPr>
          <w:rFonts w:ascii="PT Serif" w:eastAsia="PT Serif" w:hAnsi="PT Serif" w:cs="PT Serif"/>
          <w:lang w:eastAsia="ja-JP"/>
        </w:rPr>
        <w:t>random search.</w:t>
      </w:r>
      <w:r w:rsidR="00D05CF8" w:rsidRPr="0043151B">
        <w:rPr>
          <w:rFonts w:ascii="PT Serif" w:eastAsia="PT Serif" w:hAnsi="PT Serif" w:cs="PT Serif"/>
          <w:lang w:eastAsia="ja-JP"/>
        </w:rPr>
        <w:t xml:space="preserve"> Such time development of searchers’ internal state has rarely been considered in the theory of optimal random search. However, it could be a critical component in the movement ecology of real animals.</w:t>
      </w:r>
    </w:p>
    <w:p w14:paraId="30E5BD44" w14:textId="3532CDB0" w:rsidR="00264606" w:rsidRPr="0043151B" w:rsidRDefault="00BC6451" w:rsidP="00264606">
      <w:pPr>
        <w:snapToGrid w:val="0"/>
        <w:spacing w:after="0" w:line="240" w:lineRule="auto"/>
        <w:ind w:firstLine="540"/>
        <w:jc w:val="both"/>
        <w:rPr>
          <w:rFonts w:ascii="PT Serif" w:hAnsi="PT Serif" w:cs="PT Serif"/>
          <w:lang w:eastAsia="ja-JP"/>
        </w:rPr>
      </w:pPr>
      <w:r w:rsidRPr="0043151B">
        <w:rPr>
          <w:rFonts w:ascii="PT Serif" w:hAnsi="PT Serif" w:cs="PT Serif"/>
          <w:lang w:eastAsia="ja-JP"/>
        </w:rPr>
        <w:t xml:space="preserve">To compensate </w:t>
      </w:r>
      <w:r w:rsidR="00102B62" w:rsidRPr="0043151B">
        <w:rPr>
          <w:rFonts w:ascii="PT Serif" w:hAnsi="PT Serif" w:cs="PT Serif"/>
          <w:lang w:eastAsia="ja-JP"/>
        </w:rPr>
        <w:t>for reducing</w:t>
      </w:r>
      <w:r w:rsidR="00264606" w:rsidRPr="0043151B">
        <w:rPr>
          <w:rFonts w:ascii="PT Serif" w:hAnsi="PT Serif" w:cs="PT Serif"/>
          <w:lang w:eastAsia="ja-JP"/>
        </w:rPr>
        <w:t xml:space="preserve"> the probability of mating encounters due to inactivity</w:t>
      </w:r>
      <w:r w:rsidRPr="0043151B">
        <w:rPr>
          <w:rFonts w:ascii="PT Serif" w:hAnsi="PT Serif" w:cs="PT Serif"/>
          <w:lang w:eastAsia="ja-JP"/>
        </w:rPr>
        <w:t xml:space="preserve">, termites adjusted their mating preferences after the extended searches. Termites that experienced the extended searches had </w:t>
      </w:r>
      <w:r w:rsidR="00102B62" w:rsidRPr="0043151B">
        <w:rPr>
          <w:rFonts w:ascii="PT Serif" w:hAnsi="PT Serif" w:cs="PT Serif"/>
          <w:lang w:eastAsia="ja-JP"/>
        </w:rPr>
        <w:t>a</w:t>
      </w:r>
      <w:r w:rsidRPr="0043151B">
        <w:rPr>
          <w:rFonts w:ascii="PT Serif" w:hAnsi="PT Serif" w:cs="PT Serif"/>
          <w:lang w:eastAsia="ja-JP"/>
        </w:rPr>
        <w:t xml:space="preserve"> much </w:t>
      </w:r>
      <w:r w:rsidR="00102B62" w:rsidRPr="0043151B">
        <w:rPr>
          <w:rFonts w:ascii="PT Serif" w:hAnsi="PT Serif" w:cs="PT Serif"/>
          <w:lang w:eastAsia="ja-JP"/>
        </w:rPr>
        <w:t>h</w:t>
      </w:r>
      <w:r w:rsidRPr="0043151B">
        <w:rPr>
          <w:rFonts w:ascii="PT Serif" w:hAnsi="PT Serif" w:cs="PT Serif"/>
          <w:lang w:eastAsia="ja-JP"/>
        </w:rPr>
        <w:t>igher motivation for pairing than those just after swarming, where males followed any females upon encounters</w:t>
      </w:r>
      <w:r w:rsidR="00102B62" w:rsidRPr="0043151B">
        <w:rPr>
          <w:rFonts w:ascii="PT Serif" w:hAnsi="PT Serif" w:cs="PT Serif"/>
          <w:lang w:eastAsia="ja-JP"/>
        </w:rPr>
        <w:t xml:space="preserve"> (Fig. 3, </w:t>
      </w:r>
      <w:r w:rsidR="00EB7435" w:rsidRPr="0043151B">
        <w:rPr>
          <w:rFonts w:ascii="PT Serif" w:hAnsi="PT Serif" w:cs="PT Serif"/>
          <w:lang w:eastAsia="ja-JP"/>
        </w:rPr>
        <w:t>V</w:t>
      </w:r>
      <w:r w:rsidR="00102B62" w:rsidRPr="0043151B">
        <w:rPr>
          <w:rFonts w:ascii="PT Serif" w:hAnsi="PT Serif" w:cs="PT Serif"/>
          <w:lang w:eastAsia="ja-JP"/>
        </w:rPr>
        <w:t>ideo</w:t>
      </w:r>
      <w:r w:rsidR="00EB7435" w:rsidRPr="0043151B">
        <w:rPr>
          <w:rFonts w:ascii="PT Serif" w:hAnsi="PT Serif" w:cs="PT Serif"/>
          <w:lang w:eastAsia="ja-JP"/>
        </w:rPr>
        <w:t xml:space="preserve"> S2</w:t>
      </w:r>
      <w:r w:rsidR="00102B62" w:rsidRPr="0043151B">
        <w:rPr>
          <w:rFonts w:ascii="PT Serif" w:hAnsi="PT Serif" w:cs="PT Serif"/>
          <w:lang w:eastAsia="ja-JP"/>
        </w:rPr>
        <w:t>)</w:t>
      </w:r>
      <w:r w:rsidRPr="0043151B">
        <w:rPr>
          <w:rFonts w:ascii="PT Serif" w:hAnsi="PT Serif" w:cs="PT Serif"/>
          <w:lang w:eastAsia="ja-JP"/>
        </w:rPr>
        <w:t>.</w:t>
      </w:r>
      <w:r w:rsidR="00FE70D1" w:rsidRPr="0043151B">
        <w:rPr>
          <w:rFonts w:ascii="PT Serif" w:hAnsi="PT Serif" w:cs="PT Serif"/>
          <w:lang w:eastAsia="ja-JP"/>
        </w:rPr>
        <w:t xml:space="preserve"> This</w:t>
      </w:r>
      <w:r w:rsidR="00D05CF8" w:rsidRPr="0043151B">
        <w:rPr>
          <w:rFonts w:ascii="PT Serif" w:hAnsi="PT Serif" w:cs="PT Serif"/>
          <w:lang w:eastAsia="ja-JP"/>
        </w:rPr>
        <w:t xml:space="preserve"> observation</w:t>
      </w:r>
      <w:r w:rsidR="00FE70D1" w:rsidRPr="0043151B">
        <w:rPr>
          <w:rFonts w:ascii="PT Serif" w:hAnsi="PT Serif" w:cs="PT Serif"/>
          <w:lang w:eastAsia="ja-JP"/>
        </w:rPr>
        <w:t xml:space="preserve"> is consistent with the theoretical predictions that low choo</w:t>
      </w:r>
      <w:r w:rsidR="00D05CF8" w:rsidRPr="0043151B">
        <w:rPr>
          <w:rFonts w:ascii="PT Serif" w:hAnsi="PT Serif" w:cs="PT Serif"/>
          <w:lang w:eastAsia="ja-JP"/>
        </w:rPr>
        <w:t>s</w:t>
      </w:r>
      <w:r w:rsidR="00FE70D1" w:rsidRPr="0043151B">
        <w:rPr>
          <w:rFonts w:ascii="PT Serif" w:hAnsi="PT Serif" w:cs="PT Serif"/>
          <w:lang w:eastAsia="ja-JP"/>
        </w:rPr>
        <w:t xml:space="preserve">iness is favored by a low encounter rate </w:t>
      </w:r>
      <w:r w:rsidR="00FE70D1" w:rsidRPr="0043151B">
        <w:rPr>
          <w:rFonts w:ascii="PT Serif" w:hAnsi="PT Serif" w:cs="PT Serif"/>
          <w:lang w:eastAsia="ja-JP"/>
        </w:rPr>
        <w:fldChar w:fldCharType="begin"/>
      </w:r>
      <w:r w:rsidR="00D05CF8" w:rsidRPr="0043151B">
        <w:rPr>
          <w:rFonts w:ascii="PT Serif" w:hAnsi="PT Serif" w:cs="PT Serif"/>
          <w:lang w:eastAsia="ja-JP"/>
        </w:rPr>
        <w:instrText xml:space="preserve"> ADDIN ZOTERO_ITEM CSL_CITATION {"citationID":"HwOCbIbA","properties":{"formattedCitation":"(Courtiol et al., 2016; Crowley et al., 1991; Etienne et al., 2014; Kokko and Johnstone, 2002; Real, 1990)","plainCitation":"(Courtiol et al., 2016; Crowley et al., 1991; Etienne et al., 2014; Kokko and Johnstone, 2002; Real, 1990)","noteIndex":0},"citationItems":[{"id":20428,"uris":["http://zotero.org/users/9949769/items/WYIIK8DS"],"itemData":{"id":20428,"type":"article-journal","container-title":"The American Naturalist","DOI":"10.1086/688658","ISSN":"0003-0147, 1537-5323","issue":"5","journalAbbreviation":"The American Naturalist","language":"en","page":"521-538","source":"DOI.org (Crossref)","title":"The evolution of mutual mate choice under direct benefits","volume":"188","author":[{"family":"Courtiol","given":"Alexandre"},{"family":"Etienne","given":"Loïc"},{"family":"Feron","given":"Romain"},{"family":"Godelle","given":"Bernard"},{"family":"Rousset","given":"François"}],"issued":{"date-parts":[["2016",11]]}}},{"id":2813,"uris":["http://zotero.org/users/9949769/items/U7VQUHMJ"],"itemData":{"id":2813,"type":"article-journal","container-title":"The American Naturalist","DOI":"10.1086/285184","ISSN":"0003-0147","issue":"4","page":"567-596","title":"Mate density, predation risk, and the seasonal sequence of mate choices: a dynamic game","volume":"137","author":[{"family":"Crowley","given":"Philip H."},{"family":"Travers","given":"Steven E."},{"family":"Linton","given":"Mary C."},{"family":"Cohn","given":"Susan L."},{"family":"Sih","given":"Andrew"},{"family":"Sargent","given":"R. Craig"}],"issued":{"date-parts":[["1991",4]]}}},{"id":20449,"uris":["http://zotero.org/users/9949769/items/RL57IIY5"],"itemData":{"id":20449,"type":"article-journal","abstract":"Most theoretical research in sexual selection has focused on indirect selection. However, empirical studies have not strongly supported indirect selection. A well-established finding is that direct benefits and costs exert a strong influence on the evolution of mate choice. We present an analytical model in which unilateral mate choice evolves solely by direct sexual selection on choosiness. We show this is sufficient to generate the evolution of all possible levels of choosiness, because of the fundamental trade-off between mating rate and mating benefits. We further identify the relative searching time (RST, i.e. the proportion of lifetime devoted to searching for mates) as a predictor of the effect of any variable affecting the mating rate on the evolution of choosiness. We show that the RST: (i) allows one to make predictions about the evolution of choosiness across a wide variety of mating systems; (ii) encompasses all alternative variables proposed thus far to explain the evolution of choosiness by direct sexual selection; and (iii) can be empirically used to infer qualitative differences in choosiness.","container-title":"Proceedings of the Royal Society B: Biological Sciences","DOI":"10.1098/rspb.2014.0190","ISSN":"0962-8452, 1471-2954","issue":"1785","journalAbbreviation":"Proc. R. Soc. B.","language":"en","page":"20140190","source":"DOI.org (Crossref)","title":"How choosy should I be? The relative searching time predicts evolution of choosiness under direct sexual selection","title-short":"How choosy should I be?","volume":"281","author":[{"family":"Etienne","given":"Loïc"},{"family":"Rousset","given":"François"},{"family":"Godelle","given":"Bernard"},{"family":"Courtiol","given":"Alexandre"}],"issued":{"date-parts":[["2014",6,22]]}}},{"id":20455,"uris":["http://zotero.org/users/9949769/items/K5Y7IL57"],"itemData":{"id":20455,"type":"article-journal","abstract":"Biases in the operational sex ratio (OSR) are seen as the fundamental reason behind differential competition for mates in the two sexes, and as a strong determinant behind differences in choosiness. This view has been challenged by Kokko and Monaghan, who argue that sex–specific parental investment, mortalities, mate–encounter rates and quality variation determine the mating system in a way that is not reducible to the OSR. We develop a game–theoretic model of choosiness, signalling and parental care, to examine (i) whether the results of Kokko and Monaghan remain robust when its simplifying assumptions are relaxed, (ii) how parental care coevolves with mating strategies and the OSR and (iii) why mutual mate choice is observed relatively rarely even when both sexes vary in quality. We find qualitative agreement with the simpler approach: parental investment is the primary determinant of sex roles instead of the OSR, and factors promoting choosiness are high species–specific mate–encounter rate, high sex–specific mate–encounter rate, high cost of breeding (parental investment), low cost of mate searching and highly variable quality of the opposite sex. The coevolution of parental care and mating strategies hinders mutual mate choice if one parent can compensate for reduced care by the other, but promotes it if offspring survival depends greatly on biparental care. We argue that the relative rarity of mutual mate choice is not due to biases in the OSR. Instead, we describe processes by which sexual strategies tend to diverge. This divergence is prevented, and mutual mate choice maintained, if synergistic benefits of biparental care render parental investment both high and not too different in the two sexes.","container-title":"Philosophical Transactions of the Royal Society of London. Series B: Biological Sciences","DOI":"10.1098/rstb.2001.0926","ISSN":"0962-8436, 1471-2970","issue":"1419","journalAbbreviation":"Phil. Trans. R. Soc. Lond. B","language":"en","page":"319-330","source":"DOI.org (Crossref)","title":"Why is mutual mate choice not the norm? Operational sex ratios, sex roles and the evolution of sexually dimorphic and monomorphic signalling","title-short":"Why is mutual mate choice not the norm?","volume":"357","editor":[{"family":"Balshine","given":"S."},{"family":"Kempenaers","given":"B."},{"family":"Székely","given":"T."}],"author":[{"family":"Kokko","given":"H."},{"family":"Johnstone","given":"R. A."}],"issued":{"date-parts":[["2002",3,29]]}}},{"id":2334,"uris":["http://zotero.org/users/9949769/items/VSZKSXG5"],"itemData":{"id":2334,"type":"article-journal","abstract":"Sexual selection depends on differential patterns of mate preference and choice. Little attention has been paid, however, to the manner in which individuals acquire information about the quality of potential mates and how this information is used to form mating decisions. Different decision rules for determining mating preferences often lead to different fitness consequences for the actively searching and choosy sex. In this paper, I compare the expected fitness consequences of two alternative decision-making strategies: a best-of-n strategy (whereby searching individuals choose the best mate from a sample of size n) and a strategy based on sequential sampling (whereby the searching individual establishes a critical mate quality and continues searching until encountering a mate at or above this quality). For the same distribution of potential mate qualities, the sequential-search strategy generates higher expected fitness gains than the best-of-n strategy. This is in contrast to earlier conclusions (e.g.,...","container-title":"The American Naturalist","DOI":"10.1086/285103","issue":"3","note":"publisher: University of Chicago Press","page":"376-405","title":"Search theory and mate choice. I. Models of Single-Sex Discrimination","volume":"136","author":[{"family":"Real","given":"Leslie"}],"issued":{"date-parts":[["1990",9,15]]}}}],"schema":"https://github.com/citation-style-language/schema/raw/master/csl-citation.json"} </w:instrText>
      </w:r>
      <w:r w:rsidR="00FE70D1" w:rsidRPr="0043151B">
        <w:rPr>
          <w:rFonts w:ascii="PT Serif" w:hAnsi="PT Serif" w:cs="PT Serif"/>
          <w:lang w:eastAsia="ja-JP"/>
        </w:rPr>
        <w:fldChar w:fldCharType="separate"/>
      </w:r>
      <w:r w:rsidR="00DB06BE" w:rsidRPr="0043151B">
        <w:rPr>
          <w:rFonts w:ascii="PT Serif" w:hAnsi="PT Serif"/>
        </w:rPr>
        <w:t>(Courtiol et al., 2016; Crowley et al., 1991; Etienne et al., 2014; Kokko and Johnstone, 2002; Real, 1990)</w:t>
      </w:r>
      <w:r w:rsidR="00FE70D1" w:rsidRPr="0043151B">
        <w:rPr>
          <w:rFonts w:ascii="PT Serif" w:hAnsi="PT Serif" w:cs="PT Serif"/>
          <w:lang w:eastAsia="ja-JP"/>
        </w:rPr>
        <w:fldChar w:fldCharType="end"/>
      </w:r>
      <w:r w:rsidR="00FE70D1" w:rsidRPr="0043151B">
        <w:rPr>
          <w:rFonts w:ascii="PT Serif" w:hAnsi="PT Serif" w:cs="PT Serif"/>
          <w:lang w:eastAsia="ja-JP"/>
        </w:rPr>
        <w:t>. Furthermore,</w:t>
      </w:r>
      <w:r w:rsidRPr="0043151B">
        <w:rPr>
          <w:rFonts w:ascii="PT Serif" w:hAnsi="PT Serif" w:cs="PT Serif"/>
          <w:lang w:eastAsia="ja-JP"/>
        </w:rPr>
        <w:t xml:space="preserve"> </w:t>
      </w:r>
      <w:r w:rsidR="00FE70D1" w:rsidRPr="0043151B">
        <w:rPr>
          <w:rFonts w:ascii="PT Serif" w:hAnsi="PT Serif" w:cs="PT Serif"/>
          <w:lang w:eastAsia="ja-JP"/>
        </w:rPr>
        <w:t>i</w:t>
      </w:r>
      <w:r w:rsidRPr="0043151B">
        <w:rPr>
          <w:rFonts w:ascii="PT Serif" w:hAnsi="PT Serif" w:cs="PT Serif"/>
          <w:lang w:eastAsia="ja-JP"/>
        </w:rPr>
        <w:t>n</w:t>
      </w:r>
      <w:r w:rsidR="00102B62" w:rsidRPr="0043151B">
        <w:rPr>
          <w:rFonts w:ascii="PT Serif" w:hAnsi="PT Serif" w:cs="PT Serif"/>
          <w:lang w:eastAsia="ja-JP"/>
        </w:rPr>
        <w:t xml:space="preserve"> our observations of termites with </w:t>
      </w:r>
      <w:r w:rsidRPr="0043151B">
        <w:rPr>
          <w:rFonts w:ascii="PT Serif" w:hAnsi="PT Serif" w:cs="PT Serif"/>
          <w:lang w:eastAsia="ja-JP"/>
        </w:rPr>
        <w:t>extended</w:t>
      </w:r>
      <w:r w:rsidR="00102B62" w:rsidRPr="0043151B">
        <w:rPr>
          <w:rFonts w:ascii="PT Serif" w:hAnsi="PT Serif" w:cs="PT Serif"/>
          <w:lang w:eastAsia="ja-JP"/>
        </w:rPr>
        <w:t xml:space="preserve"> mate</w:t>
      </w:r>
      <w:r w:rsidRPr="0043151B">
        <w:rPr>
          <w:rFonts w:ascii="PT Serif" w:hAnsi="PT Serif" w:cs="PT Serif"/>
          <w:lang w:eastAsia="ja-JP"/>
        </w:rPr>
        <w:t xml:space="preserve"> search, two males</w:t>
      </w:r>
      <w:r w:rsidR="00102B62" w:rsidRPr="0043151B">
        <w:rPr>
          <w:rFonts w:ascii="PT Serif" w:hAnsi="PT Serif" w:cs="PT Serif"/>
          <w:lang w:eastAsia="ja-JP"/>
        </w:rPr>
        <w:t xml:space="preserve"> frequently</w:t>
      </w:r>
      <w:r w:rsidRPr="0043151B">
        <w:rPr>
          <w:rFonts w:ascii="PT Serif" w:hAnsi="PT Serif" w:cs="PT Serif"/>
          <w:lang w:eastAsia="ja-JP"/>
        </w:rPr>
        <w:t xml:space="preserve"> compete to obtain a single female</w:t>
      </w:r>
      <w:r w:rsidR="00102B62" w:rsidRPr="0043151B">
        <w:rPr>
          <w:rFonts w:ascii="PT Serif" w:hAnsi="PT Serif" w:cs="PT Serif"/>
          <w:lang w:eastAsia="ja-JP"/>
        </w:rPr>
        <w:t xml:space="preserve"> (Fig. 3A, comparison of &gt;2 observations, Video S</w:t>
      </w:r>
      <w:r w:rsidR="00EB7435" w:rsidRPr="0043151B">
        <w:rPr>
          <w:rFonts w:ascii="PT Serif" w:hAnsi="PT Serif" w:cs="PT Serif"/>
          <w:lang w:eastAsia="ja-JP"/>
        </w:rPr>
        <w:t>2</w:t>
      </w:r>
      <w:r w:rsidR="00102B62" w:rsidRPr="0043151B">
        <w:rPr>
          <w:rFonts w:ascii="PT Serif" w:hAnsi="PT Serif" w:cs="PT Serif"/>
          <w:lang w:eastAsia="ja-JP"/>
        </w:rPr>
        <w:t>)</w:t>
      </w:r>
      <w:r w:rsidRPr="0043151B">
        <w:rPr>
          <w:rFonts w:ascii="PT Serif" w:hAnsi="PT Serif" w:cs="PT Serif"/>
          <w:lang w:eastAsia="ja-JP"/>
        </w:rPr>
        <w:t>. Simi</w:t>
      </w:r>
      <w:r w:rsidR="00102B62" w:rsidRPr="0043151B">
        <w:rPr>
          <w:rFonts w:ascii="PT Serif" w:hAnsi="PT Serif" w:cs="PT Serif"/>
          <w:lang w:eastAsia="ja-JP"/>
        </w:rPr>
        <w:t>la</w:t>
      </w:r>
      <w:r w:rsidRPr="0043151B">
        <w:rPr>
          <w:rFonts w:ascii="PT Serif" w:hAnsi="PT Serif" w:cs="PT Serif"/>
          <w:lang w:eastAsia="ja-JP"/>
        </w:rPr>
        <w:t>r changes in mate choice preferences can be observed in other animals</w:t>
      </w:r>
      <w:r w:rsidR="00ED34BC" w:rsidRPr="0043151B">
        <w:rPr>
          <w:rFonts w:ascii="PT Serif" w:hAnsi="PT Serif" w:cs="PT Serif"/>
          <w:lang w:eastAsia="ja-JP"/>
        </w:rPr>
        <w:t>,</w:t>
      </w:r>
      <w:r w:rsidR="004A719E" w:rsidRPr="0043151B">
        <w:rPr>
          <w:rFonts w:ascii="PT Serif" w:hAnsi="PT Serif" w:cs="PT Serif"/>
          <w:lang w:eastAsia="ja-JP"/>
        </w:rPr>
        <w:t xml:space="preserve"> e.g.,</w:t>
      </w:r>
      <w:r w:rsidR="00ED34BC" w:rsidRPr="0043151B">
        <w:rPr>
          <w:rFonts w:ascii="PT Serif" w:hAnsi="PT Serif" w:cs="PT Serif"/>
          <w:lang w:eastAsia="ja-JP"/>
        </w:rPr>
        <w:t xml:space="preserve"> the </w:t>
      </w:r>
      <w:r w:rsidR="004A719E" w:rsidRPr="0043151B">
        <w:rPr>
          <w:rFonts w:ascii="PT Serif" w:hAnsi="PT Serif" w:cs="PT Serif"/>
          <w:lang w:eastAsia="ja-JP"/>
        </w:rPr>
        <w:t>motivation of mating increase</w:t>
      </w:r>
      <w:r w:rsidR="00D05CF8" w:rsidRPr="0043151B">
        <w:rPr>
          <w:rFonts w:ascii="PT Serif" w:hAnsi="PT Serif" w:cs="PT Serif"/>
          <w:lang w:eastAsia="ja-JP"/>
        </w:rPr>
        <w:t>s</w:t>
      </w:r>
      <w:r w:rsidR="00ED34BC" w:rsidRPr="0043151B">
        <w:rPr>
          <w:rFonts w:ascii="PT Serif" w:hAnsi="PT Serif" w:cs="PT Serif"/>
          <w:lang w:eastAsia="ja-JP"/>
        </w:rPr>
        <w:t xml:space="preserve"> when the life expectancy is short </w:t>
      </w:r>
      <w:r w:rsidR="00767C12" w:rsidRPr="0043151B">
        <w:rPr>
          <w:rFonts w:ascii="PT Serif" w:hAnsi="PT Serif" w:cs="PT Serif"/>
          <w:lang w:eastAsia="ja-JP"/>
        </w:rPr>
        <w:fldChar w:fldCharType="begin"/>
      </w:r>
      <w:r w:rsidR="00DB06BE" w:rsidRPr="0043151B">
        <w:rPr>
          <w:rFonts w:ascii="PT Serif" w:hAnsi="PT Serif" w:cs="PT Serif"/>
          <w:lang w:eastAsia="ja-JP"/>
        </w:rPr>
        <w:instrText xml:space="preserve"> ADDIN ZOTERO_ITEM CSL_CITATION {"citationID":"1K40Tx2L","properties":{"formattedCitation":"(Wilgers and Hebets, 2012; Wilson et al., 2010)","plainCitation":"(Wilgers and Hebets, 2012; Wilson et al., 2010)","noteIndex":0},"citationItems":[{"id":2822,"uris":["http://zotero.org/users/9949769/items/BU73K3QN"],"itemData":{"id":2822,"type":"article-journal","container-title":"Behavioral Ecology and Sociobiology","DOI":"10.1007/s00265-011-1248-5","ISSN":"0340-5443","issue":"1","note":"publisher: Springer-Verlag","page":"29-38","title":"Age-related female mating decisions are condition dependent in wolf spiders","volume":"66","author":[{"family":"Wilgers","given":"Dustin J."},{"family":"Hebets","given":"Eileen A."}],"issued":{"date-parts":[["2012",1,2]]}}},{"id":2829,"uris":["http://zotero.org/users/9949769/items/GWVRPCIY"],"itemData":{"id":2829,"type":"article-journal","abstract":"Recently, there has been increasing interest in behavioral syndrome\\nresearch across a range of taxa. Behavioral syndromes are suites\\nof correlated behaviors that are expressed either within a given\\nbehavioral context (e.g., mating) or between different contexts (e.g.,\\nforaging and mating). Syndrome research holds profound implications\\nfor animal behavior as it promotes a holistic view in which seemingly\\nautonomous behaviors may not evolve independently, but as a \"suite\"\\nor \"package.\" We tested whether laboratory-reared male and female\\nEuropean house crickets, Acheta domesticus, exhibited behavioral\\nsyndromes by quantifying individual differences in activity, exploration,\\nmate attraction, aggressiveness, and antipredator behavior. To our\\nknowledge, our study is the first to consider such a breadth of behavioral\\ntraits in one organism using the syndrome framework. We found positive\\ncorrelations across mating, exploratory, and antipredatory contexts,\\nbut not aggression and general activity. These behavioral differences\\nwere not correlated with body size or condition, although age explained\\nsome of the variation in motivation to mate. We suggest that these\\nacross-context correlations represent a boldness syndrome as individual\\nrisk-taking and exploration was central to across-context mating\\nand antipredation correlations in both sexes.","container-title":"Behavioral Ecology and Sociobiology","DOI":"10.1007/s00265-009-0888-1","ISSN":"03405443","issue":"5","note":"PMID: 203876621\nISBN: 0340-5443","page":"703-715","title":"Behavioral correlations across activity, mating, exploration, aggression, and antipredator contexts in the European house cricket, Acheta domesticus","volume":"64","author":[{"family":"Wilson","given":"Alexander D M"},{"family":"Whattam","given":"Emily M."},{"family":"Bennett","given":"Rachel"},{"family":"Visanuvimol","given":"Laksanavadee"},{"family":"Lauzon","given":"Chris"},{"family":"Bertram","given":"Susan M."}],"issued":{"date-parts":[["2010"]]}}}],"schema":"https://github.com/citation-style-language/schema/raw/master/csl-citation.json"} </w:instrText>
      </w:r>
      <w:r w:rsidR="00767C12" w:rsidRPr="0043151B">
        <w:rPr>
          <w:rFonts w:ascii="PT Serif" w:hAnsi="PT Serif" w:cs="PT Serif"/>
          <w:lang w:eastAsia="ja-JP"/>
        </w:rPr>
        <w:fldChar w:fldCharType="separate"/>
      </w:r>
      <w:r w:rsidR="00DB06BE" w:rsidRPr="0043151B">
        <w:rPr>
          <w:rFonts w:ascii="PT Serif" w:hAnsi="PT Serif"/>
        </w:rPr>
        <w:t>(Wilgers and Hebets, 2012; Wilson et al., 2010)</w:t>
      </w:r>
      <w:r w:rsidR="00767C12" w:rsidRPr="0043151B">
        <w:rPr>
          <w:rFonts w:ascii="PT Serif" w:hAnsi="PT Serif" w:cs="PT Serif"/>
          <w:lang w:eastAsia="ja-JP"/>
        </w:rPr>
        <w:fldChar w:fldCharType="end"/>
      </w:r>
      <w:r w:rsidR="00ED34BC" w:rsidRPr="0043151B">
        <w:rPr>
          <w:rFonts w:ascii="PT Serif" w:hAnsi="PT Serif" w:cs="PT Serif"/>
          <w:lang w:eastAsia="ja-JP"/>
        </w:rPr>
        <w:t xml:space="preserve">, </w:t>
      </w:r>
      <w:r w:rsidR="004A719E" w:rsidRPr="0043151B">
        <w:rPr>
          <w:rFonts w:ascii="PT Serif" w:hAnsi="PT Serif" w:cs="PT Serif"/>
          <w:lang w:eastAsia="ja-JP"/>
        </w:rPr>
        <w:t xml:space="preserve">the cost of search is high </w:t>
      </w:r>
      <w:r w:rsidR="004A719E" w:rsidRPr="0043151B">
        <w:rPr>
          <w:rFonts w:ascii="PT Serif" w:hAnsi="PT Serif" w:cs="PT Serif"/>
          <w:lang w:eastAsia="ja-JP"/>
        </w:rPr>
        <w:fldChar w:fldCharType="begin"/>
      </w:r>
      <w:r w:rsidR="00DB06BE" w:rsidRPr="0043151B">
        <w:rPr>
          <w:rFonts w:ascii="PT Serif" w:hAnsi="PT Serif" w:cs="PT Serif"/>
          <w:lang w:eastAsia="ja-JP"/>
        </w:rPr>
        <w:instrText xml:space="preserve"> ADDIN ZOTERO_ITEM CSL_CITATION {"citationID":"gBB25AUD","properties":{"formattedCitation":"(Alatalo et al., 1988; Milinski and Bakker, 1992; Willis et al., 2011; Wong and Jennions, 2003)","plainCitation":"(Alatalo et al., 1988; Milinski and Bakker, 1992; Willis et al., 2011; Wong and Jennions, 2003)","noteIndex":0},"citationItems":[{"id":2821,"uris":["http://zotero.org/users/9949769/items/8JUYFPDW"],"itemData":{"id":2821,"type":"article-journal","abstract":"Males territories clustered experimentally with nestboxes attracted females more readily than unclustered territories. Females less choosy whan nest boxed scattered further from each other","container-title":"Animal Behaviour","DOI":"10.1016/S0003-3472(88)80272-0","ISSN":"00033472","issue":"1","note":"publisher: Academic Press\nISBN: 0003-3472","page":"289-291","title":"The search cost in mate choice of the pied flycatcher","volume":"36","author":[{"family":"Alatalo","given":"Rauno V."},{"family":"Carlson","given":"Allan"},{"family":"Lundberg","given":"Arne"}],"issued":{"date-parts":[["1988",2,1]]}}},{"id":20532,"uris":["http://zotero.org/users/9949769/items/ETTY5M6Y"],"itemData":{"id":20532,"type":"article-journal","container-title":"Proceedings of the Royal Society of London. Series B: Biological Sciences","DOI":"10.1098/rspb.1992.0153","ISSN":"0962-8452, 1471-2954","issue":"1329","journalAbbreviation":"Proc. R. Soc. Lond. B","language":"en","page":"229-233","source":"DOI.org (Crossref)","title":"Costs influences sequential mate choice in sticklebacks, &lt;i&gt;Gasterosteus aculeatus&lt;/i&gt;","volume":"250","author":[{"family":"Milinski","given":"Manfred"},{"family":"Bakker","given":"Theo C. M."}],"issued":{"date-parts":[["1992",12,22]]}}},{"id":4954,"uris":["http://zotero.org/users/9949769/items/BMKN2HIC"],"itemData":{"id":4954,"type":"article-journal","abstract":"Abstract Mate choice can vary in response to internal or external conditions that alter the costs and benefits of being choosy. The relationship between mate choice and hybridization, however, is not well understood. An important influence on mate choice is the rate at ...\\n","container-title":"Behavioral Ecology","DOI":"10.1093/beheco/arr119","ISSN":"10452249","issue":"6","page":"1234-1240","title":"Encounter rates with conspecific males influence female mate choice in a naturally hybridizing fish","volume":"22","author":[{"family":"Willis","given":"Pamela M."},{"family":"Ryan","given":"Michael J."},{"family":"Rosenthal","given":"Gil G."}],"issued":{"date-parts":[["2011"]]}}},{"id":20525,"uris":["http://zotero.org/users/9949769/items/PUEUBLLI"],"itemData":{"id":20525,"type":"article-journal","container-title":"Proceedings of the Royal Society of London. Series B: Biological Sciences","DOI":"10.1098/rsbl.2003.0003","ISSN":"0962-8452, 1471-2954","issue":"suppl_1","journalAbbreviation":"Proc. R. Soc. Lond. B","language":"en","source":"DOI.org (Crossref)","title":"Costs influence male mate choice in a freshwater fish","URL":"https://royalsocietypublishing.org/doi/10.1098/rsbl.2003.0003","volume":"270","author":[{"family":"Wong","given":"Bob B. M."},{"family":"Jennions","given":"Michael D."}],"accessed":{"date-parts":[["2023",12,12]]},"issued":{"date-parts":[["2003",8,7]]}}}],"schema":"https://github.com/citation-style-language/schema/raw/master/csl-citation.json"} </w:instrText>
      </w:r>
      <w:r w:rsidR="004A719E" w:rsidRPr="0043151B">
        <w:rPr>
          <w:rFonts w:ascii="PT Serif" w:hAnsi="PT Serif" w:cs="PT Serif"/>
          <w:lang w:eastAsia="ja-JP"/>
        </w:rPr>
        <w:fldChar w:fldCharType="separate"/>
      </w:r>
      <w:r w:rsidR="00DB06BE" w:rsidRPr="0043151B">
        <w:rPr>
          <w:rFonts w:ascii="PT Serif" w:hAnsi="PT Serif"/>
        </w:rPr>
        <w:t>(Alatalo et al., 1988; Milinski and Bakker, 1992; Willis et al., 2011; Wong and Jennions, 2003)</w:t>
      </w:r>
      <w:r w:rsidR="004A719E" w:rsidRPr="0043151B">
        <w:rPr>
          <w:rFonts w:ascii="PT Serif" w:hAnsi="PT Serif" w:cs="PT Serif"/>
          <w:lang w:eastAsia="ja-JP"/>
        </w:rPr>
        <w:fldChar w:fldCharType="end"/>
      </w:r>
      <w:r w:rsidR="00ED34BC" w:rsidRPr="0043151B">
        <w:rPr>
          <w:rFonts w:ascii="PT Serif" w:hAnsi="PT Serif" w:cs="PT Serif"/>
          <w:lang w:eastAsia="ja-JP"/>
        </w:rPr>
        <w:t xml:space="preserve">, </w:t>
      </w:r>
      <w:r w:rsidR="004A719E" w:rsidRPr="0043151B">
        <w:rPr>
          <w:rFonts w:ascii="PT Serif" w:hAnsi="PT Serif" w:cs="PT Serif"/>
          <w:lang w:eastAsia="ja-JP"/>
        </w:rPr>
        <w:t xml:space="preserve">and mating season is short </w:t>
      </w:r>
      <w:r w:rsidR="004A719E" w:rsidRPr="0043151B">
        <w:rPr>
          <w:rFonts w:ascii="PT Serif" w:hAnsi="PT Serif" w:cs="PT Serif"/>
          <w:lang w:eastAsia="ja-JP"/>
        </w:rPr>
        <w:fldChar w:fldCharType="begin"/>
      </w:r>
      <w:r w:rsidR="00DB06BE" w:rsidRPr="0043151B">
        <w:rPr>
          <w:rFonts w:ascii="PT Serif" w:hAnsi="PT Serif" w:cs="PT Serif"/>
          <w:lang w:eastAsia="ja-JP"/>
        </w:rPr>
        <w:instrText xml:space="preserve"> ADDIN ZOTERO_ITEM CSL_CITATION {"citationID":"tp4HBq6z","properties":{"formattedCitation":"(Gotthard et al., 1999)","plainCitation":"(Gotthard et al., 1999)","noteIndex":0},"citationItems":[{"id":4901,"uris":["http://zotero.org/users/9949769/items/CXHDKQH8"],"itemData":{"id":4901,"type":"article-journal","abstract":"A general and intuitive prediction from models of mate preference is that when the cost of searching for mates increases, individuals should become less choosy. Here, we test this prediction by comparing the mating propensity of females in two populations of the butterfly Pararge aegeria. The populations originated from southern Sweden and Madeira and due to different adult emergence patterns throughout the year, the average density of males per female is likely to be lower on Madeira. Therefore, we expected that the cost of searching should be greater on Madeira and, consequently, that the Madeiran females should be less choosy. In line with predictions, the Madeiran females mated significantly sooner after the first interaction with males than did females from southern Sweden. This difference may reflect a weaker preference for territorial males over non-territorial patrollers in the Madeiran population, because of the greater costs of searching. The Madeiran females also showed a shorter time lag between mating and the start of oviposition. We discuss this unexpected result and propose that the same mechanism could also explain this population difference, i.e. different costs of searching for suitable host plants. Both search processes are fundamental for female reproductive success and we find it plausible that they can be generalised into the same theory of optimal search behaviour","container-title":"Behavioral Ecology and Sociobiology","DOI":"10.1007/s002650050580","ISSN":"03405443","issue":"6","page":"424-429","title":"Mating system evolution in response to search costs in the speckled wood butterfly, Pararge aegeria","volume":"45","author":[{"family":"Gotthard","given":"Karl"},{"family":"Nylin","given":"Sören"},{"family":"Wiklund","given":"Christer"}],"issued":{"date-parts":[["1999"]]}}}],"schema":"https://github.com/citation-style-language/schema/raw/master/csl-citation.json"} </w:instrText>
      </w:r>
      <w:r w:rsidR="004A719E" w:rsidRPr="0043151B">
        <w:rPr>
          <w:rFonts w:ascii="PT Serif" w:hAnsi="PT Serif" w:cs="PT Serif"/>
          <w:lang w:eastAsia="ja-JP"/>
        </w:rPr>
        <w:fldChar w:fldCharType="separate"/>
      </w:r>
      <w:r w:rsidR="00DB06BE" w:rsidRPr="0043151B">
        <w:rPr>
          <w:rFonts w:ascii="PT Serif" w:hAnsi="PT Serif"/>
        </w:rPr>
        <w:t>(Gotthard et al., 1999)</w:t>
      </w:r>
      <w:r w:rsidR="004A719E" w:rsidRPr="0043151B">
        <w:rPr>
          <w:rFonts w:ascii="PT Serif" w:hAnsi="PT Serif" w:cs="PT Serif"/>
          <w:lang w:eastAsia="ja-JP"/>
        </w:rPr>
        <w:fldChar w:fldCharType="end"/>
      </w:r>
      <w:r w:rsidR="00ED34BC" w:rsidRPr="0043151B">
        <w:rPr>
          <w:rFonts w:ascii="PT Serif" w:hAnsi="PT Serif" w:cs="PT Serif" w:hint="eastAsia"/>
          <w:lang w:eastAsia="ja-JP"/>
        </w:rPr>
        <w:t>.</w:t>
      </w:r>
      <w:r w:rsidR="00ED34BC" w:rsidRPr="0043151B">
        <w:rPr>
          <w:rFonts w:ascii="PT Serif" w:hAnsi="PT Serif" w:cs="PT Serif"/>
          <w:lang w:eastAsia="ja-JP"/>
        </w:rPr>
        <w:t xml:space="preserve"> Furthermore, males isolated for long periods </w:t>
      </w:r>
      <w:r w:rsidR="004A719E" w:rsidRPr="0043151B">
        <w:rPr>
          <w:rFonts w:ascii="PT Serif" w:hAnsi="PT Serif" w:cs="PT Serif"/>
          <w:lang w:eastAsia="ja-JP"/>
        </w:rPr>
        <w:t xml:space="preserve">become less discriminative to their mating partners and </w:t>
      </w:r>
      <w:r w:rsidR="00ED34BC" w:rsidRPr="0043151B">
        <w:rPr>
          <w:rFonts w:ascii="PT Serif" w:hAnsi="PT Serif" w:cs="PT Serif"/>
          <w:lang w:eastAsia="ja-JP"/>
        </w:rPr>
        <w:t>often show same-sex pairing</w:t>
      </w:r>
      <w:r w:rsidR="004A719E" w:rsidRPr="0043151B">
        <w:rPr>
          <w:rFonts w:ascii="PT Serif" w:hAnsi="PT Serif" w:cs="PT Serif"/>
          <w:lang w:eastAsia="ja-JP"/>
        </w:rPr>
        <w:t xml:space="preserve"> </w:t>
      </w:r>
      <w:r w:rsidR="004A719E" w:rsidRPr="0043151B">
        <w:rPr>
          <w:rFonts w:ascii="PT Serif" w:hAnsi="PT Serif" w:cs="PT Serif"/>
          <w:lang w:eastAsia="ja-JP"/>
        </w:rPr>
        <w:fldChar w:fldCharType="begin"/>
      </w:r>
      <w:r w:rsidR="00DB06BE" w:rsidRPr="0043151B">
        <w:rPr>
          <w:rFonts w:ascii="PT Serif" w:hAnsi="PT Serif" w:cs="PT Serif"/>
          <w:lang w:eastAsia="ja-JP"/>
        </w:rPr>
        <w:instrText xml:space="preserve"> ADDIN ZOTERO_ITEM CSL_CITATION {"citationID":"Ej44PeHz","properties":{"formattedCitation":"(Engel et al., 2015)","plainCitation":"(Engel et al., 2015)","noteIndex":0},"citationItems":[{"id":1046,"uris":["http://zotero.org/users/9949769/items/6ZUN3G35"],"itemData":{"id":1046,"type":"article-journal","abstract":"Same-sex sexual behaviour (SSB) has been documented in a wide range of animals, but its evolutionary causes are not well understood. Here, we investigated SSB in the light of Reeve's acceptance threshold theory. When recognition is not error-proof, the acceptance threshold used by males to recognize potential mating partners should be flexibly adjusted to maximize the fitness pay-off between the costs of erroneously accepting males and the benefits of accepting females. By manipulating male burying beetles' search time for females and their reproductive potential, we influenced their perceived costs of making an acceptance or rejection error. As predicted, when the costs of rejecting females increased, males exhibited more permissive discrimination decisions and showed high levels of SSB; when the costs of accepting males increased, males were more restrictive and showed low levels of SSB. Our results support the idea that in animal species, in which the recognition cues of females and males overlap to a certain degree, SSB is a consequence of an adaptive discrimination strategy to avoid the costs of making rejection errors.","container-title":"Biology letters","DOI":"10.1098/rsbl.2014.0603","ISSN":"1744-957X","issue":"1","note":"PMID: 25631226","page":"20140603","title":"Acceptance threshold theory can explain occurrence of homosexual behaviour.","volume":"11","author":[{"family":"Engel","given":"Katharina C"},{"family":"Männer","given":"Lisa"},{"family":"Ayasse","given":"Manfred"},{"family":"Steiger","given":"Sandra"}],"issued":{"date-parts":[["2015",1,28]]}}}],"schema":"https://github.com/citation-style-language/schema/raw/master/csl-citation.json"} </w:instrText>
      </w:r>
      <w:r w:rsidR="004A719E" w:rsidRPr="0043151B">
        <w:rPr>
          <w:rFonts w:ascii="PT Serif" w:hAnsi="PT Serif" w:cs="PT Serif"/>
          <w:lang w:eastAsia="ja-JP"/>
        </w:rPr>
        <w:fldChar w:fldCharType="separate"/>
      </w:r>
      <w:r w:rsidR="00DB06BE" w:rsidRPr="0043151B">
        <w:rPr>
          <w:rFonts w:ascii="PT Serif" w:hAnsi="PT Serif"/>
        </w:rPr>
        <w:t>(Engel et al., 2015)</w:t>
      </w:r>
      <w:r w:rsidR="004A719E" w:rsidRPr="0043151B">
        <w:rPr>
          <w:rFonts w:ascii="PT Serif" w:hAnsi="PT Serif" w:cs="PT Serif"/>
          <w:lang w:eastAsia="ja-JP"/>
        </w:rPr>
        <w:fldChar w:fldCharType="end"/>
      </w:r>
      <w:r w:rsidR="00ED34BC" w:rsidRPr="0043151B">
        <w:rPr>
          <w:rFonts w:ascii="PT Serif" w:hAnsi="PT Serif" w:cs="PT Serif"/>
          <w:lang w:eastAsia="ja-JP"/>
        </w:rPr>
        <w:t xml:space="preserve">. </w:t>
      </w:r>
      <w:r w:rsidR="00264606" w:rsidRPr="0043151B">
        <w:rPr>
          <w:rFonts w:ascii="PT Serif" w:hAnsi="PT Serif" w:cs="PT Serif"/>
          <w:lang w:eastAsia="ja-JP"/>
        </w:rPr>
        <w:t xml:space="preserve">Thus, </w:t>
      </w:r>
      <w:r w:rsidR="00102B62" w:rsidRPr="0043151B">
        <w:rPr>
          <w:rFonts w:ascii="PT Serif" w:hAnsi="PT Serif" w:cs="PT Serif"/>
          <w:lang w:eastAsia="ja-JP"/>
        </w:rPr>
        <w:t xml:space="preserve">termites do not solely rely on the </w:t>
      </w:r>
      <w:r w:rsidR="00264606" w:rsidRPr="0043151B">
        <w:rPr>
          <w:rFonts w:ascii="PT Serif" w:hAnsi="PT Serif" w:cs="PT Serif"/>
          <w:lang w:eastAsia="ja-JP"/>
        </w:rPr>
        <w:t xml:space="preserve">random search strategy </w:t>
      </w:r>
      <w:r w:rsidR="00102B62" w:rsidRPr="0043151B">
        <w:rPr>
          <w:rFonts w:ascii="PT Serif" w:hAnsi="PT Serif" w:cs="PT Serif"/>
          <w:lang w:eastAsia="ja-JP"/>
        </w:rPr>
        <w:t>during mate pairing; instead, they combine</w:t>
      </w:r>
      <w:r w:rsidR="00264606" w:rsidRPr="0043151B">
        <w:rPr>
          <w:rFonts w:ascii="PT Serif" w:hAnsi="PT Serif" w:cs="PT Serif"/>
          <w:lang w:eastAsia="ja-JP"/>
        </w:rPr>
        <w:t xml:space="preserve"> it with other decision</w:t>
      </w:r>
      <w:r w:rsidR="00102B62" w:rsidRPr="0043151B">
        <w:rPr>
          <w:rFonts w:ascii="PT Serif" w:hAnsi="PT Serif" w:cs="PT Serif"/>
          <w:lang w:eastAsia="ja-JP"/>
        </w:rPr>
        <w:t>-</w:t>
      </w:r>
      <w:r w:rsidR="00264606" w:rsidRPr="0043151B">
        <w:rPr>
          <w:rFonts w:ascii="PT Serif" w:hAnsi="PT Serif" w:cs="PT Serif"/>
          <w:lang w:eastAsia="ja-JP"/>
        </w:rPr>
        <w:t>making</w:t>
      </w:r>
      <w:r w:rsidR="00102B62" w:rsidRPr="0043151B">
        <w:rPr>
          <w:rFonts w:ascii="PT Serif" w:hAnsi="PT Serif" w:cs="PT Serif"/>
          <w:lang w:eastAsia="ja-JP"/>
        </w:rPr>
        <w:t xml:space="preserve"> systems</w:t>
      </w:r>
      <w:r w:rsidR="00264606" w:rsidRPr="0043151B">
        <w:rPr>
          <w:rFonts w:ascii="PT Serif" w:hAnsi="PT Serif" w:cs="PT Serif"/>
          <w:lang w:eastAsia="ja-JP"/>
        </w:rPr>
        <w:t xml:space="preserve"> to rational</w:t>
      </w:r>
      <w:r w:rsidR="00102B62" w:rsidRPr="0043151B">
        <w:rPr>
          <w:rFonts w:ascii="PT Serif" w:hAnsi="PT Serif" w:cs="PT Serif"/>
          <w:lang w:eastAsia="ja-JP"/>
        </w:rPr>
        <w:t>ly obtain a</w:t>
      </w:r>
      <w:r w:rsidR="00264606" w:rsidRPr="0043151B">
        <w:rPr>
          <w:rFonts w:ascii="PT Serif" w:hAnsi="PT Serif" w:cs="PT Serif"/>
          <w:lang w:eastAsia="ja-JP"/>
        </w:rPr>
        <w:t xml:space="preserve"> </w:t>
      </w:r>
      <w:r w:rsidR="00102B62" w:rsidRPr="0043151B">
        <w:rPr>
          <w:rFonts w:ascii="PT Serif" w:hAnsi="PT Serif" w:cs="PT Serif"/>
          <w:lang w:eastAsia="ja-JP"/>
        </w:rPr>
        <w:t>partner</w:t>
      </w:r>
      <w:r w:rsidR="00264606" w:rsidRPr="0043151B">
        <w:rPr>
          <w:rFonts w:ascii="PT Serif" w:hAnsi="PT Serif" w:cs="PT Serif"/>
          <w:lang w:eastAsia="ja-JP"/>
        </w:rPr>
        <w:t>.</w:t>
      </w:r>
    </w:p>
    <w:p w14:paraId="4A35D8B1" w14:textId="17C5EDC7" w:rsidR="00016112" w:rsidRPr="0043151B" w:rsidRDefault="00256FA5" w:rsidP="00102B62">
      <w:pPr>
        <w:snapToGrid w:val="0"/>
        <w:spacing w:after="0" w:line="240" w:lineRule="auto"/>
        <w:ind w:firstLine="540"/>
        <w:jc w:val="both"/>
        <w:rPr>
          <w:rFonts w:ascii="PT Serif" w:hAnsi="PT Serif" w:cs="PT Serif"/>
          <w:lang w:eastAsia="ja-JP"/>
        </w:rPr>
      </w:pPr>
      <w:r>
        <w:rPr>
          <w:rFonts w:ascii="PT Serif" w:hAnsi="PT Serif" w:cs="PT Serif"/>
          <w:lang w:eastAsia="ja-JP"/>
        </w:rPr>
        <w:t>The p</w:t>
      </w:r>
      <w:r w:rsidR="00264606" w:rsidRPr="0043151B">
        <w:rPr>
          <w:rFonts w:ascii="PT Serif" w:hAnsi="PT Serif" w:cs="PT Serif"/>
          <w:lang w:eastAsia="ja-JP"/>
        </w:rPr>
        <w:t>airing dynamics of termites w</w:t>
      </w:r>
      <w:r w:rsidR="00102B62" w:rsidRPr="0043151B">
        <w:rPr>
          <w:rFonts w:ascii="PT Serif" w:hAnsi="PT Serif" w:cs="PT Serif"/>
          <w:lang w:eastAsia="ja-JP"/>
        </w:rPr>
        <w:t>ere</w:t>
      </w:r>
      <w:r w:rsidR="00264606" w:rsidRPr="0043151B">
        <w:rPr>
          <w:rFonts w:ascii="PT Serif" w:hAnsi="PT Serif" w:cs="PT Serif"/>
          <w:lang w:eastAsia="ja-JP"/>
        </w:rPr>
        <w:t xml:space="preserve"> distinct between individuals just after swarming and with extended mate search. </w:t>
      </w:r>
      <w:r w:rsidR="00D05CF8" w:rsidRPr="0043151B">
        <w:rPr>
          <w:rFonts w:ascii="PT Serif" w:hAnsi="PT Serif" w:cs="PT Serif"/>
          <w:lang w:eastAsia="ja-JP"/>
        </w:rPr>
        <w:t>I</w:t>
      </w:r>
      <w:r w:rsidR="00264606" w:rsidRPr="0043151B">
        <w:rPr>
          <w:rFonts w:ascii="PT Serif" w:hAnsi="PT Serif" w:cs="PT Serif"/>
          <w:lang w:eastAsia="ja-JP"/>
        </w:rPr>
        <w:t>n termites just after swarming, the number of observed tandem runs increased during observational periods, while it was highest since the beginning in the individuals with extended mate search</w:t>
      </w:r>
      <w:r w:rsidR="00102B62" w:rsidRPr="0043151B">
        <w:rPr>
          <w:rFonts w:ascii="PT Serif" w:hAnsi="PT Serif" w:cs="PT Serif"/>
          <w:lang w:eastAsia="ja-JP"/>
        </w:rPr>
        <w:t xml:space="preserve"> (Fig. 3B)</w:t>
      </w:r>
      <w:r w:rsidR="00264606" w:rsidRPr="0043151B">
        <w:rPr>
          <w:rFonts w:ascii="PT Serif" w:hAnsi="PT Serif" w:cs="PT Serif"/>
          <w:lang w:eastAsia="ja-JP"/>
        </w:rPr>
        <w:t xml:space="preserve">. This pattern could be interpreted with </w:t>
      </w:r>
      <w:r w:rsidR="00102B62" w:rsidRPr="0043151B">
        <w:rPr>
          <w:rFonts w:ascii="PT Serif" w:hAnsi="PT Serif" w:cs="PT Serif"/>
          <w:lang w:eastAsia="ja-JP"/>
        </w:rPr>
        <w:t xml:space="preserve">a </w:t>
      </w:r>
      <w:r w:rsidR="00264606" w:rsidRPr="0043151B">
        <w:rPr>
          <w:rFonts w:ascii="PT Serif" w:hAnsi="PT Serif" w:cs="PT Serif"/>
          <w:lang w:eastAsia="ja-JP"/>
        </w:rPr>
        <w:t>sequential choice model</w:t>
      </w:r>
      <w:r w:rsidR="00D33A1B" w:rsidRPr="0043151B">
        <w:rPr>
          <w:rFonts w:ascii="PT Serif" w:hAnsi="PT Serif" w:cs="PT Serif"/>
          <w:lang w:eastAsia="ja-JP"/>
        </w:rPr>
        <w:t xml:space="preserve"> </w:t>
      </w:r>
      <w:r w:rsidR="00D33A1B" w:rsidRPr="0043151B">
        <w:rPr>
          <w:rFonts w:ascii="PT Serif" w:hAnsi="PT Serif" w:cs="PT Serif"/>
          <w:lang w:eastAsia="ja-JP"/>
        </w:rPr>
        <w:fldChar w:fldCharType="begin"/>
      </w:r>
      <w:r w:rsidR="00DB06BE" w:rsidRPr="0043151B">
        <w:rPr>
          <w:rFonts w:ascii="PT Serif" w:hAnsi="PT Serif" w:cs="PT Serif"/>
          <w:lang w:eastAsia="ja-JP"/>
        </w:rPr>
        <w:instrText xml:space="preserve"> ADDIN ZOTERO_ITEM CSL_CITATION {"citationID":"T1ZKWxVG","properties":{"formattedCitation":"(Janetos, 1980; Real, 1990)","plainCitation":"(Janetos, 1980; Real, 1990)","noteIndex":0},"citationItems":[{"id":20504,"uris":["http://zotero.org/users/9949769/items/KPUASJ5X"],"itemData":{"id":20504,"type":"article-journal","abstract":"Females of many species face a difficult sampling problem while searching for a mate. How do they find the best male possible when the constraints of time, memory, and mobility prevent them from visiting all the males in the population? Five possible solutions are examined: random mating, a fixed-threshold criterion, a fixed-threshold with last-chance option, an optimal one-step decision strategy, and the best-of-n-males strategy. Random mating is the worst strategy whenever the female gets more than one chance to mate. The two fixed-threshold strategies approach equal effectiveness as n increases, but are always below the optimal one-step decision strategy. However, the best-of-n-males strategy always yields the highest expectation of fitness in a mate. The difference is especially great when n&gt;~5.","container-title":"Behavioral Ecology and Sociobiology","DOI":"10.1007/BF00299515","ISSN":"0340-5443, 1432-0762","issue":"2","journalAbbreviation":"Behav Ecol Sociobiol","language":"en","page":"107-112","source":"DOI.org (Crossref)","title":"Strategies of female mate choice: A theoretical analysis","title-short":"Strategies of female mate choice","volume":"7","author":[{"family":"Janetos","given":"Anthony C."}],"issued":{"date-parts":[["1980",7]]}}},{"id":2334,"uris":["http://zotero.org/users/9949769/items/VSZKSXG5"],"itemData":{"id":2334,"type":"article-journal","abstract":"Sexual selection depends on differential patterns of mate preference and choice. Little attention has been paid, however, to the manner in which individuals acquire information about the quality of potential mates and how this information is used to form mating decisions. Different decision rules for determining mating preferences often lead to different fitness consequences for the actively searching and choosy sex. In this paper, I compare the expected fitness consequences of two alternative decision-making strategies: a best-of-n strategy (whereby searching individuals choose the best mate from a sample of size n) and a strategy based on sequential sampling (whereby the searching individual establishes a critical mate quality and continues searching until encountering a mate at or above this quality). For the same distribution of potential mate qualities, the sequential-search strategy generates higher expected fitness gains than the best-of-n strategy. This is in contrast to earlier conclusions (e.g.,...","container-title":"The American Naturalist","DOI":"10.1086/285103","issue":"3","note":"publisher: University of Chicago Press","page":"376-405","title":"Search theory and mate choice. I. Models of Single-Sex Discrimination","volume":"136","author":[{"family":"Real","given":"Leslie"}],"issued":{"date-parts":[["1990",9,15]]}}}],"schema":"https://github.com/citation-style-language/schema/raw/master/csl-citation.json"} </w:instrText>
      </w:r>
      <w:r w:rsidR="00D33A1B" w:rsidRPr="0043151B">
        <w:rPr>
          <w:rFonts w:ascii="PT Serif" w:hAnsi="PT Serif" w:cs="PT Serif"/>
          <w:lang w:eastAsia="ja-JP"/>
        </w:rPr>
        <w:fldChar w:fldCharType="separate"/>
      </w:r>
      <w:r w:rsidR="00DB06BE" w:rsidRPr="0043151B">
        <w:rPr>
          <w:rFonts w:ascii="PT Serif" w:hAnsi="PT Serif"/>
        </w:rPr>
        <w:t>(Janetos, 1980; Real, 1990)</w:t>
      </w:r>
      <w:r w:rsidR="00D33A1B" w:rsidRPr="0043151B">
        <w:rPr>
          <w:rFonts w:ascii="PT Serif" w:hAnsi="PT Serif" w:cs="PT Serif"/>
          <w:lang w:eastAsia="ja-JP"/>
        </w:rPr>
        <w:fldChar w:fldCharType="end"/>
      </w:r>
      <w:r w:rsidR="00264606" w:rsidRPr="0043151B">
        <w:rPr>
          <w:rFonts w:ascii="PT Serif" w:hAnsi="PT Serif" w:cs="PT Serif" w:hint="eastAsia"/>
          <w:lang w:eastAsia="ja-JP"/>
        </w:rPr>
        <w:t>.</w:t>
      </w:r>
      <w:r w:rsidR="00264606" w:rsidRPr="0043151B">
        <w:rPr>
          <w:rFonts w:ascii="PT Serif" w:hAnsi="PT Serif" w:cs="PT Serif"/>
          <w:lang w:eastAsia="ja-JP"/>
        </w:rPr>
        <w:t xml:space="preserve"> The sequential choice model is also called </w:t>
      </w:r>
      <w:r w:rsidR="00102B62" w:rsidRPr="0043151B">
        <w:rPr>
          <w:rFonts w:ascii="PT Serif" w:hAnsi="PT Serif" w:cs="PT Serif"/>
          <w:lang w:eastAsia="ja-JP"/>
        </w:rPr>
        <w:t xml:space="preserve">the </w:t>
      </w:r>
      <w:r w:rsidR="00264606" w:rsidRPr="0043151B">
        <w:rPr>
          <w:rFonts w:ascii="PT Serif" w:hAnsi="PT Serif" w:cs="PT Serif"/>
          <w:lang w:eastAsia="ja-JP"/>
        </w:rPr>
        <w:t xml:space="preserve">“secretary problem,” where </w:t>
      </w:r>
      <w:r w:rsidR="00102B62" w:rsidRPr="0043151B">
        <w:rPr>
          <w:rFonts w:ascii="PT Serif" w:hAnsi="PT Serif" w:cs="PT Serif"/>
          <w:lang w:eastAsia="ja-JP"/>
        </w:rPr>
        <w:t xml:space="preserve">a </w:t>
      </w:r>
      <w:r w:rsidR="00567FEB" w:rsidRPr="0043151B">
        <w:rPr>
          <w:rFonts w:ascii="PT Serif" w:hAnsi="PT Serif" w:cs="PT Serif"/>
          <w:lang w:eastAsia="ja-JP"/>
        </w:rPr>
        <w:t xml:space="preserve">decision-maker </w:t>
      </w:r>
      <w:r w:rsidR="00102B62" w:rsidRPr="0043151B">
        <w:rPr>
          <w:rFonts w:ascii="PT Serif" w:hAnsi="PT Serif" w:cs="PT Serif"/>
          <w:lang w:eastAsia="ja-JP"/>
        </w:rPr>
        <w:t>seeks</w:t>
      </w:r>
      <w:r w:rsidR="00567FEB" w:rsidRPr="0043151B">
        <w:rPr>
          <w:rFonts w:ascii="PT Serif" w:hAnsi="PT Serif" w:cs="PT Serif"/>
          <w:lang w:eastAsia="ja-JP"/>
        </w:rPr>
        <w:t xml:space="preserve"> to select the best option from a sequentially presented set of options. Like termite tandem pairing,</w:t>
      </w:r>
      <w:r w:rsidR="00102B62" w:rsidRPr="0043151B">
        <w:rPr>
          <w:rFonts w:ascii="PT Serif" w:hAnsi="PT Serif" w:cs="PT Serif"/>
          <w:lang w:eastAsia="ja-JP"/>
        </w:rPr>
        <w:t xml:space="preserve"> the</w:t>
      </w:r>
      <w:r w:rsidR="00567FEB" w:rsidRPr="0043151B">
        <w:rPr>
          <w:rFonts w:ascii="PT Serif" w:hAnsi="PT Serif" w:cs="PT Serif"/>
          <w:lang w:eastAsia="ja-JP"/>
        </w:rPr>
        <w:t xml:space="preserve"> </w:t>
      </w:r>
      <w:r w:rsidR="00102B62" w:rsidRPr="0043151B">
        <w:rPr>
          <w:rFonts w:ascii="PT Serif" w:hAnsi="PT Serif" w:cs="PT Serif"/>
          <w:lang w:eastAsia="ja-JP"/>
        </w:rPr>
        <w:t>decision-maker</w:t>
      </w:r>
      <w:r w:rsidR="00D05CF8" w:rsidRPr="0043151B">
        <w:rPr>
          <w:rFonts w:ascii="PT Serif" w:hAnsi="PT Serif" w:cs="PT Serif"/>
          <w:lang w:eastAsia="ja-JP"/>
        </w:rPr>
        <w:t>s</w:t>
      </w:r>
      <w:r w:rsidR="00567FEB" w:rsidRPr="0043151B">
        <w:rPr>
          <w:rFonts w:ascii="PT Serif" w:hAnsi="PT Serif" w:cs="PT Serif"/>
          <w:lang w:eastAsia="ja-JP"/>
        </w:rPr>
        <w:t xml:space="preserve"> must </w:t>
      </w:r>
      <w:r w:rsidR="00102B62" w:rsidRPr="0043151B">
        <w:rPr>
          <w:rFonts w:ascii="PT Serif" w:hAnsi="PT Serif" w:cs="PT Serif"/>
          <w:lang w:eastAsia="ja-JP"/>
        </w:rPr>
        <w:t xml:space="preserve">decide </w:t>
      </w:r>
      <w:r w:rsidR="00567FEB" w:rsidRPr="0043151B">
        <w:rPr>
          <w:rFonts w:ascii="PT Serif" w:hAnsi="PT Serif" w:cs="PT Serif"/>
          <w:lang w:eastAsia="ja-JP"/>
        </w:rPr>
        <w:t xml:space="preserve">on encountering the option </w:t>
      </w:r>
      <w:r w:rsidR="00102B62" w:rsidRPr="0043151B">
        <w:rPr>
          <w:rFonts w:ascii="PT Serif" w:hAnsi="PT Serif" w:cs="PT Serif"/>
          <w:lang w:eastAsia="ja-JP"/>
        </w:rPr>
        <w:t xml:space="preserve">and </w:t>
      </w:r>
      <w:r w:rsidR="00567FEB" w:rsidRPr="0043151B">
        <w:rPr>
          <w:rFonts w:ascii="PT Serif" w:hAnsi="PT Serif" w:cs="PT Serif"/>
          <w:lang w:eastAsia="ja-JP"/>
        </w:rPr>
        <w:t xml:space="preserve">cannot revisit the previous option once </w:t>
      </w:r>
      <w:r w:rsidR="00D05CF8" w:rsidRPr="0043151B">
        <w:rPr>
          <w:rFonts w:ascii="PT Serif" w:hAnsi="PT Serif" w:cs="PT Serif"/>
          <w:lang w:eastAsia="ja-JP"/>
        </w:rPr>
        <w:t xml:space="preserve">they </w:t>
      </w:r>
      <w:r w:rsidR="00567FEB" w:rsidRPr="0043151B">
        <w:rPr>
          <w:rFonts w:ascii="PT Serif" w:hAnsi="PT Serif" w:cs="PT Serif"/>
          <w:lang w:eastAsia="ja-JP"/>
        </w:rPr>
        <w:t xml:space="preserve">reject it. </w:t>
      </w:r>
      <w:r w:rsidR="00D13C3E" w:rsidRPr="0043151B">
        <w:rPr>
          <w:rFonts w:ascii="PT Serif" w:hAnsi="PT Serif" w:cs="PT Serif"/>
          <w:lang w:eastAsia="ja-JP"/>
        </w:rPr>
        <w:t>Here, one of the optimal strateg</w:t>
      </w:r>
      <w:r w:rsidR="00102B62" w:rsidRPr="0043151B">
        <w:rPr>
          <w:rFonts w:ascii="PT Serif" w:hAnsi="PT Serif" w:cs="PT Serif"/>
          <w:lang w:eastAsia="ja-JP"/>
        </w:rPr>
        <w:t>ies</w:t>
      </w:r>
      <w:r w:rsidR="00D13C3E" w:rsidRPr="0043151B">
        <w:rPr>
          <w:rFonts w:ascii="PT Serif" w:hAnsi="PT Serif" w:cs="PT Serif"/>
          <w:lang w:eastAsia="ja-JP"/>
        </w:rPr>
        <w:t xml:space="preserve"> is rejecting </w:t>
      </w:r>
      <w:r w:rsidR="00102B62" w:rsidRPr="0043151B">
        <w:rPr>
          <w:rFonts w:ascii="PT Serif" w:hAnsi="PT Serif" w:cs="PT Serif"/>
          <w:lang w:eastAsia="ja-JP"/>
        </w:rPr>
        <w:t xml:space="preserve">the </w:t>
      </w:r>
      <w:r w:rsidR="00D13C3E" w:rsidRPr="0043151B">
        <w:rPr>
          <w:rFonts w:ascii="PT Serif" w:hAnsi="PT Serif" w:cs="PT Serif"/>
          <w:lang w:eastAsia="ja-JP"/>
        </w:rPr>
        <w:t>fi</w:t>
      </w:r>
      <w:r w:rsidR="00102B62" w:rsidRPr="0043151B">
        <w:rPr>
          <w:rFonts w:ascii="PT Serif" w:hAnsi="PT Serif" w:cs="PT Serif"/>
          <w:lang w:eastAsia="ja-JP"/>
        </w:rPr>
        <w:t>r</w:t>
      </w:r>
      <w:r w:rsidR="00D13C3E" w:rsidRPr="0043151B">
        <w:rPr>
          <w:rFonts w:ascii="PT Serif" w:hAnsi="PT Serif" w:cs="PT Serif"/>
          <w:lang w:eastAsia="ja-JP"/>
        </w:rPr>
        <w:t>st several options to learn the qualities of options and then making a choice based on the previous experience</w:t>
      </w:r>
      <w:r w:rsidR="00216605" w:rsidRPr="0043151B">
        <w:rPr>
          <w:rFonts w:ascii="PT Serif" w:hAnsi="PT Serif" w:cs="PT Serif"/>
          <w:lang w:eastAsia="ja-JP"/>
        </w:rPr>
        <w:t xml:space="preserve"> </w:t>
      </w:r>
      <w:r w:rsidR="00216605" w:rsidRPr="0043151B">
        <w:rPr>
          <w:rFonts w:ascii="PT Serif" w:hAnsi="PT Serif" w:cs="PT Serif"/>
          <w:lang w:eastAsia="ja-JP"/>
        </w:rPr>
        <w:fldChar w:fldCharType="begin"/>
      </w:r>
      <w:r w:rsidR="00D05CF8" w:rsidRPr="0043151B">
        <w:rPr>
          <w:rFonts w:ascii="PT Serif" w:hAnsi="PT Serif" w:cs="PT Serif"/>
          <w:lang w:eastAsia="ja-JP"/>
        </w:rPr>
        <w:instrText xml:space="preserve"> ADDIN ZOTERO_ITEM CSL_CITATION {"citationID":"h3jEXRCU","properties":{"formattedCitation":"(Priklopil et al., 2015)","plainCitation":"(Priklopil et al., 2015)","noteIndex":0},"citationItems":[{"id":20457,"uris":["http://zotero.org/users/9949769/items/Y2GY2ZHE"],"itemData":{"id":20457,"type":"article-journal","container-title":"Evolution","DOI":"10.1111/evo.12618","ISSN":"00143820","issue":"4","journalAbbreviation":"Evolution","language":"en","page":"1015-1026","source":"DOI.org (Crossref)","title":"Evolutionarily stable mating decisions for sequentially searching females and the stability of reproductive isolation by assortative mating","title-short":"Evolutionarily stable mating decisions for sequentially searching females and the stability of reproductive isolation by assortative mating","volume":"69","author":[{"family":"Priklopil","given":"Tadeas"},{"family":"Kisdi","given":"Eva"},{"family":"Gyllenberg","given":"Mats"}],"issued":{"date-parts":[["2015",4]]}}}],"schema":"https://github.com/citation-style-language/schema/raw/master/csl-citation.json"} </w:instrText>
      </w:r>
      <w:r w:rsidR="00216605" w:rsidRPr="0043151B">
        <w:rPr>
          <w:rFonts w:ascii="PT Serif" w:hAnsi="PT Serif" w:cs="PT Serif"/>
          <w:lang w:eastAsia="ja-JP"/>
        </w:rPr>
        <w:fldChar w:fldCharType="separate"/>
      </w:r>
      <w:r w:rsidR="00DB06BE" w:rsidRPr="0043151B">
        <w:rPr>
          <w:rFonts w:ascii="PT Serif" w:hAnsi="PT Serif"/>
        </w:rPr>
        <w:t>(Priklopil et al., 2015)</w:t>
      </w:r>
      <w:r w:rsidR="00216605" w:rsidRPr="0043151B">
        <w:rPr>
          <w:rFonts w:ascii="PT Serif" w:hAnsi="PT Serif" w:cs="PT Serif"/>
          <w:lang w:eastAsia="ja-JP"/>
        </w:rPr>
        <w:fldChar w:fldCharType="end"/>
      </w:r>
      <w:r w:rsidR="00D13C3E" w:rsidRPr="0043151B">
        <w:rPr>
          <w:rFonts w:ascii="PT Serif" w:hAnsi="PT Serif" w:cs="PT Serif"/>
          <w:lang w:eastAsia="ja-JP"/>
        </w:rPr>
        <w:t>. In our experimental conditions,</w:t>
      </w:r>
      <w:r w:rsidR="00102B62" w:rsidRPr="0043151B">
        <w:rPr>
          <w:rFonts w:ascii="PT Serif" w:hAnsi="PT Serif" w:cs="PT Serif"/>
          <w:lang w:eastAsia="ja-JP"/>
        </w:rPr>
        <w:t xml:space="preserve"> the density of termites is high, and </w:t>
      </w:r>
      <w:r w:rsidR="00D13C3E" w:rsidRPr="0043151B">
        <w:rPr>
          <w:rFonts w:ascii="PT Serif" w:hAnsi="PT Serif" w:cs="PT Serif"/>
          <w:lang w:eastAsia="ja-JP"/>
        </w:rPr>
        <w:t xml:space="preserve">males </w:t>
      </w:r>
      <w:r w:rsidR="00102B62" w:rsidRPr="0043151B">
        <w:rPr>
          <w:rFonts w:ascii="PT Serif" w:hAnsi="PT Serif" w:cs="PT Serif"/>
          <w:lang w:eastAsia="ja-JP"/>
        </w:rPr>
        <w:t>are expected to encounter many females just after swarming. Thus,</w:t>
      </w:r>
      <w:r w:rsidR="00D13C3E" w:rsidRPr="0043151B">
        <w:rPr>
          <w:rFonts w:ascii="PT Serif" w:hAnsi="PT Serif" w:cs="PT Serif"/>
          <w:lang w:eastAsia="ja-JP"/>
        </w:rPr>
        <w:t xml:space="preserve"> they can evaluate multiple females before select</w:t>
      </w:r>
      <w:r w:rsidR="00102B62" w:rsidRPr="0043151B">
        <w:rPr>
          <w:rFonts w:ascii="PT Serif" w:hAnsi="PT Serif" w:cs="PT Serif"/>
          <w:lang w:eastAsia="ja-JP"/>
        </w:rPr>
        <w:t>ing</w:t>
      </w:r>
      <w:r w:rsidR="00D13C3E" w:rsidRPr="0043151B">
        <w:rPr>
          <w:rFonts w:ascii="PT Serif" w:hAnsi="PT Serif" w:cs="PT Serif"/>
          <w:lang w:eastAsia="ja-JP"/>
        </w:rPr>
        <w:t xml:space="preserve"> a partner for tandem running. On the other hand, for males with extended mate search, the number of females they expect to encounter will be small</w:t>
      </w:r>
      <w:r w:rsidR="00102B62" w:rsidRPr="0043151B">
        <w:rPr>
          <w:rFonts w:ascii="PT Serif" w:hAnsi="PT Serif" w:cs="PT Serif"/>
          <w:lang w:eastAsia="ja-JP"/>
        </w:rPr>
        <w:t xml:space="preserve"> as they already learned the density is low during isolation</w:t>
      </w:r>
      <w:r w:rsidR="00D13C3E" w:rsidRPr="0043151B">
        <w:rPr>
          <w:rFonts w:ascii="PT Serif" w:hAnsi="PT Serif" w:cs="PT Serif"/>
          <w:lang w:eastAsia="ja-JP"/>
        </w:rPr>
        <w:t xml:space="preserve">. Thus, </w:t>
      </w:r>
      <w:r w:rsidR="00D13C3E" w:rsidRPr="0043151B">
        <w:rPr>
          <w:rFonts w:ascii="PT Serif" w:hAnsi="PT Serif" w:cs="PT Serif"/>
          <w:lang w:eastAsia="ja-JP"/>
        </w:rPr>
        <w:lastRenderedPageBreak/>
        <w:t xml:space="preserve">males do not reject </w:t>
      </w:r>
      <w:r w:rsidR="00102B62" w:rsidRPr="0043151B">
        <w:rPr>
          <w:rFonts w:ascii="PT Serif" w:hAnsi="PT Serif" w:cs="PT Serif"/>
          <w:lang w:eastAsia="ja-JP"/>
        </w:rPr>
        <w:t xml:space="preserve">the first several </w:t>
      </w:r>
      <w:r w:rsidR="00D13C3E" w:rsidRPr="0043151B">
        <w:rPr>
          <w:rFonts w:ascii="PT Serif" w:hAnsi="PT Serif" w:cs="PT Serif"/>
          <w:lang w:eastAsia="ja-JP"/>
        </w:rPr>
        <w:t xml:space="preserve">partners for evaluation but </w:t>
      </w:r>
      <w:r w:rsidR="00102B62" w:rsidRPr="0043151B">
        <w:rPr>
          <w:rFonts w:ascii="PT Serif" w:hAnsi="PT Serif" w:cs="PT Serif"/>
          <w:lang w:eastAsia="ja-JP"/>
        </w:rPr>
        <w:t>accept</w:t>
      </w:r>
      <w:r w:rsidR="00D13C3E" w:rsidRPr="0043151B">
        <w:rPr>
          <w:rFonts w:ascii="PT Serif" w:hAnsi="PT Serif" w:cs="PT Serif"/>
          <w:lang w:eastAsia="ja-JP"/>
        </w:rPr>
        <w:t xml:space="preserve"> </w:t>
      </w:r>
      <w:r w:rsidR="00102B62" w:rsidRPr="0043151B">
        <w:rPr>
          <w:rFonts w:ascii="PT Serif" w:hAnsi="PT Serif" w:cs="PT Serif"/>
          <w:lang w:eastAsia="ja-JP"/>
        </w:rPr>
        <w:t xml:space="preserve">any partners for </w:t>
      </w:r>
      <w:r w:rsidR="00D13C3E" w:rsidRPr="0043151B">
        <w:rPr>
          <w:rFonts w:ascii="PT Serif" w:hAnsi="PT Serif" w:cs="PT Serif"/>
          <w:lang w:eastAsia="ja-JP"/>
        </w:rPr>
        <w:t>tandem runs as soon as they encounter</w:t>
      </w:r>
      <w:r w:rsidR="00102B62" w:rsidRPr="0043151B">
        <w:rPr>
          <w:rFonts w:ascii="PT Serif" w:hAnsi="PT Serif" w:cs="PT Serif"/>
          <w:lang w:eastAsia="ja-JP"/>
        </w:rPr>
        <w:t xml:space="preserve"> them</w:t>
      </w:r>
      <w:r w:rsidR="00D13C3E" w:rsidRPr="0043151B">
        <w:rPr>
          <w:rFonts w:ascii="PT Serif" w:hAnsi="PT Serif" w:cs="PT Serif"/>
          <w:lang w:eastAsia="ja-JP"/>
        </w:rPr>
        <w:t xml:space="preserve">. </w:t>
      </w:r>
      <w:r w:rsidR="00016112" w:rsidRPr="0043151B">
        <w:rPr>
          <w:rFonts w:ascii="PT Serif" w:hAnsi="PT Serif" w:cs="PT Serif"/>
          <w:lang w:eastAsia="ja-JP"/>
        </w:rPr>
        <w:t>Our results shed light on the cognitive capacity of termite mate searchers.</w:t>
      </w:r>
    </w:p>
    <w:p w14:paraId="58C0885D" w14:textId="32F1F742" w:rsidR="00102B62" w:rsidRPr="0043151B" w:rsidRDefault="00016112" w:rsidP="00DB06BE">
      <w:pPr>
        <w:snapToGrid w:val="0"/>
        <w:spacing w:after="0" w:line="240" w:lineRule="auto"/>
        <w:ind w:firstLine="540"/>
        <w:jc w:val="both"/>
        <w:rPr>
          <w:rFonts w:ascii="PT Serif" w:eastAsia="PT Serif" w:hAnsi="PT Serif" w:cs="PT Serif"/>
          <w:lang w:eastAsia="ja-JP"/>
        </w:rPr>
      </w:pPr>
      <w:r w:rsidRPr="0043151B">
        <w:rPr>
          <w:rFonts w:ascii="PT Serif" w:hAnsi="PT Serif" w:cs="PT Serif"/>
          <w:lang w:eastAsia="ja-JP"/>
        </w:rPr>
        <w:t xml:space="preserve">In the theory of optimal random search strategies, conditions of individual searchers have rarely been </w:t>
      </w:r>
      <w:proofErr w:type="gramStart"/>
      <w:r w:rsidRPr="0043151B">
        <w:rPr>
          <w:rFonts w:ascii="PT Serif" w:hAnsi="PT Serif" w:cs="PT Serif"/>
          <w:lang w:eastAsia="ja-JP"/>
        </w:rPr>
        <w:t>taken into account</w:t>
      </w:r>
      <w:proofErr w:type="gramEnd"/>
      <w:r w:rsidRPr="0043151B">
        <w:rPr>
          <w:rFonts w:ascii="PT Serif" w:hAnsi="PT Serif" w:cs="PT Serif"/>
          <w:lang w:eastAsia="ja-JP"/>
        </w:rPr>
        <w:t>, and sea</w:t>
      </w:r>
      <w:r w:rsidR="00102B62" w:rsidRPr="0043151B">
        <w:rPr>
          <w:rFonts w:ascii="PT Serif" w:hAnsi="PT Serif" w:cs="PT Serif"/>
          <w:lang w:eastAsia="ja-JP"/>
        </w:rPr>
        <w:t>r</w:t>
      </w:r>
      <w:r w:rsidRPr="0043151B">
        <w:rPr>
          <w:rFonts w:ascii="PT Serif" w:hAnsi="PT Serif" w:cs="PT Serif"/>
          <w:lang w:eastAsia="ja-JP"/>
        </w:rPr>
        <w:t xml:space="preserve">chers </w:t>
      </w:r>
      <w:r w:rsidR="00102B62" w:rsidRPr="0043151B">
        <w:rPr>
          <w:rFonts w:ascii="PT Serif" w:hAnsi="PT Serif" w:cs="PT Serif"/>
          <w:lang w:eastAsia="ja-JP"/>
        </w:rPr>
        <w:t>are supposed to exhibit</w:t>
      </w:r>
      <w:r w:rsidRPr="0043151B">
        <w:rPr>
          <w:rFonts w:ascii="PT Serif" w:hAnsi="PT Serif" w:cs="PT Serif"/>
          <w:lang w:eastAsia="ja-JP"/>
        </w:rPr>
        <w:t xml:space="preserve"> the best performance during searching periods. However, our study showed that searching</w:t>
      </w:r>
      <w:r w:rsidR="00102B62" w:rsidRPr="0043151B">
        <w:rPr>
          <w:rFonts w:ascii="PT Serif" w:hAnsi="PT Serif" w:cs="PT Serif"/>
          <w:lang w:eastAsia="ja-JP"/>
        </w:rPr>
        <w:t xml:space="preserve"> behavior</w:t>
      </w:r>
      <w:r w:rsidRPr="0043151B">
        <w:rPr>
          <w:rFonts w:ascii="PT Serif" w:hAnsi="PT Serif" w:cs="PT Serif"/>
          <w:lang w:eastAsia="ja-JP"/>
        </w:rPr>
        <w:t xml:space="preserve"> itself can affect their movement capacity, </w:t>
      </w:r>
      <w:r w:rsidR="00102B62" w:rsidRPr="0043151B">
        <w:rPr>
          <w:rFonts w:ascii="PT Serif" w:hAnsi="PT Serif" w:cs="PT Serif"/>
          <w:lang w:eastAsia="ja-JP"/>
        </w:rPr>
        <w:t>altering their movement patterns and</w:t>
      </w:r>
      <w:r w:rsidRPr="0043151B">
        <w:rPr>
          <w:rFonts w:ascii="PT Serif" w:hAnsi="PT Serif" w:cs="PT Serif"/>
          <w:lang w:eastAsia="ja-JP"/>
        </w:rPr>
        <w:t xml:space="preserve"> sequential decision-making after encounters. By filling the gap between theoretical studies on ideal searching conditions and empirical observations on realistic searching situations, our study contributes to </w:t>
      </w:r>
      <w:r w:rsidR="00102B62" w:rsidRPr="0043151B">
        <w:rPr>
          <w:rFonts w:ascii="PT Serif" w:hAnsi="PT Serif" w:cs="PT Serif"/>
          <w:lang w:eastAsia="ja-JP"/>
        </w:rPr>
        <w:t>understanding</w:t>
      </w:r>
      <w:r w:rsidRPr="0043151B">
        <w:rPr>
          <w:rFonts w:ascii="PT Serif" w:hAnsi="PT Serif" w:cs="PT Serif"/>
          <w:lang w:eastAsia="ja-JP"/>
        </w:rPr>
        <w:t xml:space="preserve"> the evolution of random search strategies adapted in animals.</w:t>
      </w:r>
    </w:p>
    <w:p w14:paraId="2AE4302F" w14:textId="77777777" w:rsidR="00102B62" w:rsidRPr="0043151B" w:rsidRDefault="00102B62" w:rsidP="0082412A">
      <w:pPr>
        <w:snapToGrid w:val="0"/>
        <w:spacing w:after="0" w:line="240" w:lineRule="auto"/>
        <w:rPr>
          <w:rFonts w:ascii="PT Serif" w:eastAsia="PT Serif" w:hAnsi="PT Serif" w:cs="PT Serif"/>
          <w:lang w:eastAsia="ja-JP"/>
        </w:rPr>
      </w:pPr>
    </w:p>
    <w:p w14:paraId="00000030" w14:textId="77777777" w:rsidR="00876C5F" w:rsidRPr="0043151B" w:rsidRDefault="00EA50CA" w:rsidP="0082412A">
      <w:pPr>
        <w:snapToGrid w:val="0"/>
        <w:spacing w:after="0" w:line="240" w:lineRule="auto"/>
        <w:jc w:val="both"/>
        <w:rPr>
          <w:rFonts w:ascii="PT Serif" w:eastAsia="PT Serif" w:hAnsi="PT Serif" w:cs="PT Serif"/>
          <w:sz w:val="21"/>
          <w:szCs w:val="21"/>
        </w:rPr>
      </w:pPr>
      <w:r w:rsidRPr="0043151B">
        <w:rPr>
          <w:rFonts w:ascii="PT Serif" w:eastAsia="PT Serif" w:hAnsi="PT Serif" w:cs="PT Serif"/>
          <w:b/>
        </w:rPr>
        <w:t>Acknowledgments</w:t>
      </w:r>
    </w:p>
    <w:p w14:paraId="00000031" w14:textId="67E94A55" w:rsidR="00876C5F" w:rsidRPr="0043151B" w:rsidRDefault="003C3DE1" w:rsidP="003C3DE1">
      <w:pPr>
        <w:snapToGrid w:val="0"/>
        <w:spacing w:after="0" w:line="240" w:lineRule="auto"/>
        <w:ind w:firstLine="360"/>
        <w:jc w:val="both"/>
        <w:rPr>
          <w:rFonts w:ascii="PT Serif" w:eastAsia="PT Serif" w:hAnsi="PT Serif" w:cs="PT Serif"/>
        </w:rPr>
      </w:pPr>
      <w:r w:rsidRPr="0043151B">
        <w:rPr>
          <w:rFonts w:ascii="PT Serif" w:eastAsia="PT Serif" w:hAnsi="PT Serif" w:cs="PT Serif"/>
        </w:rPr>
        <w:t xml:space="preserve">We thank Shigeto </w:t>
      </w:r>
      <w:proofErr w:type="spellStart"/>
      <w:r w:rsidRPr="0043151B">
        <w:rPr>
          <w:rFonts w:ascii="PT Serif" w:eastAsia="PT Serif" w:hAnsi="PT Serif" w:cs="PT Serif"/>
        </w:rPr>
        <w:t>Dobata</w:t>
      </w:r>
      <w:proofErr w:type="spellEnd"/>
      <w:r w:rsidRPr="0043151B">
        <w:rPr>
          <w:rFonts w:ascii="PT Serif" w:eastAsia="PT Serif" w:hAnsi="PT Serif" w:cs="PT Serif"/>
        </w:rPr>
        <w:t>, Kenji Matsuura</w:t>
      </w:r>
      <w:r w:rsidR="00D05CF8" w:rsidRPr="0043151B">
        <w:rPr>
          <w:rFonts w:ascii="PT Serif" w:eastAsia="PT Serif" w:hAnsi="PT Serif" w:cs="PT Serif"/>
        </w:rPr>
        <w:t>,</w:t>
      </w:r>
      <w:r w:rsidRPr="0043151B">
        <w:rPr>
          <w:rFonts w:ascii="PT Serif" w:eastAsia="PT Serif" w:hAnsi="PT Serif" w:cs="PT Serif"/>
        </w:rPr>
        <w:t xml:space="preserve"> and </w:t>
      </w:r>
      <w:proofErr w:type="spellStart"/>
      <w:r w:rsidRPr="0043151B">
        <w:rPr>
          <w:rFonts w:ascii="PT Serif" w:eastAsia="PT Serif" w:hAnsi="PT Serif" w:cs="PT Serif"/>
        </w:rPr>
        <w:t>Tomonari</w:t>
      </w:r>
      <w:proofErr w:type="spellEnd"/>
      <w:r w:rsidRPr="0043151B">
        <w:rPr>
          <w:rFonts w:ascii="PT Serif" w:eastAsia="PT Serif" w:hAnsi="PT Serif" w:cs="PT Serif"/>
        </w:rPr>
        <w:t xml:space="preserve"> Nozaki for </w:t>
      </w:r>
      <w:r w:rsidR="00D05CF8" w:rsidRPr="0043151B">
        <w:rPr>
          <w:rFonts w:ascii="PT Serif" w:eastAsia="PT Serif" w:hAnsi="PT Serif" w:cs="PT Serif"/>
        </w:rPr>
        <w:t xml:space="preserve">their valuable intellectual feedback on the experiments and </w:t>
      </w:r>
      <w:proofErr w:type="spellStart"/>
      <w:r w:rsidR="00D05CF8" w:rsidRPr="0043151B">
        <w:rPr>
          <w:rFonts w:ascii="PT Serif" w:eastAsia="PT Serif" w:hAnsi="PT Serif" w:cs="PT Serif"/>
        </w:rPr>
        <w:t>Tadahide</w:t>
      </w:r>
      <w:proofErr w:type="spellEnd"/>
      <w:r w:rsidR="00D05CF8" w:rsidRPr="0043151B">
        <w:rPr>
          <w:rFonts w:ascii="PT Serif" w:eastAsia="PT Serif" w:hAnsi="PT Serif" w:cs="PT Serif"/>
        </w:rPr>
        <w:t xml:space="preserve"> Fujita and </w:t>
      </w:r>
      <w:proofErr w:type="spellStart"/>
      <w:r w:rsidR="00D05CF8" w:rsidRPr="0043151B">
        <w:rPr>
          <w:rFonts w:ascii="PT Serif" w:eastAsia="PT Serif" w:hAnsi="PT Serif" w:cs="PT Serif"/>
        </w:rPr>
        <w:t>Tomonari</w:t>
      </w:r>
      <w:proofErr w:type="spellEnd"/>
      <w:r w:rsidR="00D05CF8" w:rsidRPr="0043151B">
        <w:rPr>
          <w:rFonts w:ascii="PT Serif" w:eastAsia="PT Serif" w:hAnsi="PT Serif" w:cs="PT Serif"/>
        </w:rPr>
        <w:t xml:space="preserve"> Nozaki for thei</w:t>
      </w:r>
      <w:r w:rsidRPr="0043151B">
        <w:rPr>
          <w:rFonts w:ascii="PT Serif" w:eastAsia="PT Serif" w:hAnsi="PT Serif" w:cs="PT Serif"/>
        </w:rPr>
        <w:t xml:space="preserve">r help with termite collections. </w:t>
      </w:r>
      <w:r w:rsidR="00B873CA" w:rsidRPr="00B873CA">
        <w:rPr>
          <w:rFonts w:ascii="PT Serif" w:eastAsia="PT Serif" w:hAnsi="PT Serif" w:cs="PT Serif"/>
        </w:rPr>
        <w:t>We</w:t>
      </w:r>
      <w:r w:rsidR="00B873CA">
        <w:rPr>
          <w:rFonts w:ascii="PT Serif" w:eastAsia="PT Serif" w:hAnsi="PT Serif" w:cs="PT Serif"/>
        </w:rPr>
        <w:t xml:space="preserve"> also</w:t>
      </w:r>
      <w:r w:rsidR="00B873CA" w:rsidRPr="00B873CA">
        <w:rPr>
          <w:rFonts w:ascii="PT Serif" w:eastAsia="PT Serif" w:hAnsi="PT Serif" w:cs="PT Serif"/>
        </w:rPr>
        <w:t xml:space="preserve"> appreciate Seagate Recovery Services (https://www.seagate.com/products/rescue-data-recovery/) for recovering our data after an unexpected loss and emphasizing the importance of backups.</w:t>
      </w:r>
      <w:r w:rsidR="00B873CA">
        <w:rPr>
          <w:rFonts w:ascii="PT Serif" w:eastAsia="PT Serif" w:hAnsi="PT Serif" w:cs="PT Serif"/>
        </w:rPr>
        <w:t xml:space="preserve"> </w:t>
      </w:r>
      <w:r w:rsidR="00EA50CA" w:rsidRPr="0043151B">
        <w:rPr>
          <w:rFonts w:ascii="PT Serif" w:eastAsia="PT Serif" w:hAnsi="PT Serif" w:cs="PT Serif"/>
        </w:rPr>
        <w:t>This study was supported by Grants-in-Aid for JSPS Research Fellow 15J02767 (NM)</w:t>
      </w:r>
      <w:r w:rsidR="00B873CA">
        <w:rPr>
          <w:rFonts w:ascii="PT Serif" w:eastAsia="PT Serif" w:hAnsi="PT Serif" w:cs="PT Serif"/>
        </w:rPr>
        <w:t xml:space="preserve">, </w:t>
      </w:r>
      <w:r w:rsidR="00B873CA" w:rsidRPr="00B873CA">
        <w:rPr>
          <w:rFonts w:ascii="PT Serif" w:eastAsia="PT Serif" w:hAnsi="PT Serif" w:cs="PT Serif"/>
        </w:rPr>
        <w:t>Grant-in-Aid for Scientific Research</w:t>
      </w:r>
      <w:r w:rsidR="00B873CA">
        <w:rPr>
          <w:rFonts w:ascii="PT Serif" w:eastAsia="PT Serif" w:hAnsi="PT Serif" w:cs="PT Serif"/>
        </w:rPr>
        <w:t xml:space="preserve"> </w:t>
      </w:r>
      <w:r w:rsidR="00B873CA" w:rsidRPr="00B873CA">
        <w:rPr>
          <w:rFonts w:ascii="PT Serif" w:eastAsia="PT Serif" w:hAnsi="PT Serif" w:cs="PT Serif"/>
        </w:rPr>
        <w:t>(C)</w:t>
      </w:r>
      <w:r w:rsidR="00B873CA">
        <w:rPr>
          <w:rFonts w:ascii="PT Serif" w:eastAsia="PT Serif" w:hAnsi="PT Serif" w:cs="PT Serif"/>
        </w:rPr>
        <w:t xml:space="preserve"> </w:t>
      </w:r>
      <w:r w:rsidR="00B873CA" w:rsidRPr="00B873CA">
        <w:rPr>
          <w:rFonts w:ascii="PT Serif" w:eastAsia="PT Serif" w:hAnsi="PT Serif" w:cs="PT Serif"/>
        </w:rPr>
        <w:t>23K03776</w:t>
      </w:r>
      <w:r w:rsidR="00B873CA">
        <w:rPr>
          <w:rFonts w:ascii="PT Serif" w:eastAsia="PT Serif" w:hAnsi="PT Serif" w:cs="PT Serif"/>
        </w:rPr>
        <w:t xml:space="preserve"> (RF), </w:t>
      </w:r>
      <w:r w:rsidR="00B873CA" w:rsidRPr="00B873CA">
        <w:rPr>
          <w:rFonts w:ascii="PT Serif" w:eastAsia="PT Serif" w:hAnsi="PT Serif" w:cs="PT Serif"/>
        </w:rPr>
        <w:t>Grant-in-Aid for Scientific Research</w:t>
      </w:r>
      <w:r w:rsidR="00B873CA">
        <w:rPr>
          <w:rFonts w:ascii="PT Serif" w:eastAsia="PT Serif" w:hAnsi="PT Serif" w:cs="PT Serif"/>
        </w:rPr>
        <w:t xml:space="preserve"> </w:t>
      </w:r>
      <w:r w:rsidR="00B873CA" w:rsidRPr="00B873CA">
        <w:rPr>
          <w:rFonts w:ascii="PT Serif" w:eastAsia="PT Serif" w:hAnsi="PT Serif" w:cs="PT Serif"/>
        </w:rPr>
        <w:t>(</w:t>
      </w:r>
      <w:r w:rsidR="00B873CA">
        <w:rPr>
          <w:rFonts w:ascii="PT Serif" w:eastAsia="PT Serif" w:hAnsi="PT Serif" w:cs="PT Serif"/>
        </w:rPr>
        <w:t>B</w:t>
      </w:r>
      <w:r w:rsidR="00B873CA" w:rsidRPr="00B873CA">
        <w:rPr>
          <w:rFonts w:ascii="PT Serif" w:eastAsia="PT Serif" w:hAnsi="PT Serif" w:cs="PT Serif"/>
        </w:rPr>
        <w:t>)</w:t>
      </w:r>
      <w:r w:rsidR="00B873CA">
        <w:rPr>
          <w:rFonts w:ascii="PT Serif" w:eastAsia="PT Serif" w:hAnsi="PT Serif" w:cs="PT Serif"/>
        </w:rPr>
        <w:t xml:space="preserve"> </w:t>
      </w:r>
      <w:r w:rsidR="00B873CA" w:rsidRPr="00B873CA">
        <w:rPr>
          <w:rFonts w:ascii="PT Serif" w:eastAsia="PT Serif" w:hAnsi="PT Serif" w:cs="PT Serif"/>
        </w:rPr>
        <w:t xml:space="preserve">21H01295 </w:t>
      </w:r>
      <w:r w:rsidR="00B873CA">
        <w:rPr>
          <w:rFonts w:ascii="PT Serif" w:eastAsia="PT Serif" w:hAnsi="PT Serif" w:cs="PT Serif"/>
        </w:rPr>
        <w:t>(NN), and</w:t>
      </w:r>
      <w:r w:rsidR="00EA50CA" w:rsidRPr="0043151B">
        <w:rPr>
          <w:rFonts w:ascii="PT Serif" w:eastAsia="PT Serif" w:hAnsi="PT Serif" w:cs="PT Serif"/>
        </w:rPr>
        <w:t xml:space="preserve"> an IPSF fellowship from OIST</w:t>
      </w:r>
      <w:r w:rsidR="00B873CA">
        <w:rPr>
          <w:rFonts w:ascii="PT Serif" w:eastAsia="PT Serif" w:hAnsi="PT Serif" w:cs="PT Serif"/>
        </w:rPr>
        <w:t xml:space="preserve"> (NM)</w:t>
      </w:r>
      <w:r w:rsidR="00EA50CA" w:rsidRPr="0043151B">
        <w:rPr>
          <w:rFonts w:ascii="PT Serif" w:eastAsia="PT Serif" w:hAnsi="PT Serif" w:cs="PT Serif"/>
        </w:rPr>
        <w:t xml:space="preserve">. </w:t>
      </w:r>
    </w:p>
    <w:p w14:paraId="66608963" w14:textId="77777777" w:rsidR="003C3DE1" w:rsidRPr="0043151B" w:rsidRDefault="003C3DE1" w:rsidP="003C3DE1">
      <w:pPr>
        <w:snapToGrid w:val="0"/>
        <w:spacing w:after="0" w:line="240" w:lineRule="auto"/>
        <w:rPr>
          <w:rFonts w:ascii="PT Serif" w:eastAsia="Times New Roman" w:hAnsi="PT Serif" w:cs="Times New Roman"/>
          <w:b/>
          <w:bCs/>
        </w:rPr>
      </w:pPr>
    </w:p>
    <w:p w14:paraId="576E6144" w14:textId="5A5E1535" w:rsidR="003C3DE1" w:rsidRPr="0043151B" w:rsidRDefault="003C3DE1" w:rsidP="003C3DE1">
      <w:pPr>
        <w:snapToGrid w:val="0"/>
        <w:spacing w:after="0" w:line="240" w:lineRule="auto"/>
        <w:rPr>
          <w:rFonts w:ascii="PT Serif" w:eastAsia="Times New Roman" w:hAnsi="PT Serif" w:cs="Times New Roman"/>
          <w:b/>
          <w:bCs/>
        </w:rPr>
      </w:pPr>
      <w:r w:rsidRPr="0043151B">
        <w:rPr>
          <w:rFonts w:ascii="PT Serif" w:eastAsia="Times New Roman" w:hAnsi="PT Serif" w:cs="Times New Roman"/>
          <w:b/>
          <w:bCs/>
        </w:rPr>
        <w:t>Author Contributions</w:t>
      </w:r>
    </w:p>
    <w:p w14:paraId="40965E19" w14:textId="1923D817" w:rsidR="003C3DE1" w:rsidRPr="0043151B" w:rsidRDefault="003C3DE1" w:rsidP="003C3DE1">
      <w:pPr>
        <w:snapToGrid w:val="0"/>
        <w:spacing w:after="0" w:line="240" w:lineRule="auto"/>
        <w:ind w:firstLine="426"/>
        <w:jc w:val="both"/>
        <w:rPr>
          <w:rFonts w:ascii="PT Serif" w:eastAsia="Times New Roman" w:hAnsi="PT Serif" w:cs="Times New Roman"/>
        </w:rPr>
      </w:pPr>
      <w:r w:rsidRPr="0043151B">
        <w:rPr>
          <w:rFonts w:ascii="PT Serif" w:eastAsia="Times New Roman" w:hAnsi="PT Serif" w:cs="Times New Roman"/>
        </w:rPr>
        <w:t>N.M.: conceptualization, data curation, formal analysis, funding acquisition, investigation, methodology, project administration, resources, supervision, validation, visualization, writing-original draft, writing-</w:t>
      </w:r>
      <w:proofErr w:type="gramStart"/>
      <w:r w:rsidRPr="0043151B">
        <w:rPr>
          <w:rFonts w:ascii="PT Serif" w:eastAsia="Times New Roman" w:hAnsi="PT Serif" w:cs="Times New Roman"/>
        </w:rPr>
        <w:t>review</w:t>
      </w:r>
      <w:proofErr w:type="gramEnd"/>
      <w:r w:rsidRPr="0043151B">
        <w:rPr>
          <w:rFonts w:ascii="PT Serif" w:eastAsia="Times New Roman" w:hAnsi="PT Serif" w:cs="Times New Roman"/>
        </w:rPr>
        <w:t xml:space="preserve"> and editing. N.N.: resources, software, writing-</w:t>
      </w:r>
      <w:proofErr w:type="gramStart"/>
      <w:r w:rsidRPr="0043151B">
        <w:rPr>
          <w:rFonts w:ascii="PT Serif" w:eastAsia="Times New Roman" w:hAnsi="PT Serif" w:cs="Times New Roman"/>
        </w:rPr>
        <w:t>review</w:t>
      </w:r>
      <w:proofErr w:type="gramEnd"/>
      <w:r w:rsidRPr="0043151B">
        <w:rPr>
          <w:rFonts w:ascii="PT Serif" w:eastAsia="Times New Roman" w:hAnsi="PT Serif" w:cs="Times New Roman"/>
        </w:rPr>
        <w:t xml:space="preserve"> and editing. R.F.: resources, writing-</w:t>
      </w:r>
      <w:proofErr w:type="gramStart"/>
      <w:r w:rsidRPr="0043151B">
        <w:rPr>
          <w:rFonts w:ascii="PT Serif" w:eastAsia="Times New Roman" w:hAnsi="PT Serif" w:cs="Times New Roman"/>
        </w:rPr>
        <w:t>review</w:t>
      </w:r>
      <w:proofErr w:type="gramEnd"/>
      <w:r w:rsidRPr="0043151B">
        <w:rPr>
          <w:rFonts w:ascii="PT Serif" w:eastAsia="Times New Roman" w:hAnsi="PT Serif" w:cs="Times New Roman"/>
        </w:rPr>
        <w:t xml:space="preserve"> and editing. </w:t>
      </w:r>
    </w:p>
    <w:p w14:paraId="63A4AA3D" w14:textId="77777777" w:rsidR="003C3DE1" w:rsidRPr="0043151B" w:rsidRDefault="003C3DE1" w:rsidP="003C3DE1">
      <w:pPr>
        <w:snapToGrid w:val="0"/>
        <w:spacing w:after="0" w:line="240" w:lineRule="auto"/>
        <w:jc w:val="both"/>
        <w:rPr>
          <w:rFonts w:ascii="PT Serif" w:eastAsia="Times New Roman" w:hAnsi="PT Serif" w:cs="Times New Roman"/>
        </w:rPr>
      </w:pPr>
    </w:p>
    <w:p w14:paraId="3F23D91A" w14:textId="77777777" w:rsidR="003C3DE1" w:rsidRPr="0043151B" w:rsidRDefault="003C3DE1" w:rsidP="003C3DE1">
      <w:pPr>
        <w:snapToGrid w:val="0"/>
        <w:spacing w:after="0" w:line="240" w:lineRule="auto"/>
        <w:jc w:val="both"/>
        <w:rPr>
          <w:rFonts w:ascii="PT Serif" w:eastAsia="Times New Roman" w:hAnsi="PT Serif" w:cs="Times New Roman"/>
          <w:b/>
          <w:bCs/>
        </w:rPr>
      </w:pPr>
      <w:r w:rsidRPr="0043151B">
        <w:rPr>
          <w:rFonts w:ascii="PT Serif" w:eastAsia="Times New Roman" w:hAnsi="PT Serif" w:cs="Times New Roman"/>
          <w:b/>
          <w:bCs/>
        </w:rPr>
        <w:t>Competing Interest Statement</w:t>
      </w:r>
    </w:p>
    <w:p w14:paraId="5BCADE3F" w14:textId="347FC418" w:rsidR="003C3DE1" w:rsidRPr="0043151B" w:rsidRDefault="003C3DE1" w:rsidP="003C3DE1">
      <w:pPr>
        <w:snapToGrid w:val="0"/>
        <w:spacing w:after="0" w:line="240" w:lineRule="auto"/>
        <w:ind w:firstLine="426"/>
        <w:jc w:val="both"/>
        <w:rPr>
          <w:rFonts w:ascii="PT Serif" w:eastAsia="Times New Roman" w:hAnsi="PT Serif" w:cs="Times New Roman"/>
        </w:rPr>
      </w:pPr>
      <w:r w:rsidRPr="0043151B">
        <w:rPr>
          <w:rFonts w:ascii="PT Serif" w:eastAsia="Times New Roman" w:hAnsi="PT Serif" w:cs="Times New Roman"/>
        </w:rPr>
        <w:t>The authors declare that they have no conflicts of interest in the contents of this manuscript.</w:t>
      </w:r>
    </w:p>
    <w:p w14:paraId="00000032" w14:textId="77777777" w:rsidR="00876C5F" w:rsidRPr="0043151B" w:rsidRDefault="00876C5F" w:rsidP="0082412A">
      <w:pPr>
        <w:snapToGrid w:val="0"/>
        <w:spacing w:after="0" w:line="240" w:lineRule="auto"/>
        <w:rPr>
          <w:rFonts w:ascii="PT Serif" w:eastAsia="PT Serif" w:hAnsi="PT Serif" w:cs="PT Serif"/>
        </w:rPr>
      </w:pPr>
    </w:p>
    <w:p w14:paraId="00000033" w14:textId="77777777" w:rsidR="00876C5F" w:rsidRPr="0043151B" w:rsidRDefault="00EA50CA" w:rsidP="0082412A">
      <w:pPr>
        <w:snapToGrid w:val="0"/>
        <w:spacing w:after="0" w:line="240" w:lineRule="auto"/>
        <w:jc w:val="both"/>
        <w:rPr>
          <w:rFonts w:ascii="PT Serif" w:eastAsia="PT Serif" w:hAnsi="PT Serif" w:cs="PT Serif"/>
        </w:rPr>
      </w:pPr>
      <w:r w:rsidRPr="0043151B">
        <w:rPr>
          <w:rFonts w:ascii="PT Serif" w:eastAsia="PT Serif" w:hAnsi="PT Serif" w:cs="PT Serif"/>
          <w:b/>
        </w:rPr>
        <w:t>References</w:t>
      </w:r>
    </w:p>
    <w:p w14:paraId="57B375EE" w14:textId="77777777" w:rsidR="0043151B" w:rsidRPr="0043151B" w:rsidRDefault="007C1EBA" w:rsidP="0043151B">
      <w:pPr>
        <w:pStyle w:val="Bibliography"/>
      </w:pPr>
      <w:r w:rsidRPr="0043151B">
        <w:rPr>
          <w:rFonts w:ascii="PT Serif" w:eastAsia="PT Serif" w:hAnsi="PT Serif" w:cs="PT Serif"/>
        </w:rPr>
        <w:fldChar w:fldCharType="begin"/>
      </w:r>
      <w:r w:rsidR="00D05CF8" w:rsidRPr="0043151B">
        <w:rPr>
          <w:rFonts w:ascii="PT Serif" w:eastAsia="PT Serif" w:hAnsi="PT Serif" w:cs="PT Serif"/>
        </w:rPr>
        <w:instrText xml:space="preserve"> ADDIN ZOTERO_BIBL {"uncited":[],"omitted":[],"custom":[]} CSL_BIBLIOGRAPHY </w:instrText>
      </w:r>
      <w:r w:rsidRPr="0043151B">
        <w:rPr>
          <w:rFonts w:ascii="PT Serif" w:eastAsia="PT Serif" w:hAnsi="PT Serif" w:cs="PT Serif"/>
        </w:rPr>
        <w:fldChar w:fldCharType="separate"/>
      </w:r>
      <w:r w:rsidR="0043151B" w:rsidRPr="0043151B">
        <w:t xml:space="preserve">Abe MS. 2020. Functional advantages of Lévy walks emerging near a critical point. </w:t>
      </w:r>
      <w:r w:rsidR="0043151B" w:rsidRPr="0043151B">
        <w:rPr>
          <w:i/>
          <w:iCs/>
        </w:rPr>
        <w:t>Proceedings of the National Academy of Sciences of the United States of America</w:t>
      </w:r>
      <w:r w:rsidR="0043151B" w:rsidRPr="0043151B">
        <w:t xml:space="preserve"> </w:t>
      </w:r>
      <w:r w:rsidR="0043151B" w:rsidRPr="0043151B">
        <w:rPr>
          <w:b/>
          <w:bCs/>
        </w:rPr>
        <w:t>117</w:t>
      </w:r>
      <w:r w:rsidR="0043151B" w:rsidRPr="0043151B">
        <w:t>:24336–24344. doi:10.1073/pnas.2001548117</w:t>
      </w:r>
    </w:p>
    <w:p w14:paraId="1AC0065A" w14:textId="77777777" w:rsidR="0043151B" w:rsidRPr="0043151B" w:rsidRDefault="0043151B" w:rsidP="0043151B">
      <w:pPr>
        <w:pStyle w:val="Bibliography"/>
      </w:pPr>
      <w:r w:rsidRPr="0043151B">
        <w:t xml:space="preserve">Abe MS, Shimada M. 2015. Lévy walks suboptimal under predation risk. </w:t>
      </w:r>
      <w:r w:rsidRPr="0043151B">
        <w:rPr>
          <w:i/>
          <w:iCs/>
        </w:rPr>
        <w:t>PLoS Computational Biology</w:t>
      </w:r>
      <w:r w:rsidRPr="0043151B">
        <w:t xml:space="preserve"> </w:t>
      </w:r>
      <w:r w:rsidRPr="0043151B">
        <w:rPr>
          <w:b/>
          <w:bCs/>
        </w:rPr>
        <w:t>11</w:t>
      </w:r>
      <w:r w:rsidRPr="0043151B">
        <w:t>:e1004601. doi:10.1371/journal.pcbi.1004601</w:t>
      </w:r>
    </w:p>
    <w:p w14:paraId="53C06AD5" w14:textId="77777777" w:rsidR="0043151B" w:rsidRPr="0043151B" w:rsidRDefault="0043151B" w:rsidP="0043151B">
      <w:pPr>
        <w:pStyle w:val="Bibliography"/>
      </w:pPr>
      <w:r w:rsidRPr="0043151B">
        <w:t xml:space="preserve">Alatalo RV, Carlson A, Lundberg A. 1988. The search cost in mate choice of the pied flycatcher. </w:t>
      </w:r>
      <w:r w:rsidRPr="0043151B">
        <w:rPr>
          <w:i/>
          <w:iCs/>
        </w:rPr>
        <w:t>Animal Behaviour</w:t>
      </w:r>
      <w:r w:rsidRPr="0043151B">
        <w:t xml:space="preserve"> </w:t>
      </w:r>
      <w:r w:rsidRPr="0043151B">
        <w:rPr>
          <w:b/>
          <w:bCs/>
        </w:rPr>
        <w:t>36</w:t>
      </w:r>
      <w:r w:rsidRPr="0043151B">
        <w:t>:289–291. doi:10.1016/S0003-3472(88)80272-0</w:t>
      </w:r>
    </w:p>
    <w:p w14:paraId="17CF59CE" w14:textId="77777777" w:rsidR="0043151B" w:rsidRPr="0043151B" w:rsidRDefault="0043151B" w:rsidP="0043151B">
      <w:pPr>
        <w:pStyle w:val="Bibliography"/>
      </w:pPr>
      <w:r w:rsidRPr="0043151B">
        <w:t xml:space="preserve">Bartumeus F, Catalan J. 2009. Optimal search behavior and classic foraging theory. </w:t>
      </w:r>
      <w:r w:rsidRPr="0043151B">
        <w:rPr>
          <w:i/>
          <w:iCs/>
        </w:rPr>
        <w:t>Journal of Physics A: Mathematical and Theoretical</w:t>
      </w:r>
      <w:r w:rsidRPr="0043151B">
        <w:t xml:space="preserve"> </w:t>
      </w:r>
      <w:r w:rsidRPr="0043151B">
        <w:rPr>
          <w:b/>
          <w:bCs/>
        </w:rPr>
        <w:t>42</w:t>
      </w:r>
      <w:r w:rsidRPr="0043151B">
        <w:t>:434002. doi:10.1088/1751-8113/42/43/434002</w:t>
      </w:r>
    </w:p>
    <w:p w14:paraId="08B4E0F2" w14:textId="77777777" w:rsidR="0043151B" w:rsidRPr="0043151B" w:rsidRDefault="0043151B" w:rsidP="0043151B">
      <w:pPr>
        <w:pStyle w:val="Bibliography"/>
      </w:pPr>
      <w:r w:rsidRPr="0043151B">
        <w:t xml:space="preserve">Bartumeus F, Da Luz MGE, Viswanathan GM, Catalan J. 2005. Animal search strategies: a quantitative random walk analysis. </w:t>
      </w:r>
      <w:r w:rsidRPr="0043151B">
        <w:rPr>
          <w:i/>
          <w:iCs/>
        </w:rPr>
        <w:t>Ecology</w:t>
      </w:r>
      <w:r w:rsidRPr="0043151B">
        <w:t xml:space="preserve"> </w:t>
      </w:r>
      <w:r w:rsidRPr="0043151B">
        <w:rPr>
          <w:b/>
          <w:bCs/>
        </w:rPr>
        <w:t>86</w:t>
      </w:r>
      <w:r w:rsidRPr="0043151B">
        <w:t>:3078–3087. doi:10.1890/04-1806</w:t>
      </w:r>
    </w:p>
    <w:p w14:paraId="1E2664BB" w14:textId="77777777" w:rsidR="0043151B" w:rsidRPr="0043151B" w:rsidRDefault="0043151B" w:rsidP="0043151B">
      <w:pPr>
        <w:pStyle w:val="Bibliography"/>
      </w:pPr>
      <w:r w:rsidRPr="0043151B">
        <w:t xml:space="preserve">Bartumeus F, Peters F, Pueyo S, Marrase C, Catalan J. 2003. Helical Levy walks: Adjusting searching statistics to resource availability in microzooplankton. </w:t>
      </w:r>
      <w:r w:rsidRPr="0043151B">
        <w:rPr>
          <w:i/>
          <w:iCs/>
        </w:rPr>
        <w:t>Proceedings of the National Academy of Sciences of the United States of America</w:t>
      </w:r>
      <w:r w:rsidRPr="0043151B">
        <w:t xml:space="preserve"> </w:t>
      </w:r>
      <w:r w:rsidRPr="0043151B">
        <w:rPr>
          <w:b/>
          <w:bCs/>
        </w:rPr>
        <w:t>100</w:t>
      </w:r>
      <w:r w:rsidRPr="0043151B">
        <w:t>:12771–12775. doi:10.1073/pnas.2137243100</w:t>
      </w:r>
    </w:p>
    <w:p w14:paraId="41F311FB" w14:textId="77777777" w:rsidR="0043151B" w:rsidRPr="0043151B" w:rsidRDefault="0043151B" w:rsidP="0043151B">
      <w:pPr>
        <w:pStyle w:val="Bibliography"/>
      </w:pPr>
      <w:r w:rsidRPr="0043151B">
        <w:t xml:space="preserve">Cain ML. 1985. Random search by herbivorous insects: a simulation model. </w:t>
      </w:r>
      <w:r w:rsidRPr="0043151B">
        <w:rPr>
          <w:i/>
          <w:iCs/>
        </w:rPr>
        <w:t>Ecology</w:t>
      </w:r>
      <w:r w:rsidRPr="0043151B">
        <w:t xml:space="preserve"> </w:t>
      </w:r>
      <w:r w:rsidRPr="0043151B">
        <w:rPr>
          <w:b/>
          <w:bCs/>
        </w:rPr>
        <w:t>66</w:t>
      </w:r>
      <w:r w:rsidRPr="0043151B">
        <w:t>:876–888. doi:10.2307/1940550</w:t>
      </w:r>
    </w:p>
    <w:p w14:paraId="25059EEE" w14:textId="77777777" w:rsidR="0043151B" w:rsidRPr="0043151B" w:rsidRDefault="0043151B" w:rsidP="0043151B">
      <w:pPr>
        <w:pStyle w:val="Bibliography"/>
      </w:pPr>
      <w:r w:rsidRPr="0043151B">
        <w:lastRenderedPageBreak/>
        <w:t xml:space="preserve">Chouvenc T. 2022. Eusociality and the transition from biparental to alloparental care in termites. </w:t>
      </w:r>
      <w:r w:rsidRPr="0043151B">
        <w:rPr>
          <w:i/>
          <w:iCs/>
        </w:rPr>
        <w:t>Functional Ecology</w:t>
      </w:r>
      <w:r w:rsidRPr="0043151B">
        <w:t xml:space="preserve"> </w:t>
      </w:r>
      <w:r w:rsidRPr="0043151B">
        <w:rPr>
          <w:b/>
          <w:bCs/>
        </w:rPr>
        <w:t>36</w:t>
      </w:r>
      <w:r w:rsidRPr="0043151B">
        <w:t>:3049–3059. doi:10.1111/1365-2435.14183</w:t>
      </w:r>
    </w:p>
    <w:p w14:paraId="63AED4A5" w14:textId="77777777" w:rsidR="0043151B" w:rsidRPr="0043151B" w:rsidRDefault="0043151B" w:rsidP="0043151B">
      <w:pPr>
        <w:pStyle w:val="Bibliography"/>
      </w:pPr>
      <w:r w:rsidRPr="0043151B">
        <w:t xml:space="preserve">Courtiol A, Etienne L, Feron R, Godelle B, Rousset F. 2016. The evolution of mutual mate choice under direct benefits. </w:t>
      </w:r>
      <w:r w:rsidRPr="0043151B">
        <w:rPr>
          <w:i/>
          <w:iCs/>
        </w:rPr>
        <w:t>The American Naturalist</w:t>
      </w:r>
      <w:r w:rsidRPr="0043151B">
        <w:t xml:space="preserve"> </w:t>
      </w:r>
      <w:r w:rsidRPr="0043151B">
        <w:rPr>
          <w:b/>
          <w:bCs/>
        </w:rPr>
        <w:t>188</w:t>
      </w:r>
      <w:r w:rsidRPr="0043151B">
        <w:t>:521–538. doi:10.1086/688658</w:t>
      </w:r>
    </w:p>
    <w:p w14:paraId="4520A305" w14:textId="77777777" w:rsidR="0043151B" w:rsidRPr="0043151B" w:rsidRDefault="0043151B" w:rsidP="0043151B">
      <w:pPr>
        <w:pStyle w:val="Bibliography"/>
      </w:pPr>
      <w:r w:rsidRPr="0043151B">
        <w:t xml:space="preserve">Crowley PH, Travers SE, Linton MC, Cohn SL, Sih A, Sargent RC. 1991. Mate density, predation risk, and the seasonal sequence of mate choices: a dynamic game. </w:t>
      </w:r>
      <w:r w:rsidRPr="0043151B">
        <w:rPr>
          <w:i/>
          <w:iCs/>
        </w:rPr>
        <w:t>The American Naturalist</w:t>
      </w:r>
      <w:r w:rsidRPr="0043151B">
        <w:t xml:space="preserve"> </w:t>
      </w:r>
      <w:r w:rsidRPr="0043151B">
        <w:rPr>
          <w:b/>
          <w:bCs/>
        </w:rPr>
        <w:t>137</w:t>
      </w:r>
      <w:r w:rsidRPr="0043151B">
        <w:t>:567–596. doi:10.1086/285184</w:t>
      </w:r>
    </w:p>
    <w:p w14:paraId="101AD1EF" w14:textId="77777777" w:rsidR="0043151B" w:rsidRPr="0043151B" w:rsidRDefault="0043151B" w:rsidP="0043151B">
      <w:pPr>
        <w:pStyle w:val="Bibliography"/>
      </w:pPr>
      <w:r w:rsidRPr="0043151B">
        <w:t xml:space="preserve">Dechaume-Moncharmont F-X, Brom T, Cézilly F. 2016. Opportunity costs resulting from scramble competition within the choosy sex severely impair mate choosiness. </w:t>
      </w:r>
      <w:r w:rsidRPr="0043151B">
        <w:rPr>
          <w:i/>
          <w:iCs/>
        </w:rPr>
        <w:t>Animal Behaviour</w:t>
      </w:r>
      <w:r w:rsidRPr="0043151B">
        <w:t xml:space="preserve"> </w:t>
      </w:r>
      <w:r w:rsidRPr="0043151B">
        <w:rPr>
          <w:b/>
          <w:bCs/>
        </w:rPr>
        <w:t>114</w:t>
      </w:r>
      <w:r w:rsidRPr="0043151B">
        <w:t>:249–260. doi:10.1016/j.anbehav.2016.02.019</w:t>
      </w:r>
    </w:p>
    <w:p w14:paraId="6FF46C80" w14:textId="77777777" w:rsidR="0043151B" w:rsidRPr="0043151B" w:rsidRDefault="0043151B" w:rsidP="0043151B">
      <w:pPr>
        <w:pStyle w:val="Bibliography"/>
      </w:pPr>
      <w:r w:rsidRPr="0043151B">
        <w:t xml:space="preserve">Edward DA, Chapman T. 2011. The evolution and significance of male mate choice. </w:t>
      </w:r>
      <w:r w:rsidRPr="0043151B">
        <w:rPr>
          <w:i/>
          <w:iCs/>
        </w:rPr>
        <w:t>Trends in Ecology &amp; Evolution</w:t>
      </w:r>
      <w:r w:rsidRPr="0043151B">
        <w:t xml:space="preserve"> </w:t>
      </w:r>
      <w:r w:rsidRPr="0043151B">
        <w:rPr>
          <w:b/>
          <w:bCs/>
        </w:rPr>
        <w:t>26</w:t>
      </w:r>
      <w:r w:rsidRPr="0043151B">
        <w:t>:647–654. doi:10.1016/j.tree.2011.07.012</w:t>
      </w:r>
    </w:p>
    <w:p w14:paraId="0EF370ED" w14:textId="77777777" w:rsidR="0043151B" w:rsidRPr="0043151B" w:rsidRDefault="0043151B" w:rsidP="0043151B">
      <w:pPr>
        <w:pStyle w:val="Bibliography"/>
      </w:pPr>
      <w:r w:rsidRPr="0043151B">
        <w:t xml:space="preserve">Engel KC, Männer L, Ayasse M, Steiger S. 2015. Acceptance threshold theory can explain occurrence of homosexual behaviour. </w:t>
      </w:r>
      <w:r w:rsidRPr="0043151B">
        <w:rPr>
          <w:i/>
          <w:iCs/>
        </w:rPr>
        <w:t>Biology letters</w:t>
      </w:r>
      <w:r w:rsidRPr="0043151B">
        <w:t xml:space="preserve"> </w:t>
      </w:r>
      <w:r w:rsidRPr="0043151B">
        <w:rPr>
          <w:b/>
          <w:bCs/>
        </w:rPr>
        <w:t>11</w:t>
      </w:r>
      <w:r w:rsidRPr="0043151B">
        <w:t>:20140603. doi:10.1098/rsbl.2014.0603</w:t>
      </w:r>
    </w:p>
    <w:p w14:paraId="2C3FE27B" w14:textId="77777777" w:rsidR="0043151B" w:rsidRPr="0043151B" w:rsidRDefault="0043151B" w:rsidP="0043151B">
      <w:pPr>
        <w:pStyle w:val="Bibliography"/>
      </w:pPr>
      <w:r w:rsidRPr="0043151B">
        <w:t xml:space="preserve">Etienne L, Rousset F, Godelle B, Courtiol A. 2014. How choosy should I be? The relative searching time predicts evolution of choosiness under direct sexual selection. </w:t>
      </w:r>
      <w:r w:rsidRPr="0043151B">
        <w:rPr>
          <w:i/>
          <w:iCs/>
        </w:rPr>
        <w:t>Proc R Soc B</w:t>
      </w:r>
      <w:r w:rsidRPr="0043151B">
        <w:t xml:space="preserve"> </w:t>
      </w:r>
      <w:r w:rsidRPr="0043151B">
        <w:rPr>
          <w:b/>
          <w:bCs/>
        </w:rPr>
        <w:t>281</w:t>
      </w:r>
      <w:r w:rsidRPr="0043151B">
        <w:t>:20140190. doi:10.1098/rspb.2014.0190</w:t>
      </w:r>
    </w:p>
    <w:p w14:paraId="29E04CDF" w14:textId="77777777" w:rsidR="0043151B" w:rsidRPr="0043151B" w:rsidRDefault="0043151B" w:rsidP="0043151B">
      <w:pPr>
        <w:pStyle w:val="Bibliography"/>
      </w:pPr>
      <w:r w:rsidRPr="0043151B">
        <w:t xml:space="preserve">Fagan WF, Hoffman T, Dahiya D, Gurarie E, Cantrell RS, Cosner C. 2020. Improved foraging by switching between diffusion and advection: benefits from movement that depends on spatial context. </w:t>
      </w:r>
      <w:r w:rsidRPr="0043151B">
        <w:rPr>
          <w:i/>
          <w:iCs/>
        </w:rPr>
        <w:t>Theor Ecol</w:t>
      </w:r>
      <w:r w:rsidRPr="0043151B">
        <w:t xml:space="preserve"> </w:t>
      </w:r>
      <w:r w:rsidRPr="0043151B">
        <w:rPr>
          <w:b/>
          <w:bCs/>
        </w:rPr>
        <w:t>13</w:t>
      </w:r>
      <w:r w:rsidRPr="0043151B">
        <w:t>:127–136. doi:10.1007/s12080-019-00434-w</w:t>
      </w:r>
    </w:p>
    <w:p w14:paraId="1CF1C5BB" w14:textId="77777777" w:rsidR="0043151B" w:rsidRPr="0043151B" w:rsidRDefault="0043151B" w:rsidP="0043151B">
      <w:pPr>
        <w:pStyle w:val="Bibliography"/>
      </w:pPr>
      <w:r w:rsidRPr="0043151B">
        <w:t xml:space="preserve">Forstmeier W, Wang D, Martin K, Kempenaers B. 2021. Fitness costs of female choosiness are low in a socially monogamous songbird. </w:t>
      </w:r>
      <w:r w:rsidRPr="0043151B">
        <w:rPr>
          <w:i/>
          <w:iCs/>
        </w:rPr>
        <w:t>PLoS Biol</w:t>
      </w:r>
      <w:r w:rsidRPr="0043151B">
        <w:t xml:space="preserve"> </w:t>
      </w:r>
      <w:r w:rsidRPr="0043151B">
        <w:rPr>
          <w:b/>
          <w:bCs/>
        </w:rPr>
        <w:t>19</w:t>
      </w:r>
      <w:r w:rsidRPr="0043151B">
        <w:t>:e3001257. doi:10.1371/journal.pbio.3001257</w:t>
      </w:r>
    </w:p>
    <w:p w14:paraId="023B4BB0" w14:textId="77777777" w:rsidR="0043151B" w:rsidRPr="0043151B" w:rsidRDefault="0043151B" w:rsidP="0043151B">
      <w:pPr>
        <w:pStyle w:val="Bibliography"/>
      </w:pPr>
      <w:r w:rsidRPr="0043151B">
        <w:t xml:space="preserve">Gotthard K, Nylin S, Wiklund C. 1999. Mating system evolution in response to search costs in the speckled wood butterfly, Pararge aegeria. </w:t>
      </w:r>
      <w:r w:rsidRPr="0043151B">
        <w:rPr>
          <w:i/>
          <w:iCs/>
        </w:rPr>
        <w:t>Behavioral Ecology and Sociobiology</w:t>
      </w:r>
      <w:r w:rsidRPr="0043151B">
        <w:t xml:space="preserve"> </w:t>
      </w:r>
      <w:r w:rsidRPr="0043151B">
        <w:rPr>
          <w:b/>
          <w:bCs/>
        </w:rPr>
        <w:t>45</w:t>
      </w:r>
      <w:r w:rsidRPr="0043151B">
        <w:t>:424–429. doi:10.1007/s002650050580</w:t>
      </w:r>
    </w:p>
    <w:p w14:paraId="37D34D9E" w14:textId="77777777" w:rsidR="0043151B" w:rsidRPr="0043151B" w:rsidRDefault="0043151B" w:rsidP="0043151B">
      <w:pPr>
        <w:pStyle w:val="Bibliography"/>
      </w:pPr>
      <w:r w:rsidRPr="0043151B">
        <w:t xml:space="preserve">Humphries NE, Queiroz N, Dyer JRM, Pade NG, Musyl MK, Schaefer KM, Fuller DW, Brunnschweiler JM, Doyle TK, Houghton JDR, Hays GC, Jones CS, Noble LR, Wearmouth VJ, Southall EJ, Sims DW. 2010. Environmental context explains Lévy and Brownian movement patterns of marine predators. </w:t>
      </w:r>
      <w:r w:rsidRPr="0043151B">
        <w:rPr>
          <w:i/>
          <w:iCs/>
        </w:rPr>
        <w:t>Nature</w:t>
      </w:r>
      <w:r w:rsidRPr="0043151B">
        <w:t xml:space="preserve"> </w:t>
      </w:r>
      <w:r w:rsidRPr="0043151B">
        <w:rPr>
          <w:b/>
          <w:bCs/>
        </w:rPr>
        <w:t>465</w:t>
      </w:r>
      <w:r w:rsidRPr="0043151B">
        <w:t>:1066–1069. doi:10.1038/nature09116</w:t>
      </w:r>
    </w:p>
    <w:p w14:paraId="40558676" w14:textId="77777777" w:rsidR="0043151B" w:rsidRPr="0043151B" w:rsidRDefault="0043151B" w:rsidP="0043151B">
      <w:pPr>
        <w:pStyle w:val="Bibliography"/>
      </w:pPr>
      <w:r w:rsidRPr="0043151B">
        <w:t xml:space="preserve">Inagaki T, Yanagihara S, Fuchikawa T, Matsuura K. 2020. Gut microbial pulse provides nutrition for parental provisioning in incipient termite colonies. </w:t>
      </w:r>
      <w:r w:rsidRPr="0043151B">
        <w:rPr>
          <w:i/>
          <w:iCs/>
        </w:rPr>
        <w:t>Behav Ecol Sociobiol</w:t>
      </w:r>
      <w:r w:rsidRPr="0043151B">
        <w:t xml:space="preserve"> </w:t>
      </w:r>
      <w:r w:rsidRPr="0043151B">
        <w:rPr>
          <w:b/>
          <w:bCs/>
        </w:rPr>
        <w:t>74</w:t>
      </w:r>
      <w:r w:rsidRPr="0043151B">
        <w:t>:64. doi:10.1007/s00265-020-02843-y</w:t>
      </w:r>
    </w:p>
    <w:p w14:paraId="2C14221A" w14:textId="77777777" w:rsidR="0043151B" w:rsidRPr="0043151B" w:rsidRDefault="0043151B" w:rsidP="0043151B">
      <w:pPr>
        <w:pStyle w:val="Bibliography"/>
      </w:pPr>
      <w:r w:rsidRPr="0043151B">
        <w:t xml:space="preserve">James A, Plank MJ, Brown R. 2008. Optimizing the encounter rate in biological interactions: Ballistic versus Lévy versus Brownian strategies. </w:t>
      </w:r>
      <w:r w:rsidRPr="0043151B">
        <w:rPr>
          <w:i/>
          <w:iCs/>
        </w:rPr>
        <w:t>Physical Review E</w:t>
      </w:r>
      <w:r w:rsidRPr="0043151B">
        <w:t xml:space="preserve"> </w:t>
      </w:r>
      <w:r w:rsidRPr="0043151B">
        <w:rPr>
          <w:b/>
          <w:bCs/>
        </w:rPr>
        <w:t>78</w:t>
      </w:r>
      <w:r w:rsidRPr="0043151B">
        <w:t>:051128. doi:10.1103/PhysRevE.78.051128</w:t>
      </w:r>
    </w:p>
    <w:p w14:paraId="1B6D12FE" w14:textId="77777777" w:rsidR="0043151B" w:rsidRPr="0043151B" w:rsidRDefault="0043151B" w:rsidP="0043151B">
      <w:pPr>
        <w:pStyle w:val="Bibliography"/>
      </w:pPr>
      <w:r w:rsidRPr="0043151B">
        <w:t xml:space="preserve">Janetos AC. 1980. Strategies of female mate choice: A theoretical analysis. </w:t>
      </w:r>
      <w:r w:rsidRPr="0043151B">
        <w:rPr>
          <w:i/>
          <w:iCs/>
        </w:rPr>
        <w:t>Behav Ecol Sociobiol</w:t>
      </w:r>
      <w:r w:rsidRPr="0043151B">
        <w:t xml:space="preserve"> </w:t>
      </w:r>
      <w:r w:rsidRPr="0043151B">
        <w:rPr>
          <w:b/>
          <w:bCs/>
        </w:rPr>
        <w:t>7</w:t>
      </w:r>
      <w:r w:rsidRPr="0043151B">
        <w:t>:107–112. doi:10.1007/BF00299515</w:t>
      </w:r>
    </w:p>
    <w:p w14:paraId="427E620E" w14:textId="77777777" w:rsidR="0043151B" w:rsidRPr="0043151B" w:rsidRDefault="0043151B" w:rsidP="0043151B">
      <w:pPr>
        <w:pStyle w:val="Bibliography"/>
      </w:pPr>
      <w:r w:rsidRPr="0043151B">
        <w:t xml:space="preserve">Joo R, Picardi S, Boone ME, Clay TA, Patrick SC, Romero-Romero VS, Basille M. 2022. Recent trends in movement ecology of animals and human mobility. </w:t>
      </w:r>
      <w:r w:rsidRPr="0043151B">
        <w:rPr>
          <w:i/>
          <w:iCs/>
        </w:rPr>
        <w:t>Mov Ecol</w:t>
      </w:r>
      <w:r w:rsidRPr="0043151B">
        <w:t xml:space="preserve"> </w:t>
      </w:r>
      <w:r w:rsidRPr="0043151B">
        <w:rPr>
          <w:b/>
          <w:bCs/>
        </w:rPr>
        <w:t>10</w:t>
      </w:r>
      <w:r w:rsidRPr="0043151B">
        <w:t>:26. doi:10.1186/s40462-022-00322-9</w:t>
      </w:r>
    </w:p>
    <w:p w14:paraId="05848D61" w14:textId="77777777" w:rsidR="0043151B" w:rsidRPr="0043151B" w:rsidRDefault="0043151B" w:rsidP="0043151B">
      <w:pPr>
        <w:pStyle w:val="Bibliography"/>
      </w:pPr>
      <w:r w:rsidRPr="0043151B">
        <w:t xml:space="preserve">Kokko H, Johnstone RA. 2002. Why is mutual mate choice not the norm? Operational sex ratios, sex roles and the evolution of sexually dimorphic and monomorphic signalling. </w:t>
      </w:r>
      <w:r w:rsidRPr="0043151B">
        <w:rPr>
          <w:i/>
          <w:iCs/>
        </w:rPr>
        <w:t>Phil Trans R Soc Lond B</w:t>
      </w:r>
      <w:r w:rsidRPr="0043151B">
        <w:t xml:space="preserve"> </w:t>
      </w:r>
      <w:r w:rsidRPr="0043151B">
        <w:rPr>
          <w:b/>
          <w:bCs/>
        </w:rPr>
        <w:t>357</w:t>
      </w:r>
      <w:r w:rsidRPr="0043151B">
        <w:t>:319–330. doi:10.1098/rstb.2001.0926</w:t>
      </w:r>
    </w:p>
    <w:p w14:paraId="493070FE" w14:textId="77777777" w:rsidR="0043151B" w:rsidRPr="0043151B" w:rsidRDefault="0043151B" w:rsidP="0043151B">
      <w:pPr>
        <w:pStyle w:val="Bibliography"/>
      </w:pPr>
      <w:r w:rsidRPr="0043151B">
        <w:t xml:space="preserve">Kokko H, Mappes J. 2005. Sexual selection when fertilization is not guaranteed. </w:t>
      </w:r>
      <w:r w:rsidRPr="0043151B">
        <w:rPr>
          <w:i/>
          <w:iCs/>
        </w:rPr>
        <w:t>Evolution</w:t>
      </w:r>
      <w:r w:rsidRPr="0043151B">
        <w:t xml:space="preserve"> </w:t>
      </w:r>
      <w:r w:rsidRPr="0043151B">
        <w:rPr>
          <w:b/>
          <w:bCs/>
        </w:rPr>
        <w:t>59</w:t>
      </w:r>
      <w:r w:rsidRPr="0043151B">
        <w:t>:1876–1885. doi:10.1111/j.0014-3820.2005.tb01058.x</w:t>
      </w:r>
    </w:p>
    <w:p w14:paraId="626BA74C" w14:textId="77777777" w:rsidR="0043151B" w:rsidRPr="0043151B" w:rsidRDefault="0043151B" w:rsidP="0043151B">
      <w:pPr>
        <w:pStyle w:val="Bibliography"/>
      </w:pPr>
      <w:r w:rsidRPr="0043151B">
        <w:t xml:space="preserve">Koto A, Mersch D, Hollis B, Keller L. 2015. Social isolation causes mortality by disrupting energy homeostasis in ants. </w:t>
      </w:r>
      <w:r w:rsidRPr="0043151B">
        <w:rPr>
          <w:i/>
          <w:iCs/>
        </w:rPr>
        <w:t>Behavioral Ecology and Sociobiology</w:t>
      </w:r>
      <w:r w:rsidRPr="0043151B">
        <w:t xml:space="preserve"> </w:t>
      </w:r>
      <w:r w:rsidRPr="0043151B">
        <w:rPr>
          <w:b/>
          <w:bCs/>
        </w:rPr>
        <w:t>69</w:t>
      </w:r>
      <w:r w:rsidRPr="0043151B">
        <w:t>:583–591. doi:10.1007/s00265-014-1869-6</w:t>
      </w:r>
    </w:p>
    <w:p w14:paraId="56FE0572" w14:textId="77777777" w:rsidR="0043151B" w:rsidRPr="0043151B" w:rsidRDefault="0043151B" w:rsidP="0043151B">
      <w:pPr>
        <w:pStyle w:val="Bibliography"/>
      </w:pPr>
      <w:r w:rsidRPr="0043151B">
        <w:t xml:space="preserve">Kusaka A, Matsuura K. 2017. Allee effect in termite colony formation: influence of alate density and flight timing on pairing success and survivorship. </w:t>
      </w:r>
      <w:r w:rsidRPr="0043151B">
        <w:rPr>
          <w:i/>
          <w:iCs/>
        </w:rPr>
        <w:t>Insectes Sociaux</w:t>
      </w:r>
      <w:r w:rsidRPr="0043151B">
        <w:t xml:space="preserve"> </w:t>
      </w:r>
      <w:r w:rsidRPr="0043151B">
        <w:rPr>
          <w:b/>
          <w:bCs/>
        </w:rPr>
        <w:t>65</w:t>
      </w:r>
      <w:r w:rsidRPr="0043151B">
        <w:t>:17–24. doi:10.1007/s00040-017-0580-9</w:t>
      </w:r>
    </w:p>
    <w:p w14:paraId="6A23C366" w14:textId="77777777" w:rsidR="0043151B" w:rsidRPr="0043151B" w:rsidRDefault="0043151B" w:rsidP="0043151B">
      <w:pPr>
        <w:pStyle w:val="Bibliography"/>
      </w:pPr>
      <w:r w:rsidRPr="0043151B">
        <w:lastRenderedPageBreak/>
        <w:t xml:space="preserve">Li G, Gao Y, Sun P, Lei C, Huang Q. 2013. Factors affecting mate choice in the subterranean termite Reticulitermes chinensis (Isoptera: Rhinotermitidae). </w:t>
      </w:r>
      <w:r w:rsidRPr="0043151B">
        <w:rPr>
          <w:i/>
          <w:iCs/>
        </w:rPr>
        <w:t>Journal of Ethology</w:t>
      </w:r>
      <w:r w:rsidRPr="0043151B">
        <w:t xml:space="preserve"> </w:t>
      </w:r>
      <w:r w:rsidRPr="0043151B">
        <w:rPr>
          <w:b/>
          <w:bCs/>
        </w:rPr>
        <w:t>31</w:t>
      </w:r>
      <w:r w:rsidRPr="0043151B">
        <w:t>:159–164. doi:10.1007/s10164-013-0363-3</w:t>
      </w:r>
    </w:p>
    <w:p w14:paraId="790C09DA" w14:textId="77777777" w:rsidR="0043151B" w:rsidRPr="0043151B" w:rsidRDefault="0043151B" w:rsidP="0043151B">
      <w:pPr>
        <w:pStyle w:val="Bibliography"/>
      </w:pPr>
      <w:r w:rsidRPr="0043151B">
        <w:t xml:space="preserve">Matsuura K, Kuno E, Nishida T. 2002. Homosexual tandem running as selfish herd in </w:t>
      </w:r>
      <w:r w:rsidRPr="0043151B">
        <w:rPr>
          <w:i/>
          <w:iCs/>
        </w:rPr>
        <w:t>Reticulitermes speratus</w:t>
      </w:r>
      <w:r w:rsidRPr="0043151B">
        <w:t xml:space="preserve">: novel antipredatory behavior in termites. </w:t>
      </w:r>
      <w:r w:rsidRPr="0043151B">
        <w:rPr>
          <w:i/>
          <w:iCs/>
        </w:rPr>
        <w:t>Journal of theoretical biology</w:t>
      </w:r>
      <w:r w:rsidRPr="0043151B">
        <w:t xml:space="preserve"> </w:t>
      </w:r>
      <w:r w:rsidRPr="0043151B">
        <w:rPr>
          <w:b/>
          <w:bCs/>
        </w:rPr>
        <w:t>214</w:t>
      </w:r>
      <w:r w:rsidRPr="0043151B">
        <w:t>:63–70. doi:https://doi.org/10.1101/2022.06.20.496918</w:t>
      </w:r>
    </w:p>
    <w:p w14:paraId="5DE2DC51" w14:textId="77777777" w:rsidR="0043151B" w:rsidRPr="0043151B" w:rsidRDefault="0043151B" w:rsidP="0043151B">
      <w:pPr>
        <w:pStyle w:val="Bibliography"/>
      </w:pPr>
      <w:r w:rsidRPr="0043151B">
        <w:t xml:space="preserve">Milinski M, Bakker TCM. 1992. Costs influences sequential mate choice in sticklebacks, </w:t>
      </w:r>
      <w:r w:rsidRPr="0043151B">
        <w:rPr>
          <w:i/>
          <w:iCs/>
        </w:rPr>
        <w:t>Gasterosteus aculeatus</w:t>
      </w:r>
      <w:r w:rsidRPr="0043151B">
        <w:t xml:space="preserve">. </w:t>
      </w:r>
      <w:r w:rsidRPr="0043151B">
        <w:rPr>
          <w:i/>
          <w:iCs/>
        </w:rPr>
        <w:t>Proc R Soc Lond B</w:t>
      </w:r>
      <w:r w:rsidRPr="0043151B">
        <w:t xml:space="preserve"> </w:t>
      </w:r>
      <w:r w:rsidRPr="0043151B">
        <w:rPr>
          <w:b/>
          <w:bCs/>
        </w:rPr>
        <w:t>250</w:t>
      </w:r>
      <w:r w:rsidRPr="0043151B">
        <w:t>:229–233. doi:10.1098/rspb.1992.0153</w:t>
      </w:r>
    </w:p>
    <w:p w14:paraId="632AED75" w14:textId="77777777" w:rsidR="0043151B" w:rsidRPr="0043151B" w:rsidRDefault="0043151B" w:rsidP="0043151B">
      <w:pPr>
        <w:pStyle w:val="Bibliography"/>
      </w:pPr>
      <w:r w:rsidRPr="0043151B">
        <w:t xml:space="preserve">Mitaka Y, Akino T, Matsuura K. 2023. Development of a standard medium for culturing the termite Reticulitermes speratus. </w:t>
      </w:r>
      <w:r w:rsidRPr="0043151B">
        <w:rPr>
          <w:i/>
          <w:iCs/>
        </w:rPr>
        <w:t>Insect Soc</w:t>
      </w:r>
      <w:r w:rsidRPr="0043151B">
        <w:t xml:space="preserve"> </w:t>
      </w:r>
      <w:r w:rsidRPr="0043151B">
        <w:rPr>
          <w:b/>
          <w:bCs/>
        </w:rPr>
        <w:t>70</w:t>
      </w:r>
      <w:r w:rsidRPr="0043151B">
        <w:t>:265–274. doi:10.1007/s00040-023-00907-6</w:t>
      </w:r>
    </w:p>
    <w:p w14:paraId="00E4A023" w14:textId="77777777" w:rsidR="0043151B" w:rsidRPr="0043151B" w:rsidRDefault="0043151B" w:rsidP="0043151B">
      <w:pPr>
        <w:pStyle w:val="Bibliography"/>
      </w:pPr>
      <w:r w:rsidRPr="0043151B">
        <w:t xml:space="preserve">Mizumoto N, Abe MS, Dobata S. 2017a. Optimizing mating encounters by sexually dimorphic movements. </w:t>
      </w:r>
      <w:r w:rsidRPr="0043151B">
        <w:rPr>
          <w:i/>
          <w:iCs/>
        </w:rPr>
        <w:t>Journal of The Royal Society Interface</w:t>
      </w:r>
      <w:r w:rsidRPr="0043151B">
        <w:t xml:space="preserve"> </w:t>
      </w:r>
      <w:r w:rsidRPr="0043151B">
        <w:rPr>
          <w:b/>
          <w:bCs/>
        </w:rPr>
        <w:t>14</w:t>
      </w:r>
      <w:r w:rsidRPr="0043151B">
        <w:t>:20170086. doi:10.1098/rsif.2017.0086</w:t>
      </w:r>
    </w:p>
    <w:p w14:paraId="5DE01124" w14:textId="77777777" w:rsidR="0043151B" w:rsidRPr="0043151B" w:rsidRDefault="0043151B" w:rsidP="0043151B">
      <w:pPr>
        <w:pStyle w:val="Bibliography"/>
      </w:pPr>
      <w:r w:rsidRPr="0043151B">
        <w:t xml:space="preserve">Mizumoto N, Bourguignon T, Bailey NW. 2022. Ancestral sex-role plasticity facilitates the evolution of same-sex sexual behavior. </w:t>
      </w:r>
      <w:r w:rsidRPr="0043151B">
        <w:rPr>
          <w:i/>
          <w:iCs/>
        </w:rPr>
        <w:t>Proceedings of the National Academy of Sciences of the United States of America</w:t>
      </w:r>
      <w:r w:rsidRPr="0043151B">
        <w:t xml:space="preserve"> </w:t>
      </w:r>
      <w:r w:rsidRPr="0043151B">
        <w:rPr>
          <w:b/>
          <w:bCs/>
        </w:rPr>
        <w:t>119</w:t>
      </w:r>
      <w:r w:rsidRPr="0043151B">
        <w:t>:e2212401119. doi:10.1073/pnas.2212401119</w:t>
      </w:r>
    </w:p>
    <w:p w14:paraId="77FE7548" w14:textId="77777777" w:rsidR="0043151B" w:rsidRPr="0043151B" w:rsidRDefault="0043151B" w:rsidP="0043151B">
      <w:pPr>
        <w:pStyle w:val="Bibliography"/>
      </w:pPr>
      <w:r w:rsidRPr="0043151B">
        <w:t xml:space="preserve">Mizumoto N, Dobata S. 2019. Adaptive switch to sexually dimorphic movements by partner-seeking termites. </w:t>
      </w:r>
      <w:r w:rsidRPr="0043151B">
        <w:rPr>
          <w:i/>
          <w:iCs/>
        </w:rPr>
        <w:t>Science Advances</w:t>
      </w:r>
      <w:r w:rsidRPr="0043151B">
        <w:t xml:space="preserve"> </w:t>
      </w:r>
      <w:r w:rsidRPr="0043151B">
        <w:rPr>
          <w:b/>
          <w:bCs/>
        </w:rPr>
        <w:t>5</w:t>
      </w:r>
      <w:r w:rsidRPr="0043151B">
        <w:t>:eaau6108. doi:10.1126/sciadv.aau6108</w:t>
      </w:r>
    </w:p>
    <w:p w14:paraId="77E64357" w14:textId="77777777" w:rsidR="0043151B" w:rsidRPr="0043151B" w:rsidRDefault="0043151B" w:rsidP="0043151B">
      <w:pPr>
        <w:pStyle w:val="Bibliography"/>
      </w:pPr>
      <w:r w:rsidRPr="0043151B">
        <w:t xml:space="preserve">Mizumoto N, Dobata S. 2018. The optimal movement patterns for mating encounters with sexually asymmetric detection ranges. </w:t>
      </w:r>
      <w:r w:rsidRPr="0043151B">
        <w:rPr>
          <w:i/>
          <w:iCs/>
        </w:rPr>
        <w:t>Scientific Reports</w:t>
      </w:r>
      <w:r w:rsidRPr="0043151B">
        <w:t xml:space="preserve"> </w:t>
      </w:r>
      <w:r w:rsidRPr="0043151B">
        <w:rPr>
          <w:b/>
          <w:bCs/>
        </w:rPr>
        <w:t>8</w:t>
      </w:r>
      <w:r w:rsidRPr="0043151B">
        <w:t>:3356. doi:10.1038/s41598-018-21437-3</w:t>
      </w:r>
    </w:p>
    <w:p w14:paraId="57B247EE" w14:textId="77777777" w:rsidR="0043151B" w:rsidRPr="0043151B" w:rsidRDefault="0043151B" w:rsidP="0043151B">
      <w:pPr>
        <w:pStyle w:val="Bibliography"/>
      </w:pPr>
      <w:r w:rsidRPr="0043151B">
        <w:t xml:space="preserve">Mizumoto N, Fuchikawa T, Matsuura K. 2017b. Pairing strategy after today’s failure: unpaired termites synchronize mate search using photic cycles. </w:t>
      </w:r>
      <w:r w:rsidRPr="0043151B">
        <w:rPr>
          <w:i/>
          <w:iCs/>
        </w:rPr>
        <w:t>Population Ecology</w:t>
      </w:r>
      <w:r w:rsidRPr="0043151B">
        <w:t xml:space="preserve"> </w:t>
      </w:r>
      <w:r w:rsidRPr="0043151B">
        <w:rPr>
          <w:b/>
          <w:bCs/>
        </w:rPr>
        <w:t>59</w:t>
      </w:r>
      <w:r w:rsidRPr="0043151B">
        <w:t>:205–211. doi:10.1007/s10144-017-0584-3</w:t>
      </w:r>
    </w:p>
    <w:p w14:paraId="6D7E61E1" w14:textId="77777777" w:rsidR="0043151B" w:rsidRPr="0043151B" w:rsidRDefault="0043151B" w:rsidP="0043151B">
      <w:pPr>
        <w:pStyle w:val="Bibliography"/>
      </w:pPr>
      <w:r w:rsidRPr="0043151B">
        <w:t xml:space="preserve">Mizumoto N, Lee SB, Valentini G, Chouvenc T, Pratt SC. 2021. Coordination of movement via complementary interactions of leaders and followers in termite mating pairs. </w:t>
      </w:r>
      <w:r w:rsidRPr="0043151B">
        <w:rPr>
          <w:i/>
          <w:iCs/>
        </w:rPr>
        <w:t>Proceedings of the Royal Society B: Biological Sciences</w:t>
      </w:r>
      <w:r w:rsidRPr="0043151B">
        <w:t xml:space="preserve"> </w:t>
      </w:r>
      <w:r w:rsidRPr="0043151B">
        <w:rPr>
          <w:b/>
          <w:bCs/>
        </w:rPr>
        <w:t>288</w:t>
      </w:r>
      <w:r w:rsidRPr="0043151B">
        <w:t>:20210998. doi:10.1098/rspb.2021.0998</w:t>
      </w:r>
    </w:p>
    <w:p w14:paraId="247DEE93" w14:textId="77777777" w:rsidR="0043151B" w:rsidRPr="0043151B" w:rsidRDefault="0043151B" w:rsidP="0043151B">
      <w:pPr>
        <w:pStyle w:val="Bibliography"/>
      </w:pPr>
      <w:r w:rsidRPr="0043151B">
        <w:t xml:space="preserve">Mizumoto N, Rizo A, Pratt SC, Chouvenc T. 2020. Termite males enhance mating encounters by changing speed according to density. </w:t>
      </w:r>
      <w:r w:rsidRPr="0043151B">
        <w:rPr>
          <w:i/>
          <w:iCs/>
        </w:rPr>
        <w:t>Journal of Animal Ecology</w:t>
      </w:r>
      <w:r w:rsidRPr="0043151B">
        <w:t xml:space="preserve"> </w:t>
      </w:r>
      <w:r w:rsidRPr="0043151B">
        <w:rPr>
          <w:b/>
          <w:bCs/>
        </w:rPr>
        <w:t>89</w:t>
      </w:r>
      <w:r w:rsidRPr="0043151B">
        <w:t>:2542–2552. doi:10.1111/1365-2656.13320</w:t>
      </w:r>
    </w:p>
    <w:p w14:paraId="0E363E5E" w14:textId="77777777" w:rsidR="0043151B" w:rsidRPr="0043151B" w:rsidRDefault="0043151B" w:rsidP="0043151B">
      <w:pPr>
        <w:pStyle w:val="Bibliography"/>
      </w:pPr>
      <w:r w:rsidRPr="0043151B">
        <w:t xml:space="preserve">Mizumoto N, Yashiro T, Matsuura K. 2016. Male same-sex pairing as an adaptive strategy for future reproduction in termites. </w:t>
      </w:r>
      <w:r w:rsidRPr="0043151B">
        <w:rPr>
          <w:i/>
          <w:iCs/>
        </w:rPr>
        <w:t>Animal Behaviour</w:t>
      </w:r>
      <w:r w:rsidRPr="0043151B">
        <w:t xml:space="preserve"> </w:t>
      </w:r>
      <w:r w:rsidRPr="0043151B">
        <w:rPr>
          <w:b/>
          <w:bCs/>
        </w:rPr>
        <w:t>119</w:t>
      </w:r>
      <w:r w:rsidRPr="0043151B">
        <w:t>:179–187. doi:10.1016/j.anbehav.2016.07.007</w:t>
      </w:r>
    </w:p>
    <w:p w14:paraId="52036221" w14:textId="77777777" w:rsidR="0043151B" w:rsidRPr="0043151B" w:rsidRDefault="0043151B" w:rsidP="0043151B">
      <w:pPr>
        <w:pStyle w:val="Bibliography"/>
      </w:pPr>
      <w:r w:rsidRPr="0043151B">
        <w:t xml:space="preserve">Nagaya N, Mizumoto N, Abe MS, Dobata S, Sato R, Fujisawa R. 2017. Anomalous diffusion on the servosphere : A potential tool for detecting inherent organismal movement patterns. </w:t>
      </w:r>
      <w:r w:rsidRPr="0043151B">
        <w:rPr>
          <w:i/>
          <w:iCs/>
        </w:rPr>
        <w:t>PLoS ONE</w:t>
      </w:r>
      <w:r w:rsidRPr="0043151B">
        <w:t xml:space="preserve"> </w:t>
      </w:r>
      <w:r w:rsidRPr="0043151B">
        <w:rPr>
          <w:b/>
          <w:bCs/>
        </w:rPr>
        <w:t>12</w:t>
      </w:r>
      <w:r w:rsidRPr="0043151B">
        <w:t>:e0177480. doi:10.1371/journal.pone.0177480</w:t>
      </w:r>
    </w:p>
    <w:p w14:paraId="66D87EDA" w14:textId="77777777" w:rsidR="0043151B" w:rsidRPr="0043151B" w:rsidRDefault="0043151B" w:rsidP="0043151B">
      <w:pPr>
        <w:pStyle w:val="Bibliography"/>
      </w:pPr>
      <w:r w:rsidRPr="0043151B">
        <w:t>Nutting WL. 1969. 8 Flight and colony foundation. In: Krishna K, Weesner FM, editors. Biology of Termites. New York: Academic Press. pp. 233–282. doi:10.1016/B978-0-12-395529-6.50012-X</w:t>
      </w:r>
    </w:p>
    <w:p w14:paraId="1A875C7F" w14:textId="77777777" w:rsidR="0043151B" w:rsidRPr="0043151B" w:rsidRDefault="0043151B" w:rsidP="0043151B">
      <w:pPr>
        <w:pStyle w:val="Bibliography"/>
      </w:pPr>
      <w:r w:rsidRPr="0043151B">
        <w:t xml:space="preserve">Palyulin VV, Chechkin AV, Metzler R. 2014. Levy flights do not always optimize random blind search for sparse targets. </w:t>
      </w:r>
      <w:r w:rsidRPr="0043151B">
        <w:rPr>
          <w:i/>
          <w:iCs/>
        </w:rPr>
        <w:t>Proceedings of the National Academy of Sciences of the United States of America</w:t>
      </w:r>
      <w:r w:rsidRPr="0043151B">
        <w:t xml:space="preserve"> </w:t>
      </w:r>
      <w:r w:rsidRPr="0043151B">
        <w:rPr>
          <w:b/>
          <w:bCs/>
        </w:rPr>
        <w:t>111</w:t>
      </w:r>
      <w:r w:rsidRPr="0043151B">
        <w:t>:2931–2936. doi:10.1073/pnas.1320424111</w:t>
      </w:r>
    </w:p>
    <w:p w14:paraId="55F42BCF" w14:textId="77777777" w:rsidR="0043151B" w:rsidRPr="0043151B" w:rsidRDefault="0043151B" w:rsidP="0043151B">
      <w:pPr>
        <w:pStyle w:val="Bibliography"/>
      </w:pPr>
      <w:r w:rsidRPr="0043151B">
        <w:t xml:space="preserve">Priklopil T, Kisdi E, Gyllenberg M. 2015. Evolutionarily stable mating decisions for sequentially searching females and the stability of reproductive isolation by assortative mating. </w:t>
      </w:r>
      <w:r w:rsidRPr="0043151B">
        <w:rPr>
          <w:i/>
          <w:iCs/>
        </w:rPr>
        <w:t>Evolution</w:t>
      </w:r>
      <w:r w:rsidRPr="0043151B">
        <w:t xml:space="preserve"> </w:t>
      </w:r>
      <w:r w:rsidRPr="0043151B">
        <w:rPr>
          <w:b/>
          <w:bCs/>
        </w:rPr>
        <w:t>69</w:t>
      </w:r>
      <w:r w:rsidRPr="0043151B">
        <w:t>:1015–1026. doi:10.1111/evo.12618</w:t>
      </w:r>
    </w:p>
    <w:p w14:paraId="13417C78" w14:textId="77777777" w:rsidR="0043151B" w:rsidRPr="0043151B" w:rsidRDefault="0043151B" w:rsidP="0043151B">
      <w:pPr>
        <w:pStyle w:val="Bibliography"/>
      </w:pPr>
      <w:r w:rsidRPr="0043151B">
        <w:t>R Core Team. 2023. R: A language and environment for statistical computing.</w:t>
      </w:r>
    </w:p>
    <w:p w14:paraId="5250BA05" w14:textId="77777777" w:rsidR="0043151B" w:rsidRPr="0043151B" w:rsidRDefault="0043151B" w:rsidP="0043151B">
      <w:pPr>
        <w:pStyle w:val="Bibliography"/>
      </w:pPr>
      <w:r w:rsidRPr="0043151B">
        <w:t xml:space="preserve">Real L. 1990. Search theory and mate choice. I. Models of Single-Sex Discrimination. </w:t>
      </w:r>
      <w:r w:rsidRPr="0043151B">
        <w:rPr>
          <w:i/>
          <w:iCs/>
        </w:rPr>
        <w:t>The American Naturalist</w:t>
      </w:r>
      <w:r w:rsidRPr="0043151B">
        <w:t xml:space="preserve"> </w:t>
      </w:r>
      <w:r w:rsidRPr="0043151B">
        <w:rPr>
          <w:b/>
          <w:bCs/>
        </w:rPr>
        <w:t>136</w:t>
      </w:r>
      <w:r w:rsidRPr="0043151B">
        <w:t>:376–405. doi:10.1086/285103</w:t>
      </w:r>
    </w:p>
    <w:p w14:paraId="7DFD3505" w14:textId="77777777" w:rsidR="0043151B" w:rsidRPr="0043151B" w:rsidRDefault="0043151B" w:rsidP="0043151B">
      <w:pPr>
        <w:pStyle w:val="Bibliography"/>
      </w:pPr>
      <w:r w:rsidRPr="0043151B">
        <w:t xml:space="preserve">Reijers VC, Hoeks S, Van Belzen J, Siteur K, De Rond AJA, Van De Ven CN, Lammers C, Van De Koppel J, Van Der Heide T. 2021. Sediment availability provokes a shift from Brownian to Lévy‐like clonal expansion in a dune building grass. </w:t>
      </w:r>
      <w:r w:rsidRPr="0043151B">
        <w:rPr>
          <w:i/>
          <w:iCs/>
        </w:rPr>
        <w:t>Ecology Letters</w:t>
      </w:r>
      <w:r w:rsidRPr="0043151B">
        <w:t xml:space="preserve"> </w:t>
      </w:r>
      <w:r w:rsidRPr="0043151B">
        <w:rPr>
          <w:b/>
          <w:bCs/>
        </w:rPr>
        <w:t>24</w:t>
      </w:r>
      <w:r w:rsidRPr="0043151B">
        <w:t>:258–268. doi:10.1111/ele.13638</w:t>
      </w:r>
    </w:p>
    <w:p w14:paraId="75E7ED89" w14:textId="77777777" w:rsidR="0043151B" w:rsidRPr="0043151B" w:rsidRDefault="0043151B" w:rsidP="0043151B">
      <w:pPr>
        <w:pStyle w:val="Bibliography"/>
      </w:pPr>
      <w:r w:rsidRPr="0043151B">
        <w:lastRenderedPageBreak/>
        <w:t xml:space="preserve">Reynolds AM. 2006. Optimal scale-free searching strategies for the location of moving targets: New insights on visually cued mate location behaviour in insects. </w:t>
      </w:r>
      <w:r w:rsidRPr="0043151B">
        <w:rPr>
          <w:i/>
          <w:iCs/>
        </w:rPr>
        <w:t>Physics Letters A</w:t>
      </w:r>
      <w:r w:rsidRPr="0043151B">
        <w:t xml:space="preserve"> </w:t>
      </w:r>
      <w:r w:rsidRPr="0043151B">
        <w:rPr>
          <w:b/>
          <w:bCs/>
        </w:rPr>
        <w:t>360</w:t>
      </w:r>
      <w:r w:rsidRPr="0043151B">
        <w:t>:224–227. doi:10.1016/j.physleta.2006.08.047</w:t>
      </w:r>
    </w:p>
    <w:p w14:paraId="5D909030" w14:textId="77777777" w:rsidR="0043151B" w:rsidRPr="0043151B" w:rsidRDefault="0043151B" w:rsidP="0043151B">
      <w:pPr>
        <w:pStyle w:val="Bibliography"/>
      </w:pPr>
      <w:r w:rsidRPr="0043151B">
        <w:t xml:space="preserve">Viswanathan GM, Buldyrev SV, Havlin S, da Luz MGE, Raposo EP, Stanley HE. 1999. Optimizing the success of random searches. </w:t>
      </w:r>
      <w:r w:rsidRPr="0043151B">
        <w:rPr>
          <w:i/>
          <w:iCs/>
        </w:rPr>
        <w:t>Nature</w:t>
      </w:r>
      <w:r w:rsidRPr="0043151B">
        <w:t xml:space="preserve"> </w:t>
      </w:r>
      <w:r w:rsidRPr="0043151B">
        <w:rPr>
          <w:b/>
          <w:bCs/>
        </w:rPr>
        <w:t>401</w:t>
      </w:r>
      <w:r w:rsidRPr="0043151B">
        <w:t>:911–914. doi:10.1038/44831</w:t>
      </w:r>
    </w:p>
    <w:p w14:paraId="0DF85F2D" w14:textId="77777777" w:rsidR="0043151B" w:rsidRPr="0043151B" w:rsidRDefault="0043151B" w:rsidP="0043151B">
      <w:pPr>
        <w:pStyle w:val="Bibliography"/>
      </w:pPr>
      <w:r w:rsidRPr="0043151B">
        <w:t>Viswanathan GM, Luz M da, Raposo EP, Stanley HE. 2011. The Physics of Foraging: An Introduction to Random Searches and Biological Encounters. Cambridge: Cambridge University Press.</w:t>
      </w:r>
    </w:p>
    <w:p w14:paraId="0C67FDBE" w14:textId="77777777" w:rsidR="0043151B" w:rsidRPr="0043151B" w:rsidRDefault="0043151B" w:rsidP="0043151B">
      <w:pPr>
        <w:pStyle w:val="Bibliography"/>
      </w:pPr>
      <w:r w:rsidRPr="0043151B">
        <w:t xml:space="preserve">Weimerskirch H, Pinaud D, Pawlowski F, Bost C-A. 2007. Does prey capture induce area‐restricted search? A fine-scale study using GPS in a marine predator, the wandering albatross. </w:t>
      </w:r>
      <w:r w:rsidRPr="0043151B">
        <w:rPr>
          <w:i/>
          <w:iCs/>
        </w:rPr>
        <w:t>The American Naturalist</w:t>
      </w:r>
      <w:r w:rsidRPr="0043151B">
        <w:t xml:space="preserve"> </w:t>
      </w:r>
      <w:r w:rsidRPr="0043151B">
        <w:rPr>
          <w:b/>
          <w:bCs/>
        </w:rPr>
        <w:t>170</w:t>
      </w:r>
      <w:r w:rsidRPr="0043151B">
        <w:t>:734–743. doi:10.1086/522059</w:t>
      </w:r>
    </w:p>
    <w:p w14:paraId="0C7E24F0" w14:textId="77777777" w:rsidR="0043151B" w:rsidRPr="0043151B" w:rsidRDefault="0043151B" w:rsidP="0043151B">
      <w:pPr>
        <w:pStyle w:val="Bibliography"/>
      </w:pPr>
      <w:r w:rsidRPr="0043151B">
        <w:t xml:space="preserve">Wickman P-O, Jansson P. 1997. An estimate of female mate searching costs in the lekking butterfly Coenonympha pamphilus. </w:t>
      </w:r>
      <w:r w:rsidRPr="0043151B">
        <w:rPr>
          <w:i/>
          <w:iCs/>
        </w:rPr>
        <w:t>Behavioral Ecology and Sociobiology</w:t>
      </w:r>
      <w:r w:rsidRPr="0043151B">
        <w:t xml:space="preserve"> </w:t>
      </w:r>
      <w:r w:rsidRPr="0043151B">
        <w:rPr>
          <w:b/>
          <w:bCs/>
        </w:rPr>
        <w:t>40</w:t>
      </w:r>
      <w:r w:rsidRPr="0043151B">
        <w:t>:321–328. doi:10.1007/s002650050348</w:t>
      </w:r>
    </w:p>
    <w:p w14:paraId="5E5BC687" w14:textId="77777777" w:rsidR="0043151B" w:rsidRPr="0043151B" w:rsidRDefault="0043151B" w:rsidP="0043151B">
      <w:pPr>
        <w:pStyle w:val="Bibliography"/>
      </w:pPr>
      <w:r w:rsidRPr="0043151B">
        <w:t xml:space="preserve">Wilgers DJ, Hebets EA. 2012. Age-related female mating decisions are condition dependent in wolf spiders. </w:t>
      </w:r>
      <w:r w:rsidRPr="0043151B">
        <w:rPr>
          <w:i/>
          <w:iCs/>
        </w:rPr>
        <w:t>Behavioral Ecology and Sociobiology</w:t>
      </w:r>
      <w:r w:rsidRPr="0043151B">
        <w:t xml:space="preserve"> </w:t>
      </w:r>
      <w:r w:rsidRPr="0043151B">
        <w:rPr>
          <w:b/>
          <w:bCs/>
        </w:rPr>
        <w:t>66</w:t>
      </w:r>
      <w:r w:rsidRPr="0043151B">
        <w:t>:29–38. doi:10.1007/s00265-011-1248-5</w:t>
      </w:r>
    </w:p>
    <w:p w14:paraId="01DC23DB" w14:textId="77777777" w:rsidR="0043151B" w:rsidRPr="0043151B" w:rsidRDefault="0043151B" w:rsidP="0043151B">
      <w:pPr>
        <w:pStyle w:val="Bibliography"/>
      </w:pPr>
      <w:r w:rsidRPr="0043151B">
        <w:t xml:space="preserve">Willis PM, Ryan MJ, Rosenthal GG. 2011. Encounter rates with conspecific males influence female mate choice in a naturally hybridizing fish. </w:t>
      </w:r>
      <w:r w:rsidRPr="0043151B">
        <w:rPr>
          <w:i/>
          <w:iCs/>
        </w:rPr>
        <w:t>Behavioral Ecology</w:t>
      </w:r>
      <w:r w:rsidRPr="0043151B">
        <w:t xml:space="preserve"> </w:t>
      </w:r>
      <w:r w:rsidRPr="0043151B">
        <w:rPr>
          <w:b/>
          <w:bCs/>
        </w:rPr>
        <w:t>22</w:t>
      </w:r>
      <w:r w:rsidRPr="0043151B">
        <w:t>:1234–1240. doi:10.1093/beheco/arr119</w:t>
      </w:r>
    </w:p>
    <w:p w14:paraId="755830DE" w14:textId="77777777" w:rsidR="0043151B" w:rsidRPr="0043151B" w:rsidRDefault="0043151B" w:rsidP="0043151B">
      <w:pPr>
        <w:pStyle w:val="Bibliography"/>
      </w:pPr>
      <w:r w:rsidRPr="0043151B">
        <w:t xml:space="preserve">Wilson ADM, Whattam EM, Bennett R, Visanuvimol L, Lauzon C, Bertram SM. 2010. Behavioral correlations across activity, mating, exploration, aggression, and antipredator contexts in the European house cricket, Acheta domesticus. </w:t>
      </w:r>
      <w:r w:rsidRPr="0043151B">
        <w:rPr>
          <w:i/>
          <w:iCs/>
        </w:rPr>
        <w:t>Behavioral Ecology and Sociobiology</w:t>
      </w:r>
      <w:r w:rsidRPr="0043151B">
        <w:t xml:space="preserve"> </w:t>
      </w:r>
      <w:r w:rsidRPr="0043151B">
        <w:rPr>
          <w:b/>
          <w:bCs/>
        </w:rPr>
        <w:t>64</w:t>
      </w:r>
      <w:r w:rsidRPr="0043151B">
        <w:t>:703–715. doi:10.1007/s00265-009-0888-1</w:t>
      </w:r>
    </w:p>
    <w:p w14:paraId="5357AA36" w14:textId="77777777" w:rsidR="0043151B" w:rsidRPr="0043151B" w:rsidRDefault="0043151B" w:rsidP="0043151B">
      <w:pPr>
        <w:pStyle w:val="Bibliography"/>
      </w:pPr>
      <w:r w:rsidRPr="0043151B">
        <w:t xml:space="preserve">Wong BBM, Jennions MD. 2003. Costs influence male mate choice in a freshwater fish. </w:t>
      </w:r>
      <w:r w:rsidRPr="0043151B">
        <w:rPr>
          <w:i/>
          <w:iCs/>
        </w:rPr>
        <w:t>Proc R Soc Lond B</w:t>
      </w:r>
      <w:r w:rsidRPr="0043151B">
        <w:t xml:space="preserve"> </w:t>
      </w:r>
      <w:r w:rsidRPr="0043151B">
        <w:rPr>
          <w:b/>
          <w:bCs/>
        </w:rPr>
        <w:t>270</w:t>
      </w:r>
      <w:r w:rsidRPr="0043151B">
        <w:t>. doi:10.1098/rsbl.2003.0003</w:t>
      </w:r>
    </w:p>
    <w:p w14:paraId="00000034" w14:textId="2DF89380" w:rsidR="00876C5F" w:rsidRPr="0043151B" w:rsidRDefault="007C1EBA" w:rsidP="0082412A">
      <w:pPr>
        <w:snapToGrid w:val="0"/>
        <w:spacing w:after="0" w:line="240" w:lineRule="auto"/>
        <w:rPr>
          <w:rFonts w:ascii="PT Serif" w:eastAsia="PT Serif" w:hAnsi="PT Serif" w:cs="PT Serif"/>
        </w:rPr>
      </w:pPr>
      <w:r w:rsidRPr="0043151B">
        <w:rPr>
          <w:rFonts w:ascii="PT Serif" w:eastAsia="PT Serif" w:hAnsi="PT Serif" w:cs="PT Serif"/>
        </w:rPr>
        <w:fldChar w:fldCharType="end"/>
      </w:r>
    </w:p>
    <w:p w14:paraId="00000035" w14:textId="3C636687" w:rsidR="0082412A" w:rsidRPr="0043151B" w:rsidRDefault="0082412A">
      <w:pPr>
        <w:rPr>
          <w:rFonts w:ascii="PT Serif" w:eastAsia="PT Serif" w:hAnsi="PT Serif" w:cs="PT Serif"/>
        </w:rPr>
      </w:pPr>
      <w:r w:rsidRPr="0043151B">
        <w:rPr>
          <w:rFonts w:ascii="PT Serif" w:eastAsia="PT Serif" w:hAnsi="PT Serif" w:cs="PT Serif"/>
        </w:rPr>
        <w:br w:type="page"/>
      </w:r>
    </w:p>
    <w:p w14:paraId="00000036" w14:textId="77777777" w:rsidR="00876C5F" w:rsidRPr="0043151B" w:rsidRDefault="00EA50CA" w:rsidP="0082412A">
      <w:pPr>
        <w:tabs>
          <w:tab w:val="left" w:pos="3918"/>
        </w:tabs>
        <w:snapToGrid w:val="0"/>
        <w:spacing w:after="0" w:line="240" w:lineRule="auto"/>
        <w:rPr>
          <w:rFonts w:ascii="PT Serif" w:eastAsia="PT Serif" w:hAnsi="PT Serif" w:cs="PT Serif"/>
          <w:bCs/>
        </w:rPr>
      </w:pPr>
      <w:r w:rsidRPr="0043151B">
        <w:rPr>
          <w:rFonts w:ascii="PT Serif" w:eastAsia="PT Serif" w:hAnsi="PT Serif" w:cs="PT Serif"/>
          <w:b/>
        </w:rPr>
        <w:lastRenderedPageBreak/>
        <w:t xml:space="preserve">Supplemental materials </w:t>
      </w:r>
    </w:p>
    <w:p w14:paraId="5A7EDF75" w14:textId="77777777" w:rsidR="0082412A" w:rsidRPr="0043151B" w:rsidRDefault="0082412A" w:rsidP="0082412A">
      <w:pPr>
        <w:tabs>
          <w:tab w:val="left" w:pos="3918"/>
        </w:tabs>
        <w:snapToGrid w:val="0"/>
        <w:spacing w:after="0" w:line="240" w:lineRule="auto"/>
        <w:rPr>
          <w:rFonts w:ascii="PT Serif" w:eastAsia="PT Serif" w:hAnsi="PT Serif" w:cs="PT Serif"/>
          <w:bCs/>
        </w:rPr>
      </w:pPr>
    </w:p>
    <w:p w14:paraId="2368E990" w14:textId="6DEA990B" w:rsidR="0082412A" w:rsidRPr="0043151B" w:rsidRDefault="0082412A" w:rsidP="0082412A">
      <w:pPr>
        <w:tabs>
          <w:tab w:val="left" w:pos="3918"/>
        </w:tabs>
        <w:snapToGrid w:val="0"/>
        <w:spacing w:after="0" w:line="240" w:lineRule="auto"/>
        <w:rPr>
          <w:rFonts w:ascii="PT Serif" w:eastAsia="PT Serif" w:hAnsi="PT Serif" w:cs="PT Serif"/>
          <w:bCs/>
        </w:rPr>
      </w:pPr>
      <w:r w:rsidRPr="0043151B">
        <w:rPr>
          <w:rFonts w:ascii="PT Serif" w:eastAsia="PT Serif" w:hAnsi="PT Serif" w:cs="PT Serif"/>
          <w:b/>
        </w:rPr>
        <w:t>Figure S1</w:t>
      </w:r>
      <w:r w:rsidRPr="0043151B">
        <w:rPr>
          <w:rFonts w:ascii="PT Serif" w:eastAsia="PT Serif" w:hAnsi="PT Serif" w:cs="PT Serif"/>
          <w:bCs/>
        </w:rPr>
        <w:t xml:space="preserve">. Trajectories on the </w:t>
      </w:r>
      <w:proofErr w:type="spellStart"/>
      <w:r w:rsidRPr="0043151B">
        <w:rPr>
          <w:rFonts w:ascii="PT Serif" w:eastAsia="PT Serif" w:hAnsi="PT Serif" w:cs="PT Serif"/>
          <w:bCs/>
        </w:rPr>
        <w:t>servosphere</w:t>
      </w:r>
      <w:proofErr w:type="spellEnd"/>
      <w:r w:rsidRPr="0043151B">
        <w:rPr>
          <w:rFonts w:ascii="PT Serif" w:eastAsia="PT Serif" w:hAnsi="PT Serif" w:cs="PT Serif"/>
          <w:bCs/>
        </w:rPr>
        <w:t xml:space="preserve"> of all observed individuals.</w:t>
      </w:r>
    </w:p>
    <w:p w14:paraId="41D602C4" w14:textId="4A959639" w:rsidR="0082412A" w:rsidRPr="0043151B" w:rsidRDefault="000A6DFB" w:rsidP="0082412A">
      <w:pPr>
        <w:tabs>
          <w:tab w:val="left" w:pos="3918"/>
        </w:tabs>
        <w:snapToGrid w:val="0"/>
        <w:spacing w:after="0" w:line="240" w:lineRule="auto"/>
        <w:rPr>
          <w:rFonts w:ascii="PT Serif" w:eastAsia="PT Serif" w:hAnsi="PT Serif" w:cs="PT Serif"/>
          <w:bCs/>
        </w:rPr>
      </w:pPr>
      <w:r w:rsidRPr="0043151B">
        <w:rPr>
          <w:rFonts w:ascii="PT Serif" w:eastAsia="PT Serif" w:hAnsi="PT Serif" w:cs="PT Serif"/>
          <w:b/>
        </w:rPr>
        <w:t>Figure S2.</w:t>
      </w:r>
      <w:r w:rsidRPr="0043151B">
        <w:rPr>
          <w:rFonts w:ascii="PT Serif" w:eastAsia="PT Serif" w:hAnsi="PT Serif" w:cs="PT Serif"/>
          <w:bCs/>
        </w:rPr>
        <w:t xml:space="preserve"> Observational arena for tandem pairing.</w:t>
      </w:r>
    </w:p>
    <w:p w14:paraId="6439B872" w14:textId="2CC9597B" w:rsidR="00102B62" w:rsidRPr="0043151B" w:rsidRDefault="00102B62" w:rsidP="0082412A">
      <w:pPr>
        <w:tabs>
          <w:tab w:val="left" w:pos="3918"/>
        </w:tabs>
        <w:snapToGrid w:val="0"/>
        <w:spacing w:after="0" w:line="240" w:lineRule="auto"/>
        <w:rPr>
          <w:rFonts w:ascii="PT Serif" w:eastAsia="PT Serif" w:hAnsi="PT Serif" w:cs="PT Serif"/>
          <w:bCs/>
        </w:rPr>
      </w:pPr>
      <w:r w:rsidRPr="0043151B">
        <w:rPr>
          <w:rFonts w:ascii="PT Serif" w:eastAsia="PT Serif" w:hAnsi="PT Serif" w:cs="PT Serif"/>
          <w:bCs/>
        </w:rPr>
        <w:t>Legends for Supplementary Video S1 and S2</w:t>
      </w:r>
    </w:p>
    <w:p w14:paraId="61D912BA" w14:textId="77777777" w:rsidR="000A6DFB" w:rsidRPr="0043151B" w:rsidRDefault="000A6DFB" w:rsidP="0082412A">
      <w:pPr>
        <w:tabs>
          <w:tab w:val="left" w:pos="3918"/>
        </w:tabs>
        <w:snapToGrid w:val="0"/>
        <w:spacing w:after="0" w:line="240" w:lineRule="auto"/>
        <w:rPr>
          <w:rFonts w:ascii="PT Serif" w:eastAsia="PT Serif" w:hAnsi="PT Serif" w:cs="PT Serif"/>
          <w:bCs/>
        </w:rPr>
      </w:pPr>
    </w:p>
    <w:p w14:paraId="380A5041" w14:textId="24446962" w:rsidR="0082412A" w:rsidRPr="0043151B" w:rsidRDefault="0082412A" w:rsidP="0082412A">
      <w:pPr>
        <w:tabs>
          <w:tab w:val="left" w:pos="3918"/>
        </w:tabs>
        <w:snapToGrid w:val="0"/>
        <w:spacing w:after="0" w:line="240" w:lineRule="auto"/>
        <w:rPr>
          <w:rFonts w:ascii="PT Serif" w:eastAsia="PT Serif" w:hAnsi="PT Serif" w:cs="PT Serif"/>
          <w:bCs/>
        </w:rPr>
      </w:pPr>
      <w:r w:rsidRPr="0043151B">
        <w:rPr>
          <w:rFonts w:ascii="PT Serif" w:eastAsia="PT Serif" w:hAnsi="PT Serif" w:cs="PT Serif"/>
          <w:bCs/>
          <w:noProof/>
        </w:rPr>
        <w:drawing>
          <wp:inline distT="0" distB="0" distL="0" distR="0" wp14:anchorId="6ABFC5EB" wp14:editId="10B3CB64">
            <wp:extent cx="6400800" cy="3752850"/>
            <wp:effectExtent l="0" t="0" r="0" b="0"/>
            <wp:docPr id="88347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0" cy="3752850"/>
                    </a:xfrm>
                    <a:prstGeom prst="rect">
                      <a:avLst/>
                    </a:prstGeom>
                    <a:noFill/>
                    <a:ln>
                      <a:noFill/>
                    </a:ln>
                  </pic:spPr>
                </pic:pic>
              </a:graphicData>
            </a:graphic>
          </wp:inline>
        </w:drawing>
      </w:r>
    </w:p>
    <w:p w14:paraId="057F7B2D" w14:textId="6F45F554" w:rsidR="0082412A" w:rsidRPr="0043151B" w:rsidRDefault="0082412A" w:rsidP="000A6DFB">
      <w:pPr>
        <w:tabs>
          <w:tab w:val="left" w:pos="3918"/>
        </w:tabs>
        <w:snapToGrid w:val="0"/>
        <w:spacing w:after="0" w:line="240" w:lineRule="auto"/>
        <w:ind w:left="426" w:right="441"/>
        <w:rPr>
          <w:rFonts w:ascii="PT Serif" w:eastAsia="PT Serif" w:hAnsi="PT Serif" w:cs="PT Serif"/>
          <w:bCs/>
        </w:rPr>
      </w:pPr>
      <w:r w:rsidRPr="0043151B">
        <w:rPr>
          <w:rFonts w:ascii="PT Serif" w:eastAsia="PT Serif" w:hAnsi="PT Serif" w:cs="PT Serif"/>
          <w:b/>
        </w:rPr>
        <w:t>Figure S1</w:t>
      </w:r>
      <w:r w:rsidRPr="0043151B">
        <w:rPr>
          <w:rFonts w:ascii="PT Serif" w:eastAsia="PT Serif" w:hAnsi="PT Serif" w:cs="PT Serif"/>
          <w:bCs/>
        </w:rPr>
        <w:t xml:space="preserve">. Trajectories on the </w:t>
      </w:r>
      <w:proofErr w:type="spellStart"/>
      <w:r w:rsidRPr="0043151B">
        <w:rPr>
          <w:rFonts w:ascii="PT Serif" w:eastAsia="PT Serif" w:hAnsi="PT Serif" w:cs="PT Serif"/>
          <w:bCs/>
        </w:rPr>
        <w:t>servosphere</w:t>
      </w:r>
      <w:proofErr w:type="spellEnd"/>
      <w:r w:rsidRPr="0043151B">
        <w:rPr>
          <w:rFonts w:ascii="PT Serif" w:eastAsia="PT Serif" w:hAnsi="PT Serif" w:cs="PT Serif"/>
          <w:bCs/>
        </w:rPr>
        <w:t xml:space="preserve"> of all observed individuals. Each label indicates Species name (Rs = </w:t>
      </w:r>
      <w:r w:rsidRPr="0043151B">
        <w:rPr>
          <w:rFonts w:ascii="PT Serif" w:eastAsia="PT Serif" w:hAnsi="PT Serif" w:cs="PT Serif"/>
          <w:bCs/>
          <w:i/>
          <w:iCs/>
        </w:rPr>
        <w:t>Reticulitermes speratus</w:t>
      </w:r>
      <w:r w:rsidRPr="0043151B">
        <w:rPr>
          <w:rFonts w:ascii="PT Serif" w:eastAsia="PT Serif" w:hAnsi="PT Serif" w:cs="PT Serif"/>
          <w:bCs/>
        </w:rPr>
        <w:t>) + Colony name + Sex + Replicates.</w:t>
      </w:r>
    </w:p>
    <w:p w14:paraId="46BC7C12" w14:textId="77777777" w:rsidR="00946D5E" w:rsidRPr="0043151B" w:rsidRDefault="00946D5E" w:rsidP="0082412A">
      <w:pPr>
        <w:tabs>
          <w:tab w:val="left" w:pos="3918"/>
        </w:tabs>
        <w:snapToGrid w:val="0"/>
        <w:spacing w:after="0" w:line="240" w:lineRule="auto"/>
        <w:rPr>
          <w:rFonts w:ascii="PT Serif" w:eastAsia="PT Serif" w:hAnsi="PT Serif" w:cs="PT Serif"/>
          <w:bCs/>
        </w:rPr>
      </w:pPr>
    </w:p>
    <w:p w14:paraId="674F4756" w14:textId="7DC3B895" w:rsidR="00946D5E" w:rsidRPr="0043151B" w:rsidRDefault="00946D5E" w:rsidP="000A6DFB">
      <w:pPr>
        <w:tabs>
          <w:tab w:val="left" w:pos="3918"/>
        </w:tabs>
        <w:snapToGrid w:val="0"/>
        <w:spacing w:after="0" w:line="240" w:lineRule="auto"/>
        <w:jc w:val="center"/>
        <w:rPr>
          <w:rFonts w:ascii="PT Serif" w:eastAsia="PT Serif" w:hAnsi="PT Serif" w:cs="PT Serif"/>
          <w:bCs/>
        </w:rPr>
      </w:pPr>
      <w:r w:rsidRPr="0043151B">
        <w:rPr>
          <w:rFonts w:ascii="PT Serif" w:eastAsia="PT Serif" w:hAnsi="PT Serif" w:cs="PT Serif"/>
          <w:bCs/>
          <w:noProof/>
        </w:rPr>
        <w:lastRenderedPageBreak/>
        <w:drawing>
          <wp:inline distT="0" distB="0" distL="0" distR="0" wp14:anchorId="668D82AE" wp14:editId="1D33DC69">
            <wp:extent cx="2705100" cy="2819400"/>
            <wp:effectExtent l="0" t="0" r="0" b="0"/>
            <wp:docPr id="698179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5100" cy="2819400"/>
                    </a:xfrm>
                    <a:prstGeom prst="rect">
                      <a:avLst/>
                    </a:prstGeom>
                    <a:noFill/>
                    <a:ln>
                      <a:noFill/>
                    </a:ln>
                  </pic:spPr>
                </pic:pic>
              </a:graphicData>
            </a:graphic>
          </wp:inline>
        </w:drawing>
      </w:r>
    </w:p>
    <w:p w14:paraId="6AC3E689" w14:textId="56A04E75" w:rsidR="00946D5E" w:rsidRPr="0043151B" w:rsidRDefault="00946D5E" w:rsidP="000A6DFB">
      <w:pPr>
        <w:tabs>
          <w:tab w:val="left" w:pos="3918"/>
        </w:tabs>
        <w:snapToGrid w:val="0"/>
        <w:spacing w:after="0" w:line="240" w:lineRule="auto"/>
        <w:ind w:left="426" w:right="441"/>
        <w:jc w:val="both"/>
        <w:rPr>
          <w:rFonts w:ascii="PT Serif" w:eastAsia="PT Serif" w:hAnsi="PT Serif" w:cs="PT Serif"/>
          <w:bCs/>
        </w:rPr>
      </w:pPr>
      <w:r w:rsidRPr="0043151B">
        <w:rPr>
          <w:rFonts w:ascii="PT Serif" w:eastAsia="PT Serif" w:hAnsi="PT Serif" w:cs="PT Serif"/>
          <w:b/>
        </w:rPr>
        <w:t>Figure S2.</w:t>
      </w:r>
      <w:r w:rsidRPr="0043151B">
        <w:rPr>
          <w:rFonts w:ascii="PT Serif" w:eastAsia="PT Serif" w:hAnsi="PT Serif" w:cs="PT Serif"/>
          <w:bCs/>
        </w:rPr>
        <w:t xml:space="preserve"> Observational arena for tandem pairing. A video camera was located above the observation area </w:t>
      </w:r>
      <w:r w:rsidR="000A6DFB" w:rsidRPr="0043151B">
        <w:rPr>
          <w:rFonts w:ascii="PT Serif" w:eastAsia="PT Serif" w:hAnsi="PT Serif" w:cs="PT Serif"/>
          <w:bCs/>
        </w:rPr>
        <w:t>on a tripod. Termites were released at the center of the arena, and those who crossed the observation area were observed.</w:t>
      </w:r>
    </w:p>
    <w:p w14:paraId="0D599310" w14:textId="77777777" w:rsidR="00946D5E" w:rsidRPr="0043151B" w:rsidRDefault="00946D5E" w:rsidP="0082412A">
      <w:pPr>
        <w:tabs>
          <w:tab w:val="left" w:pos="3918"/>
        </w:tabs>
        <w:snapToGrid w:val="0"/>
        <w:spacing w:after="0" w:line="240" w:lineRule="auto"/>
        <w:rPr>
          <w:rFonts w:ascii="PT Serif" w:eastAsia="PT Serif" w:hAnsi="PT Serif" w:cs="PT Serif"/>
          <w:bCs/>
        </w:rPr>
      </w:pPr>
    </w:p>
    <w:p w14:paraId="66ECB8A7" w14:textId="1D8FAB8D" w:rsidR="00102B62" w:rsidRPr="0043151B" w:rsidRDefault="00102B62" w:rsidP="0082412A">
      <w:pPr>
        <w:tabs>
          <w:tab w:val="left" w:pos="3918"/>
        </w:tabs>
        <w:snapToGrid w:val="0"/>
        <w:spacing w:after="0" w:line="240" w:lineRule="auto"/>
        <w:rPr>
          <w:rFonts w:ascii="PT Serif" w:eastAsia="PT Serif" w:hAnsi="PT Serif" w:cs="PT Serif"/>
          <w:bCs/>
        </w:rPr>
      </w:pPr>
      <w:r w:rsidRPr="0043151B">
        <w:rPr>
          <w:rFonts w:ascii="PT Serif" w:eastAsia="PT Serif" w:hAnsi="PT Serif" w:cs="PT Serif"/>
          <w:b/>
        </w:rPr>
        <w:t xml:space="preserve">Video S1. </w:t>
      </w:r>
      <w:r w:rsidRPr="0043151B">
        <w:rPr>
          <w:rFonts w:ascii="PT Serif" w:eastAsia="PT Serif" w:hAnsi="PT Serif" w:cs="PT Serif"/>
          <w:bCs/>
        </w:rPr>
        <w:t>The clip of the observation arena for termites just after swarming. Pink and yellow indicate females, while blue and green indicate males.</w:t>
      </w:r>
    </w:p>
    <w:p w14:paraId="75D78B87" w14:textId="4509FC3B" w:rsidR="00102B62" w:rsidRPr="0043151B" w:rsidRDefault="00102B62" w:rsidP="0082412A">
      <w:pPr>
        <w:tabs>
          <w:tab w:val="left" w:pos="3918"/>
        </w:tabs>
        <w:snapToGrid w:val="0"/>
        <w:spacing w:after="0" w:line="240" w:lineRule="auto"/>
        <w:rPr>
          <w:rFonts w:ascii="PT Serif" w:eastAsia="PT Serif" w:hAnsi="PT Serif" w:cs="PT Serif"/>
          <w:bCs/>
        </w:rPr>
      </w:pPr>
      <w:r w:rsidRPr="0043151B">
        <w:rPr>
          <w:rFonts w:ascii="PT Serif" w:eastAsia="PT Serif" w:hAnsi="PT Serif" w:cs="PT Serif"/>
          <w:b/>
        </w:rPr>
        <w:t xml:space="preserve">Video S2. </w:t>
      </w:r>
      <w:r w:rsidRPr="0043151B">
        <w:rPr>
          <w:rFonts w:ascii="PT Serif" w:eastAsia="PT Serif" w:hAnsi="PT Serif" w:cs="PT Serif"/>
          <w:bCs/>
        </w:rPr>
        <w:t>The clip of the observation arena for termites with extended mate search. Pink and yellow indicate females, while blue and green indicate males.</w:t>
      </w:r>
    </w:p>
    <w:sectPr w:rsidR="00102B62" w:rsidRPr="0043151B" w:rsidSect="00130C2B">
      <w:pgSz w:w="12240" w:h="15840"/>
      <w:pgMar w:top="1440" w:right="1080" w:bottom="1440" w:left="108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0BB86" w14:textId="77777777" w:rsidR="00130C2B" w:rsidRDefault="00130C2B" w:rsidP="0082412A">
      <w:pPr>
        <w:spacing w:after="0" w:line="240" w:lineRule="auto"/>
      </w:pPr>
      <w:r>
        <w:separator/>
      </w:r>
    </w:p>
  </w:endnote>
  <w:endnote w:type="continuationSeparator" w:id="0">
    <w:p w14:paraId="1557A045" w14:textId="77777777" w:rsidR="00130C2B" w:rsidRDefault="00130C2B" w:rsidP="00824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PT Serif">
    <w:panose1 w:val="020A0603040505020204"/>
    <w:charset w:val="00"/>
    <w:family w:val="roman"/>
    <w:pitch w:val="variable"/>
    <w:sig w:usb0="A00002EF" w:usb1="5000204B" w:usb2="00000000" w:usb3="00000000" w:csb0="00000097"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87AE4" w14:textId="77777777" w:rsidR="00130C2B" w:rsidRDefault="00130C2B" w:rsidP="0082412A">
      <w:pPr>
        <w:spacing w:after="0" w:line="240" w:lineRule="auto"/>
      </w:pPr>
      <w:r>
        <w:separator/>
      </w:r>
    </w:p>
  </w:footnote>
  <w:footnote w:type="continuationSeparator" w:id="0">
    <w:p w14:paraId="3C5643EA" w14:textId="77777777" w:rsidR="00130C2B" w:rsidRDefault="00130C2B" w:rsidP="008241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D1048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D766534"/>
    <w:multiLevelType w:val="hybridMultilevel"/>
    <w:tmpl w:val="BADC0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8285721">
    <w:abstractNumId w:val="1"/>
  </w:num>
  <w:num w:numId="2" w16cid:durableId="1873763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W3MLQ0NzQytrA0NTNW0lEKTi0uzszPAykwNKoFAFiHSXUtAAAA"/>
  </w:docVars>
  <w:rsids>
    <w:rsidRoot w:val="00876C5F"/>
    <w:rsid w:val="0001282A"/>
    <w:rsid w:val="00016112"/>
    <w:rsid w:val="00016346"/>
    <w:rsid w:val="00027EE5"/>
    <w:rsid w:val="00040EA1"/>
    <w:rsid w:val="00055DCA"/>
    <w:rsid w:val="0007418A"/>
    <w:rsid w:val="00086A1C"/>
    <w:rsid w:val="000962A9"/>
    <w:rsid w:val="000A278E"/>
    <w:rsid w:val="000A4EB2"/>
    <w:rsid w:val="000A6DFB"/>
    <w:rsid w:val="000B03D3"/>
    <w:rsid w:val="000B3743"/>
    <w:rsid w:val="000B63B3"/>
    <w:rsid w:val="000C0781"/>
    <w:rsid w:val="000D03FA"/>
    <w:rsid w:val="000D29D5"/>
    <w:rsid w:val="000D2F49"/>
    <w:rsid w:val="000E1C39"/>
    <w:rsid w:val="001010F0"/>
    <w:rsid w:val="001016CB"/>
    <w:rsid w:val="00102B62"/>
    <w:rsid w:val="00114049"/>
    <w:rsid w:val="0011678D"/>
    <w:rsid w:val="0012603B"/>
    <w:rsid w:val="00130C2B"/>
    <w:rsid w:val="00136DB3"/>
    <w:rsid w:val="0013751C"/>
    <w:rsid w:val="00140D0F"/>
    <w:rsid w:val="00146002"/>
    <w:rsid w:val="00176519"/>
    <w:rsid w:val="001825F3"/>
    <w:rsid w:val="00186ADB"/>
    <w:rsid w:val="0018739F"/>
    <w:rsid w:val="0019183C"/>
    <w:rsid w:val="00193673"/>
    <w:rsid w:val="00194D70"/>
    <w:rsid w:val="00196E84"/>
    <w:rsid w:val="001A4712"/>
    <w:rsid w:val="001B53F8"/>
    <w:rsid w:val="001B64B6"/>
    <w:rsid w:val="001C3238"/>
    <w:rsid w:val="001D1D29"/>
    <w:rsid w:val="001E76FA"/>
    <w:rsid w:val="001E7C7B"/>
    <w:rsid w:val="001F7C4B"/>
    <w:rsid w:val="001F7F32"/>
    <w:rsid w:val="00215273"/>
    <w:rsid w:val="00216605"/>
    <w:rsid w:val="00216ADD"/>
    <w:rsid w:val="002207B9"/>
    <w:rsid w:val="002333C4"/>
    <w:rsid w:val="00255536"/>
    <w:rsid w:val="00256FA5"/>
    <w:rsid w:val="00264606"/>
    <w:rsid w:val="00276050"/>
    <w:rsid w:val="002C13C1"/>
    <w:rsid w:val="002D3B75"/>
    <w:rsid w:val="002E514A"/>
    <w:rsid w:val="002F1A38"/>
    <w:rsid w:val="002F7C49"/>
    <w:rsid w:val="00300A13"/>
    <w:rsid w:val="00301743"/>
    <w:rsid w:val="00321974"/>
    <w:rsid w:val="00323DC8"/>
    <w:rsid w:val="0033793C"/>
    <w:rsid w:val="0035388F"/>
    <w:rsid w:val="003579A3"/>
    <w:rsid w:val="00361833"/>
    <w:rsid w:val="003625ED"/>
    <w:rsid w:val="00367C3E"/>
    <w:rsid w:val="00370110"/>
    <w:rsid w:val="0037131A"/>
    <w:rsid w:val="00373F69"/>
    <w:rsid w:val="00374495"/>
    <w:rsid w:val="003754FC"/>
    <w:rsid w:val="00381E2B"/>
    <w:rsid w:val="00384A13"/>
    <w:rsid w:val="003A70A6"/>
    <w:rsid w:val="003C3DE1"/>
    <w:rsid w:val="003C4439"/>
    <w:rsid w:val="003D6262"/>
    <w:rsid w:val="003E79F6"/>
    <w:rsid w:val="003F7805"/>
    <w:rsid w:val="00400685"/>
    <w:rsid w:val="00402391"/>
    <w:rsid w:val="004054E2"/>
    <w:rsid w:val="00411BD8"/>
    <w:rsid w:val="0041548B"/>
    <w:rsid w:val="004239E0"/>
    <w:rsid w:val="0043151B"/>
    <w:rsid w:val="00431C48"/>
    <w:rsid w:val="0045000F"/>
    <w:rsid w:val="0045261A"/>
    <w:rsid w:val="00456E38"/>
    <w:rsid w:val="0046063A"/>
    <w:rsid w:val="0046137E"/>
    <w:rsid w:val="00464624"/>
    <w:rsid w:val="00470CEF"/>
    <w:rsid w:val="004950B4"/>
    <w:rsid w:val="00495172"/>
    <w:rsid w:val="00495381"/>
    <w:rsid w:val="004A03EC"/>
    <w:rsid w:val="004A33B9"/>
    <w:rsid w:val="004A4FE0"/>
    <w:rsid w:val="004A6859"/>
    <w:rsid w:val="004A719E"/>
    <w:rsid w:val="004B6E83"/>
    <w:rsid w:val="004C11D1"/>
    <w:rsid w:val="004C5C1D"/>
    <w:rsid w:val="004D1625"/>
    <w:rsid w:val="004E097C"/>
    <w:rsid w:val="004E1620"/>
    <w:rsid w:val="005078C6"/>
    <w:rsid w:val="0051333F"/>
    <w:rsid w:val="00526AB9"/>
    <w:rsid w:val="00533F16"/>
    <w:rsid w:val="0056613B"/>
    <w:rsid w:val="00567FEB"/>
    <w:rsid w:val="00587AD5"/>
    <w:rsid w:val="005B3A81"/>
    <w:rsid w:val="005B6B52"/>
    <w:rsid w:val="005B6BDA"/>
    <w:rsid w:val="005D3776"/>
    <w:rsid w:val="005E4058"/>
    <w:rsid w:val="005F334B"/>
    <w:rsid w:val="005F3A23"/>
    <w:rsid w:val="005F3EEC"/>
    <w:rsid w:val="00604EF9"/>
    <w:rsid w:val="00611C29"/>
    <w:rsid w:val="00613440"/>
    <w:rsid w:val="00615EEB"/>
    <w:rsid w:val="0062737C"/>
    <w:rsid w:val="00627E39"/>
    <w:rsid w:val="006331B2"/>
    <w:rsid w:val="00635D50"/>
    <w:rsid w:val="0064145A"/>
    <w:rsid w:val="00656D80"/>
    <w:rsid w:val="00664150"/>
    <w:rsid w:val="006643B0"/>
    <w:rsid w:val="00673FAF"/>
    <w:rsid w:val="0067749B"/>
    <w:rsid w:val="00684746"/>
    <w:rsid w:val="00686122"/>
    <w:rsid w:val="00690DF4"/>
    <w:rsid w:val="006924F1"/>
    <w:rsid w:val="00693216"/>
    <w:rsid w:val="00693B15"/>
    <w:rsid w:val="00697B9C"/>
    <w:rsid w:val="006B56C9"/>
    <w:rsid w:val="006C3C00"/>
    <w:rsid w:val="006C5BF8"/>
    <w:rsid w:val="006D30EE"/>
    <w:rsid w:val="006E0177"/>
    <w:rsid w:val="006F34F4"/>
    <w:rsid w:val="00700CD7"/>
    <w:rsid w:val="00702218"/>
    <w:rsid w:val="00716FD2"/>
    <w:rsid w:val="00721CFA"/>
    <w:rsid w:val="00725C13"/>
    <w:rsid w:val="00734091"/>
    <w:rsid w:val="00742BA7"/>
    <w:rsid w:val="00753293"/>
    <w:rsid w:val="007660BC"/>
    <w:rsid w:val="00767C12"/>
    <w:rsid w:val="00771D1B"/>
    <w:rsid w:val="007807E9"/>
    <w:rsid w:val="007A1F76"/>
    <w:rsid w:val="007A271F"/>
    <w:rsid w:val="007B0CEB"/>
    <w:rsid w:val="007C0F6B"/>
    <w:rsid w:val="007C1EBA"/>
    <w:rsid w:val="007D4D05"/>
    <w:rsid w:val="007E5ED8"/>
    <w:rsid w:val="007E737F"/>
    <w:rsid w:val="008000E0"/>
    <w:rsid w:val="0080477F"/>
    <w:rsid w:val="0080571E"/>
    <w:rsid w:val="00812611"/>
    <w:rsid w:val="00812835"/>
    <w:rsid w:val="0081679F"/>
    <w:rsid w:val="0082412A"/>
    <w:rsid w:val="00835CC7"/>
    <w:rsid w:val="00861DCD"/>
    <w:rsid w:val="0086519B"/>
    <w:rsid w:val="00865AB6"/>
    <w:rsid w:val="00876C5F"/>
    <w:rsid w:val="008861AC"/>
    <w:rsid w:val="008A41EE"/>
    <w:rsid w:val="008A4ECA"/>
    <w:rsid w:val="008A6D9D"/>
    <w:rsid w:val="008B1069"/>
    <w:rsid w:val="008B3D99"/>
    <w:rsid w:val="008B71DA"/>
    <w:rsid w:val="008C247C"/>
    <w:rsid w:val="008D53FD"/>
    <w:rsid w:val="008E4C70"/>
    <w:rsid w:val="008F3A77"/>
    <w:rsid w:val="008F5DEE"/>
    <w:rsid w:val="008F65D5"/>
    <w:rsid w:val="00925327"/>
    <w:rsid w:val="00935DC9"/>
    <w:rsid w:val="009405AE"/>
    <w:rsid w:val="00944147"/>
    <w:rsid w:val="00946A66"/>
    <w:rsid w:val="00946D5E"/>
    <w:rsid w:val="00946E44"/>
    <w:rsid w:val="009473E3"/>
    <w:rsid w:val="00965E1F"/>
    <w:rsid w:val="0097731E"/>
    <w:rsid w:val="0098616F"/>
    <w:rsid w:val="009875E0"/>
    <w:rsid w:val="00987FE8"/>
    <w:rsid w:val="009C69F1"/>
    <w:rsid w:val="009D48CA"/>
    <w:rsid w:val="009E1B88"/>
    <w:rsid w:val="009E475D"/>
    <w:rsid w:val="009F6921"/>
    <w:rsid w:val="009F7BDD"/>
    <w:rsid w:val="00A06AFD"/>
    <w:rsid w:val="00A072AD"/>
    <w:rsid w:val="00A235A3"/>
    <w:rsid w:val="00A4328A"/>
    <w:rsid w:val="00A556ED"/>
    <w:rsid w:val="00A63F09"/>
    <w:rsid w:val="00A64099"/>
    <w:rsid w:val="00A66EB0"/>
    <w:rsid w:val="00A75F92"/>
    <w:rsid w:val="00A81687"/>
    <w:rsid w:val="00A84290"/>
    <w:rsid w:val="00A91D3E"/>
    <w:rsid w:val="00AB2255"/>
    <w:rsid w:val="00AC2532"/>
    <w:rsid w:val="00AE19CE"/>
    <w:rsid w:val="00AF4474"/>
    <w:rsid w:val="00AF460D"/>
    <w:rsid w:val="00B17073"/>
    <w:rsid w:val="00B17F9E"/>
    <w:rsid w:val="00B225BF"/>
    <w:rsid w:val="00B26658"/>
    <w:rsid w:val="00B34335"/>
    <w:rsid w:val="00B364D4"/>
    <w:rsid w:val="00B44B70"/>
    <w:rsid w:val="00B46C2E"/>
    <w:rsid w:val="00B53F29"/>
    <w:rsid w:val="00B54CFA"/>
    <w:rsid w:val="00B54F21"/>
    <w:rsid w:val="00B7121B"/>
    <w:rsid w:val="00B71FDF"/>
    <w:rsid w:val="00B75069"/>
    <w:rsid w:val="00B873CA"/>
    <w:rsid w:val="00B92FB8"/>
    <w:rsid w:val="00BA5A10"/>
    <w:rsid w:val="00BC47E8"/>
    <w:rsid w:val="00BC6451"/>
    <w:rsid w:val="00BE3A80"/>
    <w:rsid w:val="00BF2858"/>
    <w:rsid w:val="00BF2D0A"/>
    <w:rsid w:val="00BF61EC"/>
    <w:rsid w:val="00BF6EFD"/>
    <w:rsid w:val="00BF7739"/>
    <w:rsid w:val="00C06C65"/>
    <w:rsid w:val="00C24E37"/>
    <w:rsid w:val="00C76756"/>
    <w:rsid w:val="00C81E20"/>
    <w:rsid w:val="00C83323"/>
    <w:rsid w:val="00C844D3"/>
    <w:rsid w:val="00CB6DEC"/>
    <w:rsid w:val="00CC6591"/>
    <w:rsid w:val="00CE3C5C"/>
    <w:rsid w:val="00CF49B0"/>
    <w:rsid w:val="00D05CF8"/>
    <w:rsid w:val="00D13C3E"/>
    <w:rsid w:val="00D14EF3"/>
    <w:rsid w:val="00D27260"/>
    <w:rsid w:val="00D33A1B"/>
    <w:rsid w:val="00D47A65"/>
    <w:rsid w:val="00D56395"/>
    <w:rsid w:val="00D60EA7"/>
    <w:rsid w:val="00D673CF"/>
    <w:rsid w:val="00D73790"/>
    <w:rsid w:val="00D81A4F"/>
    <w:rsid w:val="00D81A8E"/>
    <w:rsid w:val="00D81EED"/>
    <w:rsid w:val="00D940AC"/>
    <w:rsid w:val="00D946D9"/>
    <w:rsid w:val="00D964A3"/>
    <w:rsid w:val="00DB06BE"/>
    <w:rsid w:val="00DC0827"/>
    <w:rsid w:val="00DD1943"/>
    <w:rsid w:val="00DD6463"/>
    <w:rsid w:val="00DD6DA4"/>
    <w:rsid w:val="00DF5F13"/>
    <w:rsid w:val="00E10FE1"/>
    <w:rsid w:val="00E17EC8"/>
    <w:rsid w:val="00E2302A"/>
    <w:rsid w:val="00E5081F"/>
    <w:rsid w:val="00E605A3"/>
    <w:rsid w:val="00E678C1"/>
    <w:rsid w:val="00E7426E"/>
    <w:rsid w:val="00E764E8"/>
    <w:rsid w:val="00E82D30"/>
    <w:rsid w:val="00E84682"/>
    <w:rsid w:val="00E8625B"/>
    <w:rsid w:val="00E91B8A"/>
    <w:rsid w:val="00E977EA"/>
    <w:rsid w:val="00EA50CA"/>
    <w:rsid w:val="00EB7435"/>
    <w:rsid w:val="00EC5031"/>
    <w:rsid w:val="00ED1EEA"/>
    <w:rsid w:val="00ED2338"/>
    <w:rsid w:val="00ED34BC"/>
    <w:rsid w:val="00ED6F7D"/>
    <w:rsid w:val="00EE0BB8"/>
    <w:rsid w:val="00EE24CE"/>
    <w:rsid w:val="00F069CB"/>
    <w:rsid w:val="00F15531"/>
    <w:rsid w:val="00F35CCB"/>
    <w:rsid w:val="00F44A8E"/>
    <w:rsid w:val="00F47103"/>
    <w:rsid w:val="00F86C69"/>
    <w:rsid w:val="00F90996"/>
    <w:rsid w:val="00F970D9"/>
    <w:rsid w:val="00FC662E"/>
    <w:rsid w:val="00FC785E"/>
    <w:rsid w:val="00FD7E8C"/>
    <w:rsid w:val="00FE70D1"/>
    <w:rsid w:val="00FF0FEC"/>
    <w:rsid w:val="00FF38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F0386C"/>
  <w15:docId w15:val="{E4F5E8C1-1FAE-4C78-AD89-F2108286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ＭＳ 明朝"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53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2412A"/>
    <w:pPr>
      <w:tabs>
        <w:tab w:val="center" w:pos="4419"/>
        <w:tab w:val="right" w:pos="8838"/>
      </w:tabs>
      <w:spacing w:after="0" w:line="240" w:lineRule="auto"/>
    </w:pPr>
  </w:style>
  <w:style w:type="character" w:customStyle="1" w:styleId="HeaderChar">
    <w:name w:val="Header Char"/>
    <w:basedOn w:val="DefaultParagraphFont"/>
    <w:link w:val="Header"/>
    <w:uiPriority w:val="99"/>
    <w:rsid w:val="0082412A"/>
  </w:style>
  <w:style w:type="paragraph" w:styleId="Footer">
    <w:name w:val="footer"/>
    <w:basedOn w:val="Normal"/>
    <w:link w:val="FooterChar"/>
    <w:uiPriority w:val="99"/>
    <w:unhideWhenUsed/>
    <w:rsid w:val="0082412A"/>
    <w:pPr>
      <w:tabs>
        <w:tab w:val="center" w:pos="4419"/>
        <w:tab w:val="right" w:pos="8838"/>
      </w:tabs>
      <w:spacing w:after="0" w:line="240" w:lineRule="auto"/>
    </w:pPr>
  </w:style>
  <w:style w:type="character" w:customStyle="1" w:styleId="FooterChar">
    <w:name w:val="Footer Char"/>
    <w:basedOn w:val="DefaultParagraphFont"/>
    <w:link w:val="Footer"/>
    <w:uiPriority w:val="99"/>
    <w:rsid w:val="0082412A"/>
  </w:style>
  <w:style w:type="character" w:styleId="LineNumber">
    <w:name w:val="line number"/>
    <w:basedOn w:val="DefaultParagraphFont"/>
    <w:uiPriority w:val="99"/>
    <w:semiHidden/>
    <w:unhideWhenUsed/>
    <w:rsid w:val="0082412A"/>
  </w:style>
  <w:style w:type="paragraph" w:styleId="Bibliography">
    <w:name w:val="Bibliography"/>
    <w:basedOn w:val="Normal"/>
    <w:next w:val="Normal"/>
    <w:uiPriority w:val="37"/>
    <w:unhideWhenUsed/>
    <w:rsid w:val="007C1EBA"/>
    <w:pPr>
      <w:spacing w:after="0" w:line="240" w:lineRule="auto"/>
      <w:ind w:left="720" w:hanging="720"/>
    </w:pPr>
  </w:style>
  <w:style w:type="character" w:styleId="CommentReference">
    <w:name w:val="annotation reference"/>
    <w:basedOn w:val="DefaultParagraphFont"/>
    <w:uiPriority w:val="99"/>
    <w:semiHidden/>
    <w:unhideWhenUsed/>
    <w:rsid w:val="0080477F"/>
    <w:rPr>
      <w:sz w:val="16"/>
      <w:szCs w:val="16"/>
    </w:rPr>
  </w:style>
  <w:style w:type="paragraph" w:styleId="CommentText">
    <w:name w:val="annotation text"/>
    <w:basedOn w:val="Normal"/>
    <w:link w:val="CommentTextChar"/>
    <w:uiPriority w:val="99"/>
    <w:unhideWhenUsed/>
    <w:rsid w:val="0080477F"/>
    <w:pPr>
      <w:spacing w:line="240" w:lineRule="auto"/>
    </w:pPr>
    <w:rPr>
      <w:sz w:val="20"/>
      <w:szCs w:val="20"/>
    </w:rPr>
  </w:style>
  <w:style w:type="character" w:customStyle="1" w:styleId="CommentTextChar">
    <w:name w:val="Comment Text Char"/>
    <w:basedOn w:val="DefaultParagraphFont"/>
    <w:link w:val="CommentText"/>
    <w:uiPriority w:val="99"/>
    <w:rsid w:val="0080477F"/>
    <w:rPr>
      <w:sz w:val="20"/>
      <w:szCs w:val="20"/>
    </w:rPr>
  </w:style>
  <w:style w:type="paragraph" w:styleId="CommentSubject">
    <w:name w:val="annotation subject"/>
    <w:basedOn w:val="CommentText"/>
    <w:next w:val="CommentText"/>
    <w:link w:val="CommentSubjectChar"/>
    <w:uiPriority w:val="99"/>
    <w:semiHidden/>
    <w:unhideWhenUsed/>
    <w:rsid w:val="0080477F"/>
    <w:rPr>
      <w:b/>
      <w:bCs/>
    </w:rPr>
  </w:style>
  <w:style w:type="character" w:customStyle="1" w:styleId="CommentSubjectChar">
    <w:name w:val="Comment Subject Char"/>
    <w:basedOn w:val="CommentTextChar"/>
    <w:link w:val="CommentSubject"/>
    <w:uiPriority w:val="99"/>
    <w:semiHidden/>
    <w:rsid w:val="0080477F"/>
    <w:rPr>
      <w:b/>
      <w:bCs/>
      <w:sz w:val="20"/>
      <w:szCs w:val="20"/>
    </w:rPr>
  </w:style>
  <w:style w:type="paragraph" w:styleId="ListParagraph">
    <w:name w:val="List Paragraph"/>
    <w:basedOn w:val="Normal"/>
    <w:uiPriority w:val="34"/>
    <w:qFormat/>
    <w:rsid w:val="00495172"/>
    <w:pPr>
      <w:ind w:left="720"/>
      <w:contextualSpacing/>
    </w:pPr>
  </w:style>
  <w:style w:type="paragraph" w:styleId="ListBullet">
    <w:name w:val="List Bullet"/>
    <w:basedOn w:val="Normal"/>
    <w:uiPriority w:val="99"/>
    <w:unhideWhenUsed/>
    <w:rsid w:val="00D05CF8"/>
    <w:pPr>
      <w:numPr>
        <w:numId w:val="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876073">
      <w:bodyDiv w:val="1"/>
      <w:marLeft w:val="0"/>
      <w:marRight w:val="0"/>
      <w:marTop w:val="0"/>
      <w:marBottom w:val="0"/>
      <w:divBdr>
        <w:top w:val="none" w:sz="0" w:space="0" w:color="auto"/>
        <w:left w:val="none" w:sz="0" w:space="0" w:color="auto"/>
        <w:bottom w:val="none" w:sz="0" w:space="0" w:color="auto"/>
        <w:right w:val="none" w:sz="0" w:space="0" w:color="auto"/>
      </w:divBdr>
    </w:div>
    <w:div w:id="2024161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obuaki.mzmt@gmail.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E1000-627E-4748-8FAD-E62333C88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16</Pages>
  <Words>6898</Words>
  <Characters>39379</Characters>
  <Application>Microsoft Office Word</Application>
  <DocSecurity>0</DocSecurity>
  <Lines>557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Nobuaki Mizumoto</dc:creator>
  <cp:keywords/>
  <cp:lastModifiedBy>Nobuaki Mizumoto</cp:lastModifiedBy>
  <cp:revision>74</cp:revision>
  <dcterms:created xsi:type="dcterms:W3CDTF">2023-12-03T00:25:00Z</dcterms:created>
  <dcterms:modified xsi:type="dcterms:W3CDTF">2024-02-08T15:00:00Z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0fc7319e49e4228ff0c6640332ee2a1e260a9918ddc2dece4e4639342f7dfd33</vt:lpwstr>
  </property>
  <property fmtid="{D5CDD505-2E9C-101B-9397-08002B2CF9AE}" pid="3" name="ZOTERO_PREF_1">
    <vt:lpwstr>&lt;data data-version="3" zotero-version="6.0.30"&gt;&lt;session id="UL26WfhJ"/&gt;&lt;style id="http://www.zotero.org/styles/elife" hasBibliography="1" bibliographyStyleHasBeenSet="1"/&gt;&lt;prefs&gt;&lt;pref name="fieldType" value="Field"/&gt;&lt;/prefs&gt;&lt;/data&gt;</vt:lpwstr>
  </property>
</Properties>
</file>