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6722" w14:textId="77777777" w:rsidR="00CF5AB7" w:rsidRDefault="00CF5AB7">
      <w:pPr>
        <w:rPr>
          <w:rFonts w:ascii="PT Serif" w:hAnsi="PT Serif"/>
        </w:rPr>
      </w:pPr>
    </w:p>
    <w:p w14:paraId="57F818CF" w14:textId="50E43623" w:rsidR="00CF5AB7" w:rsidRDefault="00CF5AB7">
      <w:pPr>
        <w:rPr>
          <w:rFonts w:ascii="PT Serif" w:hAnsi="PT Serif"/>
        </w:rPr>
      </w:pPr>
      <w:r>
        <w:rPr>
          <w:rFonts w:ascii="PT Serif" w:hAnsi="PT Serif"/>
        </w:rPr>
        <w:t>D</w:t>
      </w:r>
      <w:r>
        <w:rPr>
          <w:rFonts w:ascii="PT Serif" w:hAnsi="PT Serif" w:hint="eastAsia"/>
        </w:rPr>
        <w:t>ealates:</w:t>
      </w:r>
    </w:p>
    <w:p w14:paraId="1F4A0054" w14:textId="53755985" w:rsidR="006971D8" w:rsidRDefault="00CF5AB7">
      <w:pPr>
        <w:rPr>
          <w:rFonts w:ascii="PT Serif" w:hAnsi="PT Serif"/>
        </w:rPr>
      </w:pPr>
      <w:r>
        <w:rPr>
          <w:rFonts w:ascii="PT Serif" w:hAnsi="PT Serif" w:hint="eastAsia"/>
        </w:rPr>
        <w:t xml:space="preserve">We used a 16-node skeleton: </w:t>
      </w:r>
      <w:r w:rsidRPr="00B54BBE">
        <w:rPr>
          <w:rFonts w:ascii="PT Serif" w:hAnsi="PT Serif"/>
        </w:rPr>
        <w:t>antenna tips and bases (all left and right); head (centered at the mouthparts); head–pronotum, pronotum–mesonotum and metanotum–abdomen boundaries; abdomen tip; and fore, mid and hind legs (left and right for each pair)</w:t>
      </w:r>
      <w:r>
        <w:rPr>
          <w:rFonts w:ascii="PT Serif" w:hAnsi="PT Serif" w:hint="eastAsia"/>
        </w:rPr>
        <w:t>; a color marker on the abdomen</w:t>
      </w:r>
      <w:r w:rsidRPr="00B54BBE">
        <w:rPr>
          <w:rFonts w:ascii="PT Serif" w:hAnsi="PT Serif"/>
        </w:rPr>
        <w:t>.</w:t>
      </w:r>
    </w:p>
    <w:p w14:paraId="681AC539" w14:textId="77777777" w:rsidR="00CF5AB7" w:rsidRDefault="00CF5AB7">
      <w:pPr>
        <w:rPr>
          <w:rFonts w:ascii="PT Serif" w:hAnsi="PT Serif"/>
        </w:rPr>
      </w:pPr>
    </w:p>
    <w:p w14:paraId="1D98E67A" w14:textId="6A5C9F19" w:rsidR="00CF5AB7" w:rsidRDefault="00CF5AB7">
      <w:pPr>
        <w:rPr>
          <w:rFonts w:ascii="PT Serif" w:hAnsi="PT Serif"/>
        </w:rPr>
      </w:pPr>
      <w:r>
        <w:rPr>
          <w:rFonts w:ascii="PT Serif" w:hAnsi="PT Serif" w:hint="eastAsia"/>
        </w:rPr>
        <w:t>Worker / Soldier</w:t>
      </w:r>
    </w:p>
    <w:p w14:paraId="7066CA6A" w14:textId="0AF3B8F0" w:rsidR="00CF5AB7" w:rsidRDefault="00CF5AB7">
      <w:r>
        <w:rPr>
          <w:rFonts w:hint="eastAsia"/>
        </w:rPr>
        <w:t>4-node skeleton</w:t>
      </w:r>
    </w:p>
    <w:p w14:paraId="05B68043" w14:textId="555E7E13" w:rsidR="00CF5AB7" w:rsidRDefault="00CF5AB7">
      <w:pPr>
        <w:rPr>
          <w:rFonts w:ascii="PT Serif" w:hAnsi="PT Serif"/>
        </w:rPr>
      </w:pPr>
      <w:r w:rsidRPr="00B54BBE">
        <w:rPr>
          <w:rFonts w:ascii="PT Serif" w:hAnsi="PT Serif"/>
        </w:rPr>
        <w:t>head (centered at the mouthparts); head–pronotum boundar</w:t>
      </w:r>
      <w:r>
        <w:rPr>
          <w:rFonts w:ascii="PT Serif" w:hAnsi="PT Serif" w:hint="eastAsia"/>
        </w:rPr>
        <w:t>y</w:t>
      </w:r>
      <w:r w:rsidRPr="00B54BBE">
        <w:rPr>
          <w:rFonts w:ascii="PT Serif" w:hAnsi="PT Serif"/>
        </w:rPr>
        <w:t>;</w:t>
      </w:r>
      <w:r>
        <w:rPr>
          <w:rFonts w:ascii="PT Serif" w:hAnsi="PT Serif" w:hint="eastAsia"/>
        </w:rPr>
        <w:t xml:space="preserve"> center of the abdomen,</w:t>
      </w:r>
      <w:r w:rsidRPr="00B54BBE">
        <w:rPr>
          <w:rFonts w:ascii="PT Serif" w:hAnsi="PT Serif"/>
        </w:rPr>
        <w:t xml:space="preserve"> abdomen tip</w:t>
      </w:r>
    </w:p>
    <w:p w14:paraId="2535125C" w14:textId="77777777" w:rsidR="00846509" w:rsidRDefault="00846509">
      <w:pPr>
        <w:rPr>
          <w:rFonts w:ascii="PT Serif" w:hAnsi="PT Serif"/>
        </w:rPr>
      </w:pPr>
    </w:p>
    <w:p w14:paraId="38BD8E1A" w14:textId="448E2746" w:rsidR="00846509" w:rsidRDefault="00846509">
      <w:pPr>
        <w:rPr>
          <w:rFonts w:ascii="PT Serif" w:hAnsi="PT Serif"/>
        </w:rPr>
      </w:pPr>
      <w:r>
        <w:rPr>
          <w:rFonts w:ascii="PT Serif" w:hAnsi="PT Serif" w:hint="eastAsia"/>
        </w:rPr>
        <w:t>Colony info</w:t>
      </w:r>
    </w:p>
    <w:p w14:paraId="497E9BC1" w14:textId="7BFA8C6D" w:rsidR="00846509" w:rsidRDefault="00846509">
      <w:pPr>
        <w:rPr>
          <w:rFonts w:ascii="PT Serif" w:hAnsi="PT Serif"/>
        </w:rPr>
      </w:pPr>
      <w:r>
        <w:rPr>
          <w:rFonts w:ascii="PT Serif" w:hAnsi="PT Serif" w:hint="eastAsia"/>
        </w:rPr>
        <w:t>F: NM23-036</w:t>
      </w:r>
    </w:p>
    <w:p w14:paraId="14883705" w14:textId="423E42F7" w:rsidR="00846509" w:rsidRDefault="00846509">
      <w:pPr>
        <w:rPr>
          <w:rFonts w:ascii="PT Serif" w:hAnsi="PT Serif"/>
        </w:rPr>
      </w:pPr>
      <w:r>
        <w:rPr>
          <w:rFonts w:ascii="PT Serif" w:hAnsi="PT Serif" w:hint="eastAsia"/>
        </w:rPr>
        <w:t>G: NM23-047</w:t>
      </w:r>
    </w:p>
    <w:p w14:paraId="1AD20BE7" w14:textId="576E8B45" w:rsidR="00846509" w:rsidRDefault="00846509">
      <w:pPr>
        <w:rPr>
          <w:rFonts w:ascii="PT Serif" w:hAnsi="PT Serif"/>
        </w:rPr>
      </w:pPr>
      <w:r>
        <w:rPr>
          <w:rFonts w:ascii="PT Serif" w:hAnsi="PT Serif" w:hint="eastAsia"/>
        </w:rPr>
        <w:t>H: NM23-051</w:t>
      </w:r>
    </w:p>
    <w:p w14:paraId="2E6B7014" w14:textId="61178DCC" w:rsidR="00AA45C6" w:rsidRDefault="00AA45C6">
      <w:pPr>
        <w:rPr>
          <w:rFonts w:ascii="PT Serif" w:hAnsi="PT Serif"/>
        </w:rPr>
      </w:pPr>
      <w:r>
        <w:rPr>
          <w:rFonts w:ascii="PT Serif" w:hAnsi="PT Serif" w:hint="eastAsia"/>
        </w:rPr>
        <w:t>I: NM23-031</w:t>
      </w:r>
    </w:p>
    <w:p w14:paraId="5653CCAD" w14:textId="77777777" w:rsidR="007A7CC2" w:rsidRDefault="007A7CC2">
      <w:pPr>
        <w:rPr>
          <w:rFonts w:ascii="PT Serif" w:hAnsi="PT Serif"/>
        </w:rPr>
      </w:pPr>
    </w:p>
    <w:p w14:paraId="49EB0A7D" w14:textId="77777777" w:rsidR="007A7CC2" w:rsidRDefault="007A7CC2" w:rsidP="007A7CC2">
      <w:pPr>
        <w:snapToGrid w:val="0"/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We thank Esra Kaymak for </w:t>
      </w:r>
      <w:r>
        <w:rPr>
          <w:rFonts w:ascii="Arial" w:hAnsi="Arial" w:cs="Arial"/>
          <w:sz w:val="22"/>
          <w:szCs w:val="22"/>
        </w:rPr>
        <w:t>helping collect</w:t>
      </w:r>
      <w:r>
        <w:rPr>
          <w:rFonts w:ascii="Arial" w:hAnsi="Arial" w:cs="Arial" w:hint="eastAsia"/>
          <w:sz w:val="22"/>
          <w:szCs w:val="22"/>
        </w:rPr>
        <w:t xml:space="preserve"> </w:t>
      </w:r>
      <w:r w:rsidRPr="00757E8A">
        <w:rPr>
          <w:rFonts w:ascii="Arial" w:hAnsi="Arial" w:cs="Arial" w:hint="eastAsia"/>
          <w:i/>
          <w:iCs/>
          <w:sz w:val="22"/>
          <w:szCs w:val="22"/>
        </w:rPr>
        <w:t>R. amamianus</w:t>
      </w:r>
      <w:r>
        <w:rPr>
          <w:rFonts w:ascii="Arial" w:hAnsi="Arial" w:cs="Arial" w:hint="eastAsia"/>
          <w:sz w:val="22"/>
          <w:szCs w:val="22"/>
        </w:rPr>
        <w:t xml:space="preserve"> in Tokunoshima Island.</w:t>
      </w:r>
    </w:p>
    <w:p w14:paraId="42C538F5" w14:textId="222BCE45" w:rsidR="009C61E8" w:rsidRDefault="009C61E8" w:rsidP="009C61E8">
      <w:pPr>
        <w:snapToGrid w:val="0"/>
        <w:spacing w:after="0" w:line="240" w:lineRule="auto"/>
        <w:ind w:firstLine="360"/>
        <w:jc w:val="both"/>
        <w:rPr>
          <w:rFonts w:ascii="Arial" w:hAnsi="Arial" w:cs="Arial" w:hint="eastAsia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Aoi Mizumoto for </w:t>
      </w:r>
      <w:r w:rsidRPr="007F3703">
        <w:rPr>
          <w:rFonts w:ascii="Arial" w:hAnsi="Arial" w:cs="Arial"/>
          <w:sz w:val="22"/>
          <w:szCs w:val="22"/>
        </w:rPr>
        <w:t xml:space="preserve">help during the video </w:t>
      </w:r>
      <w:r>
        <w:rPr>
          <w:rFonts w:ascii="Arial" w:hAnsi="Arial" w:cs="Arial" w:hint="eastAsia"/>
          <w:sz w:val="22"/>
          <w:szCs w:val="22"/>
        </w:rPr>
        <w:t>processing</w:t>
      </w:r>
      <w:r>
        <w:rPr>
          <w:rFonts w:ascii="Arial" w:hAnsi="Arial" w:cs="Arial" w:hint="eastAsia"/>
          <w:sz w:val="22"/>
          <w:szCs w:val="22"/>
        </w:rPr>
        <w:t>.</w:t>
      </w:r>
    </w:p>
    <w:p w14:paraId="153F49D9" w14:textId="77777777" w:rsidR="00FC60B1" w:rsidRDefault="00FC60B1" w:rsidP="007A7CC2">
      <w:pPr>
        <w:snapToGrid w:val="0"/>
        <w:spacing w:after="0" w:line="240" w:lineRule="auto"/>
        <w:ind w:firstLine="360"/>
        <w:jc w:val="both"/>
        <w:rPr>
          <w:rFonts w:ascii="Arial" w:hAnsi="Arial" w:cs="Arial" w:hint="eastAsia"/>
          <w:sz w:val="22"/>
          <w:szCs w:val="22"/>
        </w:rPr>
      </w:pPr>
    </w:p>
    <w:p w14:paraId="7F24B911" w14:textId="4D724EA8" w:rsidR="00FC60B1" w:rsidRPr="00A20B76" w:rsidRDefault="00FC60B1" w:rsidP="00FC60B1">
      <w:pPr>
        <w:snapToGrid w:val="0"/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A20B76">
        <w:rPr>
          <w:rFonts w:ascii="Arial" w:hAnsi="Arial" w:cs="Arial"/>
          <w:sz w:val="22"/>
          <w:szCs w:val="22"/>
        </w:rPr>
        <w:t>The work was supported by a Grant-in-Aid for Early-Career Scientists (21K15168), an IPSF fellowship from OIST, the USDA National Institute of Food and Agriculture,</w:t>
      </w:r>
      <w:r>
        <w:rPr>
          <w:rFonts w:ascii="Arial" w:hAnsi="Arial" w:cs="Arial" w:hint="eastAsia"/>
          <w:sz w:val="22"/>
          <w:szCs w:val="22"/>
        </w:rPr>
        <w:t xml:space="preserve"> and</w:t>
      </w:r>
      <w:r w:rsidRPr="00A20B76">
        <w:rPr>
          <w:rFonts w:ascii="Arial" w:hAnsi="Arial" w:cs="Arial"/>
          <w:sz w:val="22"/>
          <w:szCs w:val="22"/>
        </w:rPr>
        <w:t xml:space="preserve"> Hatch project number 7007938 to NM.</w:t>
      </w:r>
    </w:p>
    <w:p w14:paraId="3EDCB29E" w14:textId="77777777" w:rsidR="00FC60B1" w:rsidRPr="00A20B76" w:rsidRDefault="00FC60B1" w:rsidP="00FC60B1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452DCBD" w14:textId="77777777" w:rsidR="007A7CC2" w:rsidRDefault="007A7CC2">
      <w:pPr>
        <w:rPr>
          <w:rFonts w:hint="eastAsia"/>
        </w:rPr>
      </w:pPr>
    </w:p>
    <w:sectPr w:rsidR="007A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3NTczMTc2tTQztzBQ0lEKTi0uzszPAykwrAUAcD8pPCwAAAA="/>
  </w:docVars>
  <w:rsids>
    <w:rsidRoot w:val="006971D8"/>
    <w:rsid w:val="006971D8"/>
    <w:rsid w:val="007A7CC2"/>
    <w:rsid w:val="00846509"/>
    <w:rsid w:val="009C61E8"/>
    <w:rsid w:val="00AA45C6"/>
    <w:rsid w:val="00C93E7B"/>
    <w:rsid w:val="00CF5AB7"/>
    <w:rsid w:val="00D0006F"/>
    <w:rsid w:val="00FC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9428"/>
  <w15:chartTrackingRefBased/>
  <w15:docId w15:val="{560EA520-4CDF-4630-AA10-E9508DB7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698</Characters>
  <Application>Microsoft Office Word</Application>
  <DocSecurity>0</DocSecurity>
  <Lines>11</Lines>
  <Paragraphs>3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Nobuaki Mizumoto</dc:creator>
  <cp:keywords/>
  <dc:description/>
  <cp:lastModifiedBy>Nobuaki Mizumoto</cp:lastModifiedBy>
  <cp:revision>7</cp:revision>
  <dcterms:created xsi:type="dcterms:W3CDTF">2026-01-01T16:14:00Z</dcterms:created>
  <dcterms:modified xsi:type="dcterms:W3CDTF">2026-01-23T22:06:00Z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483af5be-9377-4e63-a83f-f6688c9d2442</vt:lpwstr>
  </property>
</Properties>
</file>