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v2rayN v7.21 · block 出站设置指南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基于实际截图界面确认的操作步骤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一、什么是 block 出站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在 Xray 路由配置中，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"outboundTag": "block"</w:t>
      </w:r>
      <w:r>
        <w:rPr>
          <w:rFonts w:ascii="Arial" w:cs="Arial" w:eastAsia="Arial" w:hAnsi="Arial"/>
          <w:sz w:val="22"/>
          <w:szCs w:val="22"/>
        </w:rPr>
        <w:t xml:space="preserve"> 的规则会将流量转发至 Blackhole（黑洞）出站，该出站会静默丢弃所有数据，不返回任何响应。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常见用途：广告拦截、恶意域名拦截。路由规则文件中所有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"outboundTag": "block"</w:t>
      </w:r>
      <w:r>
        <w:rPr>
          <w:rFonts w:ascii="Arial" w:cs="Arial" w:eastAsia="Arial" w:hAnsi="Arial"/>
          <w:sz w:val="22"/>
          <w:szCs w:val="22"/>
        </w:rPr>
        <w:t xml:space="preserve"> 的规则（如"拦截广告"规则组）都依赖此出站才能正常工作。</w:t>
      </w:r>
    </w:p>
    <w:p>
      <w:pPr>
        <w:pBdr>
          <w:left w:val="single" w:color="C55A11" w:sz="12" w:space="1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block 出站不是 v2rayN 内置的默认出站，必须手动添加，否则匹配到 block 规则的流量会报错。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二、正确操作步骤（v2rayN v7.21）</w:t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入口：配置项 → 添加自定义配置</w:t>
      </w:r>
    </w:p>
    <w:p>
      <w:pPr>
        <w:pBdr>
          <w:left w:val="single" w:color="2E75B6" w:sz="12" w:space="1"/>
        </w:pBdr>
        <w:shd w:fill="D6E4F7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依据你提供的截图（Image 2），正确入口是顶部菜单「配置项」，而非「设置」或「服务器」菜单。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点击顶部菜单栏「配置项」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在下拉菜单中选择「添加自定义配置」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在弹出的 JSON 编辑器中，将以下内容完整粘贴进去：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"outbounds": [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"tag": "block",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"protocol": "blackhole",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"settings":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"response":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"type": "none"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点击「确定」或「保存」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点击顶部菜单栏「重启服务」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left w:val="single" w:color="375623" w:sz="12" w:space="1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成功标志：日志窗口出现 [socks -&gt; block] 字样，说明拦截规则已生效。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三、备用方案：完整配置模板设置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如果「添加自定义配置」方式不生效，可通过以下备用入口：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顶部菜单「设置」→「完整配置模板设置」（截图 Image 1 可见）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 JSON 编辑器中找到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"outbounds"</w:t>
      </w:r>
      <w:r>
        <w:rPr>
          <w:rFonts w:ascii="Arial" w:cs="Arial" w:eastAsia="Arial" w:hAnsi="Arial"/>
          <w:sz w:val="22"/>
          <w:szCs w:val="22"/>
        </w:rPr>
        <w:t xml:space="preserve"> 数组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在数组末尾追加以下对象（注意前面加英文逗号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,</w:t>
      </w:r>
      <w:r>
        <w:rPr>
          <w:rFonts w:ascii="Arial" w:cs="Arial" w:eastAsia="Arial" w:hAnsi="Arial"/>
          <w:sz w:val="22"/>
          <w:szCs w:val="22"/>
        </w:rPr>
        <w:t xml:space="preserve">）：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"tag": "block",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"protocol": "blackhole",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"settings": { "response": { "type": "none" }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保存 → 重启服务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left w:val="single" w:color="C55A11" w:sz="12" w:space="1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此方式直接修改模板，v2rayN 更新节点时可能覆盖，建议优先使用「添加自定义配置」方式。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四、验证 block 是否生效</w:t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查看日志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按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Ctrl+L</w:t>
      </w:r>
      <w:r>
        <w:rPr>
          <w:rFonts w:ascii="Arial" w:cs="Arial" w:eastAsia="Arial" w:hAnsi="Arial"/>
          <w:sz w:val="22"/>
          <w:szCs w:val="22"/>
        </w:rPr>
        <w:t xml:space="preserve"> 打开日志窗口，正常工作时会看到：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127.0.0.1:xxxx accepted //ads.example.com:443 [socks -&gt; block]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出现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[socks -&gt; block]</w:t>
      </w:r>
      <w:r>
        <w:rPr>
          <w:rFonts w:ascii="Arial" w:cs="Arial" w:eastAsia="Arial" w:hAnsi="Arial"/>
          <w:sz w:val="22"/>
          <w:szCs w:val="22"/>
        </w:rPr>
        <w:t xml:space="preserve"> 即表示拦截生效。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检查路由规则是否正确绑定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进入「设置」→「路由设置」，找到"拦截广告"规则，确认：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outboundTag 填写的是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block</w:t>
      </w:r>
      <w:r>
        <w:rPr>
          <w:rFonts w:ascii="Arial" w:cs="Arial" w:eastAsia="Arial" w:hAnsi="Arial"/>
          <w:sz w:val="22"/>
          <w:szCs w:val="22"/>
        </w:rPr>
        <w:t xml:space="preserve">（全小写，与 tag 完全一致）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规则处于启用状态（enabled = true）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五、三种出站的职责对照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出站 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需要手动添加？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代理出站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流量经代理节点转发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已有（选择节点即是）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直连出站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流量直接访问目标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已有（v2rayN 内置）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黑洞出站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流量被静默丢弃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需要手动添加 ← 本文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top w:val="single" w:color="CCCCCC" w:sz="4" w:space="1"/>
        </w:pBdr>
        <w:spacing w:after="0" w:before="2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v2rayN v7.21 · block 出站设置指南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2026-05-05T02:07:42.931Z</dcterms:created>
  <dcterms:modified xsi:type="dcterms:W3CDTF">2026-05-05T02:07:42.952Z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