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>
        <w:rPr>
          <w:rFonts w:hint="eastAsia"/>
        </w:rPr>
        <w:t>产品录入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供应商将产品信息录入到系统中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供应商有可以登录的账号并且不在黑名单中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供应商成功登录并看到信息录入界面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szCs w:val="21"/>
        </w:rPr>
        <w:t>进入网站，网站显示登录页面。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szCs w:val="21"/>
        </w:rPr>
        <w:t>账号和密码并确认，网站显示主页。</w:t>
      </w:r>
    </w:p>
    <w:p w:rsidR="00601061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供应商输入商品信息并提交。</w:t>
      </w:r>
    </w:p>
    <w:p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E87EC3">
        <w:rPr>
          <w:rFonts w:hint="eastAsia"/>
          <w:sz w:val="22"/>
        </w:rPr>
        <w:t>供应商</w:t>
      </w:r>
      <w:r>
        <w:rPr>
          <w:sz w:val="22"/>
        </w:rPr>
        <w:t>与网络断开连接</w:t>
      </w:r>
    </w:p>
    <w:p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E87EC3" w:rsidRPr="00E87EC3">
        <w:rPr>
          <w:rFonts w:hint="eastAsia"/>
          <w:sz w:val="22"/>
        </w:rPr>
        <w:t>供应商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Pr="00E87EC3">
        <w:rPr>
          <w:rFonts w:hint="eastAsia"/>
          <w:sz w:val="22"/>
        </w:rPr>
        <w:t>产品信息的格式不符合规范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Pr="00E87EC3">
        <w:rPr>
          <w:rFonts w:hint="eastAsia"/>
          <w:sz w:val="22"/>
        </w:rPr>
        <w:t>页面将相应字段标红显示。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53C52">
        <w:rPr>
          <w:rFonts w:hint="eastAsia"/>
          <w:szCs w:val="21"/>
        </w:rPr>
        <w:t>供应商</w:t>
      </w:r>
      <w:r>
        <w:rPr>
          <w:rFonts w:hint="eastAsia"/>
          <w:szCs w:val="21"/>
        </w:rPr>
        <w:t>个人信息不被泄露</w:t>
      </w:r>
      <w:r>
        <w:rPr>
          <w:szCs w:val="21"/>
        </w:rPr>
        <w:t>。</w:t>
      </w:r>
    </w:p>
    <w:p w:rsidR="005E43E6" w:rsidRDefault="005E43E6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产品导入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0412F4">
        <w:rPr>
          <w:rFonts w:hint="eastAsia"/>
        </w:rPr>
        <w:t>供</w:t>
      </w:r>
      <w:r>
        <w:rPr>
          <w:rFonts w:hint="eastAsia"/>
        </w:rPr>
        <w:t>应商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供应商有可以登录的账号并且不在黑名单中</w:t>
      </w:r>
      <w:r w:rsidR="000412F4">
        <w:rPr>
          <w:rFonts w:hint="eastAsia"/>
          <w:szCs w:val="21"/>
        </w:rPr>
        <w:t>，外部系统存在可采集的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供应商成功登录并看到信息录入界面</w:t>
      </w:r>
    </w:p>
    <w:p w:rsidR="00A53C52" w:rsidRDefault="00A53C52" w:rsidP="00A53C52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412F4" w:rsidRPr="000412F4" w:rsidRDefault="00A53C52" w:rsidP="000412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53C52" w:rsidRDefault="000412F4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 w:rsidR="00A53C52">
        <w:rPr>
          <w:szCs w:val="21"/>
        </w:rPr>
        <w:t>进入网站，网站显示登录页面。</w:t>
      </w:r>
    </w:p>
    <w:p w:rsidR="00A53C52" w:rsidRDefault="000412F4" w:rsidP="000412F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 w:rsidR="00A53C52">
        <w:rPr>
          <w:szCs w:val="21"/>
        </w:rPr>
        <w:t>账号和密码并确认，网站显示主页。</w:t>
      </w:r>
    </w:p>
    <w:p w:rsidR="00D92DD6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供应商从咨询系统和门户网站采集样本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>
        <w:rPr>
          <w:rFonts w:hint="eastAsia"/>
          <w:szCs w:val="21"/>
        </w:rPr>
        <w:t>将样本导入到系统中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5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>
        <w:rPr>
          <w:rFonts w:hint="eastAsia"/>
          <w:szCs w:val="21"/>
        </w:rPr>
        <w:t>系统从样本提取</w:t>
      </w:r>
      <w:r w:rsidR="00A53C52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</w:t>
      </w:r>
      <w:r>
        <w:rPr>
          <w:sz w:val="22"/>
        </w:rPr>
        <w:t>与网络断开连接</w:t>
      </w:r>
    </w:p>
    <w:p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A53C52" w:rsidRPr="00E87EC3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Pr="00E87EC3">
        <w:rPr>
          <w:rFonts w:hint="eastAsia"/>
          <w:sz w:val="22"/>
        </w:rPr>
        <w:t>信息的格式不符合规范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供应商个人信息不被泄露</w:t>
      </w:r>
      <w:r w:rsidR="000E706C">
        <w:rPr>
          <w:rFonts w:hint="eastAsia"/>
          <w:szCs w:val="21"/>
        </w:rPr>
        <w:t>，从外部获取样本的可靠性</w:t>
      </w:r>
    </w:p>
    <w:p w:rsidR="00A53C52" w:rsidRDefault="00A53C52" w:rsidP="005E43E6"/>
    <w:p w:rsidR="000A065D" w:rsidRDefault="000A065D" w:rsidP="005E43E6"/>
    <w:p w:rsidR="000A065D" w:rsidRDefault="000A065D" w:rsidP="005E43E6"/>
    <w:p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  <w:highlight w:val="lightGray"/>
        </w:rPr>
        <w:t>3</w:t>
      </w:r>
      <w:r>
        <w:t>用例描述：</w:t>
      </w:r>
      <w:r>
        <w:rPr>
          <w:rFonts w:hint="eastAsia"/>
        </w:rPr>
        <w:t>提交评估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产品录入员提交评估结果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评估结果成功投递到产品审核岗</w:t>
      </w:r>
    </w:p>
    <w:p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A065D" w:rsidRDefault="000A065D" w:rsidP="000A065D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产品录入员完成对录入产品的评估</w:t>
      </w:r>
    </w:p>
    <w:p w:rsidR="000A065D" w:rsidRDefault="000A065D" w:rsidP="000A065D">
      <w:pPr>
        <w:ind w:firstLineChars="400" w:firstLine="840"/>
        <w:rPr>
          <w:rFonts w:hint="eastAsia"/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评估结果传递给产品审核岗</w:t>
      </w:r>
    </w:p>
    <w:p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评估</w:t>
      </w:r>
      <w:r w:rsidRPr="00E87EC3">
        <w:rPr>
          <w:rFonts w:hint="eastAsia"/>
          <w:sz w:val="22"/>
        </w:rPr>
        <w:t>信息的格式不符合规范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</w:t>
      </w:r>
      <w:r>
        <w:rPr>
          <w:rFonts w:hint="eastAsia"/>
          <w:sz w:val="22"/>
        </w:rPr>
        <w:t>评估无效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评估结果信息不被泄露</w:t>
      </w:r>
    </w:p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  <w:highlight w:val="lightGray"/>
        </w:rPr>
        <w:t>4</w:t>
      </w:r>
      <w:r>
        <w:t>用例描述：</w:t>
      </w:r>
      <w:r>
        <w:rPr>
          <w:rFonts w:hint="eastAsia"/>
        </w:rPr>
        <w:t>实例评审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</w:t>
      </w:r>
      <w:r>
        <w:rPr>
          <w:rFonts w:hint="eastAsia"/>
        </w:rPr>
        <w:t>评审</w:t>
      </w:r>
      <w:r>
        <w:rPr>
          <w:rFonts w:hint="eastAsia"/>
        </w:rPr>
        <w:t>结果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</w:t>
      </w:r>
      <w:r>
        <w:rPr>
          <w:rFonts w:hint="eastAsia"/>
          <w:szCs w:val="21"/>
        </w:rPr>
        <w:t>审</w:t>
      </w:r>
      <w:r>
        <w:rPr>
          <w:rFonts w:hint="eastAsia"/>
          <w:szCs w:val="21"/>
        </w:rPr>
        <w:t>结果成功投递到产品审核岗</w:t>
      </w:r>
    </w:p>
    <w:p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A065D" w:rsidRDefault="000A065D" w:rsidP="000A065D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</w:t>
      </w:r>
      <w:r>
        <w:rPr>
          <w:rFonts w:hint="eastAsia"/>
          <w:szCs w:val="21"/>
        </w:rPr>
        <w:t>评审</w:t>
      </w:r>
    </w:p>
    <w:p w:rsidR="000A065D" w:rsidRDefault="000A065D" w:rsidP="000A065D">
      <w:pPr>
        <w:ind w:firstLineChars="400" w:firstLine="840"/>
        <w:rPr>
          <w:rFonts w:hint="eastAsia"/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评审</w:t>
      </w:r>
      <w:r>
        <w:rPr>
          <w:rFonts w:hint="eastAsia"/>
          <w:szCs w:val="21"/>
        </w:rPr>
        <w:t>结果传递给产品审核岗</w:t>
      </w:r>
    </w:p>
    <w:p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评审</w:t>
      </w:r>
      <w:r w:rsidRPr="00E87EC3">
        <w:rPr>
          <w:rFonts w:hint="eastAsia"/>
          <w:sz w:val="22"/>
        </w:rPr>
        <w:t>信息的格式不符合规范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</w:t>
      </w:r>
      <w:r>
        <w:rPr>
          <w:rFonts w:hint="eastAsia"/>
          <w:sz w:val="22"/>
        </w:rPr>
        <w:t>评审</w:t>
      </w:r>
      <w:r>
        <w:rPr>
          <w:rFonts w:hint="eastAsia"/>
          <w:sz w:val="22"/>
        </w:rPr>
        <w:t>无效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评审</w:t>
      </w:r>
      <w:bookmarkStart w:id="1" w:name="_GoBack"/>
      <w:bookmarkEnd w:id="1"/>
      <w:r>
        <w:rPr>
          <w:rFonts w:hint="eastAsia"/>
          <w:szCs w:val="21"/>
        </w:rPr>
        <w:t>结果信息不被泄露</w:t>
      </w:r>
    </w:p>
    <w:p w:rsidR="000A065D" w:rsidRPr="000A065D" w:rsidRDefault="000A065D" w:rsidP="005E43E6">
      <w:pPr>
        <w:rPr>
          <w:rFonts w:hint="eastAsia"/>
        </w:rPr>
      </w:pPr>
    </w:p>
    <w:p w:rsidR="009E2B44" w:rsidRDefault="009E2B44" w:rsidP="0089130E">
      <w:pPr>
        <w:pStyle w:val="1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9C0" w:rsidRDefault="009909C0" w:rsidP="005E43E6">
      <w:r>
        <w:separator/>
      </w:r>
    </w:p>
  </w:endnote>
  <w:endnote w:type="continuationSeparator" w:id="0">
    <w:p w:rsidR="009909C0" w:rsidRDefault="009909C0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PingFang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9C0" w:rsidRDefault="009909C0" w:rsidP="005E43E6">
      <w:r>
        <w:separator/>
      </w:r>
    </w:p>
  </w:footnote>
  <w:footnote w:type="continuationSeparator" w:id="0">
    <w:p w:rsidR="009909C0" w:rsidRDefault="009909C0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412F4"/>
    <w:rsid w:val="00053AD1"/>
    <w:rsid w:val="000A065D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9130E"/>
    <w:rsid w:val="009909C0"/>
    <w:rsid w:val="009B408C"/>
    <w:rsid w:val="009E2B44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15C3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15</cp:revision>
  <dcterms:created xsi:type="dcterms:W3CDTF">2019-06-07T12:54:00Z</dcterms:created>
  <dcterms:modified xsi:type="dcterms:W3CDTF">2019-06-10T11:13:00Z</dcterms:modified>
</cp:coreProperties>
</file>