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TOC"/>
          </w:pPr>
          <w:r>
            <w:rPr>
              <w:lang w:val="zh-CN"/>
            </w:rPr>
            <w:t>目录</w:t>
          </w:r>
        </w:p>
        <w:p w14:paraId="380CB48F" w14:textId="77777777" w:rsidR="00663F3E" w:rsidRDefault="00663F3E">
          <w:pPr>
            <w:pStyle w:val="TOC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29805" w:history="1">
            <w:r w:rsidRPr="00CA1865">
              <w:rPr>
                <w:rStyle w:val="af"/>
                <w:rFonts w:asciiTheme="majorHAnsi" w:hAnsiTheme="majorHAnsi"/>
                <w:noProof/>
              </w:rPr>
              <w:t>1</w:t>
            </w:r>
            <w:r w:rsidRPr="00CA1865">
              <w:rPr>
                <w:rStyle w:val="af"/>
                <w:noProof/>
              </w:rPr>
              <w:t xml:space="preserve"> 引言</w:t>
            </w:r>
            <w:r>
              <w:rPr>
                <w:noProof/>
                <w:webHidden/>
              </w:rPr>
              <w:tab/>
            </w:r>
            <w:r>
              <w:rPr>
                <w:noProof/>
                <w:webHidden/>
              </w:rPr>
              <w:fldChar w:fldCharType="begin"/>
            </w:r>
            <w:r>
              <w:rPr>
                <w:noProof/>
                <w:webHidden/>
              </w:rPr>
              <w:instrText xml:space="preserve"> PAGEREF _Toc11329805 \h </w:instrText>
            </w:r>
            <w:r>
              <w:rPr>
                <w:noProof/>
                <w:webHidden/>
              </w:rPr>
            </w:r>
            <w:r>
              <w:rPr>
                <w:noProof/>
                <w:webHidden/>
              </w:rPr>
              <w:fldChar w:fldCharType="separate"/>
            </w:r>
            <w:r>
              <w:rPr>
                <w:noProof/>
                <w:webHidden/>
              </w:rPr>
              <w:t>5</w:t>
            </w:r>
            <w:r>
              <w:rPr>
                <w:noProof/>
                <w:webHidden/>
              </w:rPr>
              <w:fldChar w:fldCharType="end"/>
            </w:r>
          </w:hyperlink>
        </w:p>
        <w:p w14:paraId="5A77A87D" w14:textId="77777777" w:rsidR="00663F3E" w:rsidRDefault="00D952A6">
          <w:pPr>
            <w:pStyle w:val="TOC2"/>
            <w:tabs>
              <w:tab w:val="right" w:leader="dot" w:pos="8302"/>
            </w:tabs>
            <w:rPr>
              <w:rFonts w:eastAsiaTheme="minorEastAsia"/>
              <w:smallCaps w:val="0"/>
              <w:noProof/>
              <w:sz w:val="24"/>
              <w:szCs w:val="24"/>
            </w:rPr>
          </w:pPr>
          <w:hyperlink w:anchor="_Toc11329806" w:history="1">
            <w:r w:rsidR="00663F3E" w:rsidRPr="00CA1865">
              <w:rPr>
                <w:rStyle w:val="af"/>
                <w:noProof/>
              </w:rPr>
              <w:t>1.1 目的和范围</w:t>
            </w:r>
            <w:r w:rsidR="00663F3E">
              <w:rPr>
                <w:noProof/>
                <w:webHidden/>
              </w:rPr>
              <w:tab/>
            </w:r>
            <w:r w:rsidR="00663F3E">
              <w:rPr>
                <w:noProof/>
                <w:webHidden/>
              </w:rPr>
              <w:fldChar w:fldCharType="begin"/>
            </w:r>
            <w:r w:rsidR="00663F3E">
              <w:rPr>
                <w:noProof/>
                <w:webHidden/>
              </w:rPr>
              <w:instrText xml:space="preserve"> PAGEREF _Toc11329806 \h </w:instrText>
            </w:r>
            <w:r w:rsidR="00663F3E">
              <w:rPr>
                <w:noProof/>
                <w:webHidden/>
              </w:rPr>
            </w:r>
            <w:r w:rsidR="00663F3E">
              <w:rPr>
                <w:noProof/>
                <w:webHidden/>
              </w:rPr>
              <w:fldChar w:fldCharType="separate"/>
            </w:r>
            <w:r w:rsidR="00663F3E">
              <w:rPr>
                <w:noProof/>
                <w:webHidden/>
              </w:rPr>
              <w:t>5</w:t>
            </w:r>
            <w:r w:rsidR="00663F3E">
              <w:rPr>
                <w:noProof/>
                <w:webHidden/>
              </w:rPr>
              <w:fldChar w:fldCharType="end"/>
            </w:r>
          </w:hyperlink>
        </w:p>
        <w:p w14:paraId="3B87BBBF" w14:textId="77777777" w:rsidR="00663F3E" w:rsidRDefault="00D952A6">
          <w:pPr>
            <w:pStyle w:val="TOC3"/>
            <w:tabs>
              <w:tab w:val="right" w:leader="dot" w:pos="8302"/>
            </w:tabs>
            <w:rPr>
              <w:rFonts w:eastAsiaTheme="minorEastAsia"/>
              <w:i w:val="0"/>
              <w:iCs w:val="0"/>
              <w:noProof/>
              <w:sz w:val="24"/>
              <w:szCs w:val="24"/>
            </w:rPr>
          </w:pPr>
          <w:hyperlink w:anchor="_Toc11329807" w:history="1">
            <w:r w:rsidR="00663F3E" w:rsidRPr="00CA1865">
              <w:rPr>
                <w:rStyle w:val="af"/>
                <w:rFonts w:asciiTheme="majorHAnsi" w:hAnsiTheme="majorHAnsi"/>
                <w:noProof/>
              </w:rPr>
              <w:t>1.1.1</w:t>
            </w:r>
            <w:r w:rsidR="00663F3E" w:rsidRPr="00CA1865">
              <w:rPr>
                <w:rStyle w:val="af"/>
                <w:noProof/>
              </w:rPr>
              <w:t xml:space="preserve"> 文档编写目的</w:t>
            </w:r>
            <w:r w:rsidR="00663F3E">
              <w:rPr>
                <w:noProof/>
                <w:webHidden/>
              </w:rPr>
              <w:tab/>
            </w:r>
            <w:r w:rsidR="00663F3E">
              <w:rPr>
                <w:noProof/>
                <w:webHidden/>
              </w:rPr>
              <w:fldChar w:fldCharType="begin"/>
            </w:r>
            <w:r w:rsidR="00663F3E">
              <w:rPr>
                <w:noProof/>
                <w:webHidden/>
              </w:rPr>
              <w:instrText xml:space="preserve"> PAGEREF _Toc11329807 \h </w:instrText>
            </w:r>
            <w:r w:rsidR="00663F3E">
              <w:rPr>
                <w:noProof/>
                <w:webHidden/>
              </w:rPr>
            </w:r>
            <w:r w:rsidR="00663F3E">
              <w:rPr>
                <w:noProof/>
                <w:webHidden/>
              </w:rPr>
              <w:fldChar w:fldCharType="separate"/>
            </w:r>
            <w:r w:rsidR="00663F3E">
              <w:rPr>
                <w:noProof/>
                <w:webHidden/>
              </w:rPr>
              <w:t>5</w:t>
            </w:r>
            <w:r w:rsidR="00663F3E">
              <w:rPr>
                <w:noProof/>
                <w:webHidden/>
              </w:rPr>
              <w:fldChar w:fldCharType="end"/>
            </w:r>
          </w:hyperlink>
        </w:p>
        <w:p w14:paraId="613A5D49" w14:textId="77777777" w:rsidR="00663F3E" w:rsidRDefault="00D952A6">
          <w:pPr>
            <w:pStyle w:val="TOC3"/>
            <w:tabs>
              <w:tab w:val="right" w:leader="dot" w:pos="8302"/>
            </w:tabs>
            <w:rPr>
              <w:rFonts w:eastAsiaTheme="minorEastAsia"/>
              <w:i w:val="0"/>
              <w:iCs w:val="0"/>
              <w:noProof/>
              <w:sz w:val="24"/>
              <w:szCs w:val="24"/>
            </w:rPr>
          </w:pPr>
          <w:hyperlink w:anchor="_Toc11329808" w:history="1">
            <w:r w:rsidR="00663F3E" w:rsidRPr="00CA1865">
              <w:rPr>
                <w:rStyle w:val="af"/>
                <w:rFonts w:asciiTheme="majorHAnsi" w:hAnsiTheme="majorHAnsi"/>
                <w:noProof/>
              </w:rPr>
              <w:t>1.1.2</w:t>
            </w:r>
            <w:r w:rsidR="00663F3E" w:rsidRPr="00CA1865">
              <w:rPr>
                <w:rStyle w:val="af"/>
                <w:noProof/>
              </w:rPr>
              <w:t xml:space="preserve"> 文档内容适用范围</w:t>
            </w:r>
            <w:r w:rsidR="00663F3E">
              <w:rPr>
                <w:noProof/>
                <w:webHidden/>
              </w:rPr>
              <w:tab/>
            </w:r>
            <w:r w:rsidR="00663F3E">
              <w:rPr>
                <w:noProof/>
                <w:webHidden/>
              </w:rPr>
              <w:fldChar w:fldCharType="begin"/>
            </w:r>
            <w:r w:rsidR="00663F3E">
              <w:rPr>
                <w:noProof/>
                <w:webHidden/>
              </w:rPr>
              <w:instrText xml:space="preserve"> PAGEREF _Toc11329808 \h </w:instrText>
            </w:r>
            <w:r w:rsidR="00663F3E">
              <w:rPr>
                <w:noProof/>
                <w:webHidden/>
              </w:rPr>
            </w:r>
            <w:r w:rsidR="00663F3E">
              <w:rPr>
                <w:noProof/>
                <w:webHidden/>
              </w:rPr>
              <w:fldChar w:fldCharType="separate"/>
            </w:r>
            <w:r w:rsidR="00663F3E">
              <w:rPr>
                <w:noProof/>
                <w:webHidden/>
              </w:rPr>
              <w:t>5</w:t>
            </w:r>
            <w:r w:rsidR="00663F3E">
              <w:rPr>
                <w:noProof/>
                <w:webHidden/>
              </w:rPr>
              <w:fldChar w:fldCharType="end"/>
            </w:r>
          </w:hyperlink>
        </w:p>
        <w:p w14:paraId="17199DA0" w14:textId="77777777" w:rsidR="00663F3E" w:rsidRDefault="00D952A6">
          <w:pPr>
            <w:pStyle w:val="TOC2"/>
            <w:tabs>
              <w:tab w:val="right" w:leader="dot" w:pos="8302"/>
            </w:tabs>
            <w:rPr>
              <w:rFonts w:eastAsiaTheme="minorEastAsia"/>
              <w:smallCaps w:val="0"/>
              <w:noProof/>
              <w:sz w:val="24"/>
              <w:szCs w:val="24"/>
            </w:rPr>
          </w:pPr>
          <w:hyperlink w:anchor="_Toc11329809" w:history="1">
            <w:r w:rsidR="00663F3E" w:rsidRPr="00CA1865">
              <w:rPr>
                <w:rStyle w:val="af"/>
                <w:noProof/>
              </w:rPr>
              <w:t>1.2 背景</w:t>
            </w:r>
            <w:r w:rsidR="00663F3E">
              <w:rPr>
                <w:noProof/>
                <w:webHidden/>
              </w:rPr>
              <w:tab/>
            </w:r>
            <w:r w:rsidR="00663F3E">
              <w:rPr>
                <w:noProof/>
                <w:webHidden/>
              </w:rPr>
              <w:fldChar w:fldCharType="begin"/>
            </w:r>
            <w:r w:rsidR="00663F3E">
              <w:rPr>
                <w:noProof/>
                <w:webHidden/>
              </w:rPr>
              <w:instrText xml:space="preserve"> PAGEREF _Toc11329809 \h </w:instrText>
            </w:r>
            <w:r w:rsidR="00663F3E">
              <w:rPr>
                <w:noProof/>
                <w:webHidden/>
              </w:rPr>
            </w:r>
            <w:r w:rsidR="00663F3E">
              <w:rPr>
                <w:noProof/>
                <w:webHidden/>
              </w:rPr>
              <w:fldChar w:fldCharType="separate"/>
            </w:r>
            <w:r w:rsidR="00663F3E">
              <w:rPr>
                <w:noProof/>
                <w:webHidden/>
              </w:rPr>
              <w:t>5</w:t>
            </w:r>
            <w:r w:rsidR="00663F3E">
              <w:rPr>
                <w:noProof/>
                <w:webHidden/>
              </w:rPr>
              <w:fldChar w:fldCharType="end"/>
            </w:r>
          </w:hyperlink>
        </w:p>
        <w:p w14:paraId="4CC0D060" w14:textId="77777777" w:rsidR="00663F3E" w:rsidRDefault="00D952A6">
          <w:pPr>
            <w:pStyle w:val="TOC2"/>
            <w:tabs>
              <w:tab w:val="right" w:leader="dot" w:pos="8302"/>
            </w:tabs>
            <w:rPr>
              <w:rFonts w:eastAsiaTheme="minorEastAsia"/>
              <w:smallCaps w:val="0"/>
              <w:noProof/>
              <w:sz w:val="24"/>
              <w:szCs w:val="24"/>
            </w:rPr>
          </w:pPr>
          <w:hyperlink w:anchor="_Toc11329810" w:history="1">
            <w:r w:rsidR="00663F3E" w:rsidRPr="00CA1865">
              <w:rPr>
                <w:rStyle w:val="af"/>
                <w:noProof/>
              </w:rPr>
              <w:t>1.3 术语和定义</w:t>
            </w:r>
            <w:r w:rsidR="00663F3E">
              <w:rPr>
                <w:noProof/>
                <w:webHidden/>
              </w:rPr>
              <w:tab/>
            </w:r>
            <w:r w:rsidR="00663F3E">
              <w:rPr>
                <w:noProof/>
                <w:webHidden/>
              </w:rPr>
              <w:fldChar w:fldCharType="begin"/>
            </w:r>
            <w:r w:rsidR="00663F3E">
              <w:rPr>
                <w:noProof/>
                <w:webHidden/>
              </w:rPr>
              <w:instrText xml:space="preserve"> PAGEREF _Toc11329810 \h </w:instrText>
            </w:r>
            <w:r w:rsidR="00663F3E">
              <w:rPr>
                <w:noProof/>
                <w:webHidden/>
              </w:rPr>
            </w:r>
            <w:r w:rsidR="00663F3E">
              <w:rPr>
                <w:noProof/>
                <w:webHidden/>
              </w:rPr>
              <w:fldChar w:fldCharType="separate"/>
            </w:r>
            <w:r w:rsidR="00663F3E">
              <w:rPr>
                <w:noProof/>
                <w:webHidden/>
              </w:rPr>
              <w:t>6</w:t>
            </w:r>
            <w:r w:rsidR="00663F3E">
              <w:rPr>
                <w:noProof/>
                <w:webHidden/>
              </w:rPr>
              <w:fldChar w:fldCharType="end"/>
            </w:r>
          </w:hyperlink>
        </w:p>
        <w:p w14:paraId="1C06D722" w14:textId="77777777" w:rsidR="00663F3E" w:rsidRDefault="00D952A6">
          <w:pPr>
            <w:pStyle w:val="TOC2"/>
            <w:tabs>
              <w:tab w:val="right" w:leader="dot" w:pos="8302"/>
            </w:tabs>
            <w:rPr>
              <w:rFonts w:eastAsiaTheme="minorEastAsia"/>
              <w:smallCaps w:val="0"/>
              <w:noProof/>
              <w:sz w:val="24"/>
              <w:szCs w:val="24"/>
            </w:rPr>
          </w:pPr>
          <w:hyperlink w:anchor="_Toc11329811" w:history="1">
            <w:r w:rsidR="00663F3E" w:rsidRPr="00CA1865">
              <w:rPr>
                <w:rStyle w:val="af"/>
                <w:noProof/>
              </w:rPr>
              <w:t>1.4 参考资料</w:t>
            </w:r>
            <w:r w:rsidR="00663F3E">
              <w:rPr>
                <w:noProof/>
                <w:webHidden/>
              </w:rPr>
              <w:tab/>
            </w:r>
            <w:r w:rsidR="00663F3E">
              <w:rPr>
                <w:noProof/>
                <w:webHidden/>
              </w:rPr>
              <w:fldChar w:fldCharType="begin"/>
            </w:r>
            <w:r w:rsidR="00663F3E">
              <w:rPr>
                <w:noProof/>
                <w:webHidden/>
              </w:rPr>
              <w:instrText xml:space="preserve"> PAGEREF _Toc11329811 \h </w:instrText>
            </w:r>
            <w:r w:rsidR="00663F3E">
              <w:rPr>
                <w:noProof/>
                <w:webHidden/>
              </w:rPr>
            </w:r>
            <w:r w:rsidR="00663F3E">
              <w:rPr>
                <w:noProof/>
                <w:webHidden/>
              </w:rPr>
              <w:fldChar w:fldCharType="separate"/>
            </w:r>
            <w:r w:rsidR="00663F3E">
              <w:rPr>
                <w:noProof/>
                <w:webHidden/>
              </w:rPr>
              <w:t>6</w:t>
            </w:r>
            <w:r w:rsidR="00663F3E">
              <w:rPr>
                <w:noProof/>
                <w:webHidden/>
              </w:rPr>
              <w:fldChar w:fldCharType="end"/>
            </w:r>
          </w:hyperlink>
        </w:p>
        <w:p w14:paraId="4D77E82D" w14:textId="77777777" w:rsidR="00663F3E" w:rsidRDefault="00D952A6">
          <w:pPr>
            <w:pStyle w:val="TOC1"/>
            <w:tabs>
              <w:tab w:val="right" w:leader="dot" w:pos="8302"/>
            </w:tabs>
            <w:rPr>
              <w:rFonts w:eastAsiaTheme="minorEastAsia"/>
              <w:b w:val="0"/>
              <w:bCs w:val="0"/>
              <w:caps w:val="0"/>
              <w:noProof/>
              <w:sz w:val="24"/>
              <w:szCs w:val="24"/>
            </w:rPr>
          </w:pPr>
          <w:hyperlink w:anchor="_Toc11329812" w:history="1">
            <w:r w:rsidR="00663F3E" w:rsidRPr="00CA1865">
              <w:rPr>
                <w:rStyle w:val="af"/>
                <w:rFonts w:asciiTheme="majorHAnsi" w:hAnsiTheme="majorHAnsi"/>
                <w:noProof/>
              </w:rPr>
              <w:t>2</w:t>
            </w:r>
            <w:r w:rsidR="00663F3E" w:rsidRPr="00CA1865">
              <w:rPr>
                <w:rStyle w:val="af"/>
                <w:noProof/>
              </w:rPr>
              <w:t xml:space="preserve"> 系统概述</w:t>
            </w:r>
            <w:r w:rsidR="00663F3E">
              <w:rPr>
                <w:noProof/>
                <w:webHidden/>
              </w:rPr>
              <w:tab/>
            </w:r>
            <w:r w:rsidR="00663F3E">
              <w:rPr>
                <w:noProof/>
                <w:webHidden/>
              </w:rPr>
              <w:fldChar w:fldCharType="begin"/>
            </w:r>
            <w:r w:rsidR="00663F3E">
              <w:rPr>
                <w:noProof/>
                <w:webHidden/>
              </w:rPr>
              <w:instrText xml:space="preserve"> PAGEREF _Toc11329812 \h </w:instrText>
            </w:r>
            <w:r w:rsidR="00663F3E">
              <w:rPr>
                <w:noProof/>
                <w:webHidden/>
              </w:rPr>
            </w:r>
            <w:r w:rsidR="00663F3E">
              <w:rPr>
                <w:noProof/>
                <w:webHidden/>
              </w:rPr>
              <w:fldChar w:fldCharType="separate"/>
            </w:r>
            <w:r w:rsidR="00663F3E">
              <w:rPr>
                <w:noProof/>
                <w:webHidden/>
              </w:rPr>
              <w:t>6</w:t>
            </w:r>
            <w:r w:rsidR="00663F3E">
              <w:rPr>
                <w:noProof/>
                <w:webHidden/>
              </w:rPr>
              <w:fldChar w:fldCharType="end"/>
            </w:r>
          </w:hyperlink>
        </w:p>
        <w:p w14:paraId="0C12E25D" w14:textId="77777777" w:rsidR="00663F3E" w:rsidRDefault="00D952A6">
          <w:pPr>
            <w:pStyle w:val="TOC1"/>
            <w:tabs>
              <w:tab w:val="right" w:leader="dot" w:pos="8302"/>
            </w:tabs>
            <w:rPr>
              <w:rFonts w:eastAsiaTheme="minorEastAsia"/>
              <w:b w:val="0"/>
              <w:bCs w:val="0"/>
              <w:caps w:val="0"/>
              <w:noProof/>
              <w:sz w:val="24"/>
              <w:szCs w:val="24"/>
            </w:rPr>
          </w:pPr>
          <w:hyperlink w:anchor="_Toc11329813" w:history="1">
            <w:r w:rsidR="00663F3E" w:rsidRPr="00CA1865">
              <w:rPr>
                <w:rStyle w:val="af"/>
                <w:rFonts w:asciiTheme="majorHAnsi" w:hAnsiTheme="majorHAnsi"/>
                <w:noProof/>
              </w:rPr>
              <w:t>3</w:t>
            </w:r>
            <w:r w:rsidR="00663F3E" w:rsidRPr="00CA1865">
              <w:rPr>
                <w:rStyle w:val="af"/>
                <w:noProof/>
              </w:rPr>
              <w:t xml:space="preserve"> 运行环境</w:t>
            </w:r>
            <w:r w:rsidR="00663F3E">
              <w:rPr>
                <w:noProof/>
                <w:webHidden/>
              </w:rPr>
              <w:tab/>
            </w:r>
            <w:r w:rsidR="00663F3E">
              <w:rPr>
                <w:noProof/>
                <w:webHidden/>
              </w:rPr>
              <w:fldChar w:fldCharType="begin"/>
            </w:r>
            <w:r w:rsidR="00663F3E">
              <w:rPr>
                <w:noProof/>
                <w:webHidden/>
              </w:rPr>
              <w:instrText xml:space="preserve"> PAGEREF _Toc11329813 \h </w:instrText>
            </w:r>
            <w:r w:rsidR="00663F3E">
              <w:rPr>
                <w:noProof/>
                <w:webHidden/>
              </w:rPr>
            </w:r>
            <w:r w:rsidR="00663F3E">
              <w:rPr>
                <w:noProof/>
                <w:webHidden/>
              </w:rPr>
              <w:fldChar w:fldCharType="separate"/>
            </w:r>
            <w:r w:rsidR="00663F3E">
              <w:rPr>
                <w:noProof/>
                <w:webHidden/>
              </w:rPr>
              <w:t>8</w:t>
            </w:r>
            <w:r w:rsidR="00663F3E">
              <w:rPr>
                <w:noProof/>
                <w:webHidden/>
              </w:rPr>
              <w:fldChar w:fldCharType="end"/>
            </w:r>
          </w:hyperlink>
        </w:p>
        <w:p w14:paraId="4B82BF5C" w14:textId="77777777" w:rsidR="00663F3E" w:rsidRDefault="00D952A6">
          <w:pPr>
            <w:pStyle w:val="TOC3"/>
            <w:tabs>
              <w:tab w:val="right" w:leader="dot" w:pos="8302"/>
            </w:tabs>
            <w:rPr>
              <w:rFonts w:eastAsiaTheme="minorEastAsia"/>
              <w:i w:val="0"/>
              <w:iCs w:val="0"/>
              <w:noProof/>
              <w:sz w:val="24"/>
              <w:szCs w:val="24"/>
            </w:rPr>
          </w:pPr>
          <w:hyperlink w:anchor="_Toc11329814" w:history="1">
            <w:r w:rsidR="00663F3E" w:rsidRPr="00CA1865">
              <w:rPr>
                <w:rStyle w:val="af"/>
                <w:rFonts w:asciiTheme="majorHAnsi" w:hAnsiTheme="majorHAnsi"/>
                <w:noProof/>
              </w:rPr>
              <w:t>3.1.1</w:t>
            </w:r>
            <w:r w:rsidR="00663F3E" w:rsidRPr="00CA1865">
              <w:rPr>
                <w:rStyle w:val="af"/>
                <w:noProof/>
              </w:rPr>
              <w:t xml:space="preserve"> 硬件环境</w:t>
            </w:r>
            <w:r w:rsidR="00663F3E">
              <w:rPr>
                <w:noProof/>
                <w:webHidden/>
              </w:rPr>
              <w:tab/>
            </w:r>
            <w:r w:rsidR="00663F3E">
              <w:rPr>
                <w:noProof/>
                <w:webHidden/>
              </w:rPr>
              <w:fldChar w:fldCharType="begin"/>
            </w:r>
            <w:r w:rsidR="00663F3E">
              <w:rPr>
                <w:noProof/>
                <w:webHidden/>
              </w:rPr>
              <w:instrText xml:space="preserve"> PAGEREF _Toc11329814 \h </w:instrText>
            </w:r>
            <w:r w:rsidR="00663F3E">
              <w:rPr>
                <w:noProof/>
                <w:webHidden/>
              </w:rPr>
            </w:r>
            <w:r w:rsidR="00663F3E">
              <w:rPr>
                <w:noProof/>
                <w:webHidden/>
              </w:rPr>
              <w:fldChar w:fldCharType="separate"/>
            </w:r>
            <w:r w:rsidR="00663F3E">
              <w:rPr>
                <w:noProof/>
                <w:webHidden/>
              </w:rPr>
              <w:t>8</w:t>
            </w:r>
            <w:r w:rsidR="00663F3E">
              <w:rPr>
                <w:noProof/>
                <w:webHidden/>
              </w:rPr>
              <w:fldChar w:fldCharType="end"/>
            </w:r>
          </w:hyperlink>
        </w:p>
        <w:p w14:paraId="71F40163" w14:textId="77777777" w:rsidR="00663F3E" w:rsidRDefault="00D952A6">
          <w:pPr>
            <w:pStyle w:val="TOC3"/>
            <w:tabs>
              <w:tab w:val="right" w:leader="dot" w:pos="8302"/>
            </w:tabs>
            <w:rPr>
              <w:rFonts w:eastAsiaTheme="minorEastAsia"/>
              <w:i w:val="0"/>
              <w:iCs w:val="0"/>
              <w:noProof/>
              <w:sz w:val="24"/>
              <w:szCs w:val="24"/>
            </w:rPr>
          </w:pPr>
          <w:hyperlink w:anchor="_Toc11329815" w:history="1">
            <w:r w:rsidR="00663F3E" w:rsidRPr="00CA1865">
              <w:rPr>
                <w:rStyle w:val="af"/>
                <w:rFonts w:asciiTheme="majorHAnsi" w:hAnsiTheme="majorHAnsi"/>
                <w:noProof/>
              </w:rPr>
              <w:t>3.1.2</w:t>
            </w:r>
            <w:r w:rsidR="00663F3E" w:rsidRPr="00CA1865">
              <w:rPr>
                <w:rStyle w:val="af"/>
                <w:noProof/>
              </w:rPr>
              <w:t xml:space="preserve"> 软件环境</w:t>
            </w:r>
            <w:r w:rsidR="00663F3E">
              <w:rPr>
                <w:noProof/>
                <w:webHidden/>
              </w:rPr>
              <w:tab/>
            </w:r>
            <w:r w:rsidR="00663F3E">
              <w:rPr>
                <w:noProof/>
                <w:webHidden/>
              </w:rPr>
              <w:fldChar w:fldCharType="begin"/>
            </w:r>
            <w:r w:rsidR="00663F3E">
              <w:rPr>
                <w:noProof/>
                <w:webHidden/>
              </w:rPr>
              <w:instrText xml:space="preserve"> PAGEREF _Toc11329815 \h </w:instrText>
            </w:r>
            <w:r w:rsidR="00663F3E">
              <w:rPr>
                <w:noProof/>
                <w:webHidden/>
              </w:rPr>
            </w:r>
            <w:r w:rsidR="00663F3E">
              <w:rPr>
                <w:noProof/>
                <w:webHidden/>
              </w:rPr>
              <w:fldChar w:fldCharType="separate"/>
            </w:r>
            <w:r w:rsidR="00663F3E">
              <w:rPr>
                <w:noProof/>
                <w:webHidden/>
              </w:rPr>
              <w:t>8</w:t>
            </w:r>
            <w:r w:rsidR="00663F3E">
              <w:rPr>
                <w:noProof/>
                <w:webHidden/>
              </w:rPr>
              <w:fldChar w:fldCharType="end"/>
            </w:r>
          </w:hyperlink>
        </w:p>
        <w:p w14:paraId="38E6326B" w14:textId="77777777" w:rsidR="00663F3E" w:rsidRDefault="00D952A6">
          <w:pPr>
            <w:pStyle w:val="TOC1"/>
            <w:tabs>
              <w:tab w:val="right" w:leader="dot" w:pos="8302"/>
            </w:tabs>
            <w:rPr>
              <w:rFonts w:eastAsiaTheme="minorEastAsia"/>
              <w:b w:val="0"/>
              <w:bCs w:val="0"/>
              <w:caps w:val="0"/>
              <w:noProof/>
              <w:sz w:val="24"/>
              <w:szCs w:val="24"/>
            </w:rPr>
          </w:pPr>
          <w:hyperlink w:anchor="_Toc11329816" w:history="1">
            <w:r w:rsidR="00663F3E" w:rsidRPr="00CA1865">
              <w:rPr>
                <w:rStyle w:val="af"/>
                <w:rFonts w:asciiTheme="majorHAnsi" w:hAnsiTheme="majorHAnsi"/>
                <w:noProof/>
              </w:rPr>
              <w:t>4</w:t>
            </w:r>
            <w:r w:rsidR="00663F3E" w:rsidRPr="00CA1865">
              <w:rPr>
                <w:rStyle w:val="af"/>
                <w:noProof/>
              </w:rPr>
              <w:t xml:space="preserve"> 功能划分</w:t>
            </w:r>
            <w:r w:rsidR="00663F3E">
              <w:rPr>
                <w:noProof/>
                <w:webHidden/>
              </w:rPr>
              <w:tab/>
            </w:r>
            <w:r w:rsidR="00663F3E">
              <w:rPr>
                <w:noProof/>
                <w:webHidden/>
              </w:rPr>
              <w:fldChar w:fldCharType="begin"/>
            </w:r>
            <w:r w:rsidR="00663F3E">
              <w:rPr>
                <w:noProof/>
                <w:webHidden/>
              </w:rPr>
              <w:instrText xml:space="preserve"> PAGEREF _Toc11329816 \h </w:instrText>
            </w:r>
            <w:r w:rsidR="00663F3E">
              <w:rPr>
                <w:noProof/>
                <w:webHidden/>
              </w:rPr>
            </w:r>
            <w:r w:rsidR="00663F3E">
              <w:rPr>
                <w:noProof/>
                <w:webHidden/>
              </w:rPr>
              <w:fldChar w:fldCharType="separate"/>
            </w:r>
            <w:r w:rsidR="00663F3E">
              <w:rPr>
                <w:noProof/>
                <w:webHidden/>
              </w:rPr>
              <w:t>8</w:t>
            </w:r>
            <w:r w:rsidR="00663F3E">
              <w:rPr>
                <w:noProof/>
                <w:webHidden/>
              </w:rPr>
              <w:fldChar w:fldCharType="end"/>
            </w:r>
          </w:hyperlink>
        </w:p>
        <w:p w14:paraId="72290BA9" w14:textId="77777777" w:rsidR="00663F3E" w:rsidRDefault="00D952A6">
          <w:pPr>
            <w:pStyle w:val="TOC1"/>
            <w:tabs>
              <w:tab w:val="right" w:leader="dot" w:pos="8302"/>
            </w:tabs>
            <w:rPr>
              <w:rFonts w:eastAsiaTheme="minorEastAsia"/>
              <w:b w:val="0"/>
              <w:bCs w:val="0"/>
              <w:caps w:val="0"/>
              <w:noProof/>
              <w:sz w:val="24"/>
              <w:szCs w:val="24"/>
            </w:rPr>
          </w:pPr>
          <w:hyperlink w:anchor="_Toc11329817" w:history="1">
            <w:r w:rsidR="00663F3E" w:rsidRPr="00CA1865">
              <w:rPr>
                <w:rStyle w:val="af"/>
                <w:rFonts w:asciiTheme="majorHAnsi" w:hAnsiTheme="majorHAnsi"/>
                <w:noProof/>
              </w:rPr>
              <w:t>5</w:t>
            </w:r>
            <w:r w:rsidR="00663F3E" w:rsidRPr="00CA1865">
              <w:rPr>
                <w:rStyle w:val="af"/>
                <w:noProof/>
              </w:rPr>
              <w:t xml:space="preserve"> 功能描述</w:t>
            </w:r>
            <w:r w:rsidR="00663F3E">
              <w:rPr>
                <w:noProof/>
                <w:webHidden/>
              </w:rPr>
              <w:tab/>
            </w:r>
            <w:r w:rsidR="00663F3E">
              <w:rPr>
                <w:noProof/>
                <w:webHidden/>
              </w:rPr>
              <w:fldChar w:fldCharType="begin"/>
            </w:r>
            <w:r w:rsidR="00663F3E">
              <w:rPr>
                <w:noProof/>
                <w:webHidden/>
              </w:rPr>
              <w:instrText xml:space="preserve"> PAGEREF _Toc11329817 \h </w:instrText>
            </w:r>
            <w:r w:rsidR="00663F3E">
              <w:rPr>
                <w:noProof/>
                <w:webHidden/>
              </w:rPr>
            </w:r>
            <w:r w:rsidR="00663F3E">
              <w:rPr>
                <w:noProof/>
                <w:webHidden/>
              </w:rPr>
              <w:fldChar w:fldCharType="separate"/>
            </w:r>
            <w:r w:rsidR="00663F3E">
              <w:rPr>
                <w:noProof/>
                <w:webHidden/>
              </w:rPr>
              <w:t>9</w:t>
            </w:r>
            <w:r w:rsidR="00663F3E">
              <w:rPr>
                <w:noProof/>
                <w:webHidden/>
              </w:rPr>
              <w:fldChar w:fldCharType="end"/>
            </w:r>
          </w:hyperlink>
        </w:p>
        <w:p w14:paraId="2BB1359A" w14:textId="77777777" w:rsidR="00663F3E" w:rsidRDefault="00D952A6">
          <w:pPr>
            <w:pStyle w:val="TOC2"/>
            <w:tabs>
              <w:tab w:val="right" w:leader="dot" w:pos="8302"/>
            </w:tabs>
            <w:rPr>
              <w:rFonts w:eastAsiaTheme="minorEastAsia"/>
              <w:smallCaps w:val="0"/>
              <w:noProof/>
              <w:sz w:val="24"/>
              <w:szCs w:val="24"/>
            </w:rPr>
          </w:pPr>
          <w:hyperlink w:anchor="_Toc11329818" w:history="1">
            <w:r w:rsidR="00663F3E" w:rsidRPr="00CA1865">
              <w:rPr>
                <w:rStyle w:val="af"/>
                <w:noProof/>
              </w:rPr>
              <w:t>5.1 供应商渠道岗</w:t>
            </w:r>
            <w:r w:rsidR="00663F3E">
              <w:rPr>
                <w:noProof/>
                <w:webHidden/>
              </w:rPr>
              <w:tab/>
            </w:r>
            <w:r w:rsidR="00663F3E">
              <w:rPr>
                <w:noProof/>
                <w:webHidden/>
              </w:rPr>
              <w:fldChar w:fldCharType="begin"/>
            </w:r>
            <w:r w:rsidR="00663F3E">
              <w:rPr>
                <w:noProof/>
                <w:webHidden/>
              </w:rPr>
              <w:instrText xml:space="preserve"> PAGEREF _Toc11329818 \h </w:instrText>
            </w:r>
            <w:r w:rsidR="00663F3E">
              <w:rPr>
                <w:noProof/>
                <w:webHidden/>
              </w:rPr>
            </w:r>
            <w:r w:rsidR="00663F3E">
              <w:rPr>
                <w:noProof/>
                <w:webHidden/>
              </w:rPr>
              <w:fldChar w:fldCharType="separate"/>
            </w:r>
            <w:r w:rsidR="00663F3E">
              <w:rPr>
                <w:noProof/>
                <w:webHidden/>
              </w:rPr>
              <w:t>9</w:t>
            </w:r>
            <w:r w:rsidR="00663F3E">
              <w:rPr>
                <w:noProof/>
                <w:webHidden/>
              </w:rPr>
              <w:fldChar w:fldCharType="end"/>
            </w:r>
          </w:hyperlink>
        </w:p>
        <w:p w14:paraId="48621B4E" w14:textId="77777777" w:rsidR="00663F3E" w:rsidRDefault="00D952A6">
          <w:pPr>
            <w:pStyle w:val="TOC3"/>
            <w:tabs>
              <w:tab w:val="right" w:leader="dot" w:pos="8302"/>
            </w:tabs>
            <w:rPr>
              <w:rFonts w:eastAsiaTheme="minorEastAsia"/>
              <w:i w:val="0"/>
              <w:iCs w:val="0"/>
              <w:noProof/>
              <w:sz w:val="24"/>
              <w:szCs w:val="24"/>
            </w:rPr>
          </w:pPr>
          <w:hyperlink w:anchor="_Toc11329819" w:history="1">
            <w:r w:rsidR="00663F3E" w:rsidRPr="00CA1865">
              <w:rPr>
                <w:rStyle w:val="af"/>
                <w:rFonts w:asciiTheme="majorHAnsi" w:hAnsiTheme="majorHAnsi"/>
                <w:noProof/>
              </w:rPr>
              <w:t>5.1.1</w:t>
            </w:r>
            <w:r w:rsidR="00663F3E" w:rsidRPr="00CA1865">
              <w:rPr>
                <w:rStyle w:val="af"/>
                <w:noProof/>
              </w:rPr>
              <w:t xml:space="preserve"> 供应商资料管理</w:t>
            </w:r>
            <w:r w:rsidR="00663F3E">
              <w:rPr>
                <w:noProof/>
                <w:webHidden/>
              </w:rPr>
              <w:tab/>
            </w:r>
            <w:r w:rsidR="00663F3E">
              <w:rPr>
                <w:noProof/>
                <w:webHidden/>
              </w:rPr>
              <w:fldChar w:fldCharType="begin"/>
            </w:r>
            <w:r w:rsidR="00663F3E">
              <w:rPr>
                <w:noProof/>
                <w:webHidden/>
              </w:rPr>
              <w:instrText xml:space="preserve"> PAGEREF _Toc11329819 \h </w:instrText>
            </w:r>
            <w:r w:rsidR="00663F3E">
              <w:rPr>
                <w:noProof/>
                <w:webHidden/>
              </w:rPr>
            </w:r>
            <w:r w:rsidR="00663F3E">
              <w:rPr>
                <w:noProof/>
                <w:webHidden/>
              </w:rPr>
              <w:fldChar w:fldCharType="separate"/>
            </w:r>
            <w:r w:rsidR="00663F3E">
              <w:rPr>
                <w:noProof/>
                <w:webHidden/>
              </w:rPr>
              <w:t>9</w:t>
            </w:r>
            <w:r w:rsidR="00663F3E">
              <w:rPr>
                <w:noProof/>
                <w:webHidden/>
              </w:rPr>
              <w:fldChar w:fldCharType="end"/>
            </w:r>
          </w:hyperlink>
        </w:p>
        <w:p w14:paraId="76BE4850" w14:textId="77777777" w:rsidR="00663F3E" w:rsidRDefault="00D952A6">
          <w:pPr>
            <w:pStyle w:val="TOC3"/>
            <w:tabs>
              <w:tab w:val="right" w:leader="dot" w:pos="8302"/>
            </w:tabs>
            <w:rPr>
              <w:rFonts w:eastAsiaTheme="minorEastAsia"/>
              <w:i w:val="0"/>
              <w:iCs w:val="0"/>
              <w:noProof/>
              <w:sz w:val="24"/>
              <w:szCs w:val="24"/>
            </w:rPr>
          </w:pPr>
          <w:hyperlink w:anchor="_Toc11329820" w:history="1">
            <w:r w:rsidR="00663F3E" w:rsidRPr="00CA1865">
              <w:rPr>
                <w:rStyle w:val="af"/>
                <w:rFonts w:asciiTheme="majorHAnsi" w:hAnsiTheme="majorHAnsi"/>
                <w:noProof/>
              </w:rPr>
              <w:t>5.1.2</w:t>
            </w:r>
            <w:r w:rsidR="00663F3E" w:rsidRPr="00CA1865">
              <w:rPr>
                <w:rStyle w:val="af"/>
                <w:noProof/>
              </w:rPr>
              <w:t xml:space="preserve"> 供应商认证</w:t>
            </w:r>
            <w:r w:rsidR="00663F3E">
              <w:rPr>
                <w:noProof/>
                <w:webHidden/>
              </w:rPr>
              <w:tab/>
            </w:r>
            <w:r w:rsidR="00663F3E">
              <w:rPr>
                <w:noProof/>
                <w:webHidden/>
              </w:rPr>
              <w:fldChar w:fldCharType="begin"/>
            </w:r>
            <w:r w:rsidR="00663F3E">
              <w:rPr>
                <w:noProof/>
                <w:webHidden/>
              </w:rPr>
              <w:instrText xml:space="preserve"> PAGEREF _Toc11329820 \h </w:instrText>
            </w:r>
            <w:r w:rsidR="00663F3E">
              <w:rPr>
                <w:noProof/>
                <w:webHidden/>
              </w:rPr>
            </w:r>
            <w:r w:rsidR="00663F3E">
              <w:rPr>
                <w:noProof/>
                <w:webHidden/>
              </w:rPr>
              <w:fldChar w:fldCharType="separate"/>
            </w:r>
            <w:r w:rsidR="00663F3E">
              <w:rPr>
                <w:noProof/>
                <w:webHidden/>
              </w:rPr>
              <w:t>11</w:t>
            </w:r>
            <w:r w:rsidR="00663F3E">
              <w:rPr>
                <w:noProof/>
                <w:webHidden/>
              </w:rPr>
              <w:fldChar w:fldCharType="end"/>
            </w:r>
          </w:hyperlink>
        </w:p>
        <w:p w14:paraId="7CE9221D" w14:textId="77777777" w:rsidR="00663F3E" w:rsidRDefault="00D952A6">
          <w:pPr>
            <w:pStyle w:val="TOC3"/>
            <w:tabs>
              <w:tab w:val="right" w:leader="dot" w:pos="8302"/>
            </w:tabs>
            <w:rPr>
              <w:rFonts w:eastAsiaTheme="minorEastAsia"/>
              <w:i w:val="0"/>
              <w:iCs w:val="0"/>
              <w:noProof/>
              <w:sz w:val="24"/>
              <w:szCs w:val="24"/>
            </w:rPr>
          </w:pPr>
          <w:hyperlink w:anchor="_Toc11329821" w:history="1">
            <w:r w:rsidR="00663F3E" w:rsidRPr="00CA1865">
              <w:rPr>
                <w:rStyle w:val="af"/>
                <w:rFonts w:asciiTheme="majorHAnsi" w:hAnsiTheme="majorHAnsi"/>
                <w:noProof/>
              </w:rPr>
              <w:t>5.1.3</w:t>
            </w:r>
            <w:r w:rsidR="00663F3E" w:rsidRPr="00CA1865">
              <w:rPr>
                <w:rStyle w:val="af"/>
                <w:noProof/>
              </w:rPr>
              <w:t xml:space="preserve"> 黑白名单</w:t>
            </w:r>
            <w:r w:rsidR="00663F3E">
              <w:rPr>
                <w:noProof/>
                <w:webHidden/>
              </w:rPr>
              <w:tab/>
            </w:r>
            <w:r w:rsidR="00663F3E">
              <w:rPr>
                <w:noProof/>
                <w:webHidden/>
              </w:rPr>
              <w:fldChar w:fldCharType="begin"/>
            </w:r>
            <w:r w:rsidR="00663F3E">
              <w:rPr>
                <w:noProof/>
                <w:webHidden/>
              </w:rPr>
              <w:instrText xml:space="preserve"> PAGEREF _Toc11329821 \h </w:instrText>
            </w:r>
            <w:r w:rsidR="00663F3E">
              <w:rPr>
                <w:noProof/>
                <w:webHidden/>
              </w:rPr>
            </w:r>
            <w:r w:rsidR="00663F3E">
              <w:rPr>
                <w:noProof/>
                <w:webHidden/>
              </w:rPr>
              <w:fldChar w:fldCharType="separate"/>
            </w:r>
            <w:r w:rsidR="00663F3E">
              <w:rPr>
                <w:noProof/>
                <w:webHidden/>
              </w:rPr>
              <w:t>12</w:t>
            </w:r>
            <w:r w:rsidR="00663F3E">
              <w:rPr>
                <w:noProof/>
                <w:webHidden/>
              </w:rPr>
              <w:fldChar w:fldCharType="end"/>
            </w:r>
          </w:hyperlink>
        </w:p>
        <w:p w14:paraId="16CEB8E2" w14:textId="77777777" w:rsidR="00663F3E" w:rsidRDefault="00D952A6">
          <w:pPr>
            <w:pStyle w:val="TOC3"/>
            <w:tabs>
              <w:tab w:val="right" w:leader="dot" w:pos="8302"/>
            </w:tabs>
            <w:rPr>
              <w:rFonts w:eastAsiaTheme="minorEastAsia"/>
              <w:i w:val="0"/>
              <w:iCs w:val="0"/>
              <w:noProof/>
              <w:sz w:val="24"/>
              <w:szCs w:val="24"/>
            </w:rPr>
          </w:pPr>
          <w:hyperlink w:anchor="_Toc11329822" w:history="1">
            <w:r w:rsidR="00663F3E" w:rsidRPr="00CA1865">
              <w:rPr>
                <w:rStyle w:val="af"/>
                <w:rFonts w:asciiTheme="majorHAnsi" w:hAnsiTheme="majorHAnsi"/>
                <w:noProof/>
              </w:rPr>
              <w:t>5.1.4</w:t>
            </w:r>
            <w:r w:rsidR="00663F3E" w:rsidRPr="00CA1865">
              <w:rPr>
                <w:rStyle w:val="af"/>
                <w:noProof/>
              </w:rPr>
              <w:t xml:space="preserve"> 登录</w:t>
            </w:r>
            <w:r w:rsidR="00663F3E">
              <w:rPr>
                <w:noProof/>
                <w:webHidden/>
              </w:rPr>
              <w:tab/>
            </w:r>
            <w:r w:rsidR="00663F3E">
              <w:rPr>
                <w:noProof/>
                <w:webHidden/>
              </w:rPr>
              <w:fldChar w:fldCharType="begin"/>
            </w:r>
            <w:r w:rsidR="00663F3E">
              <w:rPr>
                <w:noProof/>
                <w:webHidden/>
              </w:rPr>
              <w:instrText xml:space="preserve"> PAGEREF _Toc11329822 \h </w:instrText>
            </w:r>
            <w:r w:rsidR="00663F3E">
              <w:rPr>
                <w:noProof/>
                <w:webHidden/>
              </w:rPr>
            </w:r>
            <w:r w:rsidR="00663F3E">
              <w:rPr>
                <w:noProof/>
                <w:webHidden/>
              </w:rPr>
              <w:fldChar w:fldCharType="separate"/>
            </w:r>
            <w:r w:rsidR="00663F3E">
              <w:rPr>
                <w:noProof/>
                <w:webHidden/>
              </w:rPr>
              <w:t>14</w:t>
            </w:r>
            <w:r w:rsidR="00663F3E">
              <w:rPr>
                <w:noProof/>
                <w:webHidden/>
              </w:rPr>
              <w:fldChar w:fldCharType="end"/>
            </w:r>
          </w:hyperlink>
        </w:p>
        <w:p w14:paraId="139783CE" w14:textId="77777777" w:rsidR="00663F3E" w:rsidRDefault="00D952A6">
          <w:pPr>
            <w:pStyle w:val="TOC3"/>
            <w:tabs>
              <w:tab w:val="right" w:leader="dot" w:pos="8302"/>
            </w:tabs>
            <w:rPr>
              <w:rFonts w:eastAsiaTheme="minorEastAsia"/>
              <w:i w:val="0"/>
              <w:iCs w:val="0"/>
              <w:noProof/>
              <w:sz w:val="24"/>
              <w:szCs w:val="24"/>
            </w:rPr>
          </w:pPr>
          <w:hyperlink w:anchor="_Toc11329823" w:history="1">
            <w:r w:rsidR="00663F3E" w:rsidRPr="00CA1865">
              <w:rPr>
                <w:rStyle w:val="af"/>
                <w:rFonts w:asciiTheme="majorHAnsi" w:hAnsiTheme="majorHAnsi"/>
                <w:noProof/>
              </w:rPr>
              <w:t>5.1.5</w:t>
            </w:r>
            <w:r w:rsidR="00663F3E" w:rsidRPr="00CA1865">
              <w:rPr>
                <w:rStyle w:val="af"/>
                <w:noProof/>
              </w:rPr>
              <w:t xml:space="preserve"> 退出</w:t>
            </w:r>
            <w:r w:rsidR="00663F3E">
              <w:rPr>
                <w:noProof/>
                <w:webHidden/>
              </w:rPr>
              <w:tab/>
            </w:r>
            <w:r w:rsidR="00663F3E">
              <w:rPr>
                <w:noProof/>
                <w:webHidden/>
              </w:rPr>
              <w:fldChar w:fldCharType="begin"/>
            </w:r>
            <w:r w:rsidR="00663F3E">
              <w:rPr>
                <w:noProof/>
                <w:webHidden/>
              </w:rPr>
              <w:instrText xml:space="preserve"> PAGEREF _Toc11329823 \h </w:instrText>
            </w:r>
            <w:r w:rsidR="00663F3E">
              <w:rPr>
                <w:noProof/>
                <w:webHidden/>
              </w:rPr>
            </w:r>
            <w:r w:rsidR="00663F3E">
              <w:rPr>
                <w:noProof/>
                <w:webHidden/>
              </w:rPr>
              <w:fldChar w:fldCharType="separate"/>
            </w:r>
            <w:r w:rsidR="00663F3E">
              <w:rPr>
                <w:noProof/>
                <w:webHidden/>
              </w:rPr>
              <w:t>15</w:t>
            </w:r>
            <w:r w:rsidR="00663F3E">
              <w:rPr>
                <w:noProof/>
                <w:webHidden/>
              </w:rPr>
              <w:fldChar w:fldCharType="end"/>
            </w:r>
          </w:hyperlink>
        </w:p>
        <w:p w14:paraId="36A8372D" w14:textId="77777777" w:rsidR="00663F3E" w:rsidRDefault="00D952A6">
          <w:pPr>
            <w:pStyle w:val="TOC2"/>
            <w:tabs>
              <w:tab w:val="right" w:leader="dot" w:pos="8302"/>
            </w:tabs>
            <w:rPr>
              <w:rFonts w:eastAsiaTheme="minorEastAsia"/>
              <w:smallCaps w:val="0"/>
              <w:noProof/>
              <w:sz w:val="24"/>
              <w:szCs w:val="24"/>
            </w:rPr>
          </w:pPr>
          <w:hyperlink w:anchor="_Toc11329824" w:history="1">
            <w:r w:rsidR="00663F3E" w:rsidRPr="00CA1865">
              <w:rPr>
                <w:rStyle w:val="af"/>
                <w:noProof/>
              </w:rPr>
              <w:t>5.2 系统管理员</w:t>
            </w:r>
            <w:r w:rsidR="00663F3E">
              <w:rPr>
                <w:noProof/>
                <w:webHidden/>
              </w:rPr>
              <w:tab/>
            </w:r>
            <w:r w:rsidR="00663F3E">
              <w:rPr>
                <w:noProof/>
                <w:webHidden/>
              </w:rPr>
              <w:fldChar w:fldCharType="begin"/>
            </w:r>
            <w:r w:rsidR="00663F3E">
              <w:rPr>
                <w:noProof/>
                <w:webHidden/>
              </w:rPr>
              <w:instrText xml:space="preserve"> PAGEREF _Toc11329824 \h </w:instrText>
            </w:r>
            <w:r w:rsidR="00663F3E">
              <w:rPr>
                <w:noProof/>
                <w:webHidden/>
              </w:rPr>
            </w:r>
            <w:r w:rsidR="00663F3E">
              <w:rPr>
                <w:noProof/>
                <w:webHidden/>
              </w:rPr>
              <w:fldChar w:fldCharType="separate"/>
            </w:r>
            <w:r w:rsidR="00663F3E">
              <w:rPr>
                <w:noProof/>
                <w:webHidden/>
              </w:rPr>
              <w:t>16</w:t>
            </w:r>
            <w:r w:rsidR="00663F3E">
              <w:rPr>
                <w:noProof/>
                <w:webHidden/>
              </w:rPr>
              <w:fldChar w:fldCharType="end"/>
            </w:r>
          </w:hyperlink>
        </w:p>
        <w:p w14:paraId="6E597BCE" w14:textId="77777777" w:rsidR="00663F3E" w:rsidRDefault="00D952A6">
          <w:pPr>
            <w:pStyle w:val="TOC3"/>
            <w:tabs>
              <w:tab w:val="right" w:leader="dot" w:pos="8302"/>
            </w:tabs>
            <w:rPr>
              <w:rFonts w:eastAsiaTheme="minorEastAsia"/>
              <w:i w:val="0"/>
              <w:iCs w:val="0"/>
              <w:noProof/>
              <w:sz w:val="24"/>
              <w:szCs w:val="24"/>
            </w:rPr>
          </w:pPr>
          <w:hyperlink w:anchor="_Toc11329825" w:history="1">
            <w:r w:rsidR="00663F3E" w:rsidRPr="00CA1865">
              <w:rPr>
                <w:rStyle w:val="af"/>
                <w:rFonts w:asciiTheme="majorHAnsi" w:hAnsiTheme="majorHAnsi"/>
                <w:noProof/>
              </w:rPr>
              <w:t>5.2.1</w:t>
            </w:r>
            <w:r w:rsidR="00663F3E" w:rsidRPr="00CA1865">
              <w:rPr>
                <w:rStyle w:val="af"/>
                <w:noProof/>
              </w:rPr>
              <w:t xml:space="preserve"> 员工账号管理</w:t>
            </w:r>
            <w:r w:rsidR="00663F3E">
              <w:rPr>
                <w:noProof/>
                <w:webHidden/>
              </w:rPr>
              <w:tab/>
            </w:r>
            <w:r w:rsidR="00663F3E">
              <w:rPr>
                <w:noProof/>
                <w:webHidden/>
              </w:rPr>
              <w:fldChar w:fldCharType="begin"/>
            </w:r>
            <w:r w:rsidR="00663F3E">
              <w:rPr>
                <w:noProof/>
                <w:webHidden/>
              </w:rPr>
              <w:instrText xml:space="preserve"> PAGEREF _Toc11329825 \h </w:instrText>
            </w:r>
            <w:r w:rsidR="00663F3E">
              <w:rPr>
                <w:noProof/>
                <w:webHidden/>
              </w:rPr>
            </w:r>
            <w:r w:rsidR="00663F3E">
              <w:rPr>
                <w:noProof/>
                <w:webHidden/>
              </w:rPr>
              <w:fldChar w:fldCharType="separate"/>
            </w:r>
            <w:r w:rsidR="00663F3E">
              <w:rPr>
                <w:noProof/>
                <w:webHidden/>
              </w:rPr>
              <w:t>16</w:t>
            </w:r>
            <w:r w:rsidR="00663F3E">
              <w:rPr>
                <w:noProof/>
                <w:webHidden/>
              </w:rPr>
              <w:fldChar w:fldCharType="end"/>
            </w:r>
          </w:hyperlink>
        </w:p>
        <w:p w14:paraId="79EF9275" w14:textId="77777777" w:rsidR="00663F3E" w:rsidRDefault="00D952A6">
          <w:pPr>
            <w:pStyle w:val="TOC2"/>
            <w:tabs>
              <w:tab w:val="right" w:leader="dot" w:pos="8302"/>
            </w:tabs>
            <w:rPr>
              <w:rFonts w:eastAsiaTheme="minorEastAsia"/>
              <w:smallCaps w:val="0"/>
              <w:noProof/>
              <w:sz w:val="24"/>
              <w:szCs w:val="24"/>
            </w:rPr>
          </w:pPr>
          <w:hyperlink w:anchor="_Toc11329826" w:history="1">
            <w:r w:rsidR="00663F3E" w:rsidRPr="00CA1865">
              <w:rPr>
                <w:rStyle w:val="af"/>
                <w:noProof/>
              </w:rPr>
              <w:t>5.3 产品录入岗</w:t>
            </w:r>
            <w:r w:rsidR="00663F3E">
              <w:rPr>
                <w:noProof/>
                <w:webHidden/>
              </w:rPr>
              <w:tab/>
            </w:r>
            <w:r w:rsidR="00663F3E">
              <w:rPr>
                <w:noProof/>
                <w:webHidden/>
              </w:rPr>
              <w:fldChar w:fldCharType="begin"/>
            </w:r>
            <w:r w:rsidR="00663F3E">
              <w:rPr>
                <w:noProof/>
                <w:webHidden/>
              </w:rPr>
              <w:instrText xml:space="preserve"> PAGEREF _Toc11329826 \h </w:instrText>
            </w:r>
            <w:r w:rsidR="00663F3E">
              <w:rPr>
                <w:noProof/>
                <w:webHidden/>
              </w:rPr>
            </w:r>
            <w:r w:rsidR="00663F3E">
              <w:rPr>
                <w:noProof/>
                <w:webHidden/>
              </w:rPr>
              <w:fldChar w:fldCharType="separate"/>
            </w:r>
            <w:r w:rsidR="00663F3E">
              <w:rPr>
                <w:noProof/>
                <w:webHidden/>
              </w:rPr>
              <w:t>17</w:t>
            </w:r>
            <w:r w:rsidR="00663F3E">
              <w:rPr>
                <w:noProof/>
                <w:webHidden/>
              </w:rPr>
              <w:fldChar w:fldCharType="end"/>
            </w:r>
          </w:hyperlink>
        </w:p>
        <w:p w14:paraId="76D27FD2" w14:textId="77777777" w:rsidR="00663F3E" w:rsidRDefault="00D952A6">
          <w:pPr>
            <w:pStyle w:val="TOC3"/>
            <w:tabs>
              <w:tab w:val="right" w:leader="dot" w:pos="8302"/>
            </w:tabs>
            <w:rPr>
              <w:rFonts w:eastAsiaTheme="minorEastAsia"/>
              <w:i w:val="0"/>
              <w:iCs w:val="0"/>
              <w:noProof/>
              <w:sz w:val="24"/>
              <w:szCs w:val="24"/>
            </w:rPr>
          </w:pPr>
          <w:hyperlink w:anchor="_Toc11329827" w:history="1">
            <w:r w:rsidR="00663F3E" w:rsidRPr="00CA1865">
              <w:rPr>
                <w:rStyle w:val="af"/>
                <w:rFonts w:asciiTheme="majorHAnsi" w:hAnsiTheme="majorHAnsi"/>
                <w:noProof/>
              </w:rPr>
              <w:t>5.3.1</w:t>
            </w:r>
            <w:r w:rsidR="00663F3E" w:rsidRPr="00CA1865">
              <w:rPr>
                <w:rStyle w:val="af"/>
                <w:noProof/>
              </w:rPr>
              <w:t xml:space="preserve"> 产品录入</w:t>
            </w:r>
            <w:r w:rsidR="00663F3E">
              <w:rPr>
                <w:noProof/>
                <w:webHidden/>
              </w:rPr>
              <w:tab/>
            </w:r>
            <w:r w:rsidR="00663F3E">
              <w:rPr>
                <w:noProof/>
                <w:webHidden/>
              </w:rPr>
              <w:fldChar w:fldCharType="begin"/>
            </w:r>
            <w:r w:rsidR="00663F3E">
              <w:rPr>
                <w:noProof/>
                <w:webHidden/>
              </w:rPr>
              <w:instrText xml:space="preserve"> PAGEREF _Toc11329827 \h </w:instrText>
            </w:r>
            <w:r w:rsidR="00663F3E">
              <w:rPr>
                <w:noProof/>
                <w:webHidden/>
              </w:rPr>
            </w:r>
            <w:r w:rsidR="00663F3E">
              <w:rPr>
                <w:noProof/>
                <w:webHidden/>
              </w:rPr>
              <w:fldChar w:fldCharType="separate"/>
            </w:r>
            <w:r w:rsidR="00663F3E">
              <w:rPr>
                <w:noProof/>
                <w:webHidden/>
              </w:rPr>
              <w:t>17</w:t>
            </w:r>
            <w:r w:rsidR="00663F3E">
              <w:rPr>
                <w:noProof/>
                <w:webHidden/>
              </w:rPr>
              <w:fldChar w:fldCharType="end"/>
            </w:r>
          </w:hyperlink>
        </w:p>
        <w:p w14:paraId="047E9C18" w14:textId="77777777" w:rsidR="00663F3E" w:rsidRDefault="00D952A6">
          <w:pPr>
            <w:pStyle w:val="TOC3"/>
            <w:tabs>
              <w:tab w:val="right" w:leader="dot" w:pos="8302"/>
            </w:tabs>
            <w:rPr>
              <w:rFonts w:eastAsiaTheme="minorEastAsia"/>
              <w:i w:val="0"/>
              <w:iCs w:val="0"/>
              <w:noProof/>
              <w:sz w:val="24"/>
              <w:szCs w:val="24"/>
            </w:rPr>
          </w:pPr>
          <w:hyperlink w:anchor="_Toc11329828" w:history="1">
            <w:r w:rsidR="00663F3E" w:rsidRPr="00CA1865">
              <w:rPr>
                <w:rStyle w:val="af"/>
                <w:rFonts w:asciiTheme="majorHAnsi" w:hAnsiTheme="majorHAnsi"/>
                <w:noProof/>
              </w:rPr>
              <w:t>5.3.2</w:t>
            </w:r>
            <w:r w:rsidR="00663F3E" w:rsidRPr="00CA1865">
              <w:rPr>
                <w:rStyle w:val="af"/>
                <w:noProof/>
              </w:rPr>
              <w:t xml:space="preserve"> 产品导入</w:t>
            </w:r>
            <w:r w:rsidR="00663F3E">
              <w:rPr>
                <w:noProof/>
                <w:webHidden/>
              </w:rPr>
              <w:tab/>
            </w:r>
            <w:r w:rsidR="00663F3E">
              <w:rPr>
                <w:noProof/>
                <w:webHidden/>
              </w:rPr>
              <w:fldChar w:fldCharType="begin"/>
            </w:r>
            <w:r w:rsidR="00663F3E">
              <w:rPr>
                <w:noProof/>
                <w:webHidden/>
              </w:rPr>
              <w:instrText xml:space="preserve"> PAGEREF _Toc11329828 \h </w:instrText>
            </w:r>
            <w:r w:rsidR="00663F3E">
              <w:rPr>
                <w:noProof/>
                <w:webHidden/>
              </w:rPr>
            </w:r>
            <w:r w:rsidR="00663F3E">
              <w:rPr>
                <w:noProof/>
                <w:webHidden/>
              </w:rPr>
              <w:fldChar w:fldCharType="separate"/>
            </w:r>
            <w:r w:rsidR="00663F3E">
              <w:rPr>
                <w:noProof/>
                <w:webHidden/>
              </w:rPr>
              <w:t>19</w:t>
            </w:r>
            <w:r w:rsidR="00663F3E">
              <w:rPr>
                <w:noProof/>
                <w:webHidden/>
              </w:rPr>
              <w:fldChar w:fldCharType="end"/>
            </w:r>
          </w:hyperlink>
        </w:p>
        <w:p w14:paraId="0837017D" w14:textId="77777777" w:rsidR="00663F3E" w:rsidRDefault="00D952A6">
          <w:pPr>
            <w:pStyle w:val="TOC2"/>
            <w:tabs>
              <w:tab w:val="right" w:leader="dot" w:pos="8302"/>
            </w:tabs>
            <w:rPr>
              <w:rFonts w:eastAsiaTheme="minorEastAsia"/>
              <w:smallCaps w:val="0"/>
              <w:noProof/>
              <w:sz w:val="24"/>
              <w:szCs w:val="24"/>
            </w:rPr>
          </w:pPr>
          <w:hyperlink w:anchor="_Toc11329829" w:history="1">
            <w:r w:rsidR="00663F3E" w:rsidRPr="00CA1865">
              <w:rPr>
                <w:rStyle w:val="af"/>
                <w:noProof/>
              </w:rPr>
              <w:t>5.4 产品审核岗</w:t>
            </w:r>
            <w:r w:rsidR="00663F3E">
              <w:rPr>
                <w:noProof/>
                <w:webHidden/>
              </w:rPr>
              <w:tab/>
            </w:r>
            <w:r w:rsidR="00663F3E">
              <w:rPr>
                <w:noProof/>
                <w:webHidden/>
              </w:rPr>
              <w:fldChar w:fldCharType="begin"/>
            </w:r>
            <w:r w:rsidR="00663F3E">
              <w:rPr>
                <w:noProof/>
                <w:webHidden/>
              </w:rPr>
              <w:instrText xml:space="preserve"> PAGEREF _Toc11329829 \h </w:instrText>
            </w:r>
            <w:r w:rsidR="00663F3E">
              <w:rPr>
                <w:noProof/>
                <w:webHidden/>
              </w:rPr>
            </w:r>
            <w:r w:rsidR="00663F3E">
              <w:rPr>
                <w:noProof/>
                <w:webHidden/>
              </w:rPr>
              <w:fldChar w:fldCharType="separate"/>
            </w:r>
            <w:r w:rsidR="00663F3E">
              <w:rPr>
                <w:noProof/>
                <w:webHidden/>
              </w:rPr>
              <w:t>20</w:t>
            </w:r>
            <w:r w:rsidR="00663F3E">
              <w:rPr>
                <w:noProof/>
                <w:webHidden/>
              </w:rPr>
              <w:fldChar w:fldCharType="end"/>
            </w:r>
          </w:hyperlink>
        </w:p>
        <w:p w14:paraId="4140D7CD" w14:textId="77777777" w:rsidR="00663F3E" w:rsidRDefault="00D952A6">
          <w:pPr>
            <w:pStyle w:val="TOC3"/>
            <w:tabs>
              <w:tab w:val="right" w:leader="dot" w:pos="8302"/>
            </w:tabs>
            <w:rPr>
              <w:rFonts w:eastAsiaTheme="minorEastAsia"/>
              <w:i w:val="0"/>
              <w:iCs w:val="0"/>
              <w:noProof/>
              <w:sz w:val="24"/>
              <w:szCs w:val="24"/>
            </w:rPr>
          </w:pPr>
          <w:hyperlink w:anchor="_Toc11329830" w:history="1">
            <w:r w:rsidR="00663F3E" w:rsidRPr="00CA1865">
              <w:rPr>
                <w:rStyle w:val="af"/>
                <w:rFonts w:asciiTheme="majorHAnsi" w:hAnsiTheme="majorHAnsi"/>
                <w:noProof/>
              </w:rPr>
              <w:t>5.4.1</w:t>
            </w:r>
            <w:r w:rsidR="00663F3E" w:rsidRPr="00CA1865">
              <w:rPr>
                <w:rStyle w:val="af"/>
                <w:noProof/>
              </w:rPr>
              <w:t xml:space="preserve"> 产品评估</w:t>
            </w:r>
            <w:r w:rsidR="00663F3E">
              <w:rPr>
                <w:noProof/>
                <w:webHidden/>
              </w:rPr>
              <w:tab/>
            </w:r>
            <w:r w:rsidR="00663F3E">
              <w:rPr>
                <w:noProof/>
                <w:webHidden/>
              </w:rPr>
              <w:fldChar w:fldCharType="begin"/>
            </w:r>
            <w:r w:rsidR="00663F3E">
              <w:rPr>
                <w:noProof/>
                <w:webHidden/>
              </w:rPr>
              <w:instrText xml:space="preserve"> PAGEREF _Toc11329830 \h </w:instrText>
            </w:r>
            <w:r w:rsidR="00663F3E">
              <w:rPr>
                <w:noProof/>
                <w:webHidden/>
              </w:rPr>
            </w:r>
            <w:r w:rsidR="00663F3E">
              <w:rPr>
                <w:noProof/>
                <w:webHidden/>
              </w:rPr>
              <w:fldChar w:fldCharType="separate"/>
            </w:r>
            <w:r w:rsidR="00663F3E">
              <w:rPr>
                <w:noProof/>
                <w:webHidden/>
              </w:rPr>
              <w:t>20</w:t>
            </w:r>
            <w:r w:rsidR="00663F3E">
              <w:rPr>
                <w:noProof/>
                <w:webHidden/>
              </w:rPr>
              <w:fldChar w:fldCharType="end"/>
            </w:r>
          </w:hyperlink>
        </w:p>
        <w:p w14:paraId="6FA3A092" w14:textId="77777777" w:rsidR="00663F3E" w:rsidRDefault="00D952A6">
          <w:pPr>
            <w:pStyle w:val="TOC3"/>
            <w:tabs>
              <w:tab w:val="right" w:leader="dot" w:pos="8302"/>
            </w:tabs>
            <w:rPr>
              <w:rFonts w:eastAsiaTheme="minorEastAsia"/>
              <w:i w:val="0"/>
              <w:iCs w:val="0"/>
              <w:noProof/>
              <w:sz w:val="24"/>
              <w:szCs w:val="24"/>
            </w:rPr>
          </w:pPr>
          <w:hyperlink w:anchor="_Toc11329831" w:history="1">
            <w:r w:rsidR="00663F3E" w:rsidRPr="00CA1865">
              <w:rPr>
                <w:rStyle w:val="af"/>
                <w:rFonts w:asciiTheme="majorHAnsi" w:hAnsiTheme="majorHAnsi"/>
                <w:noProof/>
              </w:rPr>
              <w:t>5.4.2</w:t>
            </w:r>
            <w:r w:rsidR="00663F3E" w:rsidRPr="00CA1865">
              <w:rPr>
                <w:rStyle w:val="af"/>
                <w:noProof/>
              </w:rPr>
              <w:t xml:space="preserve"> 入库审批</w:t>
            </w:r>
            <w:r w:rsidR="00663F3E">
              <w:rPr>
                <w:noProof/>
                <w:webHidden/>
              </w:rPr>
              <w:tab/>
            </w:r>
            <w:r w:rsidR="00663F3E">
              <w:rPr>
                <w:noProof/>
                <w:webHidden/>
              </w:rPr>
              <w:fldChar w:fldCharType="begin"/>
            </w:r>
            <w:r w:rsidR="00663F3E">
              <w:rPr>
                <w:noProof/>
                <w:webHidden/>
              </w:rPr>
              <w:instrText xml:space="preserve"> PAGEREF _Toc11329831 \h </w:instrText>
            </w:r>
            <w:r w:rsidR="00663F3E">
              <w:rPr>
                <w:noProof/>
                <w:webHidden/>
              </w:rPr>
            </w:r>
            <w:r w:rsidR="00663F3E">
              <w:rPr>
                <w:noProof/>
                <w:webHidden/>
              </w:rPr>
              <w:fldChar w:fldCharType="separate"/>
            </w:r>
            <w:r w:rsidR="00663F3E">
              <w:rPr>
                <w:noProof/>
                <w:webHidden/>
              </w:rPr>
              <w:t>22</w:t>
            </w:r>
            <w:r w:rsidR="00663F3E">
              <w:rPr>
                <w:noProof/>
                <w:webHidden/>
              </w:rPr>
              <w:fldChar w:fldCharType="end"/>
            </w:r>
          </w:hyperlink>
        </w:p>
        <w:p w14:paraId="7353FDB8" w14:textId="77777777" w:rsidR="00663F3E" w:rsidRDefault="00D952A6">
          <w:pPr>
            <w:pStyle w:val="TOC3"/>
            <w:tabs>
              <w:tab w:val="right" w:leader="dot" w:pos="8302"/>
            </w:tabs>
            <w:rPr>
              <w:rFonts w:eastAsiaTheme="minorEastAsia"/>
              <w:i w:val="0"/>
              <w:iCs w:val="0"/>
              <w:noProof/>
              <w:sz w:val="24"/>
              <w:szCs w:val="24"/>
            </w:rPr>
          </w:pPr>
          <w:hyperlink w:anchor="_Toc11329832" w:history="1">
            <w:r w:rsidR="00663F3E" w:rsidRPr="00CA1865">
              <w:rPr>
                <w:rStyle w:val="af"/>
                <w:rFonts w:asciiTheme="majorHAnsi" w:hAnsiTheme="majorHAnsi"/>
                <w:noProof/>
              </w:rPr>
              <w:t>5.4.3</w:t>
            </w:r>
            <w:r w:rsidR="00663F3E" w:rsidRPr="00CA1865">
              <w:rPr>
                <w:rStyle w:val="af"/>
                <w:noProof/>
              </w:rPr>
              <w:t xml:space="preserve"> 产品上架</w:t>
            </w:r>
            <w:r w:rsidR="00663F3E">
              <w:rPr>
                <w:noProof/>
                <w:webHidden/>
              </w:rPr>
              <w:tab/>
            </w:r>
            <w:r w:rsidR="00663F3E">
              <w:rPr>
                <w:noProof/>
                <w:webHidden/>
              </w:rPr>
              <w:fldChar w:fldCharType="begin"/>
            </w:r>
            <w:r w:rsidR="00663F3E">
              <w:rPr>
                <w:noProof/>
                <w:webHidden/>
              </w:rPr>
              <w:instrText xml:space="preserve"> PAGEREF _Toc11329832 \h </w:instrText>
            </w:r>
            <w:r w:rsidR="00663F3E">
              <w:rPr>
                <w:noProof/>
                <w:webHidden/>
              </w:rPr>
            </w:r>
            <w:r w:rsidR="00663F3E">
              <w:rPr>
                <w:noProof/>
                <w:webHidden/>
              </w:rPr>
              <w:fldChar w:fldCharType="separate"/>
            </w:r>
            <w:r w:rsidR="00663F3E">
              <w:rPr>
                <w:noProof/>
                <w:webHidden/>
              </w:rPr>
              <w:t>24</w:t>
            </w:r>
            <w:r w:rsidR="00663F3E">
              <w:rPr>
                <w:noProof/>
                <w:webHidden/>
              </w:rPr>
              <w:fldChar w:fldCharType="end"/>
            </w:r>
          </w:hyperlink>
        </w:p>
        <w:p w14:paraId="78395F45" w14:textId="77777777" w:rsidR="00663F3E" w:rsidRDefault="00D952A6">
          <w:pPr>
            <w:pStyle w:val="TOC2"/>
            <w:tabs>
              <w:tab w:val="right" w:leader="dot" w:pos="8302"/>
            </w:tabs>
            <w:rPr>
              <w:rFonts w:eastAsiaTheme="minorEastAsia"/>
              <w:smallCaps w:val="0"/>
              <w:noProof/>
              <w:sz w:val="24"/>
              <w:szCs w:val="24"/>
            </w:rPr>
          </w:pPr>
          <w:hyperlink w:anchor="_Toc11329833" w:history="1">
            <w:r w:rsidR="00663F3E" w:rsidRPr="00CA1865">
              <w:rPr>
                <w:rStyle w:val="af"/>
                <w:noProof/>
              </w:rPr>
              <w:t>5.5 产品配置岗</w:t>
            </w:r>
            <w:r w:rsidR="00663F3E">
              <w:rPr>
                <w:noProof/>
                <w:webHidden/>
              </w:rPr>
              <w:tab/>
            </w:r>
            <w:r w:rsidR="00663F3E">
              <w:rPr>
                <w:noProof/>
                <w:webHidden/>
              </w:rPr>
              <w:fldChar w:fldCharType="begin"/>
            </w:r>
            <w:r w:rsidR="00663F3E">
              <w:rPr>
                <w:noProof/>
                <w:webHidden/>
              </w:rPr>
              <w:instrText xml:space="preserve"> PAGEREF _Toc11329833 \h </w:instrText>
            </w:r>
            <w:r w:rsidR="00663F3E">
              <w:rPr>
                <w:noProof/>
                <w:webHidden/>
              </w:rPr>
            </w:r>
            <w:r w:rsidR="00663F3E">
              <w:rPr>
                <w:noProof/>
                <w:webHidden/>
              </w:rPr>
              <w:fldChar w:fldCharType="separate"/>
            </w:r>
            <w:r w:rsidR="00663F3E">
              <w:rPr>
                <w:noProof/>
                <w:webHidden/>
              </w:rPr>
              <w:t>26</w:t>
            </w:r>
            <w:r w:rsidR="00663F3E">
              <w:rPr>
                <w:noProof/>
                <w:webHidden/>
              </w:rPr>
              <w:fldChar w:fldCharType="end"/>
            </w:r>
          </w:hyperlink>
        </w:p>
        <w:p w14:paraId="4C08DBC4" w14:textId="77777777" w:rsidR="00663F3E" w:rsidRDefault="00D952A6">
          <w:pPr>
            <w:pStyle w:val="TOC3"/>
            <w:tabs>
              <w:tab w:val="right" w:leader="dot" w:pos="8302"/>
            </w:tabs>
            <w:rPr>
              <w:rFonts w:eastAsiaTheme="minorEastAsia"/>
              <w:i w:val="0"/>
              <w:iCs w:val="0"/>
              <w:noProof/>
              <w:sz w:val="24"/>
              <w:szCs w:val="24"/>
            </w:rPr>
          </w:pPr>
          <w:hyperlink w:anchor="_Toc11329834" w:history="1">
            <w:r w:rsidR="00663F3E" w:rsidRPr="00CA1865">
              <w:rPr>
                <w:rStyle w:val="af"/>
                <w:rFonts w:asciiTheme="majorHAnsi" w:hAnsiTheme="majorHAnsi"/>
                <w:noProof/>
              </w:rPr>
              <w:t>5.5.1</w:t>
            </w:r>
            <w:r w:rsidR="00663F3E" w:rsidRPr="00CA1865">
              <w:rPr>
                <w:rStyle w:val="af"/>
                <w:noProof/>
              </w:rPr>
              <w:t xml:space="preserve"> 产品配置</w:t>
            </w:r>
            <w:r w:rsidR="00663F3E">
              <w:rPr>
                <w:noProof/>
                <w:webHidden/>
              </w:rPr>
              <w:tab/>
            </w:r>
            <w:r w:rsidR="00663F3E">
              <w:rPr>
                <w:noProof/>
                <w:webHidden/>
              </w:rPr>
              <w:fldChar w:fldCharType="begin"/>
            </w:r>
            <w:r w:rsidR="00663F3E">
              <w:rPr>
                <w:noProof/>
                <w:webHidden/>
              </w:rPr>
              <w:instrText xml:space="preserve"> PAGEREF _Toc11329834 \h </w:instrText>
            </w:r>
            <w:r w:rsidR="00663F3E">
              <w:rPr>
                <w:noProof/>
                <w:webHidden/>
              </w:rPr>
            </w:r>
            <w:r w:rsidR="00663F3E">
              <w:rPr>
                <w:noProof/>
                <w:webHidden/>
              </w:rPr>
              <w:fldChar w:fldCharType="separate"/>
            </w:r>
            <w:r w:rsidR="00663F3E">
              <w:rPr>
                <w:noProof/>
                <w:webHidden/>
              </w:rPr>
              <w:t>26</w:t>
            </w:r>
            <w:r w:rsidR="00663F3E">
              <w:rPr>
                <w:noProof/>
                <w:webHidden/>
              </w:rPr>
              <w:fldChar w:fldCharType="end"/>
            </w:r>
          </w:hyperlink>
        </w:p>
        <w:p w14:paraId="0AE3D83B" w14:textId="77777777" w:rsidR="00663F3E" w:rsidRDefault="00D952A6">
          <w:pPr>
            <w:pStyle w:val="TOC3"/>
            <w:tabs>
              <w:tab w:val="right" w:leader="dot" w:pos="8302"/>
            </w:tabs>
            <w:rPr>
              <w:rFonts w:eastAsiaTheme="minorEastAsia"/>
              <w:i w:val="0"/>
              <w:iCs w:val="0"/>
              <w:noProof/>
              <w:sz w:val="24"/>
              <w:szCs w:val="24"/>
            </w:rPr>
          </w:pPr>
          <w:hyperlink w:anchor="_Toc11329835" w:history="1">
            <w:r w:rsidR="00663F3E" w:rsidRPr="00CA1865">
              <w:rPr>
                <w:rStyle w:val="af"/>
                <w:rFonts w:asciiTheme="majorHAnsi" w:hAnsiTheme="majorHAnsi"/>
                <w:noProof/>
              </w:rPr>
              <w:t>5.5.2</w:t>
            </w:r>
            <w:r w:rsidR="00663F3E" w:rsidRPr="00CA1865">
              <w:rPr>
                <w:rStyle w:val="af"/>
                <w:noProof/>
              </w:rPr>
              <w:t xml:space="preserve"> 产品配置入库审批</w:t>
            </w:r>
            <w:r w:rsidR="00663F3E">
              <w:rPr>
                <w:noProof/>
                <w:webHidden/>
              </w:rPr>
              <w:tab/>
            </w:r>
            <w:r w:rsidR="00663F3E">
              <w:rPr>
                <w:noProof/>
                <w:webHidden/>
              </w:rPr>
              <w:fldChar w:fldCharType="begin"/>
            </w:r>
            <w:r w:rsidR="00663F3E">
              <w:rPr>
                <w:noProof/>
                <w:webHidden/>
              </w:rPr>
              <w:instrText xml:space="preserve"> PAGEREF _Toc11329835 \h </w:instrText>
            </w:r>
            <w:r w:rsidR="00663F3E">
              <w:rPr>
                <w:noProof/>
                <w:webHidden/>
              </w:rPr>
            </w:r>
            <w:r w:rsidR="00663F3E">
              <w:rPr>
                <w:noProof/>
                <w:webHidden/>
              </w:rPr>
              <w:fldChar w:fldCharType="separate"/>
            </w:r>
            <w:r w:rsidR="00663F3E">
              <w:rPr>
                <w:noProof/>
                <w:webHidden/>
              </w:rPr>
              <w:t>27</w:t>
            </w:r>
            <w:r w:rsidR="00663F3E">
              <w:rPr>
                <w:noProof/>
                <w:webHidden/>
              </w:rPr>
              <w:fldChar w:fldCharType="end"/>
            </w:r>
          </w:hyperlink>
        </w:p>
        <w:p w14:paraId="61EB03BB" w14:textId="77777777" w:rsidR="00663F3E" w:rsidRDefault="00D952A6">
          <w:pPr>
            <w:pStyle w:val="TOC2"/>
            <w:tabs>
              <w:tab w:val="right" w:leader="dot" w:pos="8302"/>
            </w:tabs>
            <w:rPr>
              <w:rFonts w:eastAsiaTheme="minorEastAsia"/>
              <w:smallCaps w:val="0"/>
              <w:noProof/>
              <w:sz w:val="24"/>
              <w:szCs w:val="24"/>
            </w:rPr>
          </w:pPr>
          <w:hyperlink w:anchor="_Toc11329836" w:history="1">
            <w:r w:rsidR="00663F3E" w:rsidRPr="00CA1865">
              <w:rPr>
                <w:rStyle w:val="af"/>
                <w:noProof/>
              </w:rPr>
              <w:t>5.6 产品展示</w:t>
            </w:r>
            <w:r w:rsidR="00663F3E">
              <w:rPr>
                <w:noProof/>
                <w:webHidden/>
              </w:rPr>
              <w:tab/>
            </w:r>
            <w:r w:rsidR="00663F3E">
              <w:rPr>
                <w:noProof/>
                <w:webHidden/>
              </w:rPr>
              <w:fldChar w:fldCharType="begin"/>
            </w:r>
            <w:r w:rsidR="00663F3E">
              <w:rPr>
                <w:noProof/>
                <w:webHidden/>
              </w:rPr>
              <w:instrText xml:space="preserve"> PAGEREF _Toc11329836 \h </w:instrText>
            </w:r>
            <w:r w:rsidR="00663F3E">
              <w:rPr>
                <w:noProof/>
                <w:webHidden/>
              </w:rPr>
            </w:r>
            <w:r w:rsidR="00663F3E">
              <w:rPr>
                <w:noProof/>
                <w:webHidden/>
              </w:rPr>
              <w:fldChar w:fldCharType="separate"/>
            </w:r>
            <w:r w:rsidR="00663F3E">
              <w:rPr>
                <w:noProof/>
                <w:webHidden/>
              </w:rPr>
              <w:t>28</w:t>
            </w:r>
            <w:r w:rsidR="00663F3E">
              <w:rPr>
                <w:noProof/>
                <w:webHidden/>
              </w:rPr>
              <w:fldChar w:fldCharType="end"/>
            </w:r>
          </w:hyperlink>
        </w:p>
        <w:p w14:paraId="0FFB14E6" w14:textId="77777777" w:rsidR="00663F3E" w:rsidRDefault="00D952A6">
          <w:pPr>
            <w:pStyle w:val="TOC3"/>
            <w:tabs>
              <w:tab w:val="right" w:leader="dot" w:pos="8302"/>
            </w:tabs>
            <w:rPr>
              <w:rFonts w:eastAsiaTheme="minorEastAsia"/>
              <w:i w:val="0"/>
              <w:iCs w:val="0"/>
              <w:noProof/>
              <w:sz w:val="24"/>
              <w:szCs w:val="24"/>
            </w:rPr>
          </w:pPr>
          <w:hyperlink w:anchor="_Toc11329837" w:history="1">
            <w:r w:rsidR="00663F3E" w:rsidRPr="00CA1865">
              <w:rPr>
                <w:rStyle w:val="af"/>
                <w:rFonts w:asciiTheme="majorHAnsi" w:hAnsiTheme="majorHAnsi"/>
                <w:noProof/>
              </w:rPr>
              <w:t>5.6.1</w:t>
            </w:r>
            <w:r w:rsidR="00663F3E" w:rsidRPr="00CA1865">
              <w:rPr>
                <w:rStyle w:val="af"/>
                <w:noProof/>
              </w:rPr>
              <w:t xml:space="preserve"> 产品展示</w:t>
            </w:r>
            <w:r w:rsidR="00663F3E">
              <w:rPr>
                <w:noProof/>
                <w:webHidden/>
              </w:rPr>
              <w:tab/>
            </w:r>
            <w:r w:rsidR="00663F3E">
              <w:rPr>
                <w:noProof/>
                <w:webHidden/>
              </w:rPr>
              <w:fldChar w:fldCharType="begin"/>
            </w:r>
            <w:r w:rsidR="00663F3E">
              <w:rPr>
                <w:noProof/>
                <w:webHidden/>
              </w:rPr>
              <w:instrText xml:space="preserve"> PAGEREF _Toc11329837 \h </w:instrText>
            </w:r>
            <w:r w:rsidR="00663F3E">
              <w:rPr>
                <w:noProof/>
                <w:webHidden/>
              </w:rPr>
            </w:r>
            <w:r w:rsidR="00663F3E">
              <w:rPr>
                <w:noProof/>
                <w:webHidden/>
              </w:rPr>
              <w:fldChar w:fldCharType="separate"/>
            </w:r>
            <w:r w:rsidR="00663F3E">
              <w:rPr>
                <w:noProof/>
                <w:webHidden/>
              </w:rPr>
              <w:t>28</w:t>
            </w:r>
            <w:r w:rsidR="00663F3E">
              <w:rPr>
                <w:noProof/>
                <w:webHidden/>
              </w:rPr>
              <w:fldChar w:fldCharType="end"/>
            </w:r>
          </w:hyperlink>
        </w:p>
        <w:p w14:paraId="2E5D679D" w14:textId="77777777" w:rsidR="00663F3E" w:rsidRDefault="00D952A6">
          <w:pPr>
            <w:pStyle w:val="TOC3"/>
            <w:tabs>
              <w:tab w:val="right" w:leader="dot" w:pos="8302"/>
            </w:tabs>
            <w:rPr>
              <w:rFonts w:eastAsiaTheme="minorEastAsia"/>
              <w:i w:val="0"/>
              <w:iCs w:val="0"/>
              <w:noProof/>
              <w:sz w:val="24"/>
              <w:szCs w:val="24"/>
            </w:rPr>
          </w:pPr>
          <w:hyperlink w:anchor="_Toc11329838" w:history="1">
            <w:r w:rsidR="00663F3E" w:rsidRPr="00CA1865">
              <w:rPr>
                <w:rStyle w:val="af"/>
                <w:rFonts w:asciiTheme="majorHAnsi" w:hAnsiTheme="majorHAnsi"/>
                <w:noProof/>
              </w:rPr>
              <w:t>5.6.2</w:t>
            </w:r>
            <w:r w:rsidR="00663F3E" w:rsidRPr="00CA1865">
              <w:rPr>
                <w:rStyle w:val="af"/>
                <w:noProof/>
              </w:rPr>
              <w:t xml:space="preserve"> 呼叫中心系统</w:t>
            </w:r>
            <w:r w:rsidR="00663F3E">
              <w:rPr>
                <w:noProof/>
                <w:webHidden/>
              </w:rPr>
              <w:tab/>
            </w:r>
            <w:r w:rsidR="00663F3E">
              <w:rPr>
                <w:noProof/>
                <w:webHidden/>
              </w:rPr>
              <w:fldChar w:fldCharType="begin"/>
            </w:r>
            <w:r w:rsidR="00663F3E">
              <w:rPr>
                <w:noProof/>
                <w:webHidden/>
              </w:rPr>
              <w:instrText xml:space="preserve"> PAGEREF _Toc11329838 \h </w:instrText>
            </w:r>
            <w:r w:rsidR="00663F3E">
              <w:rPr>
                <w:noProof/>
                <w:webHidden/>
              </w:rPr>
            </w:r>
            <w:r w:rsidR="00663F3E">
              <w:rPr>
                <w:noProof/>
                <w:webHidden/>
              </w:rPr>
              <w:fldChar w:fldCharType="separate"/>
            </w:r>
            <w:r w:rsidR="00663F3E">
              <w:rPr>
                <w:noProof/>
                <w:webHidden/>
              </w:rPr>
              <w:t>32</w:t>
            </w:r>
            <w:r w:rsidR="00663F3E">
              <w:rPr>
                <w:noProof/>
                <w:webHidden/>
              </w:rPr>
              <w:fldChar w:fldCharType="end"/>
            </w:r>
          </w:hyperlink>
        </w:p>
        <w:p w14:paraId="505CC461" w14:textId="77777777" w:rsidR="00663F3E" w:rsidRDefault="00D952A6">
          <w:pPr>
            <w:pStyle w:val="TOC3"/>
            <w:tabs>
              <w:tab w:val="right" w:leader="dot" w:pos="8302"/>
            </w:tabs>
            <w:rPr>
              <w:rFonts w:eastAsiaTheme="minorEastAsia"/>
              <w:i w:val="0"/>
              <w:iCs w:val="0"/>
              <w:noProof/>
              <w:sz w:val="24"/>
              <w:szCs w:val="24"/>
            </w:rPr>
          </w:pPr>
          <w:hyperlink w:anchor="_Toc11329839" w:history="1">
            <w:r w:rsidR="00663F3E" w:rsidRPr="00CA1865">
              <w:rPr>
                <w:rStyle w:val="af"/>
                <w:rFonts w:asciiTheme="majorHAnsi" w:hAnsiTheme="majorHAnsi"/>
                <w:noProof/>
              </w:rPr>
              <w:t>5.6.3</w:t>
            </w:r>
            <w:r w:rsidR="00663F3E" w:rsidRPr="00CA1865">
              <w:rPr>
                <w:rStyle w:val="af"/>
                <w:noProof/>
              </w:rPr>
              <w:t xml:space="preserve"> 购买产品</w:t>
            </w:r>
            <w:r w:rsidR="00663F3E">
              <w:rPr>
                <w:noProof/>
                <w:webHidden/>
              </w:rPr>
              <w:tab/>
            </w:r>
            <w:r w:rsidR="00663F3E">
              <w:rPr>
                <w:noProof/>
                <w:webHidden/>
              </w:rPr>
              <w:fldChar w:fldCharType="begin"/>
            </w:r>
            <w:r w:rsidR="00663F3E">
              <w:rPr>
                <w:noProof/>
                <w:webHidden/>
              </w:rPr>
              <w:instrText xml:space="preserve"> PAGEREF _Toc11329839 \h </w:instrText>
            </w:r>
            <w:r w:rsidR="00663F3E">
              <w:rPr>
                <w:noProof/>
                <w:webHidden/>
              </w:rPr>
            </w:r>
            <w:r w:rsidR="00663F3E">
              <w:rPr>
                <w:noProof/>
                <w:webHidden/>
              </w:rPr>
              <w:fldChar w:fldCharType="separate"/>
            </w:r>
            <w:r w:rsidR="00663F3E">
              <w:rPr>
                <w:noProof/>
                <w:webHidden/>
              </w:rPr>
              <w:t>35</w:t>
            </w:r>
            <w:r w:rsidR="00663F3E">
              <w:rPr>
                <w:noProof/>
                <w:webHidden/>
              </w:rPr>
              <w:fldChar w:fldCharType="end"/>
            </w:r>
          </w:hyperlink>
        </w:p>
        <w:p w14:paraId="11E6AEFC" w14:textId="77777777" w:rsidR="00663F3E" w:rsidRDefault="00D952A6">
          <w:pPr>
            <w:pStyle w:val="TOC2"/>
            <w:tabs>
              <w:tab w:val="right" w:leader="dot" w:pos="8302"/>
            </w:tabs>
            <w:rPr>
              <w:rFonts w:eastAsiaTheme="minorEastAsia"/>
              <w:smallCaps w:val="0"/>
              <w:noProof/>
              <w:sz w:val="24"/>
              <w:szCs w:val="24"/>
            </w:rPr>
          </w:pPr>
          <w:hyperlink w:anchor="_Toc11329840" w:history="1">
            <w:r w:rsidR="00663F3E" w:rsidRPr="00CA1865">
              <w:rPr>
                <w:rStyle w:val="af"/>
                <w:noProof/>
              </w:rPr>
              <w:t>5.7 用户评价</w:t>
            </w:r>
            <w:r w:rsidR="00663F3E">
              <w:rPr>
                <w:noProof/>
                <w:webHidden/>
              </w:rPr>
              <w:tab/>
            </w:r>
            <w:r w:rsidR="00663F3E">
              <w:rPr>
                <w:noProof/>
                <w:webHidden/>
              </w:rPr>
              <w:fldChar w:fldCharType="begin"/>
            </w:r>
            <w:r w:rsidR="00663F3E">
              <w:rPr>
                <w:noProof/>
                <w:webHidden/>
              </w:rPr>
              <w:instrText xml:space="preserve"> PAGEREF _Toc11329840 \h </w:instrText>
            </w:r>
            <w:r w:rsidR="00663F3E">
              <w:rPr>
                <w:noProof/>
                <w:webHidden/>
              </w:rPr>
            </w:r>
            <w:r w:rsidR="00663F3E">
              <w:rPr>
                <w:noProof/>
                <w:webHidden/>
              </w:rPr>
              <w:fldChar w:fldCharType="separate"/>
            </w:r>
            <w:r w:rsidR="00663F3E">
              <w:rPr>
                <w:noProof/>
                <w:webHidden/>
              </w:rPr>
              <w:t>37</w:t>
            </w:r>
            <w:r w:rsidR="00663F3E">
              <w:rPr>
                <w:noProof/>
                <w:webHidden/>
              </w:rPr>
              <w:fldChar w:fldCharType="end"/>
            </w:r>
          </w:hyperlink>
        </w:p>
        <w:p w14:paraId="59D3A2AE" w14:textId="77777777" w:rsidR="00663F3E" w:rsidRDefault="00D952A6">
          <w:pPr>
            <w:pStyle w:val="TOC3"/>
            <w:tabs>
              <w:tab w:val="right" w:leader="dot" w:pos="8302"/>
            </w:tabs>
            <w:rPr>
              <w:rFonts w:eastAsiaTheme="minorEastAsia"/>
              <w:i w:val="0"/>
              <w:iCs w:val="0"/>
              <w:noProof/>
              <w:sz w:val="24"/>
              <w:szCs w:val="24"/>
            </w:rPr>
          </w:pPr>
          <w:hyperlink w:anchor="_Toc11329841" w:history="1">
            <w:r w:rsidR="00663F3E" w:rsidRPr="00CA1865">
              <w:rPr>
                <w:rStyle w:val="af"/>
                <w:rFonts w:asciiTheme="majorHAnsi" w:hAnsiTheme="majorHAnsi"/>
                <w:noProof/>
              </w:rPr>
              <w:t>5.7.1</w:t>
            </w:r>
            <w:r w:rsidR="00663F3E" w:rsidRPr="00CA1865">
              <w:rPr>
                <w:rStyle w:val="af"/>
                <w:noProof/>
              </w:rPr>
              <w:t xml:space="preserve"> 产品评价</w:t>
            </w:r>
            <w:r w:rsidR="00663F3E">
              <w:rPr>
                <w:noProof/>
                <w:webHidden/>
              </w:rPr>
              <w:tab/>
            </w:r>
            <w:r w:rsidR="00663F3E">
              <w:rPr>
                <w:noProof/>
                <w:webHidden/>
              </w:rPr>
              <w:fldChar w:fldCharType="begin"/>
            </w:r>
            <w:r w:rsidR="00663F3E">
              <w:rPr>
                <w:noProof/>
                <w:webHidden/>
              </w:rPr>
              <w:instrText xml:space="preserve"> PAGEREF _Toc11329841 \h </w:instrText>
            </w:r>
            <w:r w:rsidR="00663F3E">
              <w:rPr>
                <w:noProof/>
                <w:webHidden/>
              </w:rPr>
            </w:r>
            <w:r w:rsidR="00663F3E">
              <w:rPr>
                <w:noProof/>
                <w:webHidden/>
              </w:rPr>
              <w:fldChar w:fldCharType="separate"/>
            </w:r>
            <w:r w:rsidR="00663F3E">
              <w:rPr>
                <w:noProof/>
                <w:webHidden/>
              </w:rPr>
              <w:t>37</w:t>
            </w:r>
            <w:r w:rsidR="00663F3E">
              <w:rPr>
                <w:noProof/>
                <w:webHidden/>
              </w:rPr>
              <w:fldChar w:fldCharType="end"/>
            </w:r>
          </w:hyperlink>
        </w:p>
        <w:p w14:paraId="2714E2B3" w14:textId="77777777" w:rsidR="00663F3E" w:rsidRDefault="00D952A6">
          <w:pPr>
            <w:pStyle w:val="TOC1"/>
            <w:tabs>
              <w:tab w:val="right" w:leader="dot" w:pos="8302"/>
            </w:tabs>
            <w:rPr>
              <w:rFonts w:eastAsiaTheme="minorEastAsia"/>
              <w:b w:val="0"/>
              <w:bCs w:val="0"/>
              <w:caps w:val="0"/>
              <w:noProof/>
              <w:sz w:val="24"/>
              <w:szCs w:val="24"/>
            </w:rPr>
          </w:pPr>
          <w:hyperlink w:anchor="_Toc11329842" w:history="1">
            <w:r w:rsidR="00663F3E" w:rsidRPr="00CA1865">
              <w:rPr>
                <w:rStyle w:val="af"/>
                <w:rFonts w:asciiTheme="majorHAnsi" w:hAnsiTheme="majorHAnsi"/>
                <w:noProof/>
              </w:rPr>
              <w:t>6</w:t>
            </w:r>
            <w:r w:rsidR="00663F3E" w:rsidRPr="00CA1865">
              <w:rPr>
                <w:rStyle w:val="af"/>
                <w:noProof/>
              </w:rPr>
              <w:t xml:space="preserve"> 用户界面</w:t>
            </w:r>
            <w:r w:rsidR="00663F3E">
              <w:rPr>
                <w:noProof/>
                <w:webHidden/>
              </w:rPr>
              <w:tab/>
            </w:r>
            <w:r w:rsidR="00663F3E">
              <w:rPr>
                <w:noProof/>
                <w:webHidden/>
              </w:rPr>
              <w:fldChar w:fldCharType="begin"/>
            </w:r>
            <w:r w:rsidR="00663F3E">
              <w:rPr>
                <w:noProof/>
                <w:webHidden/>
              </w:rPr>
              <w:instrText xml:space="preserve"> PAGEREF _Toc11329842 \h </w:instrText>
            </w:r>
            <w:r w:rsidR="00663F3E">
              <w:rPr>
                <w:noProof/>
                <w:webHidden/>
              </w:rPr>
            </w:r>
            <w:r w:rsidR="00663F3E">
              <w:rPr>
                <w:noProof/>
                <w:webHidden/>
              </w:rPr>
              <w:fldChar w:fldCharType="separate"/>
            </w:r>
            <w:r w:rsidR="00663F3E">
              <w:rPr>
                <w:noProof/>
                <w:webHidden/>
              </w:rPr>
              <w:t>38</w:t>
            </w:r>
            <w:r w:rsidR="00663F3E">
              <w:rPr>
                <w:noProof/>
                <w:webHidden/>
              </w:rPr>
              <w:fldChar w:fldCharType="end"/>
            </w:r>
          </w:hyperlink>
        </w:p>
        <w:p w14:paraId="6749BFAC" w14:textId="77777777" w:rsidR="00663F3E" w:rsidRDefault="00D952A6">
          <w:pPr>
            <w:pStyle w:val="TOC1"/>
            <w:tabs>
              <w:tab w:val="right" w:leader="dot" w:pos="8302"/>
            </w:tabs>
            <w:rPr>
              <w:rFonts w:eastAsiaTheme="minorEastAsia"/>
              <w:b w:val="0"/>
              <w:bCs w:val="0"/>
              <w:caps w:val="0"/>
              <w:noProof/>
              <w:sz w:val="24"/>
              <w:szCs w:val="24"/>
            </w:rPr>
          </w:pPr>
          <w:hyperlink w:anchor="_Toc11329843" w:history="1">
            <w:r w:rsidR="00663F3E" w:rsidRPr="00CA1865">
              <w:rPr>
                <w:rStyle w:val="af"/>
                <w:rFonts w:asciiTheme="majorHAnsi" w:hAnsiTheme="majorHAnsi"/>
                <w:noProof/>
              </w:rPr>
              <w:t>7</w:t>
            </w:r>
            <w:r w:rsidR="00663F3E" w:rsidRPr="00CA1865">
              <w:rPr>
                <w:rStyle w:val="af"/>
                <w:noProof/>
              </w:rPr>
              <w:t xml:space="preserve"> 性能及其他需求</w:t>
            </w:r>
            <w:r w:rsidR="00663F3E">
              <w:rPr>
                <w:noProof/>
                <w:webHidden/>
              </w:rPr>
              <w:tab/>
            </w:r>
            <w:r w:rsidR="00663F3E">
              <w:rPr>
                <w:noProof/>
                <w:webHidden/>
              </w:rPr>
              <w:fldChar w:fldCharType="begin"/>
            </w:r>
            <w:r w:rsidR="00663F3E">
              <w:rPr>
                <w:noProof/>
                <w:webHidden/>
              </w:rPr>
              <w:instrText xml:space="preserve"> PAGEREF _Toc11329843 \h </w:instrText>
            </w:r>
            <w:r w:rsidR="00663F3E">
              <w:rPr>
                <w:noProof/>
                <w:webHidden/>
              </w:rPr>
            </w:r>
            <w:r w:rsidR="00663F3E">
              <w:rPr>
                <w:noProof/>
                <w:webHidden/>
              </w:rPr>
              <w:fldChar w:fldCharType="separate"/>
            </w:r>
            <w:r w:rsidR="00663F3E">
              <w:rPr>
                <w:noProof/>
                <w:webHidden/>
              </w:rPr>
              <w:t>38</w:t>
            </w:r>
            <w:r w:rsidR="00663F3E">
              <w:rPr>
                <w:noProof/>
                <w:webHidden/>
              </w:rPr>
              <w:fldChar w:fldCharType="end"/>
            </w:r>
          </w:hyperlink>
        </w:p>
        <w:p w14:paraId="2E58368E" w14:textId="123A9817" w:rsidR="00305962" w:rsidRDefault="00663F3E" w:rsidP="00305962">
          <w:r>
            <w:rPr>
              <w:rFonts w:eastAsiaTheme="minorHAnsi"/>
              <w:caps/>
              <w:sz w:val="22"/>
            </w:rPr>
            <w:fldChar w:fldCharType="end"/>
          </w:r>
        </w:p>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77777777" w:rsidR="00305962" w:rsidRPr="003A2907" w:rsidRDefault="00305962" w:rsidP="00DA7EAC">
            <w:pPr>
              <w:jc w:val="center"/>
            </w:pPr>
            <w:r>
              <w:t>更改供应商用例名</w:t>
            </w:r>
          </w:p>
        </w:tc>
        <w:tc>
          <w:tcPr>
            <w:tcW w:w="1276" w:type="dxa"/>
          </w:tcPr>
          <w:p w14:paraId="6A7BBD7F" w14:textId="77777777" w:rsidR="00305962" w:rsidRPr="003A2907" w:rsidRDefault="00305962" w:rsidP="00DA7EAC">
            <w:pPr>
              <w:jc w:val="center"/>
            </w:pPr>
            <w:r>
              <w:t>曾帅博</w:t>
            </w:r>
          </w:p>
        </w:tc>
        <w:tc>
          <w:tcPr>
            <w:tcW w:w="1134" w:type="dxa"/>
          </w:tcPr>
          <w:p w14:paraId="2821A2E1" w14:textId="77777777" w:rsidR="00305962" w:rsidRPr="003A2907" w:rsidRDefault="00305962" w:rsidP="00DA7EAC">
            <w:pPr>
              <w:jc w:val="center"/>
            </w:pPr>
            <w:r>
              <w:rPr>
                <w:rFonts w:hint="eastAsia"/>
              </w:rPr>
              <w:t>1</w:t>
            </w:r>
            <w:r>
              <w:t>.2</w:t>
            </w:r>
          </w:p>
        </w:tc>
      </w:tr>
      <w:tr w:rsidR="00305962" w14:paraId="22C22C02" w14:textId="77777777" w:rsidTr="00DA7EAC">
        <w:trPr>
          <w:trHeight w:val="461"/>
        </w:trPr>
        <w:tc>
          <w:tcPr>
            <w:tcW w:w="1892" w:type="dxa"/>
          </w:tcPr>
          <w:p w14:paraId="1809304A" w14:textId="77777777" w:rsidR="00305962" w:rsidRPr="003A2907" w:rsidRDefault="00305962" w:rsidP="00DA7EAC">
            <w:pPr>
              <w:ind w:left="420" w:hanging="420"/>
              <w:jc w:val="center"/>
              <w:rPr>
                <w:rFonts w:ascii="微软雅黑" w:hAnsi="微软雅黑"/>
              </w:rPr>
            </w:pPr>
          </w:p>
        </w:tc>
        <w:tc>
          <w:tcPr>
            <w:tcW w:w="4057" w:type="dxa"/>
          </w:tcPr>
          <w:p w14:paraId="338E332B" w14:textId="77777777" w:rsidR="00305962" w:rsidRPr="003A2907" w:rsidRDefault="00305962" w:rsidP="00DA7EAC">
            <w:pPr>
              <w:ind w:left="420" w:hanging="420"/>
              <w:jc w:val="center"/>
              <w:rPr>
                <w:rFonts w:ascii="微软雅黑" w:hAnsi="微软雅黑"/>
              </w:rPr>
            </w:pPr>
          </w:p>
        </w:tc>
        <w:tc>
          <w:tcPr>
            <w:tcW w:w="1276" w:type="dxa"/>
          </w:tcPr>
          <w:p w14:paraId="714DB982" w14:textId="77777777" w:rsidR="00305962" w:rsidRPr="003A2907" w:rsidRDefault="00305962" w:rsidP="00DA7EAC">
            <w:pPr>
              <w:ind w:left="420" w:hanging="420"/>
              <w:jc w:val="center"/>
              <w:rPr>
                <w:rFonts w:ascii="微软雅黑" w:hAnsi="微软雅黑"/>
              </w:rPr>
            </w:pPr>
          </w:p>
        </w:tc>
        <w:tc>
          <w:tcPr>
            <w:tcW w:w="1134" w:type="dxa"/>
          </w:tcPr>
          <w:p w14:paraId="4DD2959B" w14:textId="77777777" w:rsidR="00305962" w:rsidRPr="003A2907" w:rsidRDefault="00305962" w:rsidP="00DA7EAC">
            <w:pPr>
              <w:ind w:left="420" w:hanging="420"/>
              <w:jc w:val="center"/>
              <w:rPr>
                <w:rFonts w:ascii="微软雅黑" w:hAnsi="微软雅黑"/>
              </w:rPr>
            </w:pPr>
          </w:p>
        </w:tc>
      </w:tr>
      <w:tr w:rsidR="00305962" w14:paraId="6F472E99" w14:textId="77777777" w:rsidTr="00DA7EAC">
        <w:trPr>
          <w:trHeight w:val="466"/>
        </w:trPr>
        <w:tc>
          <w:tcPr>
            <w:tcW w:w="1892" w:type="dxa"/>
          </w:tcPr>
          <w:p w14:paraId="0E1F1442" w14:textId="77777777" w:rsidR="00305962" w:rsidRPr="003A2907" w:rsidRDefault="00305962" w:rsidP="00DA7EAC">
            <w:pPr>
              <w:ind w:left="420" w:hanging="420"/>
              <w:jc w:val="center"/>
              <w:rPr>
                <w:rFonts w:ascii="微软雅黑" w:hAnsi="微软雅黑"/>
              </w:rPr>
            </w:pPr>
          </w:p>
        </w:tc>
        <w:tc>
          <w:tcPr>
            <w:tcW w:w="4057" w:type="dxa"/>
          </w:tcPr>
          <w:p w14:paraId="5958DF0C" w14:textId="77777777" w:rsidR="00305962" w:rsidRPr="003A2907" w:rsidRDefault="00305962" w:rsidP="00DA7EAC">
            <w:pPr>
              <w:ind w:left="420" w:hanging="420"/>
              <w:jc w:val="center"/>
              <w:rPr>
                <w:rFonts w:ascii="微软雅黑" w:hAnsi="微软雅黑"/>
              </w:rPr>
            </w:pPr>
          </w:p>
        </w:tc>
        <w:tc>
          <w:tcPr>
            <w:tcW w:w="1276" w:type="dxa"/>
          </w:tcPr>
          <w:p w14:paraId="4171BC9B" w14:textId="77777777" w:rsidR="00305962" w:rsidRPr="003A2907" w:rsidRDefault="00305962" w:rsidP="00DA7EAC">
            <w:pPr>
              <w:ind w:left="420" w:hanging="420"/>
              <w:jc w:val="center"/>
              <w:rPr>
                <w:rFonts w:ascii="微软雅黑" w:hAnsi="微软雅黑"/>
              </w:rPr>
            </w:pPr>
          </w:p>
        </w:tc>
        <w:tc>
          <w:tcPr>
            <w:tcW w:w="1134" w:type="dxa"/>
          </w:tcPr>
          <w:p w14:paraId="435D59B4" w14:textId="77777777" w:rsidR="00305962" w:rsidRPr="003A2907" w:rsidRDefault="00305962" w:rsidP="00DA7EAC">
            <w:pPr>
              <w:ind w:left="420" w:hanging="420"/>
              <w:jc w:val="center"/>
              <w:rPr>
                <w:rFonts w:ascii="微软雅黑" w:hAnsi="微软雅黑"/>
              </w:rPr>
            </w:pPr>
          </w:p>
        </w:tc>
      </w:tr>
      <w:tr w:rsidR="00305962" w14:paraId="04220EE1" w14:textId="77777777" w:rsidTr="00DA7EAC">
        <w:trPr>
          <w:trHeight w:val="466"/>
        </w:trPr>
        <w:tc>
          <w:tcPr>
            <w:tcW w:w="1892" w:type="dxa"/>
          </w:tcPr>
          <w:p w14:paraId="18D3861E" w14:textId="77777777" w:rsidR="00305962" w:rsidRPr="003A2907" w:rsidRDefault="00305962" w:rsidP="00DA7EAC">
            <w:pPr>
              <w:ind w:left="420" w:hanging="420"/>
              <w:jc w:val="center"/>
              <w:rPr>
                <w:rFonts w:ascii="微软雅黑" w:hAnsi="微软雅黑"/>
              </w:rPr>
            </w:pPr>
          </w:p>
        </w:tc>
        <w:tc>
          <w:tcPr>
            <w:tcW w:w="4057" w:type="dxa"/>
          </w:tcPr>
          <w:p w14:paraId="05CCDAFC" w14:textId="77777777" w:rsidR="00305962" w:rsidRPr="003A2907" w:rsidRDefault="00305962" w:rsidP="00DA7EAC">
            <w:pPr>
              <w:ind w:left="420" w:hanging="420"/>
              <w:jc w:val="center"/>
              <w:rPr>
                <w:rFonts w:ascii="微软雅黑" w:hAnsi="微软雅黑"/>
              </w:rPr>
            </w:pPr>
          </w:p>
        </w:tc>
        <w:tc>
          <w:tcPr>
            <w:tcW w:w="1276" w:type="dxa"/>
          </w:tcPr>
          <w:p w14:paraId="1EF99DDC" w14:textId="77777777" w:rsidR="00305962" w:rsidRPr="003A2907" w:rsidRDefault="00305962" w:rsidP="00DA7EAC">
            <w:pPr>
              <w:ind w:left="420" w:hanging="420"/>
              <w:jc w:val="center"/>
              <w:rPr>
                <w:rFonts w:ascii="微软雅黑" w:hAnsi="微软雅黑"/>
              </w:rPr>
            </w:pPr>
          </w:p>
        </w:tc>
        <w:tc>
          <w:tcPr>
            <w:tcW w:w="1134" w:type="dxa"/>
          </w:tcPr>
          <w:p w14:paraId="6929D01E" w14:textId="77777777" w:rsidR="00305962" w:rsidRPr="003A2907" w:rsidRDefault="00305962" w:rsidP="00DA7EAC">
            <w:pPr>
              <w:ind w:left="420" w:hanging="420"/>
              <w:jc w:val="center"/>
              <w:rPr>
                <w:rFonts w:ascii="微软雅黑" w:hAnsi="微软雅黑"/>
              </w:rPr>
            </w:pPr>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0" w:name="_Toc11329805"/>
      <w:r w:rsidRPr="00305962">
        <w:rPr>
          <w:rFonts w:hint="eastAsia"/>
        </w:rPr>
        <w:lastRenderedPageBreak/>
        <w:t>引言</w:t>
      </w:r>
      <w:bookmarkEnd w:id="0"/>
    </w:p>
    <w:p w14:paraId="272CE680" w14:textId="77777777" w:rsidR="00305962" w:rsidRPr="00305962" w:rsidRDefault="00305962" w:rsidP="00305962">
      <w:pPr>
        <w:pStyle w:val="2"/>
      </w:pPr>
      <w:bookmarkStart w:id="1" w:name="_Toc11329806"/>
      <w:r w:rsidRPr="00305962">
        <w:rPr>
          <w:rFonts w:hint="eastAsia"/>
        </w:rPr>
        <w:t>目的和范围</w:t>
      </w:r>
      <w:bookmarkEnd w:id="1"/>
    </w:p>
    <w:p w14:paraId="009392D2" w14:textId="77777777" w:rsidR="00305962" w:rsidRPr="00E240A3" w:rsidRDefault="00305962" w:rsidP="00305962">
      <w:pPr>
        <w:pStyle w:val="3"/>
      </w:pPr>
      <w:bookmarkStart w:id="2" w:name="_Toc11329807"/>
      <w:r>
        <w:rPr>
          <w:rFonts w:hint="eastAsia"/>
        </w:rPr>
        <w:t>文档编写目的</w:t>
      </w:r>
      <w:bookmarkEnd w:id="2"/>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3" w:name="_Toc11329808"/>
      <w:r>
        <w:rPr>
          <w:rFonts w:hint="eastAsia"/>
        </w:rPr>
        <w:t>文档内容适用范围</w:t>
      </w:r>
      <w:bookmarkEnd w:id="3"/>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4" w:name="_Toc11329809"/>
      <w:r w:rsidRPr="00305962">
        <w:rPr>
          <w:rFonts w:hint="eastAsia"/>
        </w:rPr>
        <w:t>背景</w:t>
      </w:r>
      <w:bookmarkEnd w:id="4"/>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5" w:name="_Toc11329810"/>
      <w:r w:rsidRPr="00305962">
        <w:rPr>
          <w:rFonts w:hint="eastAsia"/>
        </w:rPr>
        <w:t>术语和定义</w:t>
      </w:r>
      <w:bookmarkEnd w:id="5"/>
    </w:p>
    <w:p w14:paraId="27817230" w14:textId="77777777" w:rsidR="00305962" w:rsidRPr="00305962" w:rsidRDefault="00305962" w:rsidP="00305962">
      <w:pPr>
        <w:pStyle w:val="2"/>
      </w:pPr>
      <w:bookmarkStart w:id="6" w:name="_Toc11329811"/>
      <w:r w:rsidRPr="00305962">
        <w:rPr>
          <w:rFonts w:hint="eastAsia"/>
        </w:rPr>
        <w:t>参考资料</w:t>
      </w:r>
      <w:bookmarkEnd w:id="6"/>
    </w:p>
    <w:p w14:paraId="2C065F66" w14:textId="77777777" w:rsidR="00305962" w:rsidRDefault="00305962" w:rsidP="00305962">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7" w:name="_Toc11329812"/>
      <w:r w:rsidRPr="00305962">
        <w:rPr>
          <w:rFonts w:hint="eastAsia"/>
        </w:rPr>
        <w:t>系统概述</w:t>
      </w:r>
      <w:bookmarkEnd w:id="7"/>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keepNext w:val="0"/>
        <w:numPr>
          <w:ilvl w:val="0"/>
          <w:numId w:val="25"/>
        </w:numPr>
        <w:ind w:firstLineChars="0"/>
      </w:pPr>
      <w:r>
        <w:t>实现企业级理财产品管理中心</w:t>
      </w:r>
    </w:p>
    <w:p w14:paraId="06145B22" w14:textId="77777777" w:rsidR="00305962" w:rsidRDefault="00305962" w:rsidP="00305962">
      <w:pPr>
        <w:pStyle w:val="a8"/>
        <w:keepNext w:val="0"/>
        <w:numPr>
          <w:ilvl w:val="0"/>
          <w:numId w:val="25"/>
        </w:numPr>
        <w:ind w:firstLineChars="0"/>
      </w:pPr>
      <w:r>
        <w:t>实现对产品集中统一管理，为各渠道提供标准化的产品数据</w:t>
      </w:r>
    </w:p>
    <w:p w14:paraId="55F8DEF3" w14:textId="77777777" w:rsidR="00305962" w:rsidRDefault="00305962" w:rsidP="00305962">
      <w:pPr>
        <w:pStyle w:val="a8"/>
        <w:keepNext w:val="0"/>
        <w:numPr>
          <w:ilvl w:val="0"/>
          <w:numId w:val="25"/>
        </w:numPr>
        <w:ind w:firstLineChars="0"/>
      </w:pPr>
      <w:r>
        <w:t>实现对产品生命周期管理</w:t>
      </w:r>
    </w:p>
    <w:p w14:paraId="478DE193" w14:textId="77777777" w:rsidR="00305962" w:rsidRDefault="00305962" w:rsidP="00305962">
      <w:pPr>
        <w:pStyle w:val="a8"/>
        <w:keepNext w:val="0"/>
        <w:numPr>
          <w:ilvl w:val="0"/>
          <w:numId w:val="25"/>
        </w:numPr>
        <w:ind w:firstLineChars="0"/>
      </w:pPr>
      <w:r>
        <w:t>构建一套产品模型</w:t>
      </w:r>
    </w:p>
    <w:p w14:paraId="2913A151" w14:textId="77777777" w:rsidR="00305962" w:rsidRDefault="00305962" w:rsidP="00305962">
      <w:pPr>
        <w:pStyle w:val="a8"/>
        <w:keepNext w:val="0"/>
        <w:numPr>
          <w:ilvl w:val="0"/>
          <w:numId w:val="25"/>
        </w:numPr>
        <w:ind w:firstLineChars="0"/>
      </w:pPr>
      <w:r>
        <w:t>提供产品考核和产品分析功能，便于产品的优化和目标客户定位</w:t>
      </w:r>
    </w:p>
    <w:p w14:paraId="71205CE4" w14:textId="77777777" w:rsidR="00305962" w:rsidRDefault="00305962" w:rsidP="00305962">
      <w:pPr>
        <w:pStyle w:val="a8"/>
        <w:keepNext w:val="0"/>
        <w:numPr>
          <w:ilvl w:val="0"/>
          <w:numId w:val="25"/>
        </w:numPr>
        <w:ind w:firstLineChars="0"/>
      </w:pPr>
      <w:r>
        <w:t>保障系统的可靠性、安全性和稳定性</w:t>
      </w:r>
    </w:p>
    <w:p w14:paraId="01988713" w14:textId="77777777" w:rsidR="00305962" w:rsidRDefault="00305962" w:rsidP="00305962">
      <w:pPr>
        <w:pStyle w:val="a8"/>
        <w:keepNext w:val="0"/>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w:t>
      </w:r>
      <w:r>
        <w:rPr>
          <w:rFonts w:hint="eastAsia"/>
        </w:rPr>
        <w:lastRenderedPageBreak/>
        <w:t>程。</w:t>
      </w:r>
    </w:p>
    <w:p w14:paraId="548BAF2F" w14:textId="77777777" w:rsidR="00305962" w:rsidRDefault="00305962" w:rsidP="00305962">
      <w:pPr>
        <w:pStyle w:val="a8"/>
        <w:keepNext w:val="0"/>
        <w:numPr>
          <w:ilvl w:val="0"/>
          <w:numId w:val="26"/>
        </w:numPr>
        <w:ind w:firstLineChars="0"/>
      </w:pPr>
      <w:r>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keepNext w:val="0"/>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keepNext w:val="0"/>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keepNext w:val="0"/>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46B2B8FF" w14:textId="77777777" w:rsidR="00305962" w:rsidRPr="00305962" w:rsidRDefault="00305962" w:rsidP="00305962">
      <w:pPr>
        <w:pStyle w:val="1"/>
      </w:pPr>
      <w:bookmarkStart w:id="8" w:name="_Toc11329813"/>
      <w:r w:rsidRPr="00305962">
        <w:rPr>
          <w:rFonts w:hint="eastAsia"/>
        </w:rPr>
        <w:t>运行环境</w:t>
      </w:r>
      <w:bookmarkEnd w:id="8"/>
    </w:p>
    <w:p w14:paraId="516FE002" w14:textId="77777777" w:rsidR="00305962" w:rsidRDefault="00305962" w:rsidP="00305962">
      <w:pPr>
        <w:pStyle w:val="3"/>
      </w:pPr>
      <w:bookmarkStart w:id="9" w:name="_Toc11329814"/>
      <w:r>
        <w:rPr>
          <w:rFonts w:hint="eastAsia"/>
        </w:rPr>
        <w:t>硬件环境</w:t>
      </w:r>
      <w:bookmarkEnd w:id="9"/>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0" w:name="_Toc11329815"/>
      <w:r>
        <w:rPr>
          <w:rFonts w:hint="eastAsia"/>
        </w:rPr>
        <w:t>软件环境</w:t>
      </w:r>
      <w:bookmarkEnd w:id="10"/>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77777777" w:rsidR="00305962" w:rsidRPr="00305962" w:rsidRDefault="00305962" w:rsidP="00305962">
      <w:pPr>
        <w:pStyle w:val="1"/>
      </w:pPr>
      <w:bookmarkStart w:id="11" w:name="_Toc11329816"/>
      <w:bookmarkStart w:id="12" w:name="_GoBack"/>
      <w:bookmarkEnd w:id="12"/>
      <w:r w:rsidRPr="00305962">
        <w:rPr>
          <w:rFonts w:hint="eastAsia"/>
        </w:rPr>
        <w:t>功能划分</w:t>
      </w:r>
      <w:bookmarkEnd w:id="11"/>
    </w:p>
    <w:p w14:paraId="37DD0AC8" w14:textId="77777777" w:rsidR="00305962" w:rsidRPr="00FB54E2" w:rsidRDefault="00305962" w:rsidP="00305962">
      <w:r>
        <w:rPr>
          <w:rFonts w:hint="eastAsia"/>
          <w:noProof/>
        </w:rPr>
        <w:lastRenderedPageBreak/>
        <w:drawing>
          <wp:inline distT="0" distB="0" distL="0" distR="0" wp14:anchorId="78148FC7" wp14:editId="47DCC8B8">
            <wp:extent cx="5271770" cy="5193030"/>
            <wp:effectExtent l="0" t="0" r="11430" b="0"/>
            <wp:docPr id="4" name="图片 4" descr="../../屏幕快照%202019-06-13%20上午9.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6-13%20上午9.58.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5193030"/>
                    </a:xfrm>
                    <a:prstGeom prst="rect">
                      <a:avLst/>
                    </a:prstGeom>
                    <a:noFill/>
                    <a:ln>
                      <a:noFill/>
                    </a:ln>
                  </pic:spPr>
                </pic:pic>
              </a:graphicData>
            </a:graphic>
          </wp:inline>
        </w:drawing>
      </w:r>
    </w:p>
    <w:p w14:paraId="35F3710D" w14:textId="77777777" w:rsidR="00305962" w:rsidRPr="00305962" w:rsidRDefault="00305962" w:rsidP="00305962">
      <w:pPr>
        <w:pStyle w:val="1"/>
      </w:pPr>
      <w:bookmarkStart w:id="13" w:name="_Toc11329817"/>
      <w:r w:rsidRPr="00305962">
        <w:rPr>
          <w:rFonts w:hint="eastAsia"/>
        </w:rPr>
        <w:t>功能描述</w:t>
      </w:r>
      <w:bookmarkEnd w:id="13"/>
    </w:p>
    <w:p w14:paraId="5744C3C2" w14:textId="77777777" w:rsidR="00305962" w:rsidRPr="00305962" w:rsidRDefault="00305962" w:rsidP="00305962">
      <w:pPr>
        <w:pStyle w:val="2"/>
      </w:pPr>
      <w:bookmarkStart w:id="14" w:name="_Toc11329818"/>
      <w:r w:rsidRPr="00305962">
        <w:rPr>
          <w:rFonts w:hint="eastAsia"/>
        </w:rPr>
        <w:t>供应商渠道岗</w:t>
      </w:r>
      <w:bookmarkEnd w:id="14"/>
    </w:p>
    <w:p w14:paraId="0416C09F" w14:textId="77777777" w:rsidR="00305962" w:rsidRPr="00FE14F8" w:rsidRDefault="00305962" w:rsidP="00305962">
      <w:pPr>
        <w:pStyle w:val="3"/>
      </w:pPr>
      <w:bookmarkStart w:id="15" w:name="_Toc11329819"/>
      <w:r w:rsidRPr="00FE14F8">
        <w:rPr>
          <w:rFonts w:hint="eastAsia"/>
        </w:rPr>
        <w:t>供应商资料管理</w:t>
      </w:r>
      <w:bookmarkEnd w:id="15"/>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lastRenderedPageBreak/>
        <w:t>用例角色</w:t>
      </w:r>
    </w:p>
    <w:p w14:paraId="5B83F16A" w14:textId="77777777" w:rsidR="00305962" w:rsidRDefault="00305962" w:rsidP="00305962">
      <w:r>
        <w:rPr>
          <w:rFonts w:hint="eastAsia"/>
        </w:rPr>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lastRenderedPageBreak/>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6" w:name="_Toc11329820"/>
      <w:r>
        <w:rPr>
          <w:rFonts w:hint="eastAsia"/>
        </w:rPr>
        <w:t>供应商认证</w:t>
      </w:r>
      <w:bookmarkEnd w:id="16"/>
    </w:p>
    <w:p w14:paraId="065FF9E0" w14:textId="77777777" w:rsidR="00305962" w:rsidRPr="00305962" w:rsidRDefault="00305962" w:rsidP="00305962">
      <w:pPr>
        <w:pStyle w:val="4"/>
      </w:pPr>
      <w:r w:rsidRPr="00305962">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lastRenderedPageBreak/>
        <w:t>事件流</w:t>
      </w:r>
    </w:p>
    <w:p w14:paraId="46F68C01" w14:textId="77777777" w:rsidR="00305962" w:rsidRPr="00305962" w:rsidRDefault="00305962" w:rsidP="00305962">
      <w:pPr>
        <w:pStyle w:val="5"/>
      </w:pPr>
      <w:r w:rsidRPr="00305962">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7" w:name="_Toc11329821"/>
      <w:r>
        <w:rPr>
          <w:rFonts w:hint="eastAsia"/>
        </w:rPr>
        <w:t>黑白名单</w:t>
      </w:r>
      <w:bookmarkEnd w:id="17"/>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lastRenderedPageBreak/>
        <w:t>前置条件</w:t>
      </w:r>
    </w:p>
    <w:p w14:paraId="4DAC97AC" w14:textId="77777777" w:rsidR="00305962" w:rsidRDefault="00305962" w:rsidP="00305962">
      <w:r>
        <w:rPr>
          <w:rFonts w:hint="eastAsia"/>
        </w:rPr>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77777777" w:rsidR="00305962" w:rsidRPr="00382F28" w:rsidRDefault="00305962" w:rsidP="00305962">
      <w:r>
        <w:rPr>
          <w:rFonts w:hint="eastAsia"/>
        </w:rPr>
        <w:lastRenderedPageBreak/>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55E918C7" w14:textId="77777777" w:rsidR="00305962" w:rsidRDefault="00305962" w:rsidP="00F77B0E">
      <w:pPr>
        <w:pStyle w:val="2"/>
      </w:pPr>
      <w:bookmarkStart w:id="18" w:name="_Toc11329822"/>
      <w:r>
        <w:rPr>
          <w:rFonts w:hint="eastAsia"/>
        </w:rPr>
        <w:t>登录</w:t>
      </w:r>
      <w:bookmarkEnd w:id="18"/>
    </w:p>
    <w:p w14:paraId="6A685B23" w14:textId="77777777" w:rsidR="00305962" w:rsidRPr="00305962" w:rsidRDefault="00305962" w:rsidP="00F77B0E">
      <w:pPr>
        <w:pStyle w:val="3"/>
      </w:pPr>
      <w:r w:rsidRPr="00305962">
        <w:t>简要描述</w:t>
      </w:r>
    </w:p>
    <w:p w14:paraId="407D4D8B" w14:textId="77777777" w:rsidR="00305962" w:rsidRDefault="00305962" w:rsidP="00305962">
      <w:r>
        <w:rPr>
          <w:rFonts w:hint="eastAsia"/>
        </w:rPr>
        <w:t>系统用户登录进入系统</w:t>
      </w:r>
    </w:p>
    <w:p w14:paraId="2214A2B1" w14:textId="77777777" w:rsidR="00305962" w:rsidRPr="00305962" w:rsidRDefault="00305962" w:rsidP="00F77B0E">
      <w:pPr>
        <w:pStyle w:val="3"/>
      </w:pPr>
      <w:r w:rsidRPr="00305962">
        <w:t>用例角色</w:t>
      </w:r>
    </w:p>
    <w:p w14:paraId="0CB227F0" w14:textId="77777777" w:rsidR="00305962" w:rsidRDefault="00305962" w:rsidP="00305962">
      <w:r>
        <w:rPr>
          <w:rFonts w:hint="eastAsia"/>
        </w:rPr>
        <w:t>供应</w:t>
      </w:r>
      <w:proofErr w:type="gramStart"/>
      <w:r>
        <w:rPr>
          <w:rFonts w:hint="eastAsia"/>
        </w:rPr>
        <w:t>商渠道岗</w:t>
      </w:r>
      <w:proofErr w:type="gramEnd"/>
      <w:r>
        <w:rPr>
          <w:rFonts w:hint="eastAsia"/>
        </w:rPr>
        <w:t>、产品录入岗、产品审核岗、产品配置岗、系统管理员</w:t>
      </w:r>
    </w:p>
    <w:p w14:paraId="29B2C82E" w14:textId="77777777" w:rsidR="00305962" w:rsidRPr="00F77B0E" w:rsidRDefault="00305962" w:rsidP="00F77B0E">
      <w:pPr>
        <w:pStyle w:val="3"/>
        <w:rPr>
          <w:rStyle w:val="30"/>
        </w:rPr>
      </w:pPr>
      <w:r w:rsidRPr="00305962">
        <w:t>前置条件</w:t>
      </w:r>
    </w:p>
    <w:p w14:paraId="4AB643B5" w14:textId="77777777" w:rsidR="00305962" w:rsidRDefault="00305962" w:rsidP="00305962">
      <w:r>
        <w:rPr>
          <w:rFonts w:hint="eastAsia"/>
        </w:rPr>
        <w:t>理财信息管理系统正常运行</w:t>
      </w:r>
    </w:p>
    <w:p w14:paraId="4D505D08" w14:textId="77777777" w:rsidR="00305962" w:rsidRPr="00305962" w:rsidRDefault="00305962" w:rsidP="00F77B0E">
      <w:pPr>
        <w:pStyle w:val="3"/>
      </w:pPr>
      <w:r w:rsidRPr="00305962">
        <w:t>后置条件</w:t>
      </w:r>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F77B0E">
      <w:pPr>
        <w:pStyle w:val="3"/>
      </w:pPr>
      <w:r w:rsidRPr="00305962">
        <w:t>事件流</w:t>
      </w:r>
    </w:p>
    <w:p w14:paraId="4879903A" w14:textId="77777777" w:rsidR="00305962" w:rsidRPr="00305962" w:rsidRDefault="00305962" w:rsidP="00F77B0E">
      <w:pPr>
        <w:pStyle w:val="4"/>
      </w:pPr>
      <w:r w:rsidRPr="00305962">
        <w:t>基本事件流：</w:t>
      </w:r>
    </w:p>
    <w:p w14:paraId="7A9EEA31" w14:textId="77777777" w:rsidR="00305962" w:rsidRPr="00DA4BF2" w:rsidRDefault="00305962" w:rsidP="00305962">
      <w:pPr>
        <w:pStyle w:val="a8"/>
        <w:keepNext w:val="0"/>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F77B0E">
      <w:pPr>
        <w:pStyle w:val="4"/>
      </w:pPr>
      <w:r w:rsidRPr="00305962">
        <w:lastRenderedPageBreak/>
        <w:t>备选事件流：</w:t>
      </w:r>
    </w:p>
    <w:p w14:paraId="512E3342" w14:textId="77777777" w:rsidR="00305962" w:rsidRDefault="00305962" w:rsidP="00305962">
      <w:pPr>
        <w:rPr>
          <w:b/>
        </w:rPr>
      </w:pPr>
      <w:r>
        <w:rPr>
          <w:rFonts w:hint="eastAsia"/>
        </w:rPr>
        <w:t>a.</w:t>
      </w:r>
      <w:r>
        <w:rPr>
          <w:rFonts w:hint="eastAsia"/>
        </w:rPr>
        <w:t>用户</w:t>
      </w:r>
      <w:r>
        <w:t>与网络断开连接</w:t>
      </w:r>
    </w:p>
    <w:p w14:paraId="747138F9" w14:textId="77777777" w:rsidR="00305962" w:rsidRDefault="00305962" w:rsidP="00305962">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305962">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305962">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F77B0E">
      <w:pPr>
        <w:pStyle w:val="3"/>
      </w:pPr>
      <w:proofErr w:type="gramStart"/>
      <w:r w:rsidRPr="00305962">
        <w:t>用例非</w:t>
      </w:r>
      <w:proofErr w:type="gramEnd"/>
      <w:r w:rsidRPr="00305962">
        <w:t>功能性需求</w:t>
      </w:r>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F77B0E">
      <w:pPr>
        <w:pStyle w:val="2"/>
      </w:pPr>
      <w:bookmarkStart w:id="19" w:name="_Toc11329823"/>
      <w:r>
        <w:rPr>
          <w:rFonts w:hint="eastAsia"/>
        </w:rPr>
        <w:t>退出</w:t>
      </w:r>
      <w:bookmarkEnd w:id="19"/>
    </w:p>
    <w:p w14:paraId="6892F840" w14:textId="77777777" w:rsidR="00305962" w:rsidRPr="00305962" w:rsidRDefault="00305962" w:rsidP="00F77B0E">
      <w:pPr>
        <w:pStyle w:val="3"/>
      </w:pPr>
      <w:r w:rsidRPr="00305962">
        <w:t>简要描述：</w:t>
      </w:r>
      <w:r w:rsidRPr="00305962">
        <w:rPr>
          <w:rFonts w:hint="eastAsia"/>
        </w:rPr>
        <w:t>系统用户退出系统</w:t>
      </w:r>
    </w:p>
    <w:p w14:paraId="694A97B3" w14:textId="77777777" w:rsidR="00305962" w:rsidRPr="00305962" w:rsidRDefault="00305962" w:rsidP="00F77B0E">
      <w:pPr>
        <w:pStyle w:val="3"/>
      </w:pPr>
      <w:r w:rsidRPr="00305962">
        <w:t>用例角色：</w:t>
      </w:r>
      <w:r w:rsidRPr="00305962">
        <w:rPr>
          <w:rFonts w:hint="eastAsia"/>
        </w:rPr>
        <w:t>供应</w:t>
      </w:r>
      <w:proofErr w:type="gramStart"/>
      <w:r w:rsidRPr="00305962">
        <w:rPr>
          <w:rFonts w:hint="eastAsia"/>
        </w:rPr>
        <w:t>商渠道岗</w:t>
      </w:r>
      <w:proofErr w:type="gramEnd"/>
      <w:r w:rsidRPr="00305962">
        <w:rPr>
          <w:rFonts w:hint="eastAsia"/>
        </w:rPr>
        <w:t>、产品录入岗、产品审核岗、产品配置岗、系统管理员</w:t>
      </w:r>
    </w:p>
    <w:p w14:paraId="6DAA9B45" w14:textId="77777777" w:rsidR="00305962" w:rsidRPr="00305962" w:rsidRDefault="00305962" w:rsidP="00F77B0E">
      <w:pPr>
        <w:pStyle w:val="3"/>
      </w:pPr>
      <w:r w:rsidRPr="00305962">
        <w:t>前置条件：</w:t>
      </w:r>
      <w:r w:rsidRPr="00305962">
        <w:rPr>
          <w:rFonts w:hint="eastAsia"/>
        </w:rPr>
        <w:t>理财信息管理系统正常运行</w:t>
      </w:r>
    </w:p>
    <w:p w14:paraId="45139FD3" w14:textId="77777777" w:rsidR="00305962" w:rsidRPr="00305962" w:rsidRDefault="00305962" w:rsidP="00F77B0E">
      <w:pPr>
        <w:pStyle w:val="3"/>
      </w:pPr>
      <w:r w:rsidRPr="00305962">
        <w:t>后置条件：</w:t>
      </w:r>
      <w:r w:rsidRPr="00305962">
        <w:rPr>
          <w:rFonts w:hint="eastAsia"/>
        </w:rPr>
        <w:t>用户成功退出系统，页面跳转到登陆页面</w:t>
      </w:r>
    </w:p>
    <w:p w14:paraId="1CE741F0" w14:textId="77777777" w:rsidR="00305962" w:rsidRPr="00305962" w:rsidRDefault="00305962" w:rsidP="00F77B0E">
      <w:pPr>
        <w:pStyle w:val="3"/>
      </w:pPr>
      <w:r w:rsidRPr="00305962">
        <w:t>事件流</w:t>
      </w:r>
    </w:p>
    <w:p w14:paraId="6ED95752" w14:textId="77777777" w:rsidR="00305962" w:rsidRPr="00305962" w:rsidRDefault="00305962" w:rsidP="00F77B0E">
      <w:pPr>
        <w:pStyle w:val="4"/>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F77B0E">
      <w:pPr>
        <w:pStyle w:val="4"/>
      </w:pPr>
      <w:r w:rsidRPr="00305962">
        <w:lastRenderedPageBreak/>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5B7AF271" w14:textId="77777777" w:rsidR="00305962" w:rsidRPr="00305962" w:rsidRDefault="00305962" w:rsidP="00F77B0E">
      <w:pPr>
        <w:pStyle w:val="3"/>
      </w:pPr>
      <w:proofErr w:type="gramStart"/>
      <w:r w:rsidRPr="00305962">
        <w:t>用例非</w:t>
      </w:r>
      <w:proofErr w:type="gramEnd"/>
      <w:r w:rsidRPr="00305962">
        <w:t>功能性需求：</w:t>
      </w:r>
      <w:r w:rsidRPr="00305962">
        <w:rPr>
          <w:rFonts w:hint="eastAsia"/>
        </w:rPr>
        <w:t>保证用户工号和密码信息不被泄露</w:t>
      </w:r>
      <w:r w:rsidRPr="00305962">
        <w:t>。</w:t>
      </w:r>
    </w:p>
    <w:p w14:paraId="16B3B657" w14:textId="77777777" w:rsidR="00305962" w:rsidRPr="00305962" w:rsidRDefault="00305962" w:rsidP="00305962">
      <w:pPr>
        <w:pStyle w:val="2"/>
      </w:pPr>
      <w:bookmarkStart w:id="20" w:name="_Toc11329824"/>
      <w:r w:rsidRPr="00305962">
        <w:rPr>
          <w:rFonts w:hint="eastAsia"/>
        </w:rPr>
        <w:t>系统管理员</w:t>
      </w:r>
      <w:bookmarkEnd w:id="20"/>
    </w:p>
    <w:p w14:paraId="0766E08E" w14:textId="77777777" w:rsidR="00305962" w:rsidRDefault="00305962" w:rsidP="00305962">
      <w:pPr>
        <w:pStyle w:val="3"/>
      </w:pPr>
      <w:bookmarkStart w:id="21" w:name="_Toc11329825"/>
      <w:r>
        <w:rPr>
          <w:rFonts w:hint="eastAsia"/>
        </w:rPr>
        <w:t>员工账号管理</w:t>
      </w:r>
      <w:bookmarkEnd w:id="21"/>
    </w:p>
    <w:p w14:paraId="10C15CDD" w14:textId="77777777" w:rsidR="00305962" w:rsidRPr="00305962" w:rsidRDefault="00305962" w:rsidP="00305962">
      <w:pPr>
        <w:pStyle w:val="4"/>
      </w:pPr>
      <w:r w:rsidRPr="00305962">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77777777" w:rsidR="00305962" w:rsidRPr="00305962" w:rsidRDefault="00305962" w:rsidP="00305962">
      <w:pPr>
        <w:pStyle w:val="4"/>
      </w:pPr>
      <w:r w:rsidRPr="00305962">
        <w:t>前置条件：</w:t>
      </w:r>
      <w:r w:rsidRPr="00305962">
        <w:rPr>
          <w:rFonts w:hint="eastAsia"/>
        </w:rPr>
        <w:t>系统管理员成功登陆</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t>备选事件流：</w:t>
      </w:r>
    </w:p>
    <w:p w14:paraId="4CE48DE4" w14:textId="77777777" w:rsidR="00305962" w:rsidRDefault="00305962" w:rsidP="00305962">
      <w:pPr>
        <w:rPr>
          <w:b/>
        </w:rPr>
      </w:pPr>
      <w:r>
        <w:rPr>
          <w:rFonts w:hint="eastAsia"/>
        </w:rPr>
        <w:lastRenderedPageBreak/>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t>e.</w:t>
      </w:r>
      <w:r>
        <w:t xml:space="preserve">1 </w:t>
      </w:r>
      <w:r>
        <w:rPr>
          <w:rFonts w:hint="eastAsia"/>
        </w:rPr>
        <w:t>确认窗口关闭，取消增加</w:t>
      </w:r>
      <w:r>
        <w:rPr>
          <w:rFonts w:hint="eastAsia"/>
        </w:rPr>
        <w:t>/</w:t>
      </w:r>
      <w:r>
        <w:rPr>
          <w:rFonts w:hint="eastAsia"/>
        </w:rPr>
        <w:t>删除操作。</w:t>
      </w:r>
    </w:p>
    <w:p w14:paraId="5BD0C87C" w14:textId="77777777" w:rsidR="00305962" w:rsidRPr="00305962" w:rsidRDefault="00305962" w:rsidP="00305962">
      <w:pPr>
        <w:pStyle w:val="4"/>
      </w:pPr>
      <w:r w:rsidRPr="00305962">
        <w:t>用例非功能性需求：</w:t>
      </w:r>
      <w:r w:rsidRPr="00305962">
        <w:rPr>
          <w:rFonts w:hint="eastAsia"/>
        </w:rPr>
        <w:t>系统管理员账号密码不被泄露</w:t>
      </w:r>
      <w:r w:rsidRPr="00305962">
        <w:t>。</w:t>
      </w:r>
    </w:p>
    <w:p w14:paraId="73A824E5" w14:textId="77777777" w:rsidR="00305962" w:rsidRPr="00305962" w:rsidRDefault="00305962" w:rsidP="00305962">
      <w:pPr>
        <w:pStyle w:val="2"/>
      </w:pPr>
      <w:bookmarkStart w:id="22" w:name="_Toc11329826"/>
      <w:r w:rsidRPr="00305962">
        <w:rPr>
          <w:rFonts w:hint="eastAsia"/>
        </w:rPr>
        <w:t>产品录入岗</w:t>
      </w:r>
      <w:bookmarkEnd w:id="22"/>
    </w:p>
    <w:p w14:paraId="149C5BF5" w14:textId="77777777" w:rsidR="00305962" w:rsidRDefault="00305962" w:rsidP="00305962">
      <w:pPr>
        <w:pStyle w:val="3"/>
      </w:pPr>
      <w:bookmarkStart w:id="23" w:name="_Toc11329827"/>
      <w:r>
        <w:rPr>
          <w:rFonts w:hint="eastAsia"/>
        </w:rPr>
        <w:t>产品录入</w:t>
      </w:r>
      <w:bookmarkEnd w:id="23"/>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t>事件流</w:t>
      </w:r>
    </w:p>
    <w:p w14:paraId="1F23AEA2" w14:textId="77777777" w:rsidR="00305962" w:rsidRPr="00305962" w:rsidRDefault="00305962" w:rsidP="00305962">
      <w:pPr>
        <w:pStyle w:val="5"/>
      </w:pPr>
      <w:r w:rsidRPr="00305962">
        <w:lastRenderedPageBreak/>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24" w:name="_Toc11329828"/>
      <w:r>
        <w:rPr>
          <w:rFonts w:hint="eastAsia"/>
        </w:rPr>
        <w:lastRenderedPageBreak/>
        <w:t>产品导入</w:t>
      </w:r>
      <w:bookmarkEnd w:id="24"/>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7777777" w:rsidR="00305962" w:rsidRPr="00305962" w:rsidRDefault="00305962" w:rsidP="00305962">
      <w:pPr>
        <w:pStyle w:val="2"/>
      </w:pPr>
      <w:bookmarkStart w:id="25" w:name="_Toc11329829"/>
      <w:r w:rsidRPr="00305962">
        <w:rPr>
          <w:rFonts w:hint="eastAsia"/>
        </w:rPr>
        <w:t>产品审核岗</w:t>
      </w:r>
      <w:bookmarkEnd w:id="25"/>
    </w:p>
    <w:p w14:paraId="33FE30BB" w14:textId="77777777" w:rsidR="00305962" w:rsidRPr="00497630" w:rsidRDefault="00305962" w:rsidP="00305962">
      <w:pPr>
        <w:pStyle w:val="3"/>
      </w:pPr>
      <w:bookmarkStart w:id="26" w:name="_Toc11329830"/>
      <w:r>
        <w:rPr>
          <w:rFonts w:hint="eastAsia"/>
        </w:rPr>
        <w:t>产品评估</w:t>
      </w:r>
      <w:bookmarkEnd w:id="26"/>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lastRenderedPageBreak/>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7777777" w:rsidR="00305962" w:rsidRPr="00497630" w:rsidRDefault="00305962" w:rsidP="00305962">
      <w:pPr>
        <w:pStyle w:val="3"/>
      </w:pPr>
      <w:bookmarkStart w:id="27" w:name="_Toc11329831"/>
      <w:r>
        <w:rPr>
          <w:rFonts w:hint="eastAsia"/>
        </w:rPr>
        <w:t>入库审批</w:t>
      </w:r>
      <w:bookmarkEnd w:id="27"/>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lastRenderedPageBreak/>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28" w:name="_Toc11329832"/>
      <w:r>
        <w:rPr>
          <w:rFonts w:hint="eastAsia"/>
        </w:rPr>
        <w:t>产品上架</w:t>
      </w:r>
      <w:bookmarkEnd w:id="28"/>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lastRenderedPageBreak/>
        <w:t>上架过程意外中断：</w:t>
      </w:r>
    </w:p>
    <w:p w14:paraId="78240BC2" w14:textId="77777777" w:rsidR="00305962" w:rsidRPr="00904F25" w:rsidRDefault="00305962" w:rsidP="00305962">
      <w:pPr>
        <w:pStyle w:val="6"/>
        <w:numPr>
          <w:ilvl w:val="5"/>
          <w:numId w:val="2"/>
        </w:numPr>
      </w:pPr>
      <w:r>
        <w:rPr>
          <w:rFonts w:hint="eastAsia"/>
        </w:rPr>
        <w:t>该条记录回滚，状态仍然为未上架状态。</w:t>
      </w:r>
    </w:p>
    <w:p w14:paraId="19E41B1F" w14:textId="77777777" w:rsidR="00305962" w:rsidRPr="00305962" w:rsidRDefault="00305962" w:rsidP="00305962">
      <w:pPr>
        <w:pStyle w:val="4"/>
      </w:pPr>
      <w:r w:rsidRPr="00305962">
        <w:rPr>
          <w:rFonts w:hint="eastAsia"/>
        </w:rPr>
        <w:t>用例非功能性需求。</w:t>
      </w:r>
    </w:p>
    <w:p w14:paraId="5EF141A9" w14:textId="77777777" w:rsidR="00305962" w:rsidRPr="00E64740" w:rsidRDefault="00305962" w:rsidP="00305962">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2DB5E0AC" w14:textId="77777777" w:rsidR="00305962" w:rsidRPr="00305962" w:rsidRDefault="00305962" w:rsidP="00305962">
      <w:pPr>
        <w:pStyle w:val="2"/>
      </w:pPr>
      <w:bookmarkStart w:id="29" w:name="_Toc11329833"/>
      <w:r w:rsidRPr="00305962">
        <w:rPr>
          <w:rFonts w:hint="eastAsia"/>
        </w:rPr>
        <w:t>产品配置岗</w:t>
      </w:r>
      <w:bookmarkEnd w:id="29"/>
    </w:p>
    <w:p w14:paraId="3578F89B" w14:textId="77777777" w:rsidR="00305962" w:rsidRPr="009E6BFC" w:rsidRDefault="00305962" w:rsidP="00305962">
      <w:pPr>
        <w:pStyle w:val="3"/>
      </w:pPr>
      <w:bookmarkStart w:id="30" w:name="_Toc11329834"/>
      <w:r>
        <w:rPr>
          <w:rFonts w:hint="eastAsia"/>
        </w:rPr>
        <w:t>产品配置</w:t>
      </w:r>
      <w:bookmarkEnd w:id="30"/>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t>后置条件：显示“提交成功”，回到主页面。</w:t>
      </w:r>
    </w:p>
    <w:p w14:paraId="41701E43" w14:textId="77777777" w:rsidR="00305962" w:rsidRPr="00305962" w:rsidRDefault="00305962" w:rsidP="00305962">
      <w:pPr>
        <w:pStyle w:val="4"/>
      </w:pPr>
      <w:r w:rsidRPr="00305962">
        <w:rPr>
          <w:rFonts w:hint="eastAsia"/>
        </w:rPr>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t>退出产品配置页面：</w:t>
      </w:r>
    </w:p>
    <w:p w14:paraId="6005F48F" w14:textId="77777777" w:rsidR="00305962" w:rsidRPr="00305962" w:rsidRDefault="00305962" w:rsidP="00305962">
      <w:pPr>
        <w:pStyle w:val="5"/>
      </w:pPr>
      <w:r w:rsidRPr="00305962">
        <w:rPr>
          <w:rFonts w:hint="eastAsia"/>
        </w:rPr>
        <w:lastRenderedPageBreak/>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77777777" w:rsidR="00305962" w:rsidRDefault="00305962" w:rsidP="00305962">
      <w:pPr>
        <w:pStyle w:val="3"/>
      </w:pPr>
      <w:bookmarkStart w:id="31" w:name="_Toc11329835"/>
      <w:r>
        <w:rPr>
          <w:rFonts w:hint="eastAsia"/>
        </w:rPr>
        <w:t>产品配置入库审批</w:t>
      </w:r>
      <w:bookmarkEnd w:id="31"/>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t>基本事件流：</w:t>
      </w:r>
    </w:p>
    <w:p w14:paraId="0F70BD63" w14:textId="77777777" w:rsidR="00305962" w:rsidRPr="00305962" w:rsidRDefault="00305962" w:rsidP="00305962">
      <w:pPr>
        <w:pStyle w:val="5"/>
      </w:pPr>
      <w:r w:rsidRPr="00305962">
        <w:rPr>
          <w:rFonts w:hint="eastAsia"/>
        </w:rPr>
        <w:lastRenderedPageBreak/>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77777777" w:rsidR="00305962" w:rsidRPr="00305962" w:rsidRDefault="00305962" w:rsidP="00305962">
      <w:pPr>
        <w:pStyle w:val="2"/>
      </w:pPr>
      <w:bookmarkStart w:id="32" w:name="_Toc11329836"/>
      <w:r w:rsidRPr="00305962">
        <w:rPr>
          <w:rFonts w:hint="eastAsia"/>
        </w:rPr>
        <w:t>产品展示</w:t>
      </w:r>
      <w:bookmarkEnd w:id="32"/>
    </w:p>
    <w:p w14:paraId="74D784CA" w14:textId="77777777" w:rsidR="00305962" w:rsidRDefault="00305962" w:rsidP="00305962">
      <w:pPr>
        <w:pStyle w:val="3"/>
      </w:pPr>
      <w:bookmarkStart w:id="33" w:name="_Toc11329837"/>
      <w:r>
        <w:rPr>
          <w:rFonts w:hint="eastAsia"/>
        </w:rPr>
        <w:t>产品展示</w:t>
      </w:r>
      <w:bookmarkEnd w:id="33"/>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lastRenderedPageBreak/>
        <w:t>用例描述</w:t>
      </w:r>
    </w:p>
    <w:p w14:paraId="4C8E8D1C" w14:textId="77777777" w:rsidR="00305962" w:rsidRPr="00DC1FE6" w:rsidRDefault="00305962" w:rsidP="00305962">
      <w:r w:rsidRPr="005F7745">
        <w:rPr>
          <w:rFonts w:hint="eastAsia"/>
        </w:rPr>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lastRenderedPageBreak/>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lastRenderedPageBreak/>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10D7448A" w14:textId="77777777" w:rsidR="00305962" w:rsidRDefault="00305962" w:rsidP="00305962">
      <w:pPr>
        <w:pStyle w:val="3"/>
      </w:pPr>
      <w:bookmarkStart w:id="34" w:name="_Toc11329838"/>
      <w:r>
        <w:rPr>
          <w:rFonts w:hint="eastAsia"/>
        </w:rPr>
        <w:lastRenderedPageBreak/>
        <w:t>呼叫中心系统</w:t>
      </w:r>
      <w:bookmarkEnd w:id="34"/>
    </w:p>
    <w:p w14:paraId="2D6D2D83" w14:textId="77777777" w:rsidR="00305962" w:rsidRPr="00305962" w:rsidRDefault="00305962" w:rsidP="00305962">
      <w:pPr>
        <w:pStyle w:val="4"/>
      </w:pPr>
      <w:r w:rsidRPr="00305962">
        <w:rPr>
          <w:rFonts w:hint="eastAsia"/>
        </w:rPr>
        <w:t>呼叫客服代表</w:t>
      </w:r>
    </w:p>
    <w:p w14:paraId="5077CA17" w14:textId="77777777" w:rsidR="00305962" w:rsidRPr="00305962" w:rsidRDefault="00305962" w:rsidP="00305962">
      <w:pPr>
        <w:pStyle w:val="5"/>
      </w:pPr>
      <w:r w:rsidRPr="00305962">
        <w:rPr>
          <w:rFonts w:hint="eastAsia"/>
        </w:rPr>
        <w:t>用例描述</w:t>
      </w:r>
    </w:p>
    <w:p w14:paraId="1E90A37B"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点击客服图标</w:t>
      </w:r>
      <w:r>
        <w:rPr>
          <w:rFonts w:hint="eastAsia"/>
        </w:rPr>
        <w:t>,</w:t>
      </w:r>
      <w:r>
        <w:rPr>
          <w:rFonts w:hint="eastAsia"/>
        </w:rPr>
        <w:t>呼叫客服代表</w:t>
      </w:r>
    </w:p>
    <w:p w14:paraId="2DDC7855" w14:textId="77777777" w:rsidR="00305962" w:rsidRPr="00305962" w:rsidRDefault="00305962" w:rsidP="00305962">
      <w:pPr>
        <w:pStyle w:val="5"/>
      </w:pPr>
      <w:r w:rsidRPr="00305962">
        <w:rPr>
          <w:rFonts w:hint="eastAsia"/>
        </w:rPr>
        <w:t>用例角色</w:t>
      </w:r>
    </w:p>
    <w:p w14:paraId="7E0115C3" w14:textId="77777777" w:rsidR="00305962" w:rsidRPr="00DC1FE6" w:rsidRDefault="00305962" w:rsidP="00305962">
      <w:r w:rsidRPr="00DC1FE6">
        <w:rPr>
          <w:rFonts w:hint="eastAsia"/>
        </w:rPr>
        <w:t>投资者</w:t>
      </w:r>
      <w:r>
        <w:rPr>
          <w:rFonts w:hint="eastAsia"/>
        </w:rPr>
        <w:t>,</w:t>
      </w:r>
      <w:r>
        <w:rPr>
          <w:rFonts w:hint="eastAsia"/>
        </w:rPr>
        <w:t>客服代表</w:t>
      </w:r>
    </w:p>
    <w:p w14:paraId="0AACE596" w14:textId="77777777" w:rsidR="00305962" w:rsidRPr="00305962" w:rsidRDefault="00305962" w:rsidP="00305962">
      <w:pPr>
        <w:pStyle w:val="5"/>
      </w:pPr>
      <w:r w:rsidRPr="00305962">
        <w:rPr>
          <w:rFonts w:hint="eastAsia"/>
        </w:rPr>
        <w:t>用例前置条件</w:t>
      </w:r>
    </w:p>
    <w:p w14:paraId="25F055D4" w14:textId="77777777" w:rsidR="00305962" w:rsidRPr="00DC1FE6" w:rsidRDefault="00305962" w:rsidP="00305962">
      <w:r w:rsidRPr="00DC1FE6">
        <w:t>W</w:t>
      </w:r>
      <w:r w:rsidRPr="00DC1FE6">
        <w:rPr>
          <w:rFonts w:hint="eastAsia"/>
        </w:rPr>
        <w:t>eb</w:t>
      </w:r>
      <w:r w:rsidRPr="00DC1FE6">
        <w:rPr>
          <w:rFonts w:hint="eastAsia"/>
        </w:rPr>
        <w:t>服务器运行</w:t>
      </w:r>
    </w:p>
    <w:p w14:paraId="101971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3B25BEEF" w14:textId="77777777" w:rsidR="00305962" w:rsidRPr="00305962" w:rsidRDefault="00305962" w:rsidP="00305962">
      <w:pPr>
        <w:pStyle w:val="5"/>
      </w:pPr>
      <w:r w:rsidRPr="00305962">
        <w:rPr>
          <w:rFonts w:hint="eastAsia"/>
        </w:rPr>
        <w:t>用例后置条件</w:t>
      </w:r>
    </w:p>
    <w:p w14:paraId="321A9DB5" w14:textId="77777777" w:rsidR="00305962" w:rsidRPr="000E53C0" w:rsidRDefault="00305962" w:rsidP="00305962">
      <w:r>
        <w:rPr>
          <w:rFonts w:hint="eastAsia"/>
        </w:rPr>
        <w:t>无</w:t>
      </w:r>
    </w:p>
    <w:p w14:paraId="4220FC26" w14:textId="77777777" w:rsidR="00305962" w:rsidRPr="00305962" w:rsidRDefault="00305962" w:rsidP="00305962">
      <w:pPr>
        <w:pStyle w:val="5"/>
      </w:pPr>
      <w:r w:rsidRPr="00305962">
        <w:rPr>
          <w:rFonts w:hint="eastAsia"/>
        </w:rPr>
        <w:t>事件基本流</w:t>
      </w:r>
    </w:p>
    <w:p w14:paraId="06761E04" w14:textId="77777777" w:rsidR="00305962" w:rsidRDefault="00305962" w:rsidP="00305962">
      <w:pPr>
        <w:pStyle w:val="a8"/>
        <w:numPr>
          <w:ilvl w:val="0"/>
          <w:numId w:val="12"/>
        </w:numPr>
        <w:ind w:left="1629" w:firstLineChars="0" w:firstLine="2"/>
      </w:pPr>
      <w:r>
        <w:rPr>
          <w:rFonts w:hint="eastAsia"/>
        </w:rPr>
        <w:t>投资者在浏览器输入网址</w:t>
      </w:r>
    </w:p>
    <w:p w14:paraId="7C6A3B9E" w14:textId="77777777" w:rsidR="00305962" w:rsidRDefault="00305962" w:rsidP="00305962">
      <w:pPr>
        <w:pStyle w:val="a8"/>
        <w:numPr>
          <w:ilvl w:val="0"/>
          <w:numId w:val="12"/>
        </w:numPr>
        <w:ind w:left="1629" w:firstLineChars="0" w:firstLine="2"/>
      </w:pPr>
      <w:r>
        <w:rPr>
          <w:rFonts w:hint="eastAsia"/>
        </w:rPr>
        <w:t>浏览器接收来自服务器的网页信息</w:t>
      </w:r>
    </w:p>
    <w:p w14:paraId="127E1722" w14:textId="77777777" w:rsidR="00305962" w:rsidRDefault="00305962" w:rsidP="00305962">
      <w:pPr>
        <w:pStyle w:val="a8"/>
        <w:numPr>
          <w:ilvl w:val="0"/>
          <w:numId w:val="12"/>
        </w:numPr>
        <w:ind w:left="1629" w:firstLineChars="0" w:firstLine="2"/>
      </w:pPr>
      <w:r>
        <w:rPr>
          <w:rFonts w:hint="eastAsia"/>
        </w:rPr>
        <w:t>投资者在浏览器浏览网站展示的内容</w:t>
      </w:r>
    </w:p>
    <w:p w14:paraId="0A4A3B36" w14:textId="77777777" w:rsidR="00305962" w:rsidRDefault="00305962" w:rsidP="00305962">
      <w:pPr>
        <w:pStyle w:val="a8"/>
        <w:numPr>
          <w:ilvl w:val="0"/>
          <w:numId w:val="12"/>
        </w:numPr>
        <w:ind w:left="1629" w:firstLineChars="0" w:firstLine="2"/>
      </w:pPr>
      <w:r>
        <w:rPr>
          <w:rFonts w:hint="eastAsia"/>
        </w:rPr>
        <w:t>投资者点击与客服代表头像按钮</w:t>
      </w:r>
    </w:p>
    <w:p w14:paraId="5CCE4182" w14:textId="77777777" w:rsidR="00305962" w:rsidRDefault="00305962" w:rsidP="00305962">
      <w:pPr>
        <w:pStyle w:val="a8"/>
        <w:numPr>
          <w:ilvl w:val="0"/>
          <w:numId w:val="12"/>
        </w:numPr>
        <w:ind w:left="1629" w:firstLineChars="0" w:firstLine="2"/>
      </w:pPr>
      <w:r>
        <w:rPr>
          <w:rFonts w:hint="eastAsia"/>
        </w:rPr>
        <w:t>投资者进入到与客服代表交流窗口</w:t>
      </w:r>
    </w:p>
    <w:p w14:paraId="6FB40F96" w14:textId="77777777" w:rsidR="00305962" w:rsidRDefault="00305962" w:rsidP="00305962">
      <w:pPr>
        <w:pStyle w:val="a8"/>
        <w:numPr>
          <w:ilvl w:val="0"/>
          <w:numId w:val="12"/>
        </w:numPr>
        <w:ind w:left="1629" w:firstLineChars="0" w:firstLine="2"/>
      </w:pPr>
      <w:r>
        <w:rPr>
          <w:rFonts w:hint="eastAsia"/>
        </w:rPr>
        <w:lastRenderedPageBreak/>
        <w:t>投资者输入要询问的内容</w:t>
      </w:r>
    </w:p>
    <w:p w14:paraId="69C6D4E4" w14:textId="77777777" w:rsidR="00305962" w:rsidRDefault="00305962" w:rsidP="00305962">
      <w:pPr>
        <w:pStyle w:val="a8"/>
        <w:numPr>
          <w:ilvl w:val="0"/>
          <w:numId w:val="12"/>
        </w:numPr>
        <w:ind w:left="1629" w:firstLineChars="0" w:firstLine="2"/>
      </w:pPr>
      <w:r>
        <w:rPr>
          <w:rFonts w:hint="eastAsia"/>
        </w:rPr>
        <w:t>投资者发送消息内容</w:t>
      </w:r>
    </w:p>
    <w:p w14:paraId="0BE22225" w14:textId="77777777" w:rsidR="00305962" w:rsidRDefault="00305962" w:rsidP="00305962">
      <w:pPr>
        <w:pStyle w:val="a8"/>
        <w:numPr>
          <w:ilvl w:val="0"/>
          <w:numId w:val="12"/>
        </w:numPr>
        <w:ind w:left="1629" w:firstLineChars="0" w:firstLine="2"/>
      </w:pPr>
      <w:r>
        <w:rPr>
          <w:rFonts w:hint="eastAsia"/>
        </w:rPr>
        <w:t>客服代表接收到信息</w:t>
      </w:r>
    </w:p>
    <w:p w14:paraId="7D44ADD2" w14:textId="77777777" w:rsidR="00305962" w:rsidRDefault="00305962" w:rsidP="00305962">
      <w:pPr>
        <w:pStyle w:val="a8"/>
        <w:numPr>
          <w:ilvl w:val="0"/>
          <w:numId w:val="12"/>
        </w:numPr>
        <w:ind w:left="1629" w:firstLineChars="0" w:firstLine="2"/>
      </w:pPr>
      <w:r>
        <w:rPr>
          <w:rFonts w:hint="eastAsia"/>
        </w:rPr>
        <w:t>客服代表回复消息</w:t>
      </w:r>
    </w:p>
    <w:p w14:paraId="4ECD3CF6" w14:textId="77777777" w:rsidR="00305962" w:rsidRPr="00B06E90" w:rsidRDefault="00305962" w:rsidP="00305962">
      <w:pPr>
        <w:pStyle w:val="a8"/>
        <w:numPr>
          <w:ilvl w:val="0"/>
          <w:numId w:val="12"/>
        </w:numPr>
        <w:ind w:left="1629" w:firstLineChars="0" w:firstLine="2"/>
      </w:pPr>
      <w:r>
        <w:rPr>
          <w:rFonts w:hint="eastAsia"/>
        </w:rPr>
        <w:t>投资者呼叫客户成功</w:t>
      </w:r>
    </w:p>
    <w:p w14:paraId="32A883F5" w14:textId="77777777" w:rsidR="00305962" w:rsidRPr="00305962" w:rsidRDefault="00305962" w:rsidP="00305962">
      <w:pPr>
        <w:pStyle w:val="5"/>
      </w:pPr>
      <w:r w:rsidRPr="00305962">
        <w:rPr>
          <w:rFonts w:hint="eastAsia"/>
        </w:rPr>
        <w:t>事件备选流</w:t>
      </w:r>
    </w:p>
    <w:p w14:paraId="05DB18A3" w14:textId="77777777" w:rsidR="00305962" w:rsidRDefault="00305962" w:rsidP="00305962">
      <w:pPr>
        <w:pStyle w:val="a8"/>
        <w:numPr>
          <w:ilvl w:val="0"/>
          <w:numId w:val="14"/>
        </w:numPr>
        <w:ind w:firstLineChars="0"/>
      </w:pPr>
      <w:r>
        <w:rPr>
          <w:rFonts w:hint="eastAsia"/>
        </w:rPr>
        <w:t>投资者点击客服图标</w:t>
      </w:r>
      <w:r>
        <w:rPr>
          <w:rFonts w:hint="eastAsia"/>
        </w:rPr>
        <w:t>,</w:t>
      </w:r>
      <w:r>
        <w:rPr>
          <w:rFonts w:hint="eastAsia"/>
        </w:rPr>
        <w:t>弹出对话窗口失败</w:t>
      </w:r>
    </w:p>
    <w:p w14:paraId="414CD565" w14:textId="77777777" w:rsidR="00305962" w:rsidRDefault="00305962" w:rsidP="00305962">
      <w:pPr>
        <w:pStyle w:val="a8"/>
        <w:numPr>
          <w:ilvl w:val="1"/>
          <w:numId w:val="14"/>
        </w:numPr>
        <w:ind w:firstLineChars="0"/>
      </w:pPr>
      <w:r>
        <w:rPr>
          <w:rFonts w:hint="eastAsia"/>
        </w:rPr>
        <w:t>浏览器提示需要先登录</w:t>
      </w:r>
    </w:p>
    <w:p w14:paraId="3BA355AA" w14:textId="77777777" w:rsidR="00305962" w:rsidRDefault="00305962" w:rsidP="00305962">
      <w:pPr>
        <w:pStyle w:val="a8"/>
        <w:numPr>
          <w:ilvl w:val="1"/>
          <w:numId w:val="14"/>
        </w:numPr>
        <w:ind w:firstLineChars="0"/>
      </w:pPr>
      <w:r>
        <w:rPr>
          <w:rFonts w:hint="eastAsia"/>
        </w:rPr>
        <w:t>投资者输入账号密码登录</w:t>
      </w:r>
    </w:p>
    <w:p w14:paraId="041A29A9" w14:textId="77777777" w:rsidR="00305962" w:rsidRPr="00B06E90" w:rsidRDefault="00305962" w:rsidP="00305962">
      <w:pPr>
        <w:pStyle w:val="a8"/>
        <w:numPr>
          <w:ilvl w:val="1"/>
          <w:numId w:val="14"/>
        </w:numPr>
        <w:ind w:firstLineChars="0"/>
      </w:pPr>
      <w:r>
        <w:rPr>
          <w:rFonts w:hint="eastAsia"/>
        </w:rPr>
        <w:t>投资者顺利进入到对话窗口界面</w:t>
      </w:r>
    </w:p>
    <w:p w14:paraId="7ABCF622" w14:textId="77777777" w:rsidR="00305962" w:rsidRPr="00305962" w:rsidRDefault="00305962" w:rsidP="00305962">
      <w:pPr>
        <w:pStyle w:val="5"/>
      </w:pPr>
      <w:r w:rsidRPr="00305962">
        <w:rPr>
          <w:rFonts w:hint="eastAsia"/>
        </w:rPr>
        <w:t>非功能需求</w:t>
      </w:r>
    </w:p>
    <w:p w14:paraId="3E3B69F7" w14:textId="77777777" w:rsidR="00305962" w:rsidRPr="00B06E90" w:rsidRDefault="00305962" w:rsidP="00305962">
      <w:r>
        <w:rPr>
          <w:rFonts w:hint="eastAsia"/>
        </w:rPr>
        <w:t>页面加载时间不超过</w:t>
      </w:r>
      <w:r>
        <w:t>10</w:t>
      </w:r>
      <w:r>
        <w:rPr>
          <w:rFonts w:hint="eastAsia"/>
        </w:rPr>
        <w:t>秒</w:t>
      </w:r>
    </w:p>
    <w:p w14:paraId="085D0D10" w14:textId="77777777" w:rsidR="00305962" w:rsidRPr="00305962" w:rsidRDefault="00305962" w:rsidP="00305962">
      <w:pPr>
        <w:pStyle w:val="5"/>
      </w:pPr>
      <w:r w:rsidRPr="00305962">
        <w:rPr>
          <w:rFonts w:hint="eastAsia"/>
        </w:rPr>
        <w:t>相关业务数据</w:t>
      </w:r>
    </w:p>
    <w:p w14:paraId="74CADA9A" w14:textId="77777777" w:rsidR="00305962" w:rsidRPr="00B06E90" w:rsidRDefault="00305962" w:rsidP="00305962">
      <w:r>
        <w:rPr>
          <w:rFonts w:hint="eastAsia"/>
        </w:rPr>
        <w:t>产品信息</w:t>
      </w:r>
      <w:r>
        <w:rPr>
          <w:rFonts w:hint="eastAsia"/>
        </w:rPr>
        <w:t>,</w:t>
      </w:r>
      <w:r>
        <w:rPr>
          <w:rFonts w:hint="eastAsia"/>
        </w:rPr>
        <w:t>消息内容</w:t>
      </w:r>
    </w:p>
    <w:p w14:paraId="25314434" w14:textId="77777777" w:rsidR="00305962" w:rsidRPr="00305962" w:rsidRDefault="00305962" w:rsidP="00305962">
      <w:pPr>
        <w:pStyle w:val="5"/>
      </w:pPr>
      <w:r w:rsidRPr="00305962">
        <w:rPr>
          <w:rFonts w:hint="eastAsia"/>
        </w:rPr>
        <w:t>相关人员</w:t>
      </w:r>
    </w:p>
    <w:p w14:paraId="6E1234E9" w14:textId="77777777" w:rsidR="00305962" w:rsidRPr="00B06E90" w:rsidRDefault="00305962" w:rsidP="00305962">
      <w:r>
        <w:rPr>
          <w:rFonts w:hint="eastAsia"/>
        </w:rPr>
        <w:t>杨健威</w:t>
      </w:r>
    </w:p>
    <w:p w14:paraId="4B84CD6C" w14:textId="77777777" w:rsidR="00305962" w:rsidRPr="0019516E" w:rsidRDefault="00305962" w:rsidP="00305962"/>
    <w:p w14:paraId="40C98EF6" w14:textId="77777777" w:rsidR="00305962" w:rsidRPr="00305962" w:rsidRDefault="00305962" w:rsidP="00305962">
      <w:pPr>
        <w:pStyle w:val="4"/>
      </w:pPr>
      <w:r w:rsidRPr="00305962">
        <w:rPr>
          <w:rFonts w:hint="eastAsia"/>
        </w:rPr>
        <w:t>呼叫投资顾问</w:t>
      </w:r>
    </w:p>
    <w:p w14:paraId="0F7E4E55" w14:textId="77777777" w:rsidR="00305962" w:rsidRPr="00305962" w:rsidRDefault="00305962" w:rsidP="00305962">
      <w:pPr>
        <w:pStyle w:val="5"/>
      </w:pPr>
      <w:r w:rsidRPr="00305962">
        <w:rPr>
          <w:rFonts w:hint="eastAsia"/>
        </w:rPr>
        <w:lastRenderedPageBreak/>
        <w:t>用例描述</w:t>
      </w:r>
    </w:p>
    <w:p w14:paraId="7B8FD9FC"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点击投资顾问图标</w:t>
      </w:r>
      <w:r>
        <w:rPr>
          <w:rFonts w:hint="eastAsia"/>
        </w:rPr>
        <w:t>,</w:t>
      </w:r>
      <w:r>
        <w:rPr>
          <w:rFonts w:hint="eastAsia"/>
        </w:rPr>
        <w:t>呼叫投资顾问</w:t>
      </w:r>
    </w:p>
    <w:p w14:paraId="58AA80D9" w14:textId="77777777" w:rsidR="00305962" w:rsidRPr="00305962" w:rsidRDefault="00305962" w:rsidP="00305962">
      <w:pPr>
        <w:pStyle w:val="5"/>
      </w:pPr>
      <w:r w:rsidRPr="00305962">
        <w:rPr>
          <w:rFonts w:hint="eastAsia"/>
        </w:rPr>
        <w:t>用例角色</w:t>
      </w:r>
    </w:p>
    <w:p w14:paraId="201DD8AE" w14:textId="77777777" w:rsidR="00305962" w:rsidRPr="00DC1FE6" w:rsidRDefault="00305962" w:rsidP="00305962">
      <w:r w:rsidRPr="00DC1FE6">
        <w:rPr>
          <w:rFonts w:hint="eastAsia"/>
        </w:rPr>
        <w:t>投资者</w:t>
      </w:r>
      <w:r>
        <w:rPr>
          <w:rFonts w:hint="eastAsia"/>
        </w:rPr>
        <w:t>,</w:t>
      </w:r>
      <w:r>
        <w:rPr>
          <w:rFonts w:hint="eastAsia"/>
        </w:rPr>
        <w:t>投资顾问</w:t>
      </w:r>
    </w:p>
    <w:p w14:paraId="340E4881" w14:textId="77777777" w:rsidR="00305962" w:rsidRPr="00305962" w:rsidRDefault="00305962" w:rsidP="00305962">
      <w:pPr>
        <w:pStyle w:val="5"/>
      </w:pPr>
      <w:r w:rsidRPr="00305962">
        <w:rPr>
          <w:rFonts w:hint="eastAsia"/>
        </w:rPr>
        <w:t>用例前置条件</w:t>
      </w:r>
    </w:p>
    <w:p w14:paraId="230046AB" w14:textId="77777777" w:rsidR="00305962" w:rsidRPr="00DC1FE6" w:rsidRDefault="00305962" w:rsidP="00305962">
      <w:r w:rsidRPr="00DC1FE6">
        <w:t>W</w:t>
      </w:r>
      <w:r w:rsidRPr="00DC1FE6">
        <w:rPr>
          <w:rFonts w:hint="eastAsia"/>
        </w:rPr>
        <w:t>eb</w:t>
      </w:r>
      <w:r w:rsidRPr="00DC1FE6">
        <w:rPr>
          <w:rFonts w:hint="eastAsia"/>
        </w:rPr>
        <w:t>服务器运行</w:t>
      </w:r>
    </w:p>
    <w:p w14:paraId="5CA3E4BD"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168AFF9A" w14:textId="77777777" w:rsidR="00305962" w:rsidRPr="00305962" w:rsidRDefault="00305962" w:rsidP="00305962">
      <w:pPr>
        <w:pStyle w:val="5"/>
      </w:pPr>
      <w:r w:rsidRPr="00305962">
        <w:rPr>
          <w:rFonts w:hint="eastAsia"/>
        </w:rPr>
        <w:t>用例后置条件</w:t>
      </w:r>
    </w:p>
    <w:p w14:paraId="6D7C81B9" w14:textId="77777777" w:rsidR="00305962" w:rsidRPr="000E53C0" w:rsidRDefault="00305962" w:rsidP="00305962">
      <w:r>
        <w:rPr>
          <w:rFonts w:hint="eastAsia"/>
        </w:rPr>
        <w:t>无</w:t>
      </w:r>
    </w:p>
    <w:p w14:paraId="5C897AAF" w14:textId="77777777" w:rsidR="00305962" w:rsidRPr="00305962" w:rsidRDefault="00305962" w:rsidP="00305962">
      <w:pPr>
        <w:pStyle w:val="5"/>
      </w:pPr>
      <w:r w:rsidRPr="00305962">
        <w:rPr>
          <w:rFonts w:hint="eastAsia"/>
        </w:rPr>
        <w:t>事件基本流</w:t>
      </w:r>
    </w:p>
    <w:p w14:paraId="21347BBE" w14:textId="77777777" w:rsidR="00305962" w:rsidRDefault="00305962" w:rsidP="00305962">
      <w:pPr>
        <w:pStyle w:val="a8"/>
        <w:numPr>
          <w:ilvl w:val="0"/>
          <w:numId w:val="15"/>
        </w:numPr>
        <w:ind w:left="1629" w:firstLineChars="0" w:firstLine="2"/>
      </w:pPr>
      <w:r>
        <w:rPr>
          <w:rFonts w:hint="eastAsia"/>
        </w:rPr>
        <w:t>投资者在浏览器输入网址</w:t>
      </w:r>
    </w:p>
    <w:p w14:paraId="757BFEA3" w14:textId="77777777" w:rsidR="00305962" w:rsidRDefault="00305962" w:rsidP="00305962">
      <w:pPr>
        <w:pStyle w:val="a8"/>
        <w:numPr>
          <w:ilvl w:val="0"/>
          <w:numId w:val="15"/>
        </w:numPr>
        <w:ind w:left="1629" w:firstLineChars="0" w:firstLine="2"/>
      </w:pPr>
      <w:r>
        <w:rPr>
          <w:rFonts w:hint="eastAsia"/>
        </w:rPr>
        <w:t>浏览器接收来自服务器的网页信息</w:t>
      </w:r>
    </w:p>
    <w:p w14:paraId="30E4B285" w14:textId="77777777" w:rsidR="00305962" w:rsidRDefault="00305962" w:rsidP="00305962">
      <w:pPr>
        <w:pStyle w:val="a8"/>
        <w:numPr>
          <w:ilvl w:val="0"/>
          <w:numId w:val="15"/>
        </w:numPr>
        <w:ind w:left="1629" w:firstLineChars="0" w:firstLine="2"/>
      </w:pPr>
      <w:r>
        <w:rPr>
          <w:rFonts w:hint="eastAsia"/>
        </w:rPr>
        <w:t>投资者在浏览器浏览网站展示的内容</w:t>
      </w:r>
    </w:p>
    <w:p w14:paraId="50A1632B" w14:textId="77777777" w:rsidR="00305962" w:rsidRDefault="00305962" w:rsidP="00305962">
      <w:pPr>
        <w:pStyle w:val="a8"/>
        <w:numPr>
          <w:ilvl w:val="0"/>
          <w:numId w:val="15"/>
        </w:numPr>
        <w:ind w:left="1629" w:firstLineChars="0" w:firstLine="2"/>
      </w:pPr>
      <w:r>
        <w:rPr>
          <w:rFonts w:hint="eastAsia"/>
        </w:rPr>
        <w:t>投资者点击与投资顾问头像按钮</w:t>
      </w:r>
    </w:p>
    <w:p w14:paraId="5A665411" w14:textId="77777777" w:rsidR="00305962" w:rsidRDefault="00305962" w:rsidP="00305962">
      <w:pPr>
        <w:pStyle w:val="a8"/>
        <w:numPr>
          <w:ilvl w:val="0"/>
          <w:numId w:val="15"/>
        </w:numPr>
        <w:ind w:left="1629" w:firstLineChars="0" w:firstLine="2"/>
      </w:pPr>
      <w:r>
        <w:rPr>
          <w:rFonts w:hint="eastAsia"/>
        </w:rPr>
        <w:t>投资者进入到与投资顾问的交流窗口</w:t>
      </w:r>
    </w:p>
    <w:p w14:paraId="22B3FC26" w14:textId="77777777" w:rsidR="00305962" w:rsidRDefault="00305962" w:rsidP="00305962">
      <w:pPr>
        <w:pStyle w:val="a8"/>
        <w:numPr>
          <w:ilvl w:val="0"/>
          <w:numId w:val="15"/>
        </w:numPr>
        <w:ind w:left="1629" w:firstLineChars="0" w:firstLine="2"/>
      </w:pPr>
      <w:r>
        <w:rPr>
          <w:rFonts w:hint="eastAsia"/>
        </w:rPr>
        <w:t>投资者输入要询问的内容</w:t>
      </w:r>
    </w:p>
    <w:p w14:paraId="6DDD0DD3" w14:textId="77777777" w:rsidR="00305962" w:rsidRDefault="00305962" w:rsidP="00305962">
      <w:pPr>
        <w:pStyle w:val="a8"/>
        <w:numPr>
          <w:ilvl w:val="0"/>
          <w:numId w:val="15"/>
        </w:numPr>
        <w:ind w:left="1629" w:firstLineChars="0" w:firstLine="2"/>
      </w:pPr>
      <w:r>
        <w:rPr>
          <w:rFonts w:hint="eastAsia"/>
        </w:rPr>
        <w:t>投资者发送消息内容</w:t>
      </w:r>
    </w:p>
    <w:p w14:paraId="5468578E" w14:textId="77777777" w:rsidR="00305962" w:rsidRDefault="00305962" w:rsidP="00305962">
      <w:pPr>
        <w:pStyle w:val="a8"/>
        <w:numPr>
          <w:ilvl w:val="0"/>
          <w:numId w:val="15"/>
        </w:numPr>
        <w:ind w:left="1629" w:firstLineChars="0" w:firstLine="2"/>
      </w:pPr>
      <w:r>
        <w:rPr>
          <w:rFonts w:hint="eastAsia"/>
        </w:rPr>
        <w:t>投资顾问接收到信息</w:t>
      </w:r>
    </w:p>
    <w:p w14:paraId="41F3BED3" w14:textId="77777777" w:rsidR="00305962" w:rsidRDefault="00305962" w:rsidP="00305962">
      <w:pPr>
        <w:pStyle w:val="a8"/>
        <w:numPr>
          <w:ilvl w:val="0"/>
          <w:numId w:val="15"/>
        </w:numPr>
        <w:ind w:left="1629" w:firstLineChars="0" w:firstLine="2"/>
      </w:pPr>
      <w:r>
        <w:rPr>
          <w:rFonts w:hint="eastAsia"/>
        </w:rPr>
        <w:lastRenderedPageBreak/>
        <w:t>投资顾问回复消息</w:t>
      </w:r>
    </w:p>
    <w:p w14:paraId="3EEC6F22" w14:textId="77777777" w:rsidR="00305962" w:rsidRPr="00B06E90" w:rsidRDefault="00305962" w:rsidP="00305962">
      <w:pPr>
        <w:pStyle w:val="a8"/>
        <w:numPr>
          <w:ilvl w:val="0"/>
          <w:numId w:val="15"/>
        </w:numPr>
        <w:ind w:left="1629" w:firstLineChars="0" w:firstLine="2"/>
      </w:pPr>
      <w:r>
        <w:rPr>
          <w:rFonts w:hint="eastAsia"/>
        </w:rPr>
        <w:t>投资者呼叫投资顾问成功</w:t>
      </w:r>
    </w:p>
    <w:p w14:paraId="0F7033F6" w14:textId="77777777" w:rsidR="00305962" w:rsidRPr="00305962" w:rsidRDefault="00305962" w:rsidP="00305962">
      <w:pPr>
        <w:pStyle w:val="5"/>
      </w:pPr>
      <w:r w:rsidRPr="00305962">
        <w:rPr>
          <w:rFonts w:hint="eastAsia"/>
        </w:rPr>
        <w:t>事件备选流</w:t>
      </w:r>
    </w:p>
    <w:p w14:paraId="5E861837" w14:textId="77777777" w:rsidR="00305962" w:rsidRDefault="00305962" w:rsidP="0030596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595BEA7E" w14:textId="77777777" w:rsidR="00305962" w:rsidRDefault="00305962" w:rsidP="00305962">
      <w:pPr>
        <w:pStyle w:val="a8"/>
        <w:numPr>
          <w:ilvl w:val="1"/>
          <w:numId w:val="16"/>
        </w:numPr>
        <w:ind w:firstLineChars="0"/>
      </w:pPr>
      <w:r>
        <w:rPr>
          <w:rFonts w:hint="eastAsia"/>
        </w:rPr>
        <w:t>浏览器提示需要先登录</w:t>
      </w:r>
    </w:p>
    <w:p w14:paraId="363FCEEC" w14:textId="77777777" w:rsidR="00305962" w:rsidRDefault="00305962" w:rsidP="00305962">
      <w:pPr>
        <w:pStyle w:val="a8"/>
        <w:numPr>
          <w:ilvl w:val="1"/>
          <w:numId w:val="16"/>
        </w:numPr>
        <w:ind w:firstLineChars="0"/>
      </w:pPr>
      <w:r>
        <w:rPr>
          <w:rFonts w:hint="eastAsia"/>
        </w:rPr>
        <w:t>投资者输入账号密码登录</w:t>
      </w:r>
    </w:p>
    <w:p w14:paraId="48F203D5" w14:textId="77777777" w:rsidR="00305962" w:rsidRPr="00B06E90" w:rsidRDefault="00305962" w:rsidP="00305962">
      <w:pPr>
        <w:pStyle w:val="a8"/>
        <w:numPr>
          <w:ilvl w:val="1"/>
          <w:numId w:val="16"/>
        </w:numPr>
        <w:ind w:firstLineChars="0"/>
      </w:pPr>
      <w:r>
        <w:rPr>
          <w:rFonts w:hint="eastAsia"/>
        </w:rPr>
        <w:t>投资者顺利进入到交流界面</w:t>
      </w:r>
    </w:p>
    <w:p w14:paraId="0789E2E4" w14:textId="77777777" w:rsidR="00305962" w:rsidRPr="00305962" w:rsidRDefault="00305962" w:rsidP="00305962">
      <w:pPr>
        <w:pStyle w:val="5"/>
      </w:pPr>
      <w:r w:rsidRPr="00305962">
        <w:rPr>
          <w:rFonts w:hint="eastAsia"/>
        </w:rPr>
        <w:t>非功能需求</w:t>
      </w:r>
    </w:p>
    <w:p w14:paraId="4FD1F681" w14:textId="77777777" w:rsidR="00305962" w:rsidRPr="00B06E90" w:rsidRDefault="00305962" w:rsidP="00305962">
      <w:r>
        <w:rPr>
          <w:rFonts w:hint="eastAsia"/>
        </w:rPr>
        <w:t>页面加载时间不超过</w:t>
      </w:r>
      <w:r>
        <w:t>10</w:t>
      </w:r>
      <w:r>
        <w:rPr>
          <w:rFonts w:hint="eastAsia"/>
        </w:rPr>
        <w:t>秒</w:t>
      </w:r>
    </w:p>
    <w:p w14:paraId="44EA9D1D" w14:textId="77777777" w:rsidR="00305962" w:rsidRPr="00305962" w:rsidRDefault="00305962" w:rsidP="00305962">
      <w:pPr>
        <w:pStyle w:val="5"/>
      </w:pPr>
      <w:r w:rsidRPr="00305962">
        <w:rPr>
          <w:rFonts w:hint="eastAsia"/>
        </w:rPr>
        <w:t>相关业务数据</w:t>
      </w:r>
    </w:p>
    <w:p w14:paraId="779A2ABD" w14:textId="77777777" w:rsidR="00305962" w:rsidRPr="00B06E90" w:rsidRDefault="00305962" w:rsidP="00305962">
      <w:r>
        <w:rPr>
          <w:rFonts w:hint="eastAsia"/>
        </w:rPr>
        <w:t>产品信息</w:t>
      </w:r>
    </w:p>
    <w:p w14:paraId="70668041" w14:textId="77777777" w:rsidR="00305962" w:rsidRPr="00305962" w:rsidRDefault="00305962" w:rsidP="00305962">
      <w:pPr>
        <w:pStyle w:val="5"/>
      </w:pPr>
      <w:r w:rsidRPr="00305962">
        <w:rPr>
          <w:rFonts w:hint="eastAsia"/>
        </w:rPr>
        <w:t>相关人员</w:t>
      </w:r>
    </w:p>
    <w:p w14:paraId="27533786" w14:textId="77777777" w:rsidR="00305962" w:rsidRDefault="00305962" w:rsidP="00305962">
      <w:r>
        <w:rPr>
          <w:rFonts w:hint="eastAsia"/>
        </w:rPr>
        <w:t>杨健威</w:t>
      </w:r>
    </w:p>
    <w:p w14:paraId="3E85D789" w14:textId="77777777" w:rsidR="00305962" w:rsidRPr="00305962" w:rsidRDefault="00305962" w:rsidP="00305962">
      <w:pPr>
        <w:pStyle w:val="3"/>
      </w:pPr>
      <w:bookmarkStart w:id="35" w:name="_Toc11329839"/>
      <w:r w:rsidRPr="00305962">
        <w:rPr>
          <w:rFonts w:hint="eastAsia"/>
        </w:rPr>
        <w:t>购买产品</w:t>
      </w:r>
      <w:bookmarkEnd w:id="35"/>
    </w:p>
    <w:p w14:paraId="2FAA8407" w14:textId="77777777" w:rsidR="00305962" w:rsidRPr="00305962" w:rsidRDefault="00305962" w:rsidP="00305962">
      <w:pPr>
        <w:pStyle w:val="4"/>
      </w:pPr>
      <w:r w:rsidRPr="00305962">
        <w:t>简要描述</w:t>
      </w:r>
    </w:p>
    <w:p w14:paraId="3B97D18B" w14:textId="77777777" w:rsidR="00305962" w:rsidRPr="00023A0D" w:rsidRDefault="00305962" w:rsidP="00305962">
      <w:r w:rsidRPr="00023A0D">
        <w:rPr>
          <w:rFonts w:hint="eastAsia"/>
        </w:rPr>
        <w:t>投资者进入产品商城，看中产品并选择购买</w:t>
      </w:r>
    </w:p>
    <w:p w14:paraId="4A4E8289" w14:textId="77777777" w:rsidR="00305962" w:rsidRPr="00305962" w:rsidRDefault="00305962" w:rsidP="00305962">
      <w:pPr>
        <w:pStyle w:val="4"/>
      </w:pPr>
      <w:r w:rsidRPr="00305962">
        <w:t>用例角色</w:t>
      </w:r>
    </w:p>
    <w:p w14:paraId="40F28EB9" w14:textId="77777777" w:rsidR="00305962" w:rsidRPr="00023A0D" w:rsidRDefault="00305962" w:rsidP="00305962">
      <w:r w:rsidRPr="00023A0D">
        <w:rPr>
          <w:rFonts w:hint="eastAsia"/>
        </w:rPr>
        <w:lastRenderedPageBreak/>
        <w:t>投资者</w:t>
      </w:r>
    </w:p>
    <w:p w14:paraId="345A1797" w14:textId="77777777" w:rsidR="00305962" w:rsidRPr="00305962" w:rsidRDefault="00305962" w:rsidP="00305962">
      <w:pPr>
        <w:pStyle w:val="4"/>
      </w:pPr>
      <w:r w:rsidRPr="00305962">
        <w:t>前置条件</w:t>
      </w:r>
    </w:p>
    <w:p w14:paraId="7F47C129" w14:textId="77777777" w:rsidR="00305962" w:rsidRPr="00023A0D" w:rsidRDefault="00305962" w:rsidP="00305962">
      <w:r w:rsidRPr="00023A0D">
        <w:rPr>
          <w:rFonts w:hint="eastAsia"/>
        </w:rPr>
        <w:t>投资者成功登录自己的账号进入产品商场</w:t>
      </w:r>
    </w:p>
    <w:p w14:paraId="7ECA42C5" w14:textId="77777777" w:rsidR="00305962" w:rsidRPr="00305962" w:rsidRDefault="00305962" w:rsidP="00305962">
      <w:pPr>
        <w:pStyle w:val="4"/>
      </w:pPr>
      <w:r w:rsidRPr="00305962">
        <w:t>后置条件</w:t>
      </w:r>
    </w:p>
    <w:p w14:paraId="30706997" w14:textId="77777777" w:rsidR="00305962" w:rsidRPr="00023A0D" w:rsidRDefault="00305962" w:rsidP="00305962">
      <w:r w:rsidRPr="00023A0D">
        <w:rPr>
          <w:rFonts w:hint="eastAsia"/>
        </w:rPr>
        <w:t>显示产品购买成功，商城产品数据更新，与投资者相关的数据更新</w:t>
      </w:r>
    </w:p>
    <w:p w14:paraId="638FA097" w14:textId="77777777" w:rsidR="00305962" w:rsidRPr="00305962" w:rsidRDefault="00305962" w:rsidP="00305962">
      <w:pPr>
        <w:pStyle w:val="4"/>
      </w:pPr>
      <w:r w:rsidRPr="00305962">
        <w:t>事件流</w:t>
      </w:r>
    </w:p>
    <w:p w14:paraId="1810BFC9" w14:textId="77777777" w:rsidR="00305962" w:rsidRPr="00305962" w:rsidRDefault="00305962" w:rsidP="00305962">
      <w:pPr>
        <w:pStyle w:val="5"/>
      </w:pPr>
      <w:r w:rsidRPr="00305962">
        <w:t>基本事件流：</w:t>
      </w:r>
    </w:p>
    <w:p w14:paraId="559A5052" w14:textId="77777777" w:rsidR="00305962" w:rsidRDefault="00305962" w:rsidP="00305962">
      <w:r>
        <w:rPr>
          <w:rFonts w:hint="eastAsia"/>
        </w:rPr>
        <w:t>投资者进入网站，显示登录接口</w:t>
      </w:r>
    </w:p>
    <w:p w14:paraId="1C082C83" w14:textId="77777777" w:rsidR="00305962" w:rsidRDefault="00305962" w:rsidP="00305962">
      <w:r>
        <w:rPr>
          <w:rFonts w:hint="eastAsia"/>
        </w:rPr>
        <w:t>投资者凭</w:t>
      </w:r>
      <w:r>
        <w:t>账号和密码</w:t>
      </w:r>
      <w:r>
        <w:rPr>
          <w:rFonts w:hint="eastAsia"/>
        </w:rPr>
        <w:t>登录网站，进入主页</w:t>
      </w:r>
    </w:p>
    <w:p w14:paraId="00A06573" w14:textId="77777777" w:rsidR="00305962" w:rsidRDefault="00305962" w:rsidP="00305962">
      <w:r>
        <w:rPr>
          <w:rFonts w:hint="eastAsia"/>
        </w:rPr>
        <w:t>投资者点击进入产品商城，选择要购买的产品</w:t>
      </w:r>
    </w:p>
    <w:p w14:paraId="2460A7AC" w14:textId="77777777" w:rsidR="00305962" w:rsidRDefault="00305962" w:rsidP="00305962">
      <w:r>
        <w:rPr>
          <w:rFonts w:hint="eastAsia"/>
        </w:rPr>
        <w:t>投资者点击购买</w:t>
      </w:r>
    </w:p>
    <w:p w14:paraId="2B0D427C" w14:textId="77777777" w:rsidR="00305962" w:rsidRDefault="00305962" w:rsidP="00305962">
      <w:r>
        <w:rPr>
          <w:rFonts w:hint="eastAsia"/>
        </w:rPr>
        <w:t>系统显示购买成功</w:t>
      </w:r>
    </w:p>
    <w:p w14:paraId="36BC5B96" w14:textId="77777777" w:rsidR="00305962" w:rsidRPr="00305962" w:rsidRDefault="00305962" w:rsidP="00305962">
      <w:pPr>
        <w:pStyle w:val="5"/>
      </w:pPr>
      <w:r w:rsidRPr="00305962">
        <w:t>备选事件流：</w:t>
      </w:r>
    </w:p>
    <w:p w14:paraId="73126517" w14:textId="77777777" w:rsidR="00305962" w:rsidRDefault="00305962" w:rsidP="00305962">
      <w:pPr>
        <w:rPr>
          <w:b/>
          <w:sz w:val="22"/>
        </w:rPr>
      </w:pPr>
      <w:r>
        <w:rPr>
          <w:rFonts w:hint="eastAsia"/>
        </w:rPr>
        <w:t>a.</w:t>
      </w:r>
      <w:r>
        <w:rPr>
          <w:rFonts w:hint="eastAsia"/>
        </w:rPr>
        <w:t>投资者填写的账号密码不正确</w:t>
      </w:r>
    </w:p>
    <w:p w14:paraId="23BD128D" w14:textId="77777777" w:rsidR="00305962" w:rsidRDefault="00305962" w:rsidP="00305962">
      <w:r>
        <w:rPr>
          <w:rFonts w:hint="eastAsia"/>
        </w:rPr>
        <w:t xml:space="preserve">a.1 </w:t>
      </w:r>
      <w:r>
        <w:rPr>
          <w:rFonts w:hint="eastAsia"/>
        </w:rPr>
        <w:t>投资者重新填写正确并确认，网站显示主页</w:t>
      </w:r>
    </w:p>
    <w:p w14:paraId="277D73FB" w14:textId="77777777" w:rsidR="00305962" w:rsidRDefault="00305962" w:rsidP="00305962">
      <w:r>
        <w:rPr>
          <w:rFonts w:hint="eastAsia"/>
        </w:rPr>
        <w:t>b.</w:t>
      </w:r>
      <w:r>
        <w:rPr>
          <w:rFonts w:hint="eastAsia"/>
        </w:rPr>
        <w:t>网络连接错误，网站系统无法响应</w:t>
      </w:r>
    </w:p>
    <w:p w14:paraId="12D725F9" w14:textId="77777777" w:rsidR="00305962" w:rsidRDefault="00305962" w:rsidP="00305962">
      <w:r>
        <w:rPr>
          <w:rFonts w:hint="eastAsia"/>
        </w:rPr>
        <w:t>b</w:t>
      </w:r>
      <w:r>
        <w:t xml:space="preserve">.1 </w:t>
      </w:r>
      <w:r>
        <w:rPr>
          <w:rFonts w:hint="eastAsia"/>
        </w:rPr>
        <w:t>重新检查网络状态，确保网络连接正确下进行相关操作</w:t>
      </w:r>
    </w:p>
    <w:p w14:paraId="62D8875D" w14:textId="77777777" w:rsidR="00305962" w:rsidRDefault="00305962" w:rsidP="00305962">
      <w:r>
        <w:rPr>
          <w:rFonts w:hint="eastAsia"/>
        </w:rPr>
        <w:t>c</w:t>
      </w:r>
      <w:r>
        <w:t>.</w:t>
      </w:r>
      <w:r>
        <w:rPr>
          <w:rFonts w:hint="eastAsia"/>
        </w:rPr>
        <w:t>投资者没有具备购买该产品的要求，例如账户余额不够</w:t>
      </w:r>
    </w:p>
    <w:p w14:paraId="27CDE6AF" w14:textId="77777777" w:rsidR="00305962" w:rsidRDefault="00305962" w:rsidP="00305962">
      <w:r>
        <w:rPr>
          <w:rFonts w:hint="eastAsia"/>
        </w:rPr>
        <w:lastRenderedPageBreak/>
        <w:t>c.</w:t>
      </w:r>
      <w:r>
        <w:t xml:space="preserve">1 </w:t>
      </w:r>
      <w:r>
        <w:rPr>
          <w:rFonts w:hint="eastAsia"/>
        </w:rPr>
        <w:t>投资者充值余额再进行购买</w:t>
      </w:r>
    </w:p>
    <w:p w14:paraId="211790A2" w14:textId="77777777" w:rsidR="00305962" w:rsidRPr="00305962" w:rsidRDefault="00305962" w:rsidP="00305962">
      <w:pPr>
        <w:pStyle w:val="4"/>
      </w:pPr>
      <w:r w:rsidRPr="00305962">
        <w:t>用例非功能性需求</w:t>
      </w:r>
    </w:p>
    <w:p w14:paraId="20144E27" w14:textId="77777777" w:rsidR="00305962" w:rsidRDefault="00305962" w:rsidP="00305962">
      <w:r w:rsidRPr="00023A0D">
        <w:rPr>
          <w:rFonts w:hint="eastAsia"/>
        </w:rPr>
        <w:t>投资者个人信息不被泄露</w:t>
      </w:r>
      <w:r w:rsidRPr="00023A0D">
        <w:t>。</w:t>
      </w:r>
    </w:p>
    <w:p w14:paraId="1022C9EB" w14:textId="6B5EEE79" w:rsidR="00D0560A" w:rsidRPr="00023A0D" w:rsidRDefault="00D0560A" w:rsidP="00D0560A">
      <w:pPr>
        <w:pStyle w:val="2"/>
      </w:pPr>
      <w:bookmarkStart w:id="36" w:name="_Toc11329840"/>
      <w:r>
        <w:rPr>
          <w:rFonts w:hint="eastAsia"/>
        </w:rPr>
        <w:t>用户评价</w:t>
      </w:r>
      <w:bookmarkEnd w:id="36"/>
    </w:p>
    <w:p w14:paraId="4606E398" w14:textId="77777777" w:rsidR="00305962" w:rsidRDefault="00305962" w:rsidP="00305962">
      <w:pPr>
        <w:pStyle w:val="3"/>
      </w:pPr>
      <w:bookmarkStart w:id="37" w:name="_Toc11329841"/>
      <w:r>
        <w:rPr>
          <w:rFonts w:hint="eastAsia"/>
        </w:rPr>
        <w:t>产品评价</w:t>
      </w:r>
      <w:bookmarkEnd w:id="37"/>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lastRenderedPageBreak/>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77ECA33D" w14:textId="77777777" w:rsidR="00305962" w:rsidRPr="00305962" w:rsidRDefault="00305962" w:rsidP="00305962">
      <w:pPr>
        <w:pStyle w:val="1"/>
      </w:pPr>
      <w:bookmarkStart w:id="38" w:name="_Toc11329842"/>
      <w:r w:rsidRPr="00305962">
        <w:rPr>
          <w:rFonts w:hint="eastAsia"/>
        </w:rPr>
        <w:t>用户界面</w:t>
      </w:r>
      <w:bookmarkEnd w:id="38"/>
    </w:p>
    <w:p w14:paraId="4C3F4D20" w14:textId="13DCEDE7" w:rsidR="00305962" w:rsidRPr="00305962" w:rsidRDefault="00305962" w:rsidP="00305962">
      <w:pPr>
        <w:pStyle w:val="1"/>
      </w:pPr>
      <w:bookmarkStart w:id="39" w:name="_Toc11329843"/>
      <w:r w:rsidRPr="00305962">
        <w:rPr>
          <w:rFonts w:hint="eastAsia"/>
        </w:rPr>
        <w:t>性能及其他需求</w:t>
      </w:r>
      <w:bookmarkEnd w:id="39"/>
    </w:p>
    <w:p w14:paraId="30D687E1" w14:textId="51C3DD02" w:rsidR="009E2B44" w:rsidRPr="00305962" w:rsidRDefault="009E2B44" w:rsidP="00305962">
      <w:pPr>
        <w:pStyle w:val="3"/>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33639" w14:textId="77777777" w:rsidR="00D952A6" w:rsidRDefault="00D952A6" w:rsidP="009522D4">
      <w:r>
        <w:separator/>
      </w:r>
    </w:p>
  </w:endnote>
  <w:endnote w:type="continuationSeparator" w:id="0">
    <w:p w14:paraId="1E45454C" w14:textId="77777777" w:rsidR="00D952A6" w:rsidRDefault="00D952A6"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9B1DE" w14:textId="77777777" w:rsidR="00D952A6" w:rsidRDefault="00D952A6" w:rsidP="009522D4">
      <w:r>
        <w:separator/>
      </w:r>
    </w:p>
  </w:footnote>
  <w:footnote w:type="continuationSeparator" w:id="0">
    <w:p w14:paraId="63ADC15A" w14:textId="77777777" w:rsidR="00D952A6" w:rsidRDefault="00D952A6" w:rsidP="00952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5" w15:restartNumberingAfterBreak="0">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D635DC"/>
    <w:multiLevelType w:val="singleLevel"/>
    <w:tmpl w:val="5BB5CB58"/>
    <w:lvl w:ilvl="0">
      <w:start w:val="1"/>
      <w:numFmt w:val="decimal"/>
      <w:lvlText w:val="%1."/>
      <w:lvlJc w:val="left"/>
      <w:pPr>
        <w:ind w:left="425" w:hanging="425"/>
      </w:pPr>
      <w:rPr>
        <w:rFonts w:hint="default"/>
      </w:rPr>
    </w:lvl>
  </w:abstractNum>
  <w:abstractNum w:abstractNumId="8" w15:restartNumberingAfterBreak="0">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9" w15:restartNumberingAfterBreak="0">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0" w15:restartNumberingAfterBreak="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1" w15:restartNumberingAfterBreak="0">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3" w15:restartNumberingAfterBreak="0">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4" w15:restartNumberingAfterBreak="0">
    <w:nsid w:val="5BB5CB58"/>
    <w:multiLevelType w:val="singleLevel"/>
    <w:tmpl w:val="5BB5CB58"/>
    <w:lvl w:ilvl="0">
      <w:start w:val="1"/>
      <w:numFmt w:val="decimal"/>
      <w:lvlText w:val="%1."/>
      <w:lvlJc w:val="left"/>
      <w:pPr>
        <w:ind w:left="425" w:hanging="425"/>
      </w:pPr>
      <w:rPr>
        <w:rFonts w:hint="default"/>
      </w:rPr>
    </w:lvl>
  </w:abstractNum>
  <w:abstractNum w:abstractNumId="15" w15:restartNumberingAfterBreak="0">
    <w:nsid w:val="5C091A8F"/>
    <w:multiLevelType w:val="singleLevel"/>
    <w:tmpl w:val="5BB5CB58"/>
    <w:lvl w:ilvl="0">
      <w:start w:val="1"/>
      <w:numFmt w:val="decimal"/>
      <w:lvlText w:val="%1."/>
      <w:lvlJc w:val="left"/>
      <w:pPr>
        <w:ind w:left="425" w:hanging="425"/>
      </w:pPr>
      <w:rPr>
        <w:rFonts w:hint="default"/>
      </w:rPr>
    </w:lvl>
  </w:abstractNum>
  <w:abstractNum w:abstractNumId="16" w15:restartNumberingAfterBreak="0">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15:restartNumberingAfterBreak="0">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9"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9"/>
  </w:num>
  <w:num w:numId="2">
    <w:abstractNumId w:val="10"/>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22"/>
  </w:num>
  <w:num w:numId="8">
    <w:abstractNumId w:val="3"/>
  </w:num>
  <w:num w:numId="9">
    <w:abstractNumId w:val="8"/>
  </w:num>
  <w:num w:numId="10">
    <w:abstractNumId w:val="20"/>
  </w:num>
  <w:num w:numId="11">
    <w:abstractNumId w:val="23"/>
  </w:num>
  <w:num w:numId="12">
    <w:abstractNumId w:val="16"/>
  </w:num>
  <w:num w:numId="13">
    <w:abstractNumId w:val="1"/>
  </w:num>
  <w:num w:numId="14">
    <w:abstractNumId w:val="11"/>
  </w:num>
  <w:num w:numId="15">
    <w:abstractNumId w:val="5"/>
  </w:num>
  <w:num w:numId="16">
    <w:abstractNumId w:val="17"/>
  </w:num>
  <w:num w:numId="17">
    <w:abstractNumId w:val="12"/>
  </w:num>
  <w:num w:numId="18">
    <w:abstractNumId w:val="13"/>
  </w:num>
  <w:num w:numId="19">
    <w:abstractNumId w:val="14"/>
  </w:num>
  <w:num w:numId="20">
    <w:abstractNumId w:val="6"/>
  </w:num>
  <w:num w:numId="21">
    <w:abstractNumId w:val="7"/>
  </w:num>
  <w:num w:numId="22">
    <w:abstractNumId w:val="15"/>
  </w:num>
  <w:num w:numId="23">
    <w:abstractNumId w:val="18"/>
  </w:num>
  <w:num w:numId="24">
    <w:abstractNumId w:val="14"/>
    <w:lvlOverride w:ilvl="0">
      <w:startOverride w:val="1"/>
    </w:lvlOverride>
  </w:num>
  <w:num w:numId="25">
    <w:abstractNumId w:val="2"/>
  </w:num>
  <w:num w:numId="26">
    <w:abstractNumId w:val="21"/>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28"/>
    <w:rsid w:val="00053AD1"/>
    <w:rsid w:val="000B586B"/>
    <w:rsid w:val="000E53C0"/>
    <w:rsid w:val="00121C1D"/>
    <w:rsid w:val="00194656"/>
    <w:rsid w:val="0019516E"/>
    <w:rsid w:val="001C0892"/>
    <w:rsid w:val="001D7D58"/>
    <w:rsid w:val="0029037B"/>
    <w:rsid w:val="002D65B8"/>
    <w:rsid w:val="00305962"/>
    <w:rsid w:val="003377A6"/>
    <w:rsid w:val="0034628E"/>
    <w:rsid w:val="00382F28"/>
    <w:rsid w:val="003A2907"/>
    <w:rsid w:val="003E4529"/>
    <w:rsid w:val="00451BF5"/>
    <w:rsid w:val="004C170A"/>
    <w:rsid w:val="0052518B"/>
    <w:rsid w:val="005409F3"/>
    <w:rsid w:val="005503F7"/>
    <w:rsid w:val="00570150"/>
    <w:rsid w:val="005E34FC"/>
    <w:rsid w:val="005F7745"/>
    <w:rsid w:val="00606802"/>
    <w:rsid w:val="00663F3E"/>
    <w:rsid w:val="006C492B"/>
    <w:rsid w:val="00722E7A"/>
    <w:rsid w:val="007545F2"/>
    <w:rsid w:val="007B1067"/>
    <w:rsid w:val="007E210B"/>
    <w:rsid w:val="007F4987"/>
    <w:rsid w:val="00885FF1"/>
    <w:rsid w:val="0089130E"/>
    <w:rsid w:val="008D62BD"/>
    <w:rsid w:val="00940491"/>
    <w:rsid w:val="009522D4"/>
    <w:rsid w:val="00994FFD"/>
    <w:rsid w:val="009B408C"/>
    <w:rsid w:val="009E2B44"/>
    <w:rsid w:val="00A1646D"/>
    <w:rsid w:val="00A36F64"/>
    <w:rsid w:val="00A81828"/>
    <w:rsid w:val="00AC59F2"/>
    <w:rsid w:val="00AC65D5"/>
    <w:rsid w:val="00B06E90"/>
    <w:rsid w:val="00B54FBA"/>
    <w:rsid w:val="00BF2420"/>
    <w:rsid w:val="00C05DF8"/>
    <w:rsid w:val="00C450D3"/>
    <w:rsid w:val="00C75676"/>
    <w:rsid w:val="00C87465"/>
    <w:rsid w:val="00CC221E"/>
    <w:rsid w:val="00CD5995"/>
    <w:rsid w:val="00CD6DB9"/>
    <w:rsid w:val="00D047E1"/>
    <w:rsid w:val="00D0560A"/>
    <w:rsid w:val="00D952A6"/>
    <w:rsid w:val="00DA7EAC"/>
    <w:rsid w:val="00DC1FE6"/>
    <w:rsid w:val="00DE30EB"/>
    <w:rsid w:val="00E14F32"/>
    <w:rsid w:val="00E454C0"/>
    <w:rsid w:val="00E64740"/>
    <w:rsid w:val="00E763B4"/>
    <w:rsid w:val="00EA4F50"/>
    <w:rsid w:val="00ED5B80"/>
    <w:rsid w:val="00EF49EC"/>
    <w:rsid w:val="00F14A26"/>
    <w:rsid w:val="00F4052D"/>
    <w:rsid w:val="00F77B0E"/>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305962"/>
    <w:pPr>
      <w:numPr>
        <w:ilvl w:val="3"/>
      </w:numPr>
      <w:spacing w:before="280" w:after="290" w:line="376" w:lineRule="auto"/>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21E"/>
    <w:rPr>
      <w:rFonts w:eastAsia="微软雅黑"/>
      <w:b/>
      <w:bCs/>
      <w:kern w:val="44"/>
      <w:sz w:val="44"/>
      <w:szCs w:val="44"/>
    </w:rPr>
  </w:style>
  <w:style w:type="character" w:customStyle="1" w:styleId="20">
    <w:name w:val="标题 2 字符"/>
    <w:basedOn w:val="a0"/>
    <w:link w:val="2"/>
    <w:uiPriority w:val="9"/>
    <w:rsid w:val="00CC221E"/>
    <w:rPr>
      <w:rFonts w:asciiTheme="majorHAnsi" w:eastAsia="微软雅黑" w:hAnsiTheme="majorHAnsi" w:cstheme="majorBidi"/>
      <w:b/>
      <w:bCs/>
      <w:sz w:val="32"/>
      <w:szCs w:val="32"/>
    </w:rPr>
  </w:style>
  <w:style w:type="character" w:customStyle="1" w:styleId="30">
    <w:name w:val="标题 3 字符"/>
    <w:basedOn w:val="a0"/>
    <w:link w:val="3"/>
    <w:uiPriority w:val="9"/>
    <w:rsid w:val="00305962"/>
    <w:rPr>
      <w:rFonts w:eastAsia="微软雅黑"/>
      <w:b/>
      <w:bCs/>
      <w:sz w:val="28"/>
      <w:szCs w:val="32"/>
    </w:rPr>
  </w:style>
  <w:style w:type="character" w:customStyle="1" w:styleId="40">
    <w:name w:val="标题 4 字符"/>
    <w:basedOn w:val="a0"/>
    <w:link w:val="4"/>
    <w:uiPriority w:val="9"/>
    <w:rsid w:val="00305962"/>
    <w:rPr>
      <w:rFonts w:asciiTheme="majorHAnsi" w:eastAsia="微软雅黑" w:hAnsiTheme="majorHAnsi" w:cstheme="majorBidi"/>
      <w:sz w:val="24"/>
      <w:szCs w:val="28"/>
    </w:rPr>
  </w:style>
  <w:style w:type="character" w:customStyle="1" w:styleId="50">
    <w:name w:val="标题 5 字符"/>
    <w:basedOn w:val="a0"/>
    <w:link w:val="5"/>
    <w:uiPriority w:val="9"/>
    <w:rsid w:val="00305962"/>
    <w:rPr>
      <w:rFonts w:eastAsia="微软雅黑"/>
      <w:sz w:val="24"/>
      <w:szCs w:val="28"/>
    </w:rPr>
  </w:style>
  <w:style w:type="character" w:customStyle="1" w:styleId="60">
    <w:name w:val="标题 6 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 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 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 字符"/>
    <w:basedOn w:val="a0"/>
    <w:link w:val="ad"/>
    <w:uiPriority w:val="99"/>
    <w:semiHidden/>
    <w:rsid w:val="007B1067"/>
    <w:rPr>
      <w:rFonts w:ascii="宋体" w:eastAsia="宋体"/>
      <w:sz w:val="18"/>
      <w:szCs w:val="18"/>
    </w:rPr>
  </w:style>
  <w:style w:type="paragraph" w:styleId="TOC">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0B586B"/>
    <w:pPr>
      <w:spacing w:before="120"/>
      <w:jc w:val="left"/>
    </w:pPr>
    <w:rPr>
      <w:rFonts w:eastAsiaTheme="minorHAnsi"/>
      <w:b/>
      <w:bCs/>
      <w:caps/>
      <w:sz w:val="22"/>
    </w:rPr>
  </w:style>
  <w:style w:type="paragraph" w:styleId="TOC2">
    <w:name w:val="toc 2"/>
    <w:basedOn w:val="a"/>
    <w:next w:val="a"/>
    <w:autoRedefine/>
    <w:uiPriority w:val="39"/>
    <w:unhideWhenUsed/>
    <w:rsid w:val="000B586B"/>
    <w:pPr>
      <w:ind w:left="210"/>
      <w:jc w:val="left"/>
    </w:pPr>
    <w:rPr>
      <w:rFonts w:eastAsiaTheme="minorHAnsi"/>
      <w:smallCaps/>
      <w:sz w:val="22"/>
    </w:rPr>
  </w:style>
  <w:style w:type="paragraph" w:styleId="TOC3">
    <w:name w:val="toc 3"/>
    <w:basedOn w:val="a"/>
    <w:next w:val="a"/>
    <w:autoRedefine/>
    <w:uiPriority w:val="39"/>
    <w:unhideWhenUsed/>
    <w:rsid w:val="000B586B"/>
    <w:pPr>
      <w:ind w:left="420"/>
      <w:jc w:val="left"/>
    </w:pPr>
    <w:rPr>
      <w:rFonts w:eastAsiaTheme="minorHAnsi"/>
      <w:i/>
      <w:iCs/>
      <w:sz w:val="22"/>
    </w:rPr>
  </w:style>
  <w:style w:type="paragraph" w:styleId="TOC4">
    <w:name w:val="toc 4"/>
    <w:basedOn w:val="a"/>
    <w:next w:val="a"/>
    <w:autoRedefine/>
    <w:uiPriority w:val="39"/>
    <w:unhideWhenUsed/>
    <w:rsid w:val="000B586B"/>
    <w:pPr>
      <w:ind w:left="630"/>
      <w:jc w:val="left"/>
    </w:pPr>
    <w:rPr>
      <w:rFonts w:eastAsiaTheme="minorHAnsi"/>
      <w:sz w:val="18"/>
      <w:szCs w:val="18"/>
    </w:rPr>
  </w:style>
  <w:style w:type="paragraph" w:styleId="TOC5">
    <w:name w:val="toc 5"/>
    <w:basedOn w:val="a"/>
    <w:next w:val="a"/>
    <w:autoRedefine/>
    <w:uiPriority w:val="39"/>
    <w:unhideWhenUsed/>
    <w:rsid w:val="000B586B"/>
    <w:pPr>
      <w:ind w:left="840"/>
      <w:jc w:val="left"/>
    </w:pPr>
    <w:rPr>
      <w:rFonts w:eastAsiaTheme="minorHAnsi"/>
      <w:sz w:val="18"/>
      <w:szCs w:val="18"/>
    </w:rPr>
  </w:style>
  <w:style w:type="paragraph" w:styleId="TOC6">
    <w:name w:val="toc 6"/>
    <w:basedOn w:val="a"/>
    <w:next w:val="a"/>
    <w:autoRedefine/>
    <w:uiPriority w:val="39"/>
    <w:unhideWhenUsed/>
    <w:rsid w:val="000B586B"/>
    <w:pPr>
      <w:ind w:left="1050"/>
      <w:jc w:val="left"/>
    </w:pPr>
    <w:rPr>
      <w:rFonts w:eastAsiaTheme="minorHAnsi"/>
      <w:sz w:val="18"/>
      <w:szCs w:val="18"/>
    </w:rPr>
  </w:style>
  <w:style w:type="paragraph" w:styleId="TOC7">
    <w:name w:val="toc 7"/>
    <w:basedOn w:val="a"/>
    <w:next w:val="a"/>
    <w:autoRedefine/>
    <w:uiPriority w:val="39"/>
    <w:unhideWhenUsed/>
    <w:rsid w:val="000B586B"/>
    <w:pPr>
      <w:ind w:left="1260"/>
      <w:jc w:val="left"/>
    </w:pPr>
    <w:rPr>
      <w:rFonts w:eastAsiaTheme="minorHAnsi"/>
      <w:sz w:val="18"/>
      <w:szCs w:val="18"/>
    </w:rPr>
  </w:style>
  <w:style w:type="paragraph" w:styleId="TOC8">
    <w:name w:val="toc 8"/>
    <w:basedOn w:val="a"/>
    <w:next w:val="a"/>
    <w:autoRedefine/>
    <w:uiPriority w:val="39"/>
    <w:unhideWhenUsed/>
    <w:rsid w:val="000B586B"/>
    <w:pPr>
      <w:ind w:left="1470"/>
      <w:jc w:val="left"/>
    </w:pPr>
    <w:rPr>
      <w:rFonts w:eastAsiaTheme="minorHAnsi"/>
      <w:sz w:val="18"/>
      <w:szCs w:val="18"/>
    </w:rPr>
  </w:style>
  <w:style w:type="paragraph" w:styleId="TOC9">
    <w:name w:val="toc 9"/>
    <w:basedOn w:val="a"/>
    <w:next w:val="a"/>
    <w:autoRedefine/>
    <w:uiPriority w:val="39"/>
    <w:unhideWhenUsed/>
    <w:rsid w:val="000B586B"/>
    <w:pPr>
      <w:ind w:left="1680"/>
      <w:jc w:val="left"/>
    </w:pPr>
    <w:rPr>
      <w:rFonts w:eastAsiaTheme="minorHAnsi"/>
      <w:sz w:val="18"/>
      <w:szCs w:val="18"/>
    </w:rPr>
  </w:style>
  <w:style w:type="character" w:styleId="af">
    <w:name w:val="Hyperlink"/>
    <w:basedOn w:val="a0"/>
    <w:uiPriority w:val="99"/>
    <w:unhideWhenUsed/>
    <w:rsid w:val="000B586B"/>
    <w:rPr>
      <w:color w:val="0563C1" w:themeColor="hyperlink"/>
      <w:u w:val="single"/>
    </w:rPr>
  </w:style>
  <w:style w:type="character" w:styleId="af0">
    <w:name w:val="Book Title"/>
    <w:basedOn w:val="a0"/>
    <w:uiPriority w:val="33"/>
    <w:qFormat/>
    <w:rsid w:val="0030596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4600-F490-4D62-8014-6E32615F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38</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杨 八哥</cp:lastModifiedBy>
  <cp:revision>7</cp:revision>
  <dcterms:created xsi:type="dcterms:W3CDTF">2019-06-13T02:02:00Z</dcterms:created>
  <dcterms:modified xsi:type="dcterms:W3CDTF">2019-06-13T07:57:00Z</dcterms:modified>
</cp:coreProperties>
</file>