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码农聊天网站</w:t>
      </w:r>
    </w:p>
    <w:p>
      <w:pPr>
        <w:jc w:val="center"/>
        <w:rPr>
          <w:sz w:val="44"/>
          <w:szCs w:val="44"/>
        </w:rPr>
      </w:pPr>
      <w:bookmarkStart w:id="0" w:name="_Toc302374919"/>
    </w:p>
    <w:bookmarkEnd w:id="0"/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需求分析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tbl>
      <w:tblPr>
        <w:tblStyle w:val="18"/>
        <w:tblW w:w="80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842"/>
        <w:gridCol w:w="1159"/>
        <w:gridCol w:w="19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6" w:type="dxa"/>
          </w:tcPr>
          <w:p>
            <w:r>
              <w:rPr>
                <w:rFonts w:hint="eastAsia"/>
              </w:rPr>
              <w:t>2.0</w:t>
            </w:r>
          </w:p>
        </w:tc>
        <w:tc>
          <w:tcPr>
            <w:tcW w:w="2842" w:type="dxa"/>
            <w:tcBorders>
              <w:bottom w:val="single" w:color="auto" w:sz="6" w:space="0"/>
            </w:tcBorders>
          </w:tcPr>
          <w:p>
            <w:r>
              <w:rPr>
                <w:rFonts w:hint="eastAsia"/>
              </w:rPr>
              <w:t>黄嘉豪</w:t>
            </w:r>
            <w:r>
              <w:t>，</w:t>
            </w:r>
            <w:r>
              <w:rPr>
                <w:rFonts w:hint="eastAsia"/>
              </w:rPr>
              <w:t>黄彬彬</w:t>
            </w:r>
          </w:p>
        </w:tc>
        <w:tc>
          <w:tcPr>
            <w:tcW w:w="1159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917" w:type="dxa"/>
            <w:tcBorders>
              <w:bottom w:val="single" w:color="auto" w:sz="6" w:space="0"/>
            </w:tcBorders>
          </w:tcPr>
          <w:p>
            <w:r>
              <w:t>2018-10-07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3.0</w:t>
            </w:r>
          </w:p>
        </w:tc>
        <w:tc>
          <w:tcPr>
            <w:tcW w:w="2842" w:type="dxa"/>
            <w:tcBorders>
              <w:top w:val="single" w:color="auto" w:sz="6" w:space="0"/>
              <w:bottom w:val="single" w:color="auto" w:sz="6" w:space="0"/>
            </w:tcBorders>
          </w:tcPr>
          <w:p>
            <w:r>
              <w:rPr>
                <w:rFonts w:hint="eastAsia"/>
              </w:rPr>
              <w:t>黄嘉豪</w:t>
            </w:r>
            <w:r>
              <w:t>，</w:t>
            </w:r>
            <w:r>
              <w:rPr>
                <w:rFonts w:hint="eastAsia"/>
              </w:rPr>
              <w:t>黄彬彬</w:t>
            </w:r>
          </w:p>
        </w:tc>
        <w:tc>
          <w:tcPr>
            <w:tcW w:w="1159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917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2018-11-30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6" w:type="dxa"/>
          </w:tcPr>
          <w:p/>
        </w:tc>
        <w:tc>
          <w:tcPr>
            <w:tcW w:w="2842" w:type="dxa"/>
            <w:tcBorders>
              <w:top w:val="single" w:color="auto" w:sz="6" w:space="0"/>
              <w:bottom w:val="single" w:color="auto" w:sz="6" w:space="0"/>
            </w:tcBorders>
          </w:tcPr>
          <w:p/>
        </w:tc>
        <w:tc>
          <w:tcPr>
            <w:tcW w:w="1159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917" w:type="dxa"/>
            <w:tcBorders>
              <w:top w:val="single" w:color="auto" w:sz="6" w:space="0"/>
              <w:bottom w:val="single" w:color="auto" w:sz="6" w:space="0"/>
            </w:tcBorders>
          </w:tcPr>
          <w:p/>
        </w:tc>
      </w:tr>
    </w:tbl>
    <w:p>
      <w:pPr>
        <w:pStyle w:val="22"/>
        <w:widowControl/>
        <w:rPr>
          <w:rFonts w:asciiTheme="minorHAnsi"/>
        </w:rPr>
      </w:pPr>
      <w:bookmarkStart w:id="36" w:name="_GoBack"/>
      <w:bookmarkEnd w:id="36"/>
    </w:p>
    <w:p>
      <w:pPr>
        <w:pStyle w:val="22"/>
        <w:widowControl/>
        <w:rPr>
          <w:rFonts w:asciiTheme="minorHAnsi"/>
        </w:rPr>
      </w:pPr>
    </w:p>
    <w:p>
      <w:pPr>
        <w:pStyle w:val="22"/>
        <w:widowControl/>
        <w:rPr>
          <w:rFonts w:asciiTheme="minorHAnsi"/>
        </w:rPr>
      </w:pPr>
    </w:p>
    <w:p>
      <w:pPr>
        <w:pStyle w:val="22"/>
        <w:widowControl/>
        <w:rPr>
          <w:rFonts w:asciiTheme="minorHAnsi"/>
        </w:rPr>
      </w:pPr>
    </w:p>
    <w:p>
      <w:pPr>
        <w:pStyle w:val="22"/>
        <w:widowControl/>
        <w:rPr>
          <w:rFonts w:asciiTheme="minorHAnsi"/>
        </w:rPr>
      </w:pPr>
      <w:r>
        <w:rPr>
          <w:rFonts w:asciiTheme="minorHAnsi"/>
        </w:rPr>
        <w:t>IT Project Management</w:t>
      </w:r>
    </w:p>
    <w:p>
      <w:pPr>
        <w:pStyle w:val="22"/>
        <w:widowControl/>
        <w:rPr>
          <w:rFonts w:hAnsi="ÿÿW" w:cs="ÿÿW" w:asciiTheme="minorHAnsi"/>
        </w:rPr>
      </w:pPr>
      <w:r>
        <w:rPr>
          <w:rFonts w:hint="eastAsia" w:hAnsi="ÿÿW" w:cs="ÿÿW" w:asciiTheme="minorHAnsi"/>
        </w:rPr>
        <w:t>SCUT</w:t>
      </w:r>
    </w:p>
    <w:p>
      <w:pPr>
        <w:pStyle w:val="21"/>
        <w:rPr>
          <w:rFonts w:asciiTheme="minorHAnsi"/>
        </w:rPr>
      </w:pPr>
    </w:p>
    <w:p>
      <w:pPr>
        <w:pStyle w:val="21"/>
        <w:rPr>
          <w:rFonts w:asciiTheme="minorHAnsi"/>
        </w:rPr>
      </w:pPr>
      <w:r>
        <w:rPr>
          <w:rFonts w:hint="eastAsia" w:asciiTheme="minorHAnsi"/>
        </w:rPr>
        <w:t>Copyright</w:t>
      </w:r>
    </w:p>
    <w:p>
      <w:pPr>
        <w:pStyle w:val="21"/>
        <w:rPr>
          <w:rFonts w:asciiTheme="minorHAnsi"/>
        </w:rPr>
      </w:pPr>
    </w:p>
    <w:p>
      <w:pPr>
        <w:pStyle w:val="23"/>
        <w:jc w:val="center"/>
        <w:rPr>
          <w:lang w:val="zh-CN"/>
        </w:rPr>
        <w:sectPr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jc w:val="center"/>
      </w:pPr>
      <w:r>
        <w:rPr>
          <w:color w:val="0070C0"/>
          <w:sz w:val="36"/>
          <w:szCs w:val="44"/>
          <w:lang w:val="zh-CN"/>
        </w:rPr>
        <w:t>目录</w:t>
      </w:r>
    </w:p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"_Toc24953" </w:instrText>
      </w:r>
      <w:r>
        <w:fldChar w:fldCharType="separate"/>
      </w:r>
      <w:r>
        <w:t>1. 概述</w:t>
      </w:r>
      <w:r>
        <w:tab/>
      </w:r>
      <w:r>
        <w:fldChar w:fldCharType="begin"/>
      </w:r>
      <w:r>
        <w:instrText xml:space="preserve"> PAGEREF _Toc24953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"_Toc32511" </w:instrText>
      </w:r>
      <w:r>
        <w:fldChar w:fldCharType="separate"/>
      </w:r>
      <w:r>
        <w:t>1.1. 文档编写目的</w:t>
      </w:r>
      <w:r>
        <w:tab/>
      </w:r>
      <w:r>
        <w:fldChar w:fldCharType="begin"/>
      </w:r>
      <w:r>
        <w:instrText xml:space="preserve"> PAGEREF _Toc32511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"_Toc10368" </w:instrText>
      </w:r>
      <w:r>
        <w:fldChar w:fldCharType="separate"/>
      </w:r>
      <w:r>
        <w:t>1.2. 文档适用范围</w:t>
      </w:r>
      <w:r>
        <w:tab/>
      </w:r>
      <w:r>
        <w:fldChar w:fldCharType="begin"/>
      </w:r>
      <w:r>
        <w:instrText xml:space="preserve"> PAGEREF _Toc10368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"_Toc3378" </w:instrText>
      </w:r>
      <w:r>
        <w:fldChar w:fldCharType="separate"/>
      </w:r>
      <w:r>
        <w:t>1.3. 文档内容概述</w:t>
      </w:r>
      <w:r>
        <w:tab/>
      </w:r>
      <w:r>
        <w:fldChar w:fldCharType="begin"/>
      </w:r>
      <w:r>
        <w:instrText xml:space="preserve"> PAGEREF _Toc3378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"_Toc17705" </w:instrText>
      </w:r>
      <w:r>
        <w:fldChar w:fldCharType="separate"/>
      </w:r>
      <w:r>
        <w:t>2. 功能需求</w:t>
      </w:r>
      <w:r>
        <w:tab/>
      </w:r>
      <w:r>
        <w:fldChar w:fldCharType="begin"/>
      </w:r>
      <w:r>
        <w:instrText xml:space="preserve"> PAGEREF _Toc17705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"_Toc3600" </w:instrText>
      </w:r>
      <w:r>
        <w:fldChar w:fldCharType="separate"/>
      </w:r>
      <w:r>
        <w:t>2.1. 功能架构</w:t>
      </w:r>
      <w:r>
        <w:tab/>
      </w:r>
      <w:r>
        <w:fldChar w:fldCharType="begin"/>
      </w:r>
      <w:r>
        <w:instrText xml:space="preserve"> PAGEREF _Toc3600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"_Toc14373" </w:instrText>
      </w:r>
      <w:r>
        <w:fldChar w:fldCharType="separate"/>
      </w:r>
      <w:r>
        <w:t>2.2. 认证用户功能模块</w:t>
      </w:r>
      <w:r>
        <w:tab/>
      </w:r>
      <w:r>
        <w:fldChar w:fldCharType="begin"/>
      </w:r>
      <w:r>
        <w:instrText xml:space="preserve"> PAGEREF _Toc14373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"_Toc26099" </w:instrText>
      </w:r>
      <w:r>
        <w:fldChar w:fldCharType="separate"/>
      </w:r>
      <w:r>
        <w:t>2.2.1. 用例图</w:t>
      </w:r>
      <w:r>
        <w:tab/>
      </w:r>
      <w:r>
        <w:fldChar w:fldCharType="begin"/>
      </w:r>
      <w:r>
        <w:instrText xml:space="preserve"> PAGEREF _Toc26099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"_Toc26900" </w:instrText>
      </w:r>
      <w:r>
        <w:fldChar w:fldCharType="separate"/>
      </w:r>
      <w:r>
        <w:t>2.2.2. 用例描述：认证用户</w:t>
      </w:r>
      <w:r>
        <w:tab/>
      </w:r>
      <w:r>
        <w:fldChar w:fldCharType="begin"/>
      </w:r>
      <w:r>
        <w:instrText xml:space="preserve"> PAGEREF _Toc26900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"_Toc18432" </w:instrText>
      </w:r>
      <w:r>
        <w:fldChar w:fldCharType="separate"/>
      </w:r>
      <w:r>
        <w:t xml:space="preserve">2.3. </w:t>
      </w:r>
      <w:r>
        <w:rPr>
          <w:rFonts w:hint="eastAsia"/>
        </w:rPr>
        <w:t>管理小组功能模块</w:t>
      </w:r>
      <w:r>
        <w:tab/>
      </w:r>
      <w:r>
        <w:fldChar w:fldCharType="begin"/>
      </w:r>
      <w:r>
        <w:instrText xml:space="preserve"> PAGEREF _Toc18432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"_Toc2174" </w:instrText>
      </w:r>
      <w:r>
        <w:fldChar w:fldCharType="separate"/>
      </w:r>
      <w:r>
        <w:t>2.3.1. 用例图</w:t>
      </w:r>
      <w:r>
        <w:tab/>
      </w:r>
      <w:r>
        <w:fldChar w:fldCharType="begin"/>
      </w:r>
      <w:r>
        <w:instrText xml:space="preserve"> PAGEREF _Toc2174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"_Toc11444" </w:instrText>
      </w:r>
      <w:r>
        <w:fldChar w:fldCharType="separate"/>
      </w:r>
      <w:r>
        <w:t>2.3.2. 用例描述：</w:t>
      </w:r>
      <w:r>
        <w:rPr>
          <w:rFonts w:hint="eastAsia"/>
        </w:rPr>
        <w:t>增加频道</w:t>
      </w:r>
      <w:r>
        <w:tab/>
      </w:r>
      <w:r>
        <w:fldChar w:fldCharType="begin"/>
      </w:r>
      <w:r>
        <w:instrText xml:space="preserve"> PAGEREF _Toc11444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"_Toc22199" </w:instrText>
      </w:r>
      <w:r>
        <w:fldChar w:fldCharType="separate"/>
      </w:r>
      <w:r>
        <w:t>2.3.3. 用例描述：</w:t>
      </w:r>
      <w:r>
        <w:rPr>
          <w:rFonts w:hint="eastAsia"/>
        </w:rPr>
        <w:t>删除频道</w:t>
      </w:r>
      <w:r>
        <w:tab/>
      </w:r>
      <w:r>
        <w:fldChar w:fldCharType="begin"/>
      </w:r>
      <w:r>
        <w:instrText xml:space="preserve"> PAGEREF _Toc22199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"_Toc32173" </w:instrText>
      </w:r>
      <w:r>
        <w:fldChar w:fldCharType="separate"/>
      </w:r>
      <w:r>
        <w:t>2.3.4. 用例描述：</w:t>
      </w:r>
      <w:r>
        <w:rPr>
          <w:rFonts w:hint="eastAsia"/>
        </w:rPr>
        <w:t>管理组员</w:t>
      </w:r>
      <w:r>
        <w:tab/>
      </w:r>
      <w:r>
        <w:fldChar w:fldCharType="begin"/>
      </w:r>
      <w:r>
        <w:instrText xml:space="preserve"> PAGEREF _Toc32173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"_Toc7933" </w:instrText>
      </w:r>
      <w:r>
        <w:fldChar w:fldCharType="separate"/>
      </w:r>
      <w:r>
        <w:t>2.3.5. 用例描述：</w:t>
      </w:r>
      <w:r>
        <w:rPr>
          <w:rFonts w:hint="eastAsia"/>
        </w:rPr>
        <w:t>处理公告</w:t>
      </w:r>
      <w:r>
        <w:tab/>
      </w:r>
      <w:r>
        <w:fldChar w:fldCharType="begin"/>
      </w:r>
      <w:r>
        <w:instrText xml:space="preserve"> PAGEREF _Toc7933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"_Toc10473" </w:instrText>
      </w:r>
      <w:r>
        <w:fldChar w:fldCharType="separate"/>
      </w:r>
      <w:r>
        <w:t>2.3.6. 用例描述：</w:t>
      </w:r>
      <w:r>
        <w:rPr>
          <w:rFonts w:hint="eastAsia"/>
        </w:rPr>
        <w:t>共享文件</w:t>
      </w:r>
      <w:r>
        <w:tab/>
      </w:r>
      <w:r>
        <w:fldChar w:fldCharType="begin"/>
      </w:r>
      <w:r>
        <w:instrText xml:space="preserve"> PAGEREF _Toc10473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"_Toc28737" </w:instrText>
      </w:r>
      <w:r>
        <w:fldChar w:fldCharType="separate"/>
      </w:r>
      <w:r>
        <w:t xml:space="preserve">2.4. </w:t>
      </w:r>
      <w:r>
        <w:rPr>
          <w:rFonts w:hint="eastAsia"/>
        </w:rPr>
        <w:t>处理聊天</w:t>
      </w:r>
      <w:r>
        <w:t>功能模块</w:t>
      </w:r>
      <w:r>
        <w:tab/>
      </w:r>
      <w:r>
        <w:fldChar w:fldCharType="begin"/>
      </w:r>
      <w:r>
        <w:instrText xml:space="preserve"> PAGEREF _Toc28737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"_Toc7890" </w:instrText>
      </w:r>
      <w:r>
        <w:fldChar w:fldCharType="separate"/>
      </w:r>
      <w:r>
        <w:t>2.4.1. 用例图</w:t>
      </w:r>
      <w:r>
        <w:tab/>
      </w:r>
      <w:r>
        <w:fldChar w:fldCharType="begin"/>
      </w:r>
      <w:r>
        <w:instrText xml:space="preserve"> PAGEREF _Toc7890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"_Toc10623" </w:instrText>
      </w:r>
      <w:r>
        <w:fldChar w:fldCharType="separate"/>
      </w:r>
      <w:r>
        <w:t>2.4.2. 用例描述：处理文本消息</w:t>
      </w:r>
      <w:r>
        <w:tab/>
      </w:r>
      <w:r>
        <w:fldChar w:fldCharType="begin"/>
      </w:r>
      <w:r>
        <w:instrText xml:space="preserve"> PAGEREF _Toc10623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"_Toc6606" </w:instrText>
      </w:r>
      <w:r>
        <w:fldChar w:fldCharType="separate"/>
      </w:r>
      <w:r>
        <w:t>2.4.3. 用例描述：发布帖子</w:t>
      </w:r>
      <w:r>
        <w:tab/>
      </w:r>
      <w:r>
        <w:fldChar w:fldCharType="begin"/>
      </w:r>
      <w:r>
        <w:instrText xml:space="preserve"> PAGEREF _Toc6606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ind w:left="0" w:leftChars="0" w:firstLine="420" w:firstLineChars="200"/>
      </w:pPr>
      <w:r>
        <w:fldChar w:fldCharType="begin"/>
      </w:r>
      <w:r>
        <w:instrText xml:space="preserve"> HYPERLINK \l "_Toc23952" </w:instrText>
      </w:r>
      <w:r>
        <w:fldChar w:fldCharType="separate"/>
      </w:r>
      <w:r>
        <w:rPr>
          <w:rFonts w:hint="eastAsia"/>
        </w:rPr>
        <w:t xml:space="preserve">2.5. </w:t>
      </w:r>
      <w:r>
        <w:t>用例描述：日程管理</w:t>
      </w:r>
      <w:r>
        <w:tab/>
      </w:r>
      <w:r>
        <w:fldChar w:fldCharType="begin"/>
      </w:r>
      <w:r>
        <w:instrText xml:space="preserve"> PAGEREF _Toc23952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"_Toc17197" </w:instrText>
      </w:r>
      <w:r>
        <w:fldChar w:fldCharType="separate"/>
      </w:r>
      <w:r>
        <w:t>3. 非功能需求</w:t>
      </w:r>
      <w:r>
        <w:tab/>
      </w:r>
      <w:r>
        <w:fldChar w:fldCharType="begin"/>
      </w:r>
      <w:r>
        <w:instrText xml:space="preserve"> PAGEREF _Toc17197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"_Toc29404" </w:instrText>
      </w:r>
      <w:r>
        <w:fldChar w:fldCharType="separate"/>
      </w:r>
      <w:r>
        <w:t>3.1. 可用性</w:t>
      </w:r>
      <w:r>
        <w:tab/>
      </w:r>
      <w:r>
        <w:fldChar w:fldCharType="begin"/>
      </w:r>
      <w:r>
        <w:instrText xml:space="preserve"> PAGEREF _Toc29404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"_Toc10411" </w:instrText>
      </w:r>
      <w:r>
        <w:fldChar w:fldCharType="separate"/>
      </w:r>
      <w:r>
        <w:t>3.2. 可靠性</w:t>
      </w:r>
      <w:r>
        <w:tab/>
      </w:r>
      <w:r>
        <w:fldChar w:fldCharType="begin"/>
      </w:r>
      <w:r>
        <w:instrText xml:space="preserve"> PAGEREF _Toc10411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"_Toc17755" </w:instrText>
      </w:r>
      <w:r>
        <w:fldChar w:fldCharType="separate"/>
      </w:r>
      <w:r>
        <w:t>3.3. 性能</w:t>
      </w:r>
      <w:r>
        <w:tab/>
      </w:r>
      <w:r>
        <w:fldChar w:fldCharType="begin"/>
      </w:r>
      <w:r>
        <w:instrText xml:space="preserve"> PAGEREF _Toc17755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"_Toc20193" </w:instrText>
      </w:r>
      <w:r>
        <w:fldChar w:fldCharType="separate"/>
      </w:r>
      <w:r>
        <w:t>3.4. 可支持性</w:t>
      </w:r>
      <w:r>
        <w:tab/>
      </w:r>
      <w:r>
        <w:fldChar w:fldCharType="begin"/>
      </w:r>
      <w:r>
        <w:instrText xml:space="preserve"> PAGEREF _Toc20193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"_Toc1468" </w:instrText>
      </w:r>
      <w:r>
        <w:fldChar w:fldCharType="separate"/>
      </w:r>
      <w:r>
        <w:t>3.5. 设计约束</w:t>
      </w:r>
      <w:r>
        <w:tab/>
      </w:r>
      <w:r>
        <w:fldChar w:fldCharType="begin"/>
      </w:r>
      <w:r>
        <w:instrText xml:space="preserve"> PAGEREF _Toc1468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"_Toc20566" </w:instrText>
      </w:r>
      <w:r>
        <w:fldChar w:fldCharType="separate"/>
      </w:r>
      <w:r>
        <w:t>4. 接口</w:t>
      </w:r>
      <w:r>
        <w:tab/>
      </w:r>
      <w:r>
        <w:fldChar w:fldCharType="begin"/>
      </w:r>
      <w:r>
        <w:instrText xml:space="preserve"> PAGEREF _Toc20566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"_Toc9905" </w:instrText>
      </w:r>
      <w:r>
        <w:fldChar w:fldCharType="separate"/>
      </w:r>
      <w:r>
        <w:t>5. 术语表</w:t>
      </w:r>
      <w:r>
        <w:tab/>
      </w:r>
      <w:r>
        <w:fldChar w:fldCharType="begin"/>
      </w:r>
      <w:r>
        <w:instrText xml:space="preserve"> PAGEREF _Toc9905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"_Toc13849" </w:instrText>
      </w:r>
      <w:r>
        <w:fldChar w:fldCharType="separate"/>
      </w:r>
      <w:r>
        <w:t>6. 附录</w:t>
      </w:r>
      <w:r>
        <w:tab/>
      </w:r>
      <w:r>
        <w:fldChar w:fldCharType="begin"/>
      </w:r>
      <w:r>
        <w:instrText xml:space="preserve"> PAGEREF _Toc13849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1"/>
        <w:jc w:val="both"/>
      </w:pPr>
      <w:r>
        <w:rPr>
          <w:rFonts w:hint="eastAsia"/>
        </w:rPr>
        <w:fldChar w:fldCharType="end"/>
      </w:r>
    </w:p>
    <w:p>
      <w:pPr>
        <w:pStyle w:val="2"/>
        <w:numPr>
          <w:ilvl w:val="0"/>
          <w:numId w:val="2"/>
        </w:numPr>
        <w:ind w:left="425" w:leftChars="0" w:hanging="425" w:firstLineChars="0"/>
        <w:sectPr>
          <w:footerReference r:id="rId3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  <w:bookmarkStart w:id="1" w:name="_Toc1068954831"/>
    </w:p>
    <w:bookmarkEnd w:id="1"/>
    <w:p>
      <w:pPr>
        <w:pStyle w:val="2"/>
        <w:numPr>
          <w:ilvl w:val="0"/>
          <w:numId w:val="3"/>
        </w:numPr>
        <w:tabs>
          <w:tab w:val="left" w:pos="780"/>
        </w:tabs>
      </w:pPr>
      <w:bookmarkStart w:id="2" w:name="_Toc24953"/>
      <w:r>
        <w:t>概述</w:t>
      </w:r>
      <w:bookmarkEnd w:id="2"/>
    </w:p>
    <w:p>
      <w:pPr>
        <w:pStyle w:val="3"/>
        <w:numPr>
          <w:ilvl w:val="1"/>
          <w:numId w:val="3"/>
        </w:numPr>
      </w:pPr>
      <w:bookmarkStart w:id="3" w:name="_Toc32511"/>
      <w:r>
        <w:t>文档编写目的</w:t>
      </w:r>
      <w:bookmarkEnd w:id="3"/>
    </w:p>
    <w:p>
      <w:pPr>
        <w:ind w:firstLine="420" w:firstLineChars="200"/>
      </w:pPr>
      <w:r>
        <w:t>该文档为</w:t>
      </w:r>
      <w:r>
        <w:rPr>
          <w:rFonts w:hint="eastAsia"/>
        </w:rPr>
        <w:t>网上聊天系统</w:t>
      </w:r>
      <w:r>
        <w:t>的需求分析文档，旨在介绍该网站的功能需求、非功能需求和系统接口。</w:t>
      </w:r>
    </w:p>
    <w:p>
      <w:pPr>
        <w:pStyle w:val="3"/>
        <w:numPr>
          <w:ilvl w:val="1"/>
          <w:numId w:val="3"/>
        </w:numPr>
      </w:pPr>
      <w:bookmarkStart w:id="4" w:name="_Toc10368"/>
      <w:r>
        <w:t>文档适用范围</w:t>
      </w:r>
      <w:bookmarkEnd w:id="4"/>
    </w:p>
    <w:p>
      <w:pPr>
        <w:ind w:firstLine="420" w:firstLineChars="200"/>
      </w:pPr>
      <w:r>
        <w:t>该文档面向该网站的所有涉众进行编写，作为重要的参考和查阅资料。该文档的适用人员包括该系统的需求分析人员、开发人员、测试人员、部署人员、项目管理人员、业务咨询人员、最终用户等。</w:t>
      </w:r>
    </w:p>
    <w:p>
      <w:pPr>
        <w:pStyle w:val="3"/>
        <w:numPr>
          <w:ilvl w:val="1"/>
          <w:numId w:val="3"/>
        </w:numPr>
      </w:pPr>
      <w:bookmarkStart w:id="5" w:name="_Toc3378"/>
      <w:r>
        <w:t>文档内容概述</w:t>
      </w:r>
      <w:bookmarkEnd w:id="5"/>
    </w:p>
    <w:p>
      <w:pPr>
        <w:ind w:firstLine="420" w:firstLineChars="200"/>
      </w:pPr>
      <w:r>
        <w:t>该文档后续部分将以此介绍该网站的功能需求、非功能需求、接口，在最后给出必要的术语表和附录。</w:t>
      </w:r>
    </w:p>
    <w:p>
      <w:pPr>
        <w:pStyle w:val="2"/>
        <w:numPr>
          <w:ilvl w:val="0"/>
          <w:numId w:val="3"/>
        </w:numPr>
        <w:tabs>
          <w:tab w:val="left" w:pos="780"/>
        </w:tabs>
      </w:pPr>
      <w:bookmarkStart w:id="6" w:name="_Toc17705"/>
      <w:r>
        <w:t>功能需求</w:t>
      </w:r>
      <w:bookmarkEnd w:id="6"/>
    </w:p>
    <w:p/>
    <w:p>
      <w:pPr>
        <w:pStyle w:val="3"/>
        <w:numPr>
          <w:ilvl w:val="1"/>
          <w:numId w:val="3"/>
        </w:numPr>
      </w:pPr>
      <w:bookmarkStart w:id="7" w:name="_Toc3600"/>
      <w:r>
        <w:t>功能架构</w:t>
      </w:r>
      <w:bookmarkEnd w:id="7"/>
    </w:p>
    <w:p>
      <w:r>
        <w:drawing>
          <wp:inline distT="0" distB="0" distL="0" distR="0">
            <wp:extent cx="5274310" cy="53460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3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Toc14373"/>
      <w:r>
        <w:rPr>
          <w:color w:val="000000" w:themeColor="text1"/>
          <w14:textFill>
            <w14:solidFill>
              <w14:schemeClr w14:val="tx1"/>
            </w14:solidFill>
          </w14:textFill>
        </w:rPr>
        <w:t>认证用户功能模块</w:t>
      </w:r>
      <w:bookmarkEnd w:id="8"/>
    </w:p>
    <w:p/>
    <w:p>
      <w:pPr>
        <w:pStyle w:val="4"/>
        <w:numPr>
          <w:ilvl w:val="2"/>
          <w:numId w:val="3"/>
        </w:numPr>
      </w:pPr>
      <w:bookmarkStart w:id="9" w:name="_Toc26099"/>
      <w:r>
        <w:t>用例图</w:t>
      </w:r>
      <w:bookmarkEnd w:id="9"/>
    </w:p>
    <w:p>
      <w:r>
        <w:drawing>
          <wp:inline distT="0" distB="0" distL="0" distR="0">
            <wp:extent cx="5274310" cy="3635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3"/>
        </w:numPr>
      </w:pPr>
      <w:bookmarkStart w:id="10" w:name="_Toc26900"/>
      <w:r>
        <w:t>用例描述：</w:t>
      </w:r>
      <w:bookmarkEnd w:id="10"/>
      <w:r>
        <w:rPr>
          <w:rFonts w:hint="eastAsia"/>
        </w:rPr>
        <w:t>用户注册</w:t>
      </w:r>
    </w:p>
    <w:p/>
    <w:p>
      <w:pPr>
        <w:numPr>
          <w:ilvl w:val="0"/>
          <w:numId w:val="4"/>
        </w:numPr>
      </w:pPr>
      <w:r>
        <w:rPr>
          <w:b/>
          <w:bCs/>
          <w:szCs w:val="21"/>
        </w:rPr>
        <w:t>简要描述：</w:t>
      </w:r>
      <w:r>
        <w:t>用户进行</w:t>
      </w:r>
      <w:r>
        <w:rPr>
          <w:rFonts w:hint="eastAsia"/>
        </w:rPr>
        <w:t>注册</w:t>
      </w:r>
    </w:p>
    <w:p>
      <w:pPr>
        <w:numPr>
          <w:ilvl w:val="0"/>
          <w:numId w:val="4"/>
        </w:numPr>
      </w:pPr>
      <w:r>
        <w:rPr>
          <w:b/>
          <w:bCs/>
          <w:szCs w:val="21"/>
        </w:rPr>
        <w:t>用例角色：</w:t>
      </w:r>
      <w:r>
        <w:t>用户目标。</w:t>
      </w:r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szCs w:val="21"/>
        </w:rPr>
        <w:t>用户</w:t>
      </w:r>
      <w:r>
        <w:rPr>
          <w:rFonts w:hint="eastAsia"/>
          <w:szCs w:val="21"/>
        </w:rPr>
        <w:t>打开网站，并且拥有邮箱</w:t>
      </w:r>
      <w:r>
        <w:rPr>
          <w:szCs w:val="21"/>
        </w:rPr>
        <w:t>。</w:t>
      </w:r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szCs w:val="21"/>
        </w:rPr>
        <w:t>用户完成注册并拥有一个账号，或成功登录并看到网站主页。</w:t>
      </w:r>
    </w:p>
    <w:p>
      <w:pPr>
        <w:numPr>
          <w:ilvl w:val="0"/>
          <w:numId w:val="4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>
      <w:pPr>
        <w:numPr>
          <w:ilvl w:val="0"/>
          <w:numId w:val="5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>
      <w:pPr>
        <w:numPr>
          <w:ilvl w:val="0"/>
          <w:numId w:val="6"/>
        </w:numPr>
        <w:ind w:left="1265"/>
        <w:rPr>
          <w:szCs w:val="21"/>
        </w:rPr>
      </w:pPr>
      <w:r>
        <w:rPr>
          <w:szCs w:val="21"/>
        </w:rPr>
        <w:t>用户进入网站，网站显示登录页面。</w:t>
      </w:r>
    </w:p>
    <w:p>
      <w:pPr>
        <w:numPr>
          <w:ilvl w:val="0"/>
          <w:numId w:val="6"/>
        </w:numPr>
        <w:ind w:left="1265"/>
        <w:rPr>
          <w:szCs w:val="21"/>
        </w:rPr>
      </w:pPr>
      <w:r>
        <w:rPr>
          <w:szCs w:val="21"/>
        </w:rPr>
        <w:t>若用户还没有账号，用户选择注册，网站显示注册页面。</w:t>
      </w:r>
    </w:p>
    <w:p>
      <w:pPr>
        <w:numPr>
          <w:ilvl w:val="0"/>
          <w:numId w:val="6"/>
        </w:numPr>
        <w:ind w:left="1265"/>
        <w:rPr>
          <w:szCs w:val="21"/>
        </w:rPr>
      </w:pPr>
      <w:r>
        <w:rPr>
          <w:szCs w:val="21"/>
        </w:rPr>
        <w:t>用户正确填写</w:t>
      </w:r>
      <w:r>
        <w:rPr>
          <w:rFonts w:hint="eastAsia"/>
          <w:szCs w:val="21"/>
        </w:rPr>
        <w:t>昵称，邮箱</w:t>
      </w:r>
      <w:r>
        <w:rPr>
          <w:szCs w:val="21"/>
        </w:rPr>
        <w:t>并确认</w:t>
      </w:r>
      <w:r>
        <w:rPr>
          <w:rFonts w:hint="eastAsia"/>
          <w:szCs w:val="21"/>
        </w:rPr>
        <w:t>。</w:t>
      </w:r>
    </w:p>
    <w:p>
      <w:pPr>
        <w:numPr>
          <w:ilvl w:val="0"/>
          <w:numId w:val="6"/>
        </w:numPr>
        <w:ind w:left="1265"/>
        <w:rPr>
          <w:szCs w:val="21"/>
        </w:rPr>
      </w:pPr>
      <w:r>
        <w:rPr>
          <w:rFonts w:hint="eastAsia"/>
          <w:szCs w:val="21"/>
        </w:rPr>
        <w:t>系统验证邮箱，如果合法则确认注册</w:t>
      </w:r>
      <w:r>
        <w:rPr>
          <w:szCs w:val="21"/>
        </w:rPr>
        <w:t>。</w:t>
      </w:r>
    </w:p>
    <w:p>
      <w:pPr>
        <w:numPr>
          <w:ilvl w:val="0"/>
          <w:numId w:val="6"/>
        </w:numPr>
        <w:ind w:left="1265"/>
        <w:rPr>
          <w:szCs w:val="21"/>
        </w:rPr>
      </w:pPr>
      <w:r>
        <w:rPr>
          <w:szCs w:val="21"/>
        </w:rPr>
        <w:t>若用户已有账号，用户输入账号和密码并确认，网站显示主页。</w:t>
      </w:r>
    </w:p>
    <w:p>
      <w:pPr>
        <w:numPr>
          <w:ilvl w:val="0"/>
          <w:numId w:val="5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>
      <w:pPr>
        <w:ind w:left="420" w:firstLine="420"/>
      </w:pPr>
      <w:r>
        <w:t>*a用户与网络断开连接：</w:t>
      </w:r>
    </w:p>
    <w:p>
      <w:pPr>
        <w:numPr>
          <w:ilvl w:val="0"/>
          <w:numId w:val="7"/>
        </w:numPr>
        <w:ind w:left="1260"/>
      </w:pPr>
      <w:r>
        <w:t>用户检查网络连接并刷新页面，网站页面正常显示。</w:t>
      </w:r>
    </w:p>
    <w:p>
      <w:pPr>
        <w:ind w:left="420" w:firstLine="420"/>
      </w:pPr>
      <w:r>
        <w:t>3a.用户输入的注册信息不符合要求：</w:t>
      </w:r>
    </w:p>
    <w:p>
      <w:pPr>
        <w:numPr>
          <w:ilvl w:val="0"/>
          <w:numId w:val="8"/>
        </w:numPr>
        <w:ind w:left="1260"/>
      </w:pPr>
      <w:r>
        <w:t>用户将注册信息修改至符合要求并确认，网站提示注册成功并显示登录页面。</w:t>
      </w:r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>
        <w:rPr>
          <w:szCs w:val="21"/>
        </w:rPr>
        <w:t>操作便捷流畅，响应迅速，页面信息清晰易懂，信息保存正确。</w:t>
      </w:r>
    </w:p>
    <w:p>
      <w:pPr>
        <w:numPr>
          <w:ilvl w:val="0"/>
          <w:numId w:val="4"/>
        </w:numPr>
      </w:pPr>
      <w:r>
        <w:rPr>
          <w:b/>
          <w:bCs/>
          <w:szCs w:val="21"/>
        </w:rPr>
        <w:t>用例相关业务数据：</w:t>
      </w:r>
      <w:r>
        <w:rPr>
          <w:rFonts w:hint="eastAsia"/>
        </w:rPr>
        <w:t>用户的邮箱，昵称</w:t>
      </w:r>
      <w:r>
        <w:t>。</w:t>
      </w:r>
    </w:p>
    <w:p>
      <w:pPr>
        <w:numPr>
          <w:ilvl w:val="0"/>
          <w:numId w:val="4"/>
        </w:numPr>
      </w:pPr>
      <w:r>
        <w:rPr>
          <w:b/>
          <w:bCs/>
          <w:szCs w:val="21"/>
        </w:rPr>
        <w:t>用例相关人：</w:t>
      </w:r>
      <w:r>
        <w:rPr>
          <w:rFonts w:hint="eastAsia"/>
          <w:b/>
          <w:bCs/>
          <w:szCs w:val="21"/>
        </w:rPr>
        <w:t>用户。</w:t>
      </w:r>
    </w:p>
    <w:p/>
    <w:p>
      <w:pPr>
        <w:pStyle w:val="4"/>
        <w:numPr>
          <w:ilvl w:val="2"/>
          <w:numId w:val="3"/>
        </w:numPr>
      </w:pPr>
      <w:r>
        <w:t>用例描述：</w:t>
      </w:r>
      <w:r>
        <w:rPr>
          <w:rFonts w:hint="eastAsia"/>
        </w:rPr>
        <w:t>用户登陆</w:t>
      </w:r>
    </w:p>
    <w:p/>
    <w:p>
      <w:pPr>
        <w:numPr>
          <w:ilvl w:val="0"/>
          <w:numId w:val="4"/>
        </w:numPr>
      </w:pPr>
      <w:r>
        <w:rPr>
          <w:b/>
          <w:bCs/>
          <w:szCs w:val="21"/>
        </w:rPr>
        <w:t>简要描述：</w:t>
      </w:r>
      <w:r>
        <w:t>用户进行</w:t>
      </w:r>
      <w:r>
        <w:rPr>
          <w:rFonts w:hint="eastAsia"/>
        </w:rPr>
        <w:t>登陆</w:t>
      </w:r>
    </w:p>
    <w:p>
      <w:pPr>
        <w:numPr>
          <w:ilvl w:val="0"/>
          <w:numId w:val="4"/>
        </w:numPr>
      </w:pPr>
      <w:r>
        <w:rPr>
          <w:b/>
          <w:bCs/>
          <w:szCs w:val="21"/>
        </w:rPr>
        <w:t>用例角色：</w:t>
      </w:r>
      <w:r>
        <w:t>用户目标。</w:t>
      </w:r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</w:rPr>
        <w:t>用户拥有账号和密码。</w:t>
      </w:r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szCs w:val="21"/>
        </w:rPr>
        <w:t>用户登陆成功，进入系统。</w:t>
      </w:r>
    </w:p>
    <w:p>
      <w:pPr>
        <w:numPr>
          <w:ilvl w:val="0"/>
          <w:numId w:val="4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>
      <w:pPr>
        <w:numPr>
          <w:ilvl w:val="0"/>
          <w:numId w:val="5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>
      <w:pPr>
        <w:numPr>
          <w:ilvl w:val="0"/>
          <w:numId w:val="9"/>
        </w:numPr>
        <w:ind w:left="840" w:leftChars="400"/>
        <w:rPr>
          <w:szCs w:val="21"/>
        </w:rPr>
      </w:pPr>
      <w:r>
        <w:rPr>
          <w:szCs w:val="21"/>
        </w:rPr>
        <w:t>用户</w:t>
      </w:r>
      <w:r>
        <w:rPr>
          <w:rFonts w:hint="eastAsia"/>
          <w:szCs w:val="21"/>
        </w:rPr>
        <w:t>打开登陆页面。</w:t>
      </w:r>
    </w:p>
    <w:p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用户输入账号和密码。</w:t>
      </w:r>
    </w:p>
    <w:p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系统验证账号和密码。</w:t>
      </w:r>
    </w:p>
    <w:p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系统显示登录成功。</w:t>
      </w:r>
    </w:p>
    <w:p>
      <w:pPr>
        <w:numPr>
          <w:ilvl w:val="0"/>
          <w:numId w:val="5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>
      <w:pPr>
        <w:ind w:left="420" w:firstLine="420"/>
      </w:pPr>
      <w:r>
        <w:t>*a用户与网络断开连接：</w:t>
      </w:r>
    </w:p>
    <w:p>
      <w:pPr>
        <w:numPr>
          <w:ilvl w:val="0"/>
          <w:numId w:val="7"/>
        </w:numPr>
        <w:ind w:left="1260"/>
      </w:pPr>
      <w:r>
        <w:t>用户检查网络连接并刷新页面，网站页面正常显示。</w:t>
      </w:r>
    </w:p>
    <w:p>
      <w:pPr>
        <w:ind w:left="420" w:firstLine="420"/>
      </w:pPr>
      <w:r>
        <w:t>3a.用户输入的</w:t>
      </w:r>
      <w:r>
        <w:rPr>
          <w:rFonts w:hint="eastAsia"/>
        </w:rPr>
        <w:t>登陆</w:t>
      </w:r>
      <w:r>
        <w:t>信息不符合要求：</w:t>
      </w:r>
    </w:p>
    <w:p>
      <w:pPr>
        <w:numPr>
          <w:ilvl w:val="0"/>
          <w:numId w:val="8"/>
        </w:numPr>
        <w:ind w:left="1260"/>
      </w:pPr>
      <w:r>
        <w:t>用户将</w:t>
      </w:r>
      <w:r>
        <w:rPr>
          <w:rFonts w:hint="eastAsia"/>
        </w:rPr>
        <w:t>登陆</w:t>
      </w:r>
      <w:r>
        <w:t>信息修改至符合要求并确认，网站提示注册成功并显示登录页面。</w:t>
      </w:r>
    </w:p>
    <w:p>
      <w:pPr>
        <w:ind w:left="420" w:firstLine="420"/>
      </w:pPr>
      <w:r>
        <w:t>4a.用户输入的账号和密码不符：</w:t>
      </w:r>
    </w:p>
    <w:p>
      <w:pPr>
        <w:numPr>
          <w:ilvl w:val="0"/>
          <w:numId w:val="10"/>
        </w:numPr>
        <w:ind w:left="1260"/>
      </w:pPr>
      <w:r>
        <w:t>用户将登录信息修改正确并确认，网站显示主页。</w:t>
      </w:r>
    </w:p>
    <w:p>
      <w:pPr>
        <w:ind w:left="420" w:firstLine="420"/>
      </w:pPr>
      <w:r>
        <w:t>4b.用户忘记密码：</w:t>
      </w:r>
    </w:p>
    <w:p>
      <w:pPr>
        <w:numPr>
          <w:ilvl w:val="0"/>
          <w:numId w:val="11"/>
        </w:numPr>
        <w:ind w:left="1260"/>
      </w:pPr>
      <w:r>
        <w:t>用户选择找回密码，网站显示找回密码页面</w:t>
      </w:r>
    </w:p>
    <w:p>
      <w:pPr>
        <w:numPr>
          <w:ilvl w:val="0"/>
          <w:numId w:val="11"/>
        </w:numPr>
        <w:ind w:left="1260"/>
      </w:pPr>
      <w:r>
        <w:t>用户填写新密码和验证信息并确认，网站提示密码修改成功并显示登录页面。</w:t>
      </w:r>
    </w:p>
    <w:p>
      <w:pPr>
        <w:ind w:left="1260" w:firstLine="420"/>
      </w:pPr>
      <w:r>
        <w:t>2a.用户填写的新密码或验证信息不符合要求：</w:t>
      </w:r>
    </w:p>
    <w:p>
      <w:pPr>
        <w:numPr>
          <w:ilvl w:val="0"/>
          <w:numId w:val="12"/>
        </w:numPr>
        <w:ind w:left="2100"/>
      </w:pPr>
      <w:r>
        <w:t>用户将新密码和验证信息修改至符合要求并确认，网站提示密码修改成功并显示登录页面。</w:t>
      </w:r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>
        <w:rPr>
          <w:szCs w:val="21"/>
        </w:rPr>
        <w:t>操作便捷流畅，响应迅速，页面信息清晰易懂，信息保存正确。</w:t>
      </w:r>
    </w:p>
    <w:p>
      <w:pPr>
        <w:numPr>
          <w:ilvl w:val="0"/>
          <w:numId w:val="4"/>
        </w:numPr>
      </w:pPr>
      <w:r>
        <w:rPr>
          <w:b/>
          <w:bCs/>
          <w:szCs w:val="21"/>
        </w:rPr>
        <w:t>用例相关业务数据：</w:t>
      </w:r>
      <w:r>
        <w:rPr>
          <w:rFonts w:hint="eastAsia"/>
        </w:rPr>
        <w:t>用户的邮箱，昵称</w:t>
      </w:r>
      <w:r>
        <w:t>。</w:t>
      </w:r>
    </w:p>
    <w:p>
      <w:pPr>
        <w:numPr>
          <w:ilvl w:val="0"/>
          <w:numId w:val="4"/>
        </w:numPr>
      </w:pPr>
      <w:r>
        <w:rPr>
          <w:b/>
          <w:bCs/>
          <w:szCs w:val="21"/>
        </w:rPr>
        <w:t>用例相关人：</w:t>
      </w:r>
      <w:r>
        <w:rPr>
          <w:rFonts w:hint="eastAsia"/>
          <w:b/>
          <w:bCs/>
          <w:szCs w:val="21"/>
        </w:rPr>
        <w:t>用户。</w:t>
      </w:r>
    </w:p>
    <w:p/>
    <w:p>
      <w:pPr>
        <w:pStyle w:val="3"/>
        <w:numPr>
          <w:ilvl w:val="1"/>
          <w:numId w:val="3"/>
        </w:numPr>
      </w:pPr>
      <w:bookmarkStart w:id="11" w:name="_Toc18432"/>
      <w:r>
        <w:rPr>
          <w:rFonts w:hint="eastAsia"/>
        </w:rPr>
        <w:t>管理小组功能模块</w:t>
      </w:r>
      <w:bookmarkEnd w:id="11"/>
    </w:p>
    <w:p>
      <w:pPr>
        <w:pStyle w:val="4"/>
        <w:numPr>
          <w:ilvl w:val="2"/>
          <w:numId w:val="3"/>
        </w:numPr>
      </w:pPr>
      <w:bookmarkStart w:id="12" w:name="_Toc2174"/>
      <w:r>
        <w:t>用例图</w:t>
      </w:r>
      <w:bookmarkEnd w:id="12"/>
    </w:p>
    <w:p>
      <w:r>
        <w:drawing>
          <wp:inline distT="0" distB="0" distL="0" distR="0">
            <wp:extent cx="5274310" cy="43992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3"/>
        </w:numPr>
      </w:pPr>
      <w:bookmarkStart w:id="13" w:name="_Toc11444"/>
      <w:r>
        <w:t>用例描述：</w:t>
      </w:r>
      <w:r>
        <w:rPr>
          <w:rFonts w:hint="eastAsia"/>
        </w:rPr>
        <w:t>增加频道</w:t>
      </w:r>
      <w:bookmarkEnd w:id="13"/>
    </w:p>
    <w:p>
      <w:pPr>
        <w:numPr>
          <w:ilvl w:val="0"/>
          <w:numId w:val="4"/>
        </w:numPr>
      </w:pPr>
      <w:r>
        <w:rPr>
          <w:b/>
          <w:bCs/>
          <w:szCs w:val="21"/>
        </w:rPr>
        <w:t>简要描述：</w:t>
      </w:r>
      <w:r>
        <w:rPr>
          <w:rFonts w:hint="eastAsia"/>
          <w:szCs w:val="21"/>
        </w:rPr>
        <w:t>用户增加频道</w:t>
      </w:r>
      <w:r>
        <w:rPr>
          <w:szCs w:val="21"/>
        </w:rPr>
        <w:t>。</w:t>
      </w:r>
    </w:p>
    <w:p>
      <w:pPr>
        <w:numPr>
          <w:ilvl w:val="0"/>
          <w:numId w:val="4"/>
        </w:numPr>
      </w:pPr>
      <w:r>
        <w:rPr>
          <w:b/>
          <w:bCs/>
          <w:szCs w:val="21"/>
        </w:rPr>
        <w:t>用例角色：</w:t>
      </w:r>
      <w:r>
        <w:t>用户目标。</w:t>
      </w:r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</w:rPr>
        <w:t>小组创建</w:t>
      </w:r>
      <w:r>
        <w:rPr>
          <w:szCs w:val="21"/>
        </w:rPr>
        <w:t>。</w:t>
      </w:r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szCs w:val="21"/>
        </w:rPr>
        <w:t>频道创建，并且拥有特定成员</w:t>
      </w:r>
      <w:r>
        <w:rPr>
          <w:szCs w:val="21"/>
        </w:rPr>
        <w:t>。</w:t>
      </w:r>
    </w:p>
    <w:p>
      <w:pPr>
        <w:numPr>
          <w:ilvl w:val="0"/>
          <w:numId w:val="4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>
      <w:pPr>
        <w:numPr>
          <w:ilvl w:val="0"/>
          <w:numId w:val="5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>
      <w:pPr>
        <w:numPr>
          <w:ilvl w:val="0"/>
          <w:numId w:val="13"/>
        </w:numPr>
        <w:ind w:left="840"/>
      </w:pPr>
      <w:r>
        <w:rPr>
          <w:rFonts w:hint="eastAsia"/>
        </w:rPr>
        <w:t>用户选择增加频道</w:t>
      </w:r>
      <w:r>
        <w:t>。</w:t>
      </w:r>
    </w:p>
    <w:p>
      <w:pPr>
        <w:numPr>
          <w:ilvl w:val="0"/>
          <w:numId w:val="13"/>
        </w:numPr>
        <w:ind w:left="840"/>
      </w:pPr>
      <w:r>
        <w:rPr>
          <w:rFonts w:hint="eastAsia"/>
        </w:rPr>
        <w:t>用户添加该频道的描述信息，添加频道的成员</w:t>
      </w:r>
      <w:r>
        <w:t>。</w:t>
      </w:r>
    </w:p>
    <w:p>
      <w:pPr>
        <w:numPr>
          <w:ilvl w:val="0"/>
          <w:numId w:val="13"/>
        </w:numPr>
        <w:ind w:left="840"/>
        <w:rPr>
          <w:szCs w:val="21"/>
        </w:rPr>
      </w:pPr>
      <w:r>
        <w:rPr>
          <w:rFonts w:hint="eastAsia"/>
        </w:rPr>
        <w:t>系统创建该频道</w:t>
      </w:r>
      <w:r>
        <w:t>。</w:t>
      </w:r>
    </w:p>
    <w:p>
      <w:pPr>
        <w:numPr>
          <w:ilvl w:val="0"/>
          <w:numId w:val="5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>
      <w:pPr>
        <w:ind w:left="420" w:firstLine="420"/>
      </w:pPr>
      <w:r>
        <w:t>*a用户与网络断开连接：</w:t>
      </w:r>
    </w:p>
    <w:p>
      <w:pPr>
        <w:numPr>
          <w:ilvl w:val="0"/>
          <w:numId w:val="14"/>
        </w:numPr>
        <w:ind w:left="1260"/>
      </w:pPr>
      <w:r>
        <w:t>用户检查网络连接并刷新页面，网站页面正常显示。</w:t>
      </w:r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bookmarkStart w:id="14" w:name="OLE_LINK6"/>
      <w:bookmarkStart w:id="15" w:name="OLE_LINK5"/>
      <w:r>
        <w:rPr>
          <w:szCs w:val="21"/>
        </w:rPr>
        <w:t>操作便捷流畅，响应迅速，用户信息显示完整清晰。</w:t>
      </w:r>
      <w:bookmarkEnd w:id="14"/>
      <w:bookmarkEnd w:id="15"/>
    </w:p>
    <w:p>
      <w:pPr>
        <w:numPr>
          <w:ilvl w:val="0"/>
          <w:numId w:val="4"/>
        </w:numPr>
      </w:pPr>
      <w:r>
        <w:rPr>
          <w:b/>
          <w:bCs/>
          <w:szCs w:val="21"/>
        </w:rPr>
        <w:t>用例相关业务数据：</w:t>
      </w:r>
      <w:r>
        <w:rPr>
          <w:rFonts w:hint="eastAsia"/>
          <w:szCs w:val="21"/>
        </w:rPr>
        <w:t>频道描述。</w:t>
      </w:r>
      <w:r>
        <w:t xml:space="preserve"> </w:t>
      </w:r>
    </w:p>
    <w:p>
      <w:pPr>
        <w:numPr>
          <w:ilvl w:val="0"/>
          <w:numId w:val="4"/>
        </w:numPr>
      </w:pPr>
      <w:r>
        <w:rPr>
          <w:b/>
          <w:bCs/>
          <w:szCs w:val="21"/>
        </w:rPr>
        <w:t>用例相关人：</w:t>
      </w:r>
      <w:r>
        <w:rPr>
          <w:rFonts w:hint="eastAsia"/>
        </w:rPr>
        <w:t>用户</w:t>
      </w:r>
      <w:r>
        <w:t>。</w:t>
      </w:r>
    </w:p>
    <w:p>
      <w:pPr>
        <w:pStyle w:val="4"/>
        <w:numPr>
          <w:ilvl w:val="2"/>
          <w:numId w:val="3"/>
        </w:numPr>
      </w:pPr>
      <w:bookmarkStart w:id="16" w:name="_Toc22199"/>
      <w:r>
        <w:t>用例描述：</w:t>
      </w:r>
      <w:r>
        <w:rPr>
          <w:rFonts w:hint="eastAsia"/>
        </w:rPr>
        <w:t>删除频道</w:t>
      </w:r>
      <w:bookmarkEnd w:id="16"/>
    </w:p>
    <w:p>
      <w:pPr>
        <w:numPr>
          <w:ilvl w:val="0"/>
          <w:numId w:val="4"/>
        </w:numPr>
      </w:pPr>
      <w:r>
        <w:rPr>
          <w:b/>
          <w:bCs/>
          <w:szCs w:val="21"/>
        </w:rPr>
        <w:t>简要描述：</w:t>
      </w:r>
      <w:r>
        <w:rPr>
          <w:rFonts w:hint="eastAsia"/>
          <w:szCs w:val="21"/>
        </w:rPr>
        <w:t>移除当前频道的成员和聊天信息，删除该频道</w:t>
      </w:r>
      <w:r>
        <w:rPr>
          <w:szCs w:val="21"/>
        </w:rPr>
        <w:t>。</w:t>
      </w:r>
    </w:p>
    <w:p>
      <w:pPr>
        <w:numPr>
          <w:ilvl w:val="0"/>
          <w:numId w:val="4"/>
        </w:numPr>
      </w:pPr>
      <w:r>
        <w:rPr>
          <w:b/>
          <w:bCs/>
          <w:szCs w:val="21"/>
        </w:rPr>
        <w:t>用例角色：</w:t>
      </w:r>
      <w:r>
        <w:t>用户目标。</w:t>
      </w:r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</w:rPr>
        <w:t>用户有权限，频道已创建</w:t>
      </w:r>
      <w:r>
        <w:rPr>
          <w:szCs w:val="21"/>
        </w:rPr>
        <w:t>。</w:t>
      </w:r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szCs w:val="21"/>
        </w:rPr>
        <w:t>当前频道移除</w:t>
      </w:r>
      <w:r>
        <w:rPr>
          <w:szCs w:val="21"/>
        </w:rPr>
        <w:t>。</w:t>
      </w:r>
    </w:p>
    <w:p>
      <w:pPr>
        <w:numPr>
          <w:ilvl w:val="0"/>
          <w:numId w:val="4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>
      <w:pPr>
        <w:numPr>
          <w:ilvl w:val="0"/>
          <w:numId w:val="5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  <w:r>
        <w:rPr>
          <w:szCs w:val="21"/>
        </w:rPr>
        <w:t>内容</w:t>
      </w:r>
    </w:p>
    <w:p>
      <w:pPr>
        <w:numPr>
          <w:ilvl w:val="0"/>
          <w:numId w:val="15"/>
        </w:numPr>
        <w:ind w:left="840"/>
      </w:pPr>
      <w:r>
        <w:rPr>
          <w:rFonts w:hint="eastAsia"/>
        </w:rPr>
        <w:t>用户点击删除频道。</w:t>
      </w:r>
    </w:p>
    <w:p>
      <w:pPr>
        <w:ind w:left="840"/>
      </w:pPr>
      <w:r>
        <w:rPr>
          <w:rFonts w:hint="eastAsia"/>
        </w:rPr>
        <w:t>3.系统删除相关信息，</w:t>
      </w:r>
      <w:r>
        <w:t>网站提示删除成功。</w:t>
      </w:r>
    </w:p>
    <w:p>
      <w:pPr>
        <w:numPr>
          <w:ilvl w:val="0"/>
          <w:numId w:val="5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>
      <w:pPr>
        <w:ind w:left="420" w:firstLine="420"/>
      </w:pPr>
      <w:r>
        <w:t>*a用户与网络断开连接：</w:t>
      </w:r>
    </w:p>
    <w:p>
      <w:pPr>
        <w:numPr>
          <w:ilvl w:val="0"/>
          <w:numId w:val="16"/>
        </w:numPr>
        <w:ind w:left="840" w:firstLine="420"/>
      </w:pPr>
      <w:r>
        <w:t>用户检查网络连接并刷新页面，网站页面正常显示。</w:t>
      </w:r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>
        <w:rPr>
          <w:szCs w:val="21"/>
        </w:rPr>
        <w:t>操作便捷流畅，响应迅速。</w:t>
      </w:r>
    </w:p>
    <w:p>
      <w:pPr>
        <w:numPr>
          <w:ilvl w:val="0"/>
          <w:numId w:val="4"/>
        </w:numPr>
      </w:pPr>
      <w:r>
        <w:rPr>
          <w:b/>
          <w:bCs/>
          <w:szCs w:val="21"/>
        </w:rPr>
        <w:t>用例相关业务数据：</w:t>
      </w:r>
      <w:r>
        <w:rPr>
          <w:rFonts w:hint="eastAsia"/>
        </w:rPr>
        <w:t>频道ID，该频道下产生的数据，聊天数据，成员等</w:t>
      </w:r>
      <w:r>
        <w:t>。</w:t>
      </w:r>
    </w:p>
    <w:p>
      <w:pPr>
        <w:numPr>
          <w:ilvl w:val="0"/>
          <w:numId w:val="4"/>
        </w:numPr>
      </w:pPr>
      <w:r>
        <w:rPr>
          <w:b/>
          <w:bCs/>
          <w:szCs w:val="21"/>
        </w:rPr>
        <w:t>用例相关人：</w:t>
      </w:r>
      <w:r>
        <w:rPr>
          <w:rFonts w:hint="eastAsia"/>
          <w:bCs/>
          <w:szCs w:val="21"/>
        </w:rPr>
        <w:t>用户</w:t>
      </w:r>
    </w:p>
    <w:p>
      <w:pPr>
        <w:pStyle w:val="4"/>
        <w:numPr>
          <w:ilvl w:val="2"/>
          <w:numId w:val="3"/>
        </w:numPr>
      </w:pPr>
      <w:bookmarkStart w:id="17" w:name="_Toc32173"/>
      <w:r>
        <w:t>用例描述：</w:t>
      </w:r>
      <w:r>
        <w:rPr>
          <w:rFonts w:hint="eastAsia"/>
        </w:rPr>
        <w:t>管理小组组员</w:t>
      </w:r>
      <w:bookmarkEnd w:id="17"/>
    </w:p>
    <w:p>
      <w:pPr>
        <w:numPr>
          <w:ilvl w:val="0"/>
          <w:numId w:val="4"/>
        </w:numPr>
      </w:pPr>
      <w:r>
        <w:rPr>
          <w:b/>
          <w:bCs/>
          <w:szCs w:val="21"/>
        </w:rPr>
        <w:t>简要描述：</w:t>
      </w:r>
      <w:r>
        <w:rPr>
          <w:rFonts w:hint="eastAsia"/>
          <w:szCs w:val="21"/>
        </w:rPr>
        <w:t>邀请用户加入，移除用户。</w:t>
      </w:r>
    </w:p>
    <w:p>
      <w:pPr>
        <w:numPr>
          <w:ilvl w:val="0"/>
          <w:numId w:val="4"/>
        </w:numPr>
      </w:pPr>
      <w:r>
        <w:rPr>
          <w:b/>
          <w:bCs/>
          <w:szCs w:val="21"/>
        </w:rPr>
        <w:t>用例角色：</w:t>
      </w:r>
      <w:r>
        <w:t>用户目标。</w:t>
      </w:r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</w:rPr>
        <w:t>小组已经成功创建</w:t>
      </w:r>
      <w:r>
        <w:rPr>
          <w:szCs w:val="21"/>
        </w:rPr>
        <w:t>。</w:t>
      </w:r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szCs w:val="21"/>
        </w:rPr>
        <w:t>新用户加入到该频道</w:t>
      </w:r>
      <w:r>
        <w:rPr>
          <w:szCs w:val="21"/>
        </w:rPr>
        <w:t>。</w:t>
      </w:r>
    </w:p>
    <w:p>
      <w:pPr>
        <w:numPr>
          <w:ilvl w:val="0"/>
          <w:numId w:val="4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>
      <w:pPr>
        <w:numPr>
          <w:ilvl w:val="0"/>
          <w:numId w:val="5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>
      <w:pPr>
        <w:numPr>
          <w:ilvl w:val="0"/>
          <w:numId w:val="17"/>
        </w:numPr>
        <w:ind w:left="840"/>
      </w:pPr>
      <w:r>
        <w:t>管理员</w:t>
      </w:r>
      <w:r>
        <w:rPr>
          <w:rFonts w:hint="eastAsia"/>
        </w:rPr>
        <w:t>点击邀请，系统返回一个链接</w:t>
      </w:r>
      <w:r>
        <w:t>。</w:t>
      </w:r>
    </w:p>
    <w:p>
      <w:pPr>
        <w:numPr>
          <w:ilvl w:val="0"/>
          <w:numId w:val="17"/>
        </w:numPr>
        <w:ind w:left="840"/>
        <w:rPr>
          <w:szCs w:val="21"/>
        </w:rPr>
      </w:pPr>
      <w:r>
        <w:rPr>
          <w:rFonts w:hint="eastAsia"/>
        </w:rPr>
        <w:t>被邀请的人通过点击链接加入频道，若此时未登陆，则进行登陆操作</w:t>
      </w:r>
      <w:r>
        <w:t>。</w:t>
      </w:r>
    </w:p>
    <w:p>
      <w:pPr>
        <w:numPr>
          <w:ilvl w:val="0"/>
          <w:numId w:val="5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>
      <w:pPr>
        <w:ind w:left="420" w:firstLine="420"/>
      </w:pPr>
      <w:r>
        <w:t>*a</w:t>
      </w:r>
      <w:r>
        <w:rPr>
          <w:rFonts w:hint="eastAsia"/>
        </w:rPr>
        <w:t>删除组员</w:t>
      </w:r>
    </w:p>
    <w:p>
      <w:pPr>
        <w:numPr>
          <w:ilvl w:val="0"/>
          <w:numId w:val="18"/>
        </w:numPr>
        <w:ind w:left="1260"/>
      </w:pPr>
      <w:r>
        <w:rPr>
          <w:rFonts w:hint="eastAsia"/>
        </w:rPr>
        <w:t>用户点击移除组员，组员的信息被系统移除。</w:t>
      </w:r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>
        <w:rPr>
          <w:szCs w:val="21"/>
        </w:rPr>
        <w:t>操作便捷流畅，响应迅速。</w:t>
      </w:r>
    </w:p>
    <w:p>
      <w:pPr>
        <w:numPr>
          <w:ilvl w:val="0"/>
          <w:numId w:val="4"/>
        </w:numPr>
      </w:pPr>
      <w:r>
        <w:rPr>
          <w:b/>
          <w:bCs/>
          <w:szCs w:val="21"/>
        </w:rPr>
        <w:t>用例相关业务数据：</w:t>
      </w:r>
      <w:r>
        <w:rPr>
          <w:rFonts w:hint="eastAsia"/>
        </w:rPr>
        <w:t>邀请链接。</w:t>
      </w:r>
    </w:p>
    <w:p>
      <w:pPr>
        <w:numPr>
          <w:ilvl w:val="0"/>
          <w:numId w:val="4"/>
        </w:numPr>
      </w:pPr>
      <w:r>
        <w:rPr>
          <w:b/>
          <w:bCs/>
          <w:szCs w:val="21"/>
        </w:rPr>
        <w:t>用例相关人：</w:t>
      </w:r>
      <w:r>
        <w:rPr>
          <w:rFonts w:hint="eastAsia"/>
        </w:rPr>
        <w:t>用户</w:t>
      </w:r>
      <w:r>
        <w:t>。</w:t>
      </w:r>
    </w:p>
    <w:p/>
    <w:p>
      <w:pPr>
        <w:pStyle w:val="4"/>
        <w:numPr>
          <w:ilvl w:val="2"/>
          <w:numId w:val="3"/>
        </w:numPr>
      </w:pPr>
      <w:r>
        <w:t>用例描述：</w:t>
      </w:r>
      <w:r>
        <w:rPr>
          <w:rFonts w:hint="eastAsia"/>
        </w:rPr>
        <w:t>管理频道成员</w:t>
      </w:r>
    </w:p>
    <w:p>
      <w:pPr>
        <w:numPr>
          <w:ilvl w:val="0"/>
          <w:numId w:val="4"/>
        </w:numPr>
      </w:pPr>
      <w:r>
        <w:rPr>
          <w:b/>
          <w:bCs/>
          <w:szCs w:val="21"/>
        </w:rPr>
        <w:t>简要描述：</w:t>
      </w:r>
      <w:r>
        <w:rPr>
          <w:rFonts w:hint="eastAsia"/>
          <w:szCs w:val="21"/>
        </w:rPr>
        <w:t>邀请用户加入频道，从频道中移除用户。</w:t>
      </w:r>
    </w:p>
    <w:p>
      <w:pPr>
        <w:numPr>
          <w:ilvl w:val="0"/>
          <w:numId w:val="4"/>
        </w:numPr>
      </w:pPr>
      <w:r>
        <w:rPr>
          <w:b/>
          <w:bCs/>
          <w:szCs w:val="21"/>
        </w:rPr>
        <w:t>用例角色：</w:t>
      </w:r>
      <w:r>
        <w:t>用户目标。</w:t>
      </w:r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</w:rPr>
        <w:t>用户已经加入小组。</w:t>
      </w:r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szCs w:val="21"/>
        </w:rPr>
        <w:t>新用户加入到该频道</w:t>
      </w:r>
      <w:r>
        <w:rPr>
          <w:szCs w:val="21"/>
        </w:rPr>
        <w:t>。</w:t>
      </w:r>
    </w:p>
    <w:p>
      <w:pPr>
        <w:numPr>
          <w:ilvl w:val="0"/>
          <w:numId w:val="4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>
      <w:pPr>
        <w:numPr>
          <w:ilvl w:val="0"/>
          <w:numId w:val="5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>
      <w:pPr>
        <w:pStyle w:val="28"/>
        <w:numPr>
          <w:ilvl w:val="0"/>
          <w:numId w:val="19"/>
        </w:numPr>
        <w:ind w:left="840" w:leftChars="400" w:firstLineChars="0"/>
        <w:rPr>
          <w:szCs w:val="21"/>
        </w:rPr>
      </w:pPr>
      <w:r>
        <w:rPr>
          <w:rFonts w:hint="eastAsia"/>
          <w:szCs w:val="21"/>
        </w:rPr>
        <w:t>用户发起一个频道链接，或者选择已有频道链接。</w:t>
      </w:r>
    </w:p>
    <w:p>
      <w:pPr>
        <w:pStyle w:val="28"/>
        <w:numPr>
          <w:ilvl w:val="0"/>
          <w:numId w:val="19"/>
        </w:numPr>
        <w:ind w:left="840" w:leftChars="400" w:firstLineChars="0"/>
        <w:rPr>
          <w:szCs w:val="21"/>
        </w:rPr>
      </w:pPr>
      <w:r>
        <w:rPr>
          <w:rFonts w:hint="eastAsia"/>
          <w:szCs w:val="21"/>
        </w:rPr>
        <w:t>用户点击选择要邀请的小组组员加入频道。</w:t>
      </w:r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>
        <w:rPr>
          <w:szCs w:val="21"/>
        </w:rPr>
        <w:t>操作便捷流畅，响应迅速。</w:t>
      </w:r>
    </w:p>
    <w:p>
      <w:pPr>
        <w:numPr>
          <w:ilvl w:val="0"/>
          <w:numId w:val="4"/>
        </w:numPr>
      </w:pPr>
      <w:r>
        <w:rPr>
          <w:b/>
          <w:bCs/>
          <w:szCs w:val="21"/>
        </w:rPr>
        <w:t>用例相关业务数据：</w:t>
      </w:r>
      <w:r>
        <w:rPr>
          <w:rFonts w:hint="eastAsia"/>
        </w:rPr>
        <w:t>邀请链接。</w:t>
      </w:r>
    </w:p>
    <w:p>
      <w:pPr>
        <w:numPr>
          <w:ilvl w:val="0"/>
          <w:numId w:val="4"/>
        </w:numPr>
      </w:pPr>
      <w:r>
        <w:rPr>
          <w:b/>
          <w:bCs/>
          <w:szCs w:val="21"/>
        </w:rPr>
        <w:t>用例相关人：</w:t>
      </w:r>
      <w:r>
        <w:rPr>
          <w:rFonts w:hint="eastAsia"/>
        </w:rPr>
        <w:t>用户</w:t>
      </w:r>
      <w:r>
        <w:t>。</w:t>
      </w:r>
    </w:p>
    <w:p/>
    <w:p>
      <w:pPr>
        <w:pStyle w:val="4"/>
        <w:numPr>
          <w:ilvl w:val="2"/>
          <w:numId w:val="3"/>
        </w:numPr>
      </w:pPr>
      <w:bookmarkStart w:id="18" w:name="_Toc7933"/>
      <w:r>
        <w:t>用例描述：</w:t>
      </w:r>
      <w:r>
        <w:rPr>
          <w:rFonts w:hint="eastAsia"/>
        </w:rPr>
        <w:t>处理公告</w:t>
      </w:r>
      <w:bookmarkEnd w:id="18"/>
    </w:p>
    <w:p>
      <w:pPr>
        <w:numPr>
          <w:ilvl w:val="0"/>
          <w:numId w:val="4"/>
        </w:numPr>
      </w:pPr>
      <w:r>
        <w:rPr>
          <w:b/>
          <w:bCs/>
          <w:szCs w:val="21"/>
        </w:rPr>
        <w:t>简要描述：</w:t>
      </w:r>
      <w:r>
        <w:rPr>
          <w:rFonts w:hint="eastAsia"/>
          <w:szCs w:val="21"/>
        </w:rPr>
        <w:t>在小组中发布工作有关的公告。</w:t>
      </w:r>
    </w:p>
    <w:p>
      <w:pPr>
        <w:numPr>
          <w:ilvl w:val="0"/>
          <w:numId w:val="4"/>
        </w:numPr>
      </w:pPr>
      <w:r>
        <w:rPr>
          <w:b/>
          <w:bCs/>
          <w:szCs w:val="21"/>
        </w:rPr>
        <w:t>用例角色：</w:t>
      </w:r>
      <w:r>
        <w:t>用户目标。</w:t>
      </w:r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</w:rPr>
        <w:t>小组已经成功创建</w:t>
      </w:r>
      <w:r>
        <w:rPr>
          <w:szCs w:val="21"/>
        </w:rPr>
        <w:t>。</w:t>
      </w:r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szCs w:val="21"/>
        </w:rPr>
        <w:t>公告更新</w:t>
      </w:r>
      <w:r>
        <w:rPr>
          <w:szCs w:val="21"/>
        </w:rPr>
        <w:t>。</w:t>
      </w:r>
    </w:p>
    <w:p>
      <w:pPr>
        <w:numPr>
          <w:ilvl w:val="0"/>
          <w:numId w:val="4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>
      <w:pPr>
        <w:numPr>
          <w:ilvl w:val="0"/>
          <w:numId w:val="5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>
      <w:pPr>
        <w:numPr>
          <w:ilvl w:val="0"/>
          <w:numId w:val="17"/>
        </w:numPr>
        <w:ind w:left="840"/>
      </w:pPr>
      <w:r>
        <w:rPr>
          <w:rFonts w:hint="eastAsia"/>
        </w:rPr>
        <w:t>小组组员编辑公告并进行发布</w:t>
      </w:r>
      <w:r>
        <w:t>。</w:t>
      </w:r>
    </w:p>
    <w:p>
      <w:pPr>
        <w:numPr>
          <w:ilvl w:val="0"/>
          <w:numId w:val="17"/>
        </w:numPr>
        <w:ind w:left="840"/>
        <w:rPr>
          <w:szCs w:val="21"/>
        </w:rPr>
      </w:pPr>
      <w:r>
        <w:rPr>
          <w:rFonts w:hint="eastAsia"/>
        </w:rPr>
        <w:t>系统更新小组公告</w:t>
      </w:r>
      <w:r>
        <w:t>。</w:t>
      </w:r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>
        <w:rPr>
          <w:szCs w:val="21"/>
        </w:rPr>
        <w:t>操作便捷流畅，响应迅速。</w:t>
      </w:r>
    </w:p>
    <w:p>
      <w:pPr>
        <w:numPr>
          <w:ilvl w:val="0"/>
          <w:numId w:val="4"/>
        </w:numPr>
      </w:pPr>
      <w:r>
        <w:rPr>
          <w:b/>
          <w:bCs/>
          <w:szCs w:val="21"/>
        </w:rPr>
        <w:t>用例相关业务数据：</w:t>
      </w:r>
      <w:r>
        <w:rPr>
          <w:rFonts w:hint="eastAsia"/>
        </w:rPr>
        <w:t>邀请链接。</w:t>
      </w:r>
    </w:p>
    <w:p>
      <w:pPr>
        <w:numPr>
          <w:ilvl w:val="0"/>
          <w:numId w:val="4"/>
        </w:numPr>
      </w:pPr>
      <w:r>
        <w:rPr>
          <w:b/>
          <w:bCs/>
          <w:szCs w:val="21"/>
        </w:rPr>
        <w:t>用例相关人：</w:t>
      </w:r>
      <w:r>
        <w:rPr>
          <w:rFonts w:hint="eastAsia"/>
        </w:rPr>
        <w:t>用户</w:t>
      </w:r>
      <w:r>
        <w:t>。</w:t>
      </w:r>
      <w:r>
        <w:rPr>
          <w:rFonts w:hint="eastAsia"/>
        </w:rPr>
        <w:t xml:space="preserve"> </w:t>
      </w:r>
    </w:p>
    <w:p/>
    <w:p>
      <w:pPr>
        <w:pStyle w:val="4"/>
        <w:numPr>
          <w:ilvl w:val="2"/>
          <w:numId w:val="3"/>
        </w:numPr>
      </w:pPr>
      <w:bookmarkStart w:id="19" w:name="_Toc10473"/>
      <w:r>
        <w:t>用例描述：</w:t>
      </w:r>
      <w:bookmarkEnd w:id="19"/>
      <w:r>
        <w:rPr>
          <w:rFonts w:hint="eastAsia"/>
        </w:rPr>
        <w:t>上传文件</w:t>
      </w:r>
    </w:p>
    <w:p>
      <w:pPr>
        <w:numPr>
          <w:ilvl w:val="0"/>
          <w:numId w:val="4"/>
        </w:numPr>
      </w:pPr>
      <w:r>
        <w:rPr>
          <w:b/>
          <w:bCs/>
          <w:szCs w:val="21"/>
        </w:rPr>
        <w:t>简要描述：</w:t>
      </w:r>
      <w:r>
        <w:rPr>
          <w:rFonts w:hint="eastAsia"/>
          <w:szCs w:val="21"/>
        </w:rPr>
        <w:t>小组成员在不同频道上上传文件。</w:t>
      </w:r>
    </w:p>
    <w:p>
      <w:pPr>
        <w:numPr>
          <w:ilvl w:val="0"/>
          <w:numId w:val="4"/>
        </w:numPr>
      </w:pPr>
      <w:r>
        <w:rPr>
          <w:b/>
          <w:bCs/>
          <w:szCs w:val="21"/>
        </w:rPr>
        <w:t>用例角色：</w:t>
      </w:r>
      <w:r>
        <w:t>用户目标。</w:t>
      </w:r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</w:rPr>
        <w:t>小组创建，文件大小在一定范围内</w:t>
      </w:r>
      <w:r>
        <w:rPr>
          <w:szCs w:val="21"/>
        </w:rPr>
        <w:t>。</w:t>
      </w:r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szCs w:val="21"/>
        </w:rPr>
        <w:t>文件成功上传成功。</w:t>
      </w:r>
    </w:p>
    <w:p>
      <w:pPr>
        <w:numPr>
          <w:ilvl w:val="0"/>
          <w:numId w:val="4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>
      <w:pPr>
        <w:numPr>
          <w:ilvl w:val="0"/>
          <w:numId w:val="5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>
      <w:pPr>
        <w:ind w:left="840"/>
      </w:pPr>
      <w:r>
        <w:rPr>
          <w:rFonts w:hint="eastAsia"/>
        </w:rPr>
        <w:t>1.小组成员件，选择要上传的文件，确认上传</w:t>
      </w:r>
      <w:r>
        <w:t>。</w:t>
      </w:r>
    </w:p>
    <w:p>
      <w:pPr>
        <w:pStyle w:val="28"/>
        <w:ind w:left="425" w:firstLine="415" w:firstLineChars="0"/>
      </w:pPr>
      <w:r>
        <w:rPr>
          <w:rFonts w:hint="eastAsia"/>
        </w:rPr>
        <w:t>2.系统成功上传文件</w:t>
      </w:r>
      <w:r>
        <w:t>。</w:t>
      </w:r>
    </w:p>
    <w:p>
      <w:pPr>
        <w:numPr>
          <w:ilvl w:val="0"/>
          <w:numId w:val="5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>
      <w:pPr>
        <w:ind w:left="420" w:firstLine="420"/>
      </w:pPr>
      <w:r>
        <w:t>*a</w:t>
      </w:r>
      <w:r>
        <w:rPr>
          <w:rFonts w:hint="eastAsia"/>
        </w:rPr>
        <w:t>上传过程中中断，提醒上传失败，选择重新上传。</w:t>
      </w:r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>
        <w:rPr>
          <w:szCs w:val="21"/>
        </w:rPr>
        <w:t>操作便捷流畅，响应迅速。</w:t>
      </w:r>
    </w:p>
    <w:p>
      <w:pPr>
        <w:numPr>
          <w:ilvl w:val="0"/>
          <w:numId w:val="4"/>
        </w:numPr>
      </w:pPr>
      <w:r>
        <w:rPr>
          <w:b/>
          <w:bCs/>
          <w:szCs w:val="21"/>
        </w:rPr>
        <w:t>用例相关业务数据：</w:t>
      </w:r>
      <w:r>
        <w:rPr>
          <w:rFonts w:hint="eastAsia"/>
        </w:rPr>
        <w:t>邀请链接。</w:t>
      </w:r>
    </w:p>
    <w:p>
      <w:r>
        <w:rPr>
          <w:b/>
          <w:bCs/>
          <w:szCs w:val="21"/>
        </w:rPr>
        <w:t>用例相关人：</w:t>
      </w:r>
      <w:r>
        <w:rPr>
          <w:rFonts w:hint="eastAsia"/>
        </w:rPr>
        <w:t>用户</w:t>
      </w:r>
      <w:r>
        <w:t>。</w:t>
      </w:r>
    </w:p>
    <w:p>
      <w:pPr>
        <w:pStyle w:val="3"/>
        <w:numPr>
          <w:ilvl w:val="1"/>
          <w:numId w:val="3"/>
        </w:numPr>
      </w:pPr>
      <w:bookmarkStart w:id="20" w:name="_Toc28737"/>
      <w:r>
        <w:rPr>
          <w:rFonts w:hint="eastAsia"/>
        </w:rPr>
        <w:t>处理聊天</w:t>
      </w:r>
      <w:r>
        <w:t>功能模块</w:t>
      </w:r>
      <w:bookmarkEnd w:id="20"/>
    </w:p>
    <w:p>
      <w:pPr>
        <w:pStyle w:val="4"/>
        <w:numPr>
          <w:ilvl w:val="2"/>
          <w:numId w:val="3"/>
        </w:numPr>
      </w:pPr>
      <w:bookmarkStart w:id="21" w:name="_Toc7890"/>
      <w:r>
        <w:t>用例图</w:t>
      </w:r>
      <w:bookmarkEnd w:id="21"/>
    </w:p>
    <w:p>
      <w:r>
        <w:drawing>
          <wp:inline distT="0" distB="0" distL="0" distR="0">
            <wp:extent cx="5274310" cy="40792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3"/>
        </w:numPr>
      </w:pPr>
      <w:bookmarkStart w:id="22" w:name="_Toc10623"/>
      <w:r>
        <w:t>用例描述：处理文本消息</w:t>
      </w:r>
      <w:bookmarkEnd w:id="22"/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简要描述：</w:t>
      </w:r>
      <w:r>
        <w:rPr>
          <w:rFonts w:hint="eastAsia"/>
          <w:szCs w:val="21"/>
        </w:rPr>
        <w:t>该用例描述了在聊天过程中对消息的处理，可以进行转发，收藏等操作。</w:t>
      </w:r>
    </w:p>
    <w:p>
      <w:pPr>
        <w:numPr>
          <w:ilvl w:val="0"/>
          <w:numId w:val="4"/>
        </w:numPr>
      </w:pPr>
      <w:r>
        <w:rPr>
          <w:b/>
          <w:bCs/>
          <w:szCs w:val="21"/>
        </w:rPr>
        <w:t>用例角色：</w:t>
      </w:r>
      <w:r>
        <w:rPr>
          <w:szCs w:val="21"/>
        </w:rPr>
        <w:t>用户目标。</w:t>
      </w:r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</w:rPr>
        <w:t>聊天通道已经建立。</w:t>
      </w:r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szCs w:val="21"/>
        </w:rPr>
        <w:t>对消息进行了相关的处理，收藏消息进入收藏夹，转发消息转发到其他频道</w:t>
      </w:r>
    </w:p>
    <w:p>
      <w:pPr>
        <w:numPr>
          <w:ilvl w:val="0"/>
          <w:numId w:val="4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>
      <w:pPr>
        <w:numPr>
          <w:ilvl w:val="0"/>
          <w:numId w:val="5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>
      <w:pPr>
        <w:ind w:left="840"/>
        <w:rPr>
          <w:szCs w:val="21"/>
        </w:rPr>
      </w:pPr>
      <w:r>
        <w:rPr>
          <w:rFonts w:hint="eastAsia"/>
          <w:szCs w:val="21"/>
        </w:rPr>
        <w:t>1.用户选择消息。</w:t>
      </w:r>
    </w:p>
    <w:p>
      <w:pPr>
        <w:ind w:left="840"/>
        <w:rPr>
          <w:szCs w:val="21"/>
        </w:rPr>
      </w:pPr>
      <w:r>
        <w:rPr>
          <w:rFonts w:hint="eastAsia"/>
          <w:szCs w:val="21"/>
        </w:rPr>
        <w:t>2.用户对消息选择操作，转发，收藏等。</w:t>
      </w:r>
    </w:p>
    <w:p>
      <w:pPr>
        <w:ind w:left="840"/>
        <w:rPr>
          <w:b/>
          <w:bCs/>
          <w:szCs w:val="21"/>
        </w:rPr>
      </w:pPr>
      <w:r>
        <w:rPr>
          <w:rFonts w:hint="eastAsia"/>
          <w:szCs w:val="21"/>
        </w:rPr>
        <w:t>3.系统对该信息进行相关的操作。</w:t>
      </w:r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bookmarkStart w:id="23" w:name="OLE_LINK1"/>
      <w:bookmarkStart w:id="24" w:name="OLE_LINK2"/>
      <w:r>
        <w:rPr>
          <w:szCs w:val="21"/>
        </w:rPr>
        <w:t>操作便捷流畅，响应迅速。</w:t>
      </w:r>
      <w:bookmarkEnd w:id="23"/>
      <w:bookmarkEnd w:id="24"/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用例相关业务数据：</w:t>
      </w:r>
      <w:r>
        <w:rPr>
          <w:rFonts w:hint="eastAsia"/>
          <w:szCs w:val="21"/>
        </w:rPr>
        <w:t>消息的内容，消息的后续操作。</w:t>
      </w:r>
    </w:p>
    <w:p>
      <w:pPr>
        <w:numPr>
          <w:ilvl w:val="0"/>
          <w:numId w:val="4"/>
        </w:numPr>
      </w:pPr>
      <w:r>
        <w:rPr>
          <w:b/>
          <w:bCs/>
          <w:szCs w:val="21"/>
        </w:rPr>
        <w:t>用例相关人：</w:t>
      </w:r>
      <w:r>
        <w:rPr>
          <w:rFonts w:hint="eastAsia"/>
        </w:rPr>
        <w:t>用户。</w:t>
      </w:r>
    </w:p>
    <w:p>
      <w:pPr>
        <w:pStyle w:val="4"/>
        <w:numPr>
          <w:ilvl w:val="2"/>
          <w:numId w:val="3"/>
        </w:numPr>
      </w:pPr>
      <w:bookmarkStart w:id="25" w:name="_Toc6606"/>
      <w:r>
        <w:t>用例描述：发布帖子</w:t>
      </w:r>
      <w:bookmarkEnd w:id="25"/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简要描述：</w:t>
      </w:r>
      <w:r>
        <w:rPr>
          <w:rFonts w:hint="eastAsia"/>
          <w:szCs w:val="21"/>
        </w:rPr>
        <w:t>用户可以发布帖子，来详细描述自己遇到的问题，或者是与工作相关的安排。</w:t>
      </w:r>
    </w:p>
    <w:p>
      <w:pPr>
        <w:numPr>
          <w:ilvl w:val="0"/>
          <w:numId w:val="4"/>
        </w:numPr>
      </w:pPr>
      <w:r>
        <w:rPr>
          <w:b/>
          <w:bCs/>
          <w:szCs w:val="21"/>
        </w:rPr>
        <w:t>用例角色：</w:t>
      </w:r>
      <w:r>
        <w:rPr>
          <w:szCs w:val="21"/>
        </w:rPr>
        <w:t>用户目标。</w:t>
      </w:r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</w:rPr>
        <w:t>用户选择了特定的频道。</w:t>
      </w:r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szCs w:val="21"/>
        </w:rPr>
        <w:t>帖子发布，然后系统像普通消息一样扩散该消息。</w:t>
      </w:r>
    </w:p>
    <w:p>
      <w:pPr>
        <w:numPr>
          <w:ilvl w:val="0"/>
          <w:numId w:val="4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>
      <w:pPr>
        <w:numPr>
          <w:ilvl w:val="0"/>
          <w:numId w:val="5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>
      <w:pPr>
        <w:ind w:left="840"/>
        <w:rPr>
          <w:szCs w:val="21"/>
        </w:rPr>
      </w:pPr>
      <w:r>
        <w:rPr>
          <w:rFonts w:hint="eastAsia"/>
          <w:szCs w:val="21"/>
        </w:rPr>
        <w:t>1.用户选择发布帖子，编辑帖子内容。内容会有自带的高亮。</w:t>
      </w:r>
    </w:p>
    <w:p>
      <w:pPr>
        <w:ind w:left="840"/>
        <w:rPr>
          <w:szCs w:val="21"/>
        </w:rPr>
      </w:pPr>
      <w:r>
        <w:rPr>
          <w:rFonts w:hint="eastAsia"/>
          <w:szCs w:val="21"/>
        </w:rPr>
        <w:t>2.用户发布帖子。</w:t>
      </w:r>
    </w:p>
    <w:p>
      <w:pPr>
        <w:ind w:left="840"/>
        <w:rPr>
          <w:b/>
          <w:bCs/>
          <w:szCs w:val="21"/>
        </w:rPr>
      </w:pPr>
      <w:r>
        <w:rPr>
          <w:rFonts w:hint="eastAsia"/>
          <w:szCs w:val="21"/>
        </w:rPr>
        <w:t>3.系统在该频道广播该帖子。</w:t>
      </w:r>
    </w:p>
    <w:p>
      <w:pPr>
        <w:numPr>
          <w:ilvl w:val="0"/>
          <w:numId w:val="5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>
      <w:pPr>
        <w:ind w:left="420" w:firstLine="420"/>
      </w:pPr>
      <w:r>
        <w:t>*a用户与网络断开连接：</w:t>
      </w:r>
    </w:p>
    <w:p>
      <w:pPr>
        <w:numPr>
          <w:ilvl w:val="0"/>
          <w:numId w:val="20"/>
        </w:numPr>
        <w:ind w:left="1260"/>
      </w:pPr>
      <w:r>
        <w:t>用户检查网络连接并刷新页面，网站页面正常显示。</w:t>
      </w:r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>
        <w:rPr>
          <w:szCs w:val="21"/>
        </w:rPr>
        <w:t>操作便捷流畅，响应迅速</w:t>
      </w:r>
      <w:r>
        <w:rPr>
          <w:rFonts w:hint="eastAsia"/>
          <w:szCs w:val="21"/>
        </w:rPr>
        <w:t>，支持多种文件格式</w:t>
      </w:r>
      <w:r>
        <w:rPr>
          <w:szCs w:val="21"/>
        </w:rPr>
        <w:t>。</w:t>
      </w:r>
    </w:p>
    <w:p>
      <w:pPr>
        <w:numPr>
          <w:ilvl w:val="0"/>
          <w:numId w:val="4"/>
        </w:numPr>
      </w:pPr>
      <w:r>
        <w:rPr>
          <w:b/>
          <w:bCs/>
          <w:szCs w:val="21"/>
        </w:rPr>
        <w:t>用例相关业务数据：</w:t>
      </w:r>
      <w:r>
        <w:rPr>
          <w:rFonts w:hint="eastAsia"/>
          <w:szCs w:val="21"/>
        </w:rPr>
        <w:t>帖子的信息。</w:t>
      </w:r>
    </w:p>
    <w:p>
      <w:pPr>
        <w:numPr>
          <w:ilvl w:val="0"/>
          <w:numId w:val="4"/>
        </w:numPr>
      </w:pPr>
      <w:r>
        <w:rPr>
          <w:b/>
          <w:bCs/>
          <w:szCs w:val="21"/>
        </w:rPr>
        <w:t>用例相关人：</w:t>
      </w:r>
      <w:r>
        <w:rPr>
          <w:rFonts w:hint="eastAsia"/>
        </w:rPr>
        <w:t>用户。</w:t>
      </w:r>
    </w:p>
    <w:p/>
    <w:p/>
    <w:p>
      <w:pPr>
        <w:pStyle w:val="4"/>
        <w:numPr>
          <w:ilvl w:val="1"/>
          <w:numId w:val="3"/>
        </w:numPr>
      </w:pPr>
      <w:bookmarkStart w:id="26" w:name="_Toc23952"/>
      <w:r>
        <w:t>用例描述：日程管理</w:t>
      </w:r>
      <w:bookmarkEnd w:id="26"/>
    </w:p>
    <w:p>
      <w:r>
        <w:drawing>
          <wp:inline distT="0" distB="0" distL="0" distR="0">
            <wp:extent cx="5274310" cy="30276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简要描述：</w:t>
      </w:r>
      <w:r>
        <w:rPr>
          <w:rFonts w:hint="eastAsia"/>
          <w:szCs w:val="21"/>
        </w:rPr>
        <w:t>用户可以提醒自己在某个时间段做什么事，也可以提醒他人。</w:t>
      </w:r>
    </w:p>
    <w:p>
      <w:pPr>
        <w:numPr>
          <w:ilvl w:val="0"/>
          <w:numId w:val="4"/>
        </w:numPr>
      </w:pPr>
      <w:r>
        <w:rPr>
          <w:b/>
          <w:bCs/>
          <w:szCs w:val="21"/>
        </w:rPr>
        <w:t>用角色：</w:t>
      </w:r>
      <w:r>
        <w:rPr>
          <w:szCs w:val="21"/>
        </w:rPr>
        <w:t>用户目标。</w:t>
      </w:r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</w:rPr>
        <w:t>用户在特定的频道，并且指定的提示人员有效。</w:t>
      </w:r>
    </w:p>
    <w:p>
      <w:pPr>
        <w:numPr>
          <w:ilvl w:val="0"/>
          <w:numId w:val="4"/>
        </w:numPr>
        <w:jc w:val="left"/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szCs w:val="21"/>
        </w:rPr>
        <w:t>系统成功设置该提醒，并且在指定的时间内进行提醒。</w:t>
      </w:r>
    </w:p>
    <w:p>
      <w:pPr>
        <w:numPr>
          <w:ilvl w:val="0"/>
          <w:numId w:val="4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>
      <w:pPr>
        <w:numPr>
          <w:ilvl w:val="0"/>
          <w:numId w:val="5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>
      <w:pPr>
        <w:ind w:left="840"/>
        <w:rPr>
          <w:szCs w:val="21"/>
        </w:rPr>
      </w:pPr>
      <w:r>
        <w:rPr>
          <w:rFonts w:hint="eastAsia"/>
          <w:szCs w:val="21"/>
        </w:rPr>
        <w:t>1.用户输入提示的指令，输入要提醒的人，日期和内容。</w:t>
      </w:r>
    </w:p>
    <w:p>
      <w:pPr>
        <w:ind w:left="840"/>
        <w:rPr>
          <w:szCs w:val="21"/>
        </w:rPr>
      </w:pPr>
      <w:r>
        <w:rPr>
          <w:rFonts w:hint="eastAsia"/>
          <w:szCs w:val="21"/>
        </w:rPr>
        <w:t>2.用户确认该日程的安排，点击确定。</w:t>
      </w:r>
    </w:p>
    <w:p>
      <w:pPr>
        <w:ind w:left="840"/>
        <w:rPr>
          <w:szCs w:val="21"/>
        </w:rPr>
      </w:pPr>
      <w:r>
        <w:rPr>
          <w:rFonts w:hint="eastAsia"/>
          <w:szCs w:val="21"/>
        </w:rPr>
        <w:t>3.系统记录下该设定，在规定的时间内进行提醒，</w:t>
      </w:r>
    </w:p>
    <w:p>
      <w:pPr>
        <w:numPr>
          <w:ilvl w:val="0"/>
          <w:numId w:val="5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>
      <w:pPr>
        <w:ind w:left="420" w:firstLine="420"/>
      </w:pPr>
      <w:r>
        <w:t>*a用户删除该提醒</w:t>
      </w:r>
    </w:p>
    <w:p>
      <w:pPr>
        <w:numPr>
          <w:ilvl w:val="0"/>
          <w:numId w:val="21"/>
        </w:numPr>
        <w:ind w:left="1260"/>
      </w:pPr>
      <w:r>
        <w:t>用户列出所有提醒，输入指令删除提醒。</w:t>
      </w:r>
    </w:p>
    <w:p>
      <w:pPr>
        <w:numPr>
          <w:ilvl w:val="0"/>
          <w:numId w:val="4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>
        <w:rPr>
          <w:szCs w:val="21"/>
        </w:rPr>
        <w:t>操作便捷流畅，响应迅速</w:t>
      </w:r>
      <w:r>
        <w:rPr>
          <w:rFonts w:hint="eastAsia"/>
          <w:szCs w:val="21"/>
        </w:rPr>
        <w:t>，支持多种字体格式</w:t>
      </w:r>
      <w:r>
        <w:rPr>
          <w:szCs w:val="21"/>
        </w:rPr>
        <w:t>。</w:t>
      </w:r>
    </w:p>
    <w:p>
      <w:pPr>
        <w:numPr>
          <w:ilvl w:val="0"/>
          <w:numId w:val="4"/>
        </w:numPr>
      </w:pPr>
      <w:r>
        <w:rPr>
          <w:b/>
          <w:bCs/>
          <w:szCs w:val="21"/>
        </w:rPr>
        <w:t>用例相关业务数据：</w:t>
      </w:r>
      <w:r>
        <w:rPr>
          <w:rFonts w:hint="eastAsia"/>
        </w:rPr>
        <w:t>提示的相关信息</w:t>
      </w:r>
    </w:p>
    <w:p>
      <w:pPr>
        <w:numPr>
          <w:ilvl w:val="0"/>
          <w:numId w:val="4"/>
        </w:numPr>
      </w:pPr>
      <w:r>
        <w:rPr>
          <w:b/>
          <w:bCs/>
          <w:szCs w:val="21"/>
        </w:rPr>
        <w:t>用例相关人：</w:t>
      </w:r>
      <w:r>
        <w:rPr>
          <w:rFonts w:hint="eastAsia"/>
        </w:rPr>
        <w:t>用户。</w:t>
      </w:r>
    </w:p>
    <w:p>
      <w:pPr>
        <w:pStyle w:val="2"/>
        <w:numPr>
          <w:ilvl w:val="0"/>
          <w:numId w:val="3"/>
        </w:numPr>
        <w:tabs>
          <w:tab w:val="left" w:pos="780"/>
        </w:tabs>
      </w:pPr>
      <w:bookmarkStart w:id="27" w:name="_Toc17197"/>
      <w:r>
        <w:t>非功能需求</w:t>
      </w:r>
      <w:bookmarkEnd w:id="27"/>
    </w:p>
    <w:p>
      <w:pPr>
        <w:pStyle w:val="3"/>
        <w:numPr>
          <w:ilvl w:val="1"/>
          <w:numId w:val="3"/>
        </w:numPr>
      </w:pPr>
      <w:bookmarkStart w:id="28" w:name="_Toc29404"/>
      <w:r>
        <w:t>可用性</w:t>
      </w:r>
      <w:bookmarkEnd w:id="28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6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名称</w:t>
            </w:r>
          </w:p>
        </w:tc>
        <w:tc>
          <w:tcPr>
            <w:tcW w:w="6474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可操作性</w:t>
            </w:r>
          </w:p>
        </w:tc>
        <w:tc>
          <w:tcPr>
            <w:tcW w:w="64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界面</w:t>
            </w:r>
            <w:r>
              <w:rPr>
                <w:color w:val="000000"/>
              </w:rPr>
              <w:t>简约清晰</w:t>
            </w:r>
            <w:r>
              <w:rPr>
                <w:rFonts w:hint="eastAsia"/>
                <w:color w:val="000000"/>
              </w:rPr>
              <w:t>，操作</w:t>
            </w:r>
            <w:r>
              <w:rPr>
                <w:color w:val="000000"/>
              </w:rPr>
              <w:t>便捷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一致性</w:t>
            </w:r>
          </w:p>
        </w:tc>
        <w:tc>
          <w:tcPr>
            <w:tcW w:w="6474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在</w:t>
            </w:r>
            <w:r>
              <w:rPr>
                <w:rFonts w:hint="eastAsia"/>
                <w:color w:val="000000"/>
              </w:rPr>
              <w:t>不同设备上保持数据一致</w:t>
            </w:r>
          </w:p>
        </w:tc>
      </w:tr>
    </w:tbl>
    <w:p/>
    <w:p>
      <w:pPr>
        <w:pStyle w:val="3"/>
        <w:numPr>
          <w:ilvl w:val="1"/>
          <w:numId w:val="3"/>
        </w:numPr>
      </w:pPr>
      <w:bookmarkStart w:id="29" w:name="_Toc10411"/>
      <w:r>
        <w:t>可靠性</w:t>
      </w:r>
      <w:bookmarkEnd w:id="29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6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名称</w:t>
            </w:r>
          </w:p>
        </w:tc>
        <w:tc>
          <w:tcPr>
            <w:tcW w:w="6461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故障发生周期</w:t>
            </w:r>
          </w:p>
        </w:tc>
        <w:tc>
          <w:tcPr>
            <w:tcW w:w="64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平均每次故障发生</w:t>
            </w:r>
            <w:r>
              <w:rPr>
                <w:color w:val="000000"/>
              </w:rPr>
              <w:t>的</w:t>
            </w:r>
            <w:r>
              <w:rPr>
                <w:rFonts w:hint="eastAsia"/>
                <w:color w:val="000000"/>
              </w:rPr>
              <w:t>周期大于1个月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平均故障修复时间</w:t>
            </w:r>
          </w:p>
        </w:tc>
        <w:tc>
          <w:tcPr>
            <w:tcW w:w="64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平均每次故障修复</w:t>
            </w:r>
            <w:r>
              <w:rPr>
                <w:color w:val="000000"/>
              </w:rPr>
              <w:t>的</w:t>
            </w:r>
            <w:r>
              <w:rPr>
                <w:rFonts w:hint="eastAsia"/>
                <w:color w:val="000000"/>
              </w:rPr>
              <w:t>时间小于3天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安全性</w:t>
            </w:r>
          </w:p>
        </w:tc>
        <w:tc>
          <w:tcPr>
            <w:tcW w:w="6461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恶意用户不能损坏该系统或数据库</w:t>
            </w:r>
          </w:p>
        </w:tc>
      </w:tr>
    </w:tbl>
    <w:p/>
    <w:p>
      <w:pPr>
        <w:pStyle w:val="3"/>
        <w:numPr>
          <w:ilvl w:val="1"/>
          <w:numId w:val="3"/>
        </w:numPr>
      </w:pPr>
      <w:bookmarkStart w:id="30" w:name="_Toc17755"/>
      <w:r>
        <w:t>性能</w:t>
      </w:r>
      <w:bookmarkEnd w:id="30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6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名称</w:t>
            </w:r>
          </w:p>
        </w:tc>
        <w:tc>
          <w:tcPr>
            <w:tcW w:w="6461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事务响应时间</w:t>
            </w:r>
          </w:p>
        </w:tc>
        <w:tc>
          <w:tcPr>
            <w:tcW w:w="64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每个用户平均每个事务的响应时间小于1秒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吞吐量</w:t>
            </w:r>
          </w:p>
        </w:tc>
        <w:tc>
          <w:tcPr>
            <w:tcW w:w="64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整个系统平均每秒处理大于20个事务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容量</w:t>
            </w:r>
          </w:p>
        </w:tc>
        <w:tc>
          <w:tcPr>
            <w:tcW w:w="64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整个系统平均支持大于50个用户同时操作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资源消耗</w:t>
            </w:r>
          </w:p>
        </w:tc>
        <w:tc>
          <w:tcPr>
            <w:tcW w:w="6461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不占用过多内存，消耗极少的磁盘空间，对通信强度和速度影响甚微</w:t>
            </w:r>
          </w:p>
        </w:tc>
      </w:tr>
    </w:tbl>
    <w:p/>
    <w:p>
      <w:pPr>
        <w:pStyle w:val="3"/>
        <w:numPr>
          <w:ilvl w:val="1"/>
          <w:numId w:val="3"/>
        </w:numPr>
      </w:pPr>
      <w:bookmarkStart w:id="31" w:name="_Toc20193"/>
      <w:r>
        <w:t>可支持性</w:t>
      </w:r>
      <w:bookmarkEnd w:id="31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2"/>
        <w:gridCol w:w="6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名称</w:t>
            </w:r>
          </w:p>
        </w:tc>
        <w:tc>
          <w:tcPr>
            <w:tcW w:w="6460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tcBorders>
              <w:top w:val="dotted" w:color="auto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编码标准</w:t>
            </w:r>
          </w:p>
        </w:tc>
        <w:tc>
          <w:tcPr>
            <w:tcW w:w="6460" w:type="dxa"/>
            <w:tcBorders>
              <w:top w:val="dotted" w:color="auto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类库</w:t>
            </w:r>
          </w:p>
        </w:tc>
        <w:tc>
          <w:tcPr>
            <w:tcW w:w="64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JDK1.8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可移植性</w:t>
            </w:r>
          </w:p>
        </w:tc>
        <w:tc>
          <w:tcPr>
            <w:tcW w:w="6460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使用</w:t>
            </w:r>
            <w:r>
              <w:rPr>
                <w:color w:val="000000"/>
              </w:rPr>
              <w:t>HTML，CSS，JavaScript和</w:t>
            </w:r>
            <w:r>
              <w:rPr>
                <w:rFonts w:hint="eastAsia"/>
                <w:color w:val="000000"/>
              </w:rPr>
              <w:t>Java进行该</w:t>
            </w:r>
            <w:r>
              <w:rPr>
                <w:color w:val="000000"/>
              </w:rPr>
              <w:t>网站</w:t>
            </w:r>
            <w:r>
              <w:rPr>
                <w:rFonts w:hint="eastAsia"/>
                <w:color w:val="000000"/>
              </w:rPr>
              <w:t>的开发，保证了该</w:t>
            </w:r>
            <w:r>
              <w:rPr>
                <w:color w:val="000000"/>
              </w:rPr>
              <w:t>网站</w:t>
            </w:r>
            <w:r>
              <w:rPr>
                <w:rFonts w:hint="eastAsia"/>
                <w:color w:val="000000"/>
              </w:rPr>
              <w:t>的可移植性</w:t>
            </w:r>
          </w:p>
        </w:tc>
      </w:tr>
    </w:tbl>
    <w:p>
      <w:pPr>
        <w:pStyle w:val="3"/>
        <w:numPr>
          <w:ilvl w:val="1"/>
          <w:numId w:val="3"/>
        </w:numPr>
      </w:pPr>
      <w:bookmarkStart w:id="32" w:name="_Toc1468"/>
      <w:r>
        <w:t>设计约束</w:t>
      </w:r>
      <w:bookmarkEnd w:id="32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6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名称</w:t>
            </w:r>
          </w:p>
        </w:tc>
        <w:tc>
          <w:tcPr>
            <w:tcW w:w="6446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编程语言</w:t>
            </w:r>
          </w:p>
        </w:tc>
        <w:tc>
          <w:tcPr>
            <w:tcW w:w="644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HTML，CSS，JavaScript，</w:t>
            </w:r>
            <w:r>
              <w:rPr>
                <w:rFonts w:hint="eastAsia"/>
                <w:color w:val="000000"/>
              </w:rPr>
              <w:t>Jav</w:t>
            </w:r>
            <w:r>
              <w:rPr>
                <w:color w:val="000000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数据库管理系统</w:t>
            </w:r>
          </w:p>
        </w:tc>
        <w:tc>
          <w:tcPr>
            <w:tcW w:w="644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开发工具</w:t>
            </w:r>
          </w:p>
        </w:tc>
        <w:tc>
          <w:tcPr>
            <w:tcW w:w="644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Dreamweaver，</w:t>
            </w:r>
            <w:r>
              <w:rPr>
                <w:rFonts w:hint="eastAsia"/>
                <w:color w:val="000000"/>
              </w:rPr>
              <w:t>Eclipse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运行环境</w:t>
            </w:r>
          </w:p>
        </w:tc>
        <w:tc>
          <w:tcPr>
            <w:tcW w:w="6446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所有支持网页浏览器的设备</w:t>
            </w:r>
          </w:p>
        </w:tc>
      </w:tr>
    </w:tbl>
    <w:p/>
    <w:p>
      <w:pPr>
        <w:pStyle w:val="2"/>
        <w:numPr>
          <w:ilvl w:val="0"/>
          <w:numId w:val="3"/>
        </w:numPr>
        <w:tabs>
          <w:tab w:val="left" w:pos="780"/>
        </w:tabs>
      </w:pPr>
      <w:bookmarkStart w:id="33" w:name="_Toc20566"/>
      <w:r>
        <w:t>接口</w:t>
      </w:r>
      <w:bookmarkEnd w:id="33"/>
    </w:p>
    <w:p>
      <w:pPr>
        <w:numPr>
          <w:ilvl w:val="0"/>
          <w:numId w:val="22"/>
        </w:numPr>
        <w:ind w:firstLine="420" w:firstLineChars="200"/>
      </w:pPr>
      <w:r>
        <w:t>硬件接口：无。</w:t>
      </w:r>
    </w:p>
    <w:p>
      <w:pPr>
        <w:numPr>
          <w:ilvl w:val="0"/>
          <w:numId w:val="22"/>
        </w:numPr>
        <w:ind w:firstLine="420" w:firstLineChars="200"/>
      </w:pPr>
      <w:r>
        <w:t>软件接口：</w:t>
      </w:r>
      <w:r>
        <w:rPr>
          <w:rFonts w:hint="eastAsia"/>
        </w:rPr>
        <w:t>无</w:t>
      </w:r>
      <w:r>
        <w:t xml:space="preserve"> </w:t>
      </w:r>
    </w:p>
    <w:p>
      <w:pPr>
        <w:pStyle w:val="2"/>
        <w:numPr>
          <w:ilvl w:val="0"/>
          <w:numId w:val="3"/>
        </w:numPr>
        <w:spacing w:line="579" w:lineRule="auto"/>
      </w:pPr>
      <w:bookmarkStart w:id="34" w:name="_Toc9905"/>
      <w:r>
        <w:t>术语表</w:t>
      </w:r>
      <w:bookmarkEnd w:id="34"/>
    </w:p>
    <w:p>
      <w:pPr>
        <w:numPr>
          <w:ilvl w:val="0"/>
          <w:numId w:val="23"/>
        </w:numPr>
        <w:ind w:firstLine="420" w:firstLineChars="200"/>
      </w:pPr>
      <w:r>
        <w:rPr>
          <w:rFonts w:hint="eastAsia"/>
        </w:rPr>
        <w:t>频道</w:t>
      </w:r>
      <w:r>
        <w:t>：</w:t>
      </w:r>
      <w:r>
        <w:rPr>
          <w:rFonts w:hint="eastAsia"/>
        </w:rPr>
        <w:t>聊天的通道</w:t>
      </w:r>
      <w:r>
        <w:t>。</w:t>
      </w:r>
    </w:p>
    <w:p>
      <w:pPr>
        <w:numPr>
          <w:ilvl w:val="0"/>
          <w:numId w:val="23"/>
        </w:numPr>
        <w:ind w:firstLine="420" w:firstLineChars="200"/>
      </w:pPr>
      <w:r>
        <w:rPr>
          <w:rFonts w:hint="eastAsia"/>
        </w:rPr>
        <w:t>公告栏</w:t>
      </w:r>
      <w:r>
        <w:t>：</w:t>
      </w:r>
      <w:r>
        <w:rPr>
          <w:rFonts w:hint="eastAsia"/>
        </w:rPr>
        <w:t>发布事务通知的地方。</w:t>
      </w:r>
      <w:r>
        <w:t xml:space="preserve"> </w:t>
      </w:r>
    </w:p>
    <w:p>
      <w:pPr>
        <w:numPr>
          <w:ilvl w:val="0"/>
          <w:numId w:val="23"/>
        </w:numPr>
        <w:ind w:firstLine="420" w:firstLineChars="200"/>
        <w:rPr>
          <w:rFonts w:hint="eastAsia"/>
        </w:rPr>
      </w:pPr>
      <w:r>
        <w:rPr>
          <w:rFonts w:hint="eastAsia"/>
        </w:rPr>
        <w:t>帖子</w:t>
      </w:r>
      <w:r>
        <w:t>：</w:t>
      </w:r>
      <w:r>
        <w:rPr>
          <w:rFonts w:hint="eastAsia"/>
        </w:rPr>
        <w:t>规范化的消息，可以是代码说明，遇到的问题详细等。</w:t>
      </w:r>
    </w:p>
    <w:p>
      <w:pPr>
        <w:pStyle w:val="2"/>
        <w:numPr>
          <w:ilvl w:val="0"/>
          <w:numId w:val="3"/>
        </w:numPr>
        <w:tabs>
          <w:tab w:val="left" w:pos="780"/>
        </w:tabs>
      </w:pPr>
      <w:bookmarkStart w:id="35" w:name="_Toc13849"/>
      <w:r>
        <w:t>附录</w:t>
      </w:r>
      <w:bookmarkEnd w:id="35"/>
    </w:p>
    <w:p>
      <w:pPr>
        <w:numPr>
          <w:ilvl w:val="0"/>
          <w:numId w:val="24"/>
        </w:numPr>
        <w:ind w:firstLine="420" w:firstLineChars="200"/>
      </w:pPr>
      <w:r>
        <w:t>参考资料：</w:t>
      </w:r>
    </w:p>
    <w:p>
      <w:pPr>
        <w:numPr>
          <w:ilvl w:val="1"/>
          <w:numId w:val="24"/>
        </w:numPr>
        <w:ind w:firstLine="0"/>
      </w:pPr>
      <w:r>
        <w:t>UML和模式应用（原书第3版）/（美）拉曼（Larman, C.）著；李洋等译.—北京：机械工业出版社，2006.5。</w:t>
      </w:r>
    </w:p>
    <w:p>
      <w:pPr>
        <w:numPr>
          <w:ilvl w:val="1"/>
          <w:numId w:val="24"/>
        </w:numPr>
        <w:ind w:firstLine="0"/>
      </w:pPr>
      <w:r>
        <w:t>IT项目管理（原书第7版）/（美）施瓦尔贝（Schwalbe, K.）著；邢春晓等译.—北京：机械工业出版社，2015.8。</w:t>
      </w:r>
    </w:p>
    <w:p>
      <w:pPr>
        <w:numPr>
          <w:ilvl w:val="0"/>
          <w:numId w:val="24"/>
        </w:numPr>
        <w:ind w:firstLine="420" w:firstLineChars="200"/>
      </w:pPr>
      <w:r>
        <w:t>产生的文件：</w:t>
      </w:r>
    </w:p>
    <w:p>
      <w:pPr>
        <w:numPr>
          <w:ilvl w:val="1"/>
          <w:numId w:val="24"/>
        </w:numPr>
        <w:tabs>
          <w:tab w:val="left" w:pos="420"/>
        </w:tabs>
        <w:ind w:firstLine="0"/>
      </w:pPr>
      <w:r>
        <w:t>建模文件：</w:t>
      </w:r>
      <w:r>
        <w:rPr>
          <w:rFonts w:hint="eastAsia"/>
        </w:rPr>
        <w:t>码农聊天</w:t>
      </w:r>
      <w:r>
        <w:t>网站.uml</w:t>
      </w:r>
    </w:p>
    <w:p>
      <w:pPr>
        <w:numPr>
          <w:ilvl w:val="1"/>
          <w:numId w:val="24"/>
        </w:numPr>
        <w:tabs>
          <w:tab w:val="left" w:pos="420"/>
        </w:tabs>
        <w:ind w:firstLine="0"/>
      </w:pPr>
      <w:r>
        <w:t>项目文件：</w:t>
      </w:r>
      <w:r>
        <w:rPr>
          <w:rFonts w:hint="eastAsia"/>
        </w:rPr>
        <w:t>码农聊天</w:t>
      </w:r>
      <w:r>
        <w:t>网站.mpp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ÿÿW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9210" cy="139700"/>
              <wp:effectExtent l="0" t="0" r="0" b="0"/>
              <wp:wrapNone/>
              <wp:docPr id="1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I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top:0pt;height:11pt;width:2.3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/RNRzQAAAAAgEAAA8AAAAAAAAAAQAg&#10;AAAAIgAAAGRycy9kb3ducmV2LnhtbFBLAQIUABQAAAAIAIdO4kDlbJtS3QEAALMDAAAOAAAAAAAA&#10;AAEAIAAAAB8BAABkcnMvZTJvRG9jLnhtbFBLBQYAAAAABgAGAFkBAABu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I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11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top:0pt;height:11pt;width:4.6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LW7l30AAAAAIBAAAPAAAAAAAAAAEA&#10;IAAAACIAAABkcnMvZG93bnJldi54bWxQSwECFAAUAAAACACHTuJAM6CqKN4BAACzAwAADgAAAAAA&#10;AAABACAAAAAfAQAAZHJzL2Uyb0RvYy54bWxQSwUGAAAAAAYABgBZAQAAb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82CA1"/>
    <w:multiLevelType w:val="singleLevel"/>
    <w:tmpl w:val="10A82CA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1">
    <w:nsid w:val="21AE37BD"/>
    <w:multiLevelType w:val="singleLevel"/>
    <w:tmpl w:val="21AE37BD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2">
    <w:nsid w:val="28AA4435"/>
    <w:multiLevelType w:val="singleLevel"/>
    <w:tmpl w:val="28AA4435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2BB15C00"/>
    <w:multiLevelType w:val="multilevel"/>
    <w:tmpl w:val="2BB15C0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4">
    <w:nsid w:val="5BAF1765"/>
    <w:multiLevelType w:val="multilevel"/>
    <w:tmpl w:val="5BAF1765"/>
    <w:lvl w:ilvl="0" w:tentative="0">
      <w:start w:val="1"/>
      <w:numFmt w:val="bullet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>
    <w:nsid w:val="5BAF17E5"/>
    <w:multiLevelType w:val="multilevel"/>
    <w:tmpl w:val="5BAF17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6">
    <w:nsid w:val="5BB5BE68"/>
    <w:multiLevelType w:val="singleLevel"/>
    <w:tmpl w:val="5BB5BE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BB5BF09"/>
    <w:multiLevelType w:val="singleLevel"/>
    <w:tmpl w:val="5BB5BF0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BB5CB58"/>
    <w:multiLevelType w:val="singleLevel"/>
    <w:tmpl w:val="5BB5CB58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9">
    <w:nsid w:val="5BB5CD83"/>
    <w:multiLevelType w:val="multilevel"/>
    <w:tmpl w:val="5BB5CD83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5BB5CF2E"/>
    <w:multiLevelType w:val="singleLevel"/>
    <w:tmpl w:val="5BB5CF2E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BB5D07C"/>
    <w:multiLevelType w:val="singleLevel"/>
    <w:tmpl w:val="5BB5D07C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BB5D0FC"/>
    <w:multiLevelType w:val="multilevel"/>
    <w:tmpl w:val="5BB5D0FC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>
    <w:nsid w:val="5BB5D23F"/>
    <w:multiLevelType w:val="singleLevel"/>
    <w:tmpl w:val="5BB5D23F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5BB5D6C5"/>
    <w:multiLevelType w:val="singleLevel"/>
    <w:tmpl w:val="5BB5D6C5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BB5E2C5"/>
    <w:multiLevelType w:val="singleLevel"/>
    <w:tmpl w:val="5BB5E2C5"/>
    <w:lvl w:ilvl="0" w:tentative="0">
      <w:start w:val="1"/>
      <w:numFmt w:val="decimal"/>
      <w:suff w:val="nothing"/>
      <w:lvlText w:val="%1."/>
      <w:lvlJc w:val="left"/>
    </w:lvl>
  </w:abstractNum>
  <w:abstractNum w:abstractNumId="16">
    <w:nsid w:val="5BB5E71C"/>
    <w:multiLevelType w:val="singleLevel"/>
    <w:tmpl w:val="5BB5E71C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5BB5E751"/>
    <w:multiLevelType w:val="singleLevel"/>
    <w:tmpl w:val="5BB5E751"/>
    <w:lvl w:ilvl="0" w:tentative="0">
      <w:start w:val="1"/>
      <w:numFmt w:val="decimal"/>
      <w:suff w:val="nothing"/>
      <w:lvlText w:val="%1."/>
      <w:lvlJc w:val="left"/>
    </w:lvl>
  </w:abstractNum>
  <w:abstractNum w:abstractNumId="18">
    <w:nsid w:val="5BB5E7DC"/>
    <w:multiLevelType w:val="singleLevel"/>
    <w:tmpl w:val="5BB5E7DC"/>
    <w:lvl w:ilvl="0" w:tentative="0">
      <w:start w:val="1"/>
      <w:numFmt w:val="decimal"/>
      <w:suff w:val="nothing"/>
      <w:lvlText w:val="%1."/>
      <w:lvlJc w:val="left"/>
    </w:lvl>
  </w:abstractNum>
  <w:abstractNum w:abstractNumId="19">
    <w:nsid w:val="5BB5E8AF"/>
    <w:multiLevelType w:val="singleLevel"/>
    <w:tmpl w:val="5BB5E8AF"/>
    <w:lvl w:ilvl="0" w:tentative="0">
      <w:start w:val="1"/>
      <w:numFmt w:val="decimal"/>
      <w:suff w:val="nothing"/>
      <w:lvlText w:val="%1."/>
      <w:lvlJc w:val="left"/>
    </w:lvl>
  </w:abstractNum>
  <w:abstractNum w:abstractNumId="20">
    <w:nsid w:val="5BB5EFC0"/>
    <w:multiLevelType w:val="singleLevel"/>
    <w:tmpl w:val="5BB5EFC0"/>
    <w:lvl w:ilvl="0" w:tentative="0">
      <w:start w:val="1"/>
      <w:numFmt w:val="decimal"/>
      <w:suff w:val="nothing"/>
      <w:lvlText w:val="%1."/>
      <w:lvlJc w:val="left"/>
    </w:lvl>
  </w:abstractNum>
  <w:abstractNum w:abstractNumId="21">
    <w:nsid w:val="5BB5F781"/>
    <w:multiLevelType w:val="multilevel"/>
    <w:tmpl w:val="5BB5F781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>
    <w:nsid w:val="5BB6118E"/>
    <w:multiLevelType w:val="singleLevel"/>
    <w:tmpl w:val="5BB6118E"/>
    <w:lvl w:ilvl="0" w:tentative="0">
      <w:start w:val="1"/>
      <w:numFmt w:val="decimal"/>
      <w:suff w:val="nothing"/>
      <w:lvlText w:val="%1."/>
      <w:lvlJc w:val="left"/>
    </w:lvl>
  </w:abstractNum>
  <w:abstractNum w:abstractNumId="23">
    <w:nsid w:val="78E3608F"/>
    <w:multiLevelType w:val="singleLevel"/>
    <w:tmpl w:val="78E3608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1"/>
  </w:num>
  <w:num w:numId="20">
    <w:abstractNumId w:val="2"/>
  </w:num>
  <w:num w:numId="21">
    <w:abstractNumId w:val="23"/>
  </w:num>
  <w:num w:numId="22">
    <w:abstractNumId w:val="20"/>
  </w:num>
  <w:num w:numId="23">
    <w:abstractNumId w:val="2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EF7FF380"/>
    <w:rsid w:val="00024B8E"/>
    <w:rsid w:val="000857CC"/>
    <w:rsid w:val="000E31E1"/>
    <w:rsid w:val="000E3457"/>
    <w:rsid w:val="0010754E"/>
    <w:rsid w:val="001110C2"/>
    <w:rsid w:val="001154ED"/>
    <w:rsid w:val="00153031"/>
    <w:rsid w:val="001C5C6F"/>
    <w:rsid w:val="001E56B2"/>
    <w:rsid w:val="00203EDE"/>
    <w:rsid w:val="00280D68"/>
    <w:rsid w:val="00285294"/>
    <w:rsid w:val="002A06F7"/>
    <w:rsid w:val="002C2D17"/>
    <w:rsid w:val="002C3323"/>
    <w:rsid w:val="002C5012"/>
    <w:rsid w:val="002C58C7"/>
    <w:rsid w:val="002D3FB1"/>
    <w:rsid w:val="002F3A7D"/>
    <w:rsid w:val="002F5000"/>
    <w:rsid w:val="0031759B"/>
    <w:rsid w:val="00323812"/>
    <w:rsid w:val="00332101"/>
    <w:rsid w:val="00341FCB"/>
    <w:rsid w:val="00344AFD"/>
    <w:rsid w:val="003D4827"/>
    <w:rsid w:val="003F4F6E"/>
    <w:rsid w:val="004358F6"/>
    <w:rsid w:val="0044433F"/>
    <w:rsid w:val="004737B5"/>
    <w:rsid w:val="00474A40"/>
    <w:rsid w:val="00481AAF"/>
    <w:rsid w:val="0049131F"/>
    <w:rsid w:val="004C520A"/>
    <w:rsid w:val="00522C1D"/>
    <w:rsid w:val="005500E2"/>
    <w:rsid w:val="005578F8"/>
    <w:rsid w:val="0056663B"/>
    <w:rsid w:val="00583B85"/>
    <w:rsid w:val="00585F42"/>
    <w:rsid w:val="005A76A0"/>
    <w:rsid w:val="005B31B5"/>
    <w:rsid w:val="005B5832"/>
    <w:rsid w:val="00631424"/>
    <w:rsid w:val="006720D0"/>
    <w:rsid w:val="00674444"/>
    <w:rsid w:val="006775CC"/>
    <w:rsid w:val="00684C57"/>
    <w:rsid w:val="006A56EF"/>
    <w:rsid w:val="006A742D"/>
    <w:rsid w:val="006B549A"/>
    <w:rsid w:val="006B7040"/>
    <w:rsid w:val="006D3D37"/>
    <w:rsid w:val="006E6613"/>
    <w:rsid w:val="006F1E6F"/>
    <w:rsid w:val="00713ED9"/>
    <w:rsid w:val="007200BB"/>
    <w:rsid w:val="00724BF8"/>
    <w:rsid w:val="00744833"/>
    <w:rsid w:val="007542F1"/>
    <w:rsid w:val="007617F5"/>
    <w:rsid w:val="00766059"/>
    <w:rsid w:val="00781F73"/>
    <w:rsid w:val="007A3705"/>
    <w:rsid w:val="007B0C0E"/>
    <w:rsid w:val="007F10CA"/>
    <w:rsid w:val="00801830"/>
    <w:rsid w:val="00821F6C"/>
    <w:rsid w:val="008257F7"/>
    <w:rsid w:val="0084764B"/>
    <w:rsid w:val="00866295"/>
    <w:rsid w:val="00867A54"/>
    <w:rsid w:val="00882AA1"/>
    <w:rsid w:val="00884EA3"/>
    <w:rsid w:val="00897891"/>
    <w:rsid w:val="008B233C"/>
    <w:rsid w:val="008C228C"/>
    <w:rsid w:val="008C77B8"/>
    <w:rsid w:val="008E489E"/>
    <w:rsid w:val="00921A5B"/>
    <w:rsid w:val="00926A61"/>
    <w:rsid w:val="00935BEA"/>
    <w:rsid w:val="00950B95"/>
    <w:rsid w:val="00992188"/>
    <w:rsid w:val="009A30EC"/>
    <w:rsid w:val="009C0A63"/>
    <w:rsid w:val="009D1048"/>
    <w:rsid w:val="00A11A6D"/>
    <w:rsid w:val="00A45859"/>
    <w:rsid w:val="00AB226C"/>
    <w:rsid w:val="00AB6D75"/>
    <w:rsid w:val="00AD04D9"/>
    <w:rsid w:val="00AE1299"/>
    <w:rsid w:val="00B03812"/>
    <w:rsid w:val="00B041D4"/>
    <w:rsid w:val="00B110A4"/>
    <w:rsid w:val="00B649C2"/>
    <w:rsid w:val="00B848F1"/>
    <w:rsid w:val="00BB7670"/>
    <w:rsid w:val="00BC101B"/>
    <w:rsid w:val="00BC3626"/>
    <w:rsid w:val="00BC6E6E"/>
    <w:rsid w:val="00BE11D5"/>
    <w:rsid w:val="00C04ED9"/>
    <w:rsid w:val="00C22982"/>
    <w:rsid w:val="00C428AA"/>
    <w:rsid w:val="00C6121C"/>
    <w:rsid w:val="00C80CA8"/>
    <w:rsid w:val="00CB2D34"/>
    <w:rsid w:val="00CC17E0"/>
    <w:rsid w:val="00D6404A"/>
    <w:rsid w:val="00DC5689"/>
    <w:rsid w:val="00E00E8B"/>
    <w:rsid w:val="00E27C38"/>
    <w:rsid w:val="00E65C5C"/>
    <w:rsid w:val="00EA264F"/>
    <w:rsid w:val="00EC73E6"/>
    <w:rsid w:val="00EE00A2"/>
    <w:rsid w:val="00EF5696"/>
    <w:rsid w:val="00F11D8B"/>
    <w:rsid w:val="00F54F1F"/>
    <w:rsid w:val="00F81E2A"/>
    <w:rsid w:val="00FB5C3E"/>
    <w:rsid w:val="00FE3386"/>
    <w:rsid w:val="00FE6F56"/>
    <w:rsid w:val="0A212BE4"/>
    <w:rsid w:val="25FF431F"/>
    <w:rsid w:val="27B64D33"/>
    <w:rsid w:val="47FCC48A"/>
    <w:rsid w:val="4E6BCBCA"/>
    <w:rsid w:val="4F570E74"/>
    <w:rsid w:val="4FB75F3E"/>
    <w:rsid w:val="4FFD5541"/>
    <w:rsid w:val="53CC76D7"/>
    <w:rsid w:val="57520E98"/>
    <w:rsid w:val="588C05E7"/>
    <w:rsid w:val="593C13AC"/>
    <w:rsid w:val="59961E39"/>
    <w:rsid w:val="5E88195A"/>
    <w:rsid w:val="5FDD9D2E"/>
    <w:rsid w:val="5FF30DB2"/>
    <w:rsid w:val="6725976C"/>
    <w:rsid w:val="6BCF2CF7"/>
    <w:rsid w:val="6D9D398B"/>
    <w:rsid w:val="6FB81EF1"/>
    <w:rsid w:val="6FFF3108"/>
    <w:rsid w:val="71A01F8F"/>
    <w:rsid w:val="7A7C3AB4"/>
    <w:rsid w:val="7ADF2D0F"/>
    <w:rsid w:val="7AE0157C"/>
    <w:rsid w:val="7DCA7DD9"/>
    <w:rsid w:val="7DFF501E"/>
    <w:rsid w:val="7F1F030C"/>
    <w:rsid w:val="7F7CBF70"/>
    <w:rsid w:val="7FF6BAAB"/>
    <w:rsid w:val="7FFBA115"/>
    <w:rsid w:val="8DBCED42"/>
    <w:rsid w:val="97BF673C"/>
    <w:rsid w:val="AADD8343"/>
    <w:rsid w:val="B6DBCE4B"/>
    <w:rsid w:val="B77E5DC3"/>
    <w:rsid w:val="BDF7A619"/>
    <w:rsid w:val="BF733F73"/>
    <w:rsid w:val="CFEDFEE2"/>
    <w:rsid w:val="DAE6EE54"/>
    <w:rsid w:val="DCBF58C7"/>
    <w:rsid w:val="DD311017"/>
    <w:rsid w:val="DDFB19A4"/>
    <w:rsid w:val="E74F738F"/>
    <w:rsid w:val="EBBB6825"/>
    <w:rsid w:val="EBFEF593"/>
    <w:rsid w:val="EF7FF380"/>
    <w:rsid w:val="EFF97547"/>
    <w:rsid w:val="F1DF9D9E"/>
    <w:rsid w:val="FAFD2D02"/>
    <w:rsid w:val="FED72BDA"/>
    <w:rsid w:val="FEF74542"/>
    <w:rsid w:val="FF6FCB98"/>
    <w:rsid w:val="FF7F19C0"/>
    <w:rsid w:val="FFBF45FC"/>
    <w:rsid w:val="FFFB6409"/>
    <w:rsid w:val="FFFE9D4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9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32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3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34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Balloon Text"/>
    <w:basedOn w:val="1"/>
    <w:link w:val="26"/>
    <w:qFormat/>
    <w:uiPriority w:val="0"/>
    <w:rPr>
      <w:sz w:val="18"/>
      <w:szCs w:val="18"/>
    </w:r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toc 1"/>
    <w:basedOn w:val="1"/>
    <w:next w:val="1"/>
    <w:qFormat/>
    <w:uiPriority w:val="0"/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table" w:styleId="19">
    <w:name w:val="Table Grid"/>
    <w:basedOn w:val="1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heading4"/>
    <w:basedOn w:val="1"/>
    <w:qFormat/>
    <w:uiPriority w:val="0"/>
    <w:rPr>
      <w:rFonts w:ascii="宋体" w:hAnsi="宋体"/>
      <w:b/>
      <w:sz w:val="22"/>
    </w:rPr>
  </w:style>
  <w:style w:type="paragraph" w:customStyle="1" w:styleId="21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22">
    <w:name w:val="封面数园技术"/>
    <w:basedOn w:val="1"/>
    <w:qFormat/>
    <w:uiPriority w:val="0"/>
    <w:pPr>
      <w:keepNext/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24">
    <w:name w:val="Heading4"/>
    <w:basedOn w:val="4"/>
    <w:qFormat/>
    <w:uiPriority w:val="0"/>
    <w:rPr>
      <w:rFonts w:eastAsia="宋体"/>
      <w:sz w:val="24"/>
    </w:rPr>
  </w:style>
  <w:style w:type="table" w:customStyle="1" w:styleId="25">
    <w:name w:val="网格表 1 浅色1"/>
    <w:basedOn w:val="18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6">
    <w:name w:val="批注框文本 字符"/>
    <w:basedOn w:val="17"/>
    <w:link w:val="12"/>
    <w:qFormat/>
    <w:uiPriority w:val="0"/>
    <w:rPr>
      <w:kern w:val="2"/>
      <w:sz w:val="18"/>
      <w:szCs w:val="18"/>
    </w:rPr>
  </w:style>
  <w:style w:type="paragraph" w:customStyle="1" w:styleId="27">
    <w:name w:val="列表段落1"/>
    <w:basedOn w:val="1"/>
    <w:unhideWhenUsed/>
    <w:qFormat/>
    <w:uiPriority w:val="99"/>
    <w:pPr>
      <w:ind w:firstLine="420" w:firstLineChars="200"/>
    </w:pPr>
  </w:style>
  <w:style w:type="paragraph" w:styleId="28">
    <w:name w:val="List Paragraph"/>
    <w:basedOn w:val="1"/>
    <w:qFormat/>
    <w:uiPriority w:val="99"/>
    <w:pPr>
      <w:ind w:firstLine="420" w:firstLineChars="200"/>
    </w:pPr>
  </w:style>
  <w:style w:type="character" w:customStyle="1" w:styleId="29">
    <w:name w:val="标题 4 字符"/>
    <w:basedOn w:val="17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0">
    <w:name w:val="标题 5 字符"/>
    <w:basedOn w:val="17"/>
    <w:link w:val="6"/>
    <w:qFormat/>
    <w:uiPriority w:val="0"/>
    <w:rPr>
      <w:b/>
      <w:bCs/>
      <w:kern w:val="2"/>
      <w:sz w:val="28"/>
      <w:szCs w:val="28"/>
    </w:rPr>
  </w:style>
  <w:style w:type="character" w:customStyle="1" w:styleId="31">
    <w:name w:val="标题 6 字符"/>
    <w:basedOn w:val="17"/>
    <w:link w:val="7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2">
    <w:name w:val="标题 7 字符"/>
    <w:basedOn w:val="17"/>
    <w:link w:val="8"/>
    <w:semiHidden/>
    <w:qFormat/>
    <w:uiPriority w:val="0"/>
    <w:rPr>
      <w:b/>
      <w:bCs/>
      <w:kern w:val="2"/>
      <w:sz w:val="24"/>
      <w:szCs w:val="24"/>
    </w:rPr>
  </w:style>
  <w:style w:type="character" w:customStyle="1" w:styleId="33">
    <w:name w:val="标题 8 字符"/>
    <w:basedOn w:val="17"/>
    <w:link w:val="9"/>
    <w:semiHidden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34">
    <w:name w:val="标题 9 字符"/>
    <w:basedOn w:val="17"/>
    <w:link w:val="10"/>
    <w:semiHidden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13</Pages>
  <Words>874</Words>
  <Characters>4985</Characters>
  <Lines>41</Lines>
  <Paragraphs>11</Paragraphs>
  <TotalTime>0</TotalTime>
  <ScaleCrop>false</ScaleCrop>
  <LinksUpToDate>false</LinksUpToDate>
  <CharactersWithSpaces>5848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2018-10-23T13:27:00Z</dcterms:created>
  <dc:creator>shermanshel</dc:creator>
  <cp:lastModifiedBy>yby</cp:lastModifiedBy>
  <dcterms:modified xsi:type="dcterms:W3CDTF">2018-12-18T04:25:28Z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