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B14" w:rsidRPr="001D7B14" w:rsidRDefault="001D7B14" w:rsidP="001D7B14">
      <w:pPr>
        <w:pStyle w:val="paragraph"/>
        <w:spacing w:before="0" w:beforeAutospacing="0" w:after="0" w:afterAutospacing="0"/>
        <w:jc w:val="center"/>
        <w:textAlignment w:val="baseline"/>
        <w:rPr>
          <w:kern w:val="0"/>
          <w14:ligatures w14:val="none"/>
        </w:rPr>
      </w:pPr>
      <w:r w:rsidRPr="001D7B14">
        <w:rPr>
          <w:rStyle w:val="normaltextrun"/>
          <w:b/>
          <w:bCs/>
          <w:sz w:val="28"/>
          <w:szCs w:val="28"/>
        </w:rPr>
        <w:t>Министерство науки и высшего образования Российской Федерации</w:t>
      </w: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1D7B14">
        <w:rPr>
          <w:rStyle w:val="scxw170082517"/>
        </w:rPr>
        <w:t> </w:t>
      </w:r>
      <w:r w:rsidRPr="001D7B14">
        <w:br/>
      </w:r>
      <w:r w:rsidRPr="001D7B14">
        <w:rPr>
          <w:rStyle w:val="normaltextru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1D7B14">
        <w:rPr>
          <w:rStyle w:val="normaltextru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1D7B14">
        <w:rPr>
          <w:rStyle w:val="normaltextrun"/>
          <w:sz w:val="28"/>
          <w:szCs w:val="28"/>
        </w:rPr>
        <w:t>Электротехнический факультет</w:t>
      </w: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textAlignment w:val="baseline"/>
      </w:pP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textAlignment w:val="baseline"/>
      </w:pPr>
      <w:r w:rsidRPr="001D7B14">
        <w:rPr>
          <w:rStyle w:val="normaltextrun"/>
          <w:sz w:val="28"/>
          <w:szCs w:val="28"/>
        </w:rPr>
        <w:t xml:space="preserve">Выпускающая кафедра: </w:t>
      </w:r>
      <w:r w:rsidRPr="001D7B14">
        <w:rPr>
          <w:rStyle w:val="normaltextrun"/>
          <w:sz w:val="28"/>
          <w:szCs w:val="28"/>
          <w:u w:val="single"/>
        </w:rPr>
        <w:t>информационные технологии и автоматизированные системы (ИТАС)</w:t>
      </w:r>
      <w:r w:rsidRPr="001D7B14">
        <w:rPr>
          <w:rStyle w:val="eop"/>
          <w:sz w:val="28"/>
          <w:szCs w:val="28"/>
        </w:rPr>
        <w:t> </w:t>
      </w:r>
    </w:p>
    <w:p w:rsidR="001D7B14" w:rsidRPr="001D7B14" w:rsidRDefault="001D7B14" w:rsidP="001D7B14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u w:val="single"/>
        </w:rPr>
      </w:pPr>
      <w:r w:rsidRPr="001D7B14">
        <w:rPr>
          <w:rStyle w:val="normaltextrun"/>
          <w:sz w:val="28"/>
          <w:szCs w:val="28"/>
        </w:rPr>
        <w:t xml:space="preserve">Направление подготовки: </w:t>
      </w:r>
      <w:r w:rsidRPr="001D7B14">
        <w:rPr>
          <w:rStyle w:val="normaltextrun"/>
          <w:sz w:val="28"/>
          <w:szCs w:val="28"/>
          <w:u w:val="single"/>
        </w:rPr>
        <w:t>09.03.01 - Информатика и вычислительная техника</w:t>
      </w:r>
    </w:p>
    <w:p w:rsidR="001D7B14" w:rsidRPr="001D7B14" w:rsidRDefault="001D7B14" w:rsidP="001D7B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7B14" w:rsidRPr="001D7B14" w:rsidRDefault="001D7B14" w:rsidP="001D7B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7B14" w:rsidRPr="001D7B14" w:rsidRDefault="001D7B14" w:rsidP="001D7B14">
      <w:pPr>
        <w:rPr>
          <w:rFonts w:ascii="Times New Roman" w:hAnsi="Times New Roman" w:cs="Times New Roman"/>
          <w:sz w:val="28"/>
          <w:szCs w:val="28"/>
        </w:rPr>
      </w:pPr>
    </w:p>
    <w:p w:rsidR="001D7B14" w:rsidRPr="001D7B14" w:rsidRDefault="001D7B14" w:rsidP="001D7B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7B14" w:rsidRPr="001D7B14" w:rsidRDefault="001D7B14" w:rsidP="001D7B14">
      <w:pPr>
        <w:pStyle w:val="paragraph"/>
        <w:spacing w:before="0" w:beforeAutospacing="0" w:after="0" w:afterAutospacing="0"/>
        <w:jc w:val="center"/>
        <w:textAlignment w:val="baseline"/>
        <w:rPr>
          <w:kern w:val="0"/>
          <w14:ligatures w14:val="none"/>
        </w:rPr>
      </w:pPr>
      <w:r w:rsidRPr="001D7B14">
        <w:rPr>
          <w:rStyle w:val="normaltextrun"/>
          <w:b/>
          <w:bCs/>
          <w:sz w:val="32"/>
          <w:szCs w:val="32"/>
        </w:rPr>
        <w:t>ОТЧЕТ</w:t>
      </w:r>
      <w:r w:rsidRPr="001D7B14">
        <w:rPr>
          <w:rStyle w:val="eop"/>
          <w:sz w:val="32"/>
          <w:szCs w:val="32"/>
        </w:rPr>
        <w:t> </w:t>
      </w:r>
    </w:p>
    <w:p w:rsidR="001D7B14" w:rsidRPr="001D7B14" w:rsidRDefault="001D7B14" w:rsidP="001D7B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7B14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</w:p>
    <w:p w:rsidR="001D7B14" w:rsidRPr="001D7B14" w:rsidRDefault="001D7B14" w:rsidP="001D7B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7B14"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:rsidR="001D7B14" w:rsidRPr="001D7B14" w:rsidRDefault="001D7B14" w:rsidP="001D7B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16</w:t>
      </w:r>
    </w:p>
    <w:p w:rsidR="001D7B14" w:rsidRPr="001D7B14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1D7B14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1D7B14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1D7B14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1D7B14" w:rsidRDefault="001D7B14" w:rsidP="001D7B14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1D7B14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1D7B14"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:rsidR="001D7B14" w:rsidRPr="001D7B14" w:rsidRDefault="001D7B14" w:rsidP="001D7B14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1D7B14">
        <w:rPr>
          <w:rFonts w:ascii="Times New Roman" w:hAnsi="Times New Roman" w:cs="Times New Roman"/>
          <w:sz w:val="28"/>
          <w:szCs w:val="28"/>
          <w:u w:val="single"/>
        </w:rPr>
        <w:t>Плотников Артем Евгеньевич</w:t>
      </w:r>
    </w:p>
    <w:p w:rsidR="001D7B14" w:rsidRPr="001D7B14" w:rsidRDefault="001D7B14" w:rsidP="001D7B14">
      <w:pPr>
        <w:ind w:left="4536"/>
        <w:rPr>
          <w:rFonts w:ascii="Times New Roman" w:hAnsi="Times New Roman" w:cs="Times New Roman"/>
          <w:sz w:val="28"/>
          <w:szCs w:val="28"/>
        </w:rPr>
      </w:pPr>
      <w:r w:rsidRPr="001D7B14">
        <w:rPr>
          <w:rFonts w:ascii="Times New Roman" w:hAnsi="Times New Roman" w:cs="Times New Roman"/>
          <w:sz w:val="28"/>
          <w:szCs w:val="28"/>
        </w:rPr>
        <w:t>Проверил: Варенцов Д.А.</w:t>
      </w:r>
    </w:p>
    <w:p w:rsidR="009D425F" w:rsidRPr="001D7B14" w:rsidRDefault="004E472C" w:rsidP="001D7B14">
      <w:pPr>
        <w:jc w:val="center"/>
        <w:rPr>
          <w:rFonts w:ascii="Times New Roman" w:hAnsi="Times New Roman" w:cs="Times New Roman"/>
        </w:rPr>
      </w:pPr>
    </w:p>
    <w:p w:rsidR="001D7B14" w:rsidRPr="001D7B14" w:rsidRDefault="001D7B14" w:rsidP="001D7B14">
      <w:pPr>
        <w:jc w:val="center"/>
        <w:rPr>
          <w:rFonts w:ascii="Times New Roman" w:hAnsi="Times New Roman" w:cs="Times New Roman"/>
        </w:rPr>
      </w:pPr>
    </w:p>
    <w:p w:rsidR="001D7B14" w:rsidRPr="001D7B14" w:rsidRDefault="001D7B14" w:rsidP="001D7B14">
      <w:pPr>
        <w:jc w:val="center"/>
        <w:rPr>
          <w:rFonts w:ascii="Times New Roman" w:hAnsi="Times New Roman" w:cs="Times New Roman"/>
        </w:rPr>
      </w:pPr>
    </w:p>
    <w:p w:rsidR="001D7B14" w:rsidRPr="001D7B14" w:rsidRDefault="001D7B14" w:rsidP="001D7B14">
      <w:pPr>
        <w:jc w:val="center"/>
        <w:rPr>
          <w:rFonts w:ascii="Times New Roman" w:hAnsi="Times New Roman" w:cs="Times New Roman"/>
        </w:rPr>
      </w:pPr>
    </w:p>
    <w:p w:rsidR="001D7B14" w:rsidRPr="001D7B14" w:rsidRDefault="001D7B14" w:rsidP="001D7B14">
      <w:pPr>
        <w:jc w:val="center"/>
        <w:rPr>
          <w:rFonts w:ascii="Times New Roman" w:hAnsi="Times New Roman" w:cs="Times New Roman"/>
        </w:rPr>
      </w:pPr>
      <w:proofErr w:type="spellStart"/>
      <w:r w:rsidRPr="001D7B14">
        <w:rPr>
          <w:rFonts w:ascii="Times New Roman" w:hAnsi="Times New Roman" w:cs="Times New Roman"/>
        </w:rPr>
        <w:t>г.Пермь</w:t>
      </w:r>
      <w:proofErr w:type="spellEnd"/>
    </w:p>
    <w:p w:rsidR="001D7B14" w:rsidRPr="001D7B14" w:rsidRDefault="001D7B14" w:rsidP="001D7B14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  <w:lastRenderedPageBreak/>
        <w:t>1. Постановка задачи</w:t>
      </w:r>
    </w:p>
    <w:p w:rsidR="001D7B14" w:rsidRP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переменной x, изменяющейся от начального значения </w:t>
      </w:r>
      <w:r w:rsidRPr="001D7B1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a</w:t>
      </w: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конечного значения </w:t>
      </w:r>
      <w:r w:rsidRPr="001D7B14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b</w:t>
      </w: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шагом (b - a) / k, вычислить значение функции f(x), используя ее разложение в степенной ряд в двух случаях:</w:t>
      </w:r>
    </w:p>
    <w:p w:rsidR="001D7B14" w:rsidRPr="001D7B14" w:rsidRDefault="001D7B14" w:rsidP="001D7B1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для заданного фиксированного числа слагаемых n;</w:t>
      </w:r>
    </w:p>
    <w:p w:rsidR="001D7B14" w:rsidRDefault="001D7B14" w:rsidP="001D7B1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для заданной точности e (при e = 0.0001).</w:t>
      </w:r>
    </w:p>
    <w:p w:rsidR="001D7B14" w:rsidRPr="001D7B14" w:rsidRDefault="001D7B14" w:rsidP="001D7B1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контроля правильности полученных приближенных сумм найти точное значение функции Y стандартными средствами математической библиотеки языка программирования. Результаты расчетов вывести на экран в виде сравнительной таблицы для 10 расчетных точек.</w:t>
      </w:r>
    </w:p>
    <w:p w:rsidR="001D7B14" w:rsidRP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Аналитическая </w:t>
      </w: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функция: y = (pi^2 / 8) - (</w:t>
      </w:r>
      <w:proofErr w:type="spellStart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pi</w:t>
      </w:r>
      <w:proofErr w:type="spellEnd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 4) * |x|</w:t>
      </w:r>
    </w:p>
    <w:p w:rsidR="001D7B14" w:rsidRP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Математический ряд разложения: S = </w:t>
      </w:r>
      <w:proofErr w:type="spellStart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cos</w:t>
      </w:r>
      <w:proofErr w:type="spellEnd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(x) + </w:t>
      </w:r>
      <w:proofErr w:type="spellStart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cos</w:t>
      </w:r>
      <w:proofErr w:type="spellEnd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(3x)/3^2 + ... + </w:t>
      </w:r>
      <w:proofErr w:type="spellStart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cos</w:t>
      </w:r>
      <w:proofErr w:type="spellEnd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((2n-</w:t>
      </w:r>
      <w:proofErr w:type="gramStart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1)x</w:t>
      </w:r>
      <w:proofErr w:type="gramEnd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)/(2n-1)^2</w:t>
      </w:r>
    </w:p>
    <w:p w:rsidR="001D7B14" w:rsidRP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Диапазон изменения аргумента: от a = </w:t>
      </w:r>
      <w:proofErr w:type="spellStart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pi</w:t>
      </w:r>
      <w:proofErr w:type="spellEnd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 5 до b = </w:t>
      </w:r>
      <w:proofErr w:type="spellStart"/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pi</w:t>
      </w:r>
      <w:proofErr w:type="spellEnd"/>
    </w:p>
    <w:p w:rsidR="001D7B14" w:rsidRP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Число членов ряда по умолчанию: n = 40</w:t>
      </w:r>
    </w:p>
    <w:p w:rsid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Заданная то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чность остатка ряда: e = 0.0001</w:t>
      </w:r>
    </w:p>
    <w:p w:rsidR="001D7B14" w:rsidRPr="001D7B14" w:rsidRDefault="001D7B14" w:rsidP="001D7B14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D7B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расчетных интервалов: k = 10</w:t>
      </w:r>
    </w:p>
    <w:tbl>
      <w:tblPr>
        <w:tblW w:w="9356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693"/>
        <w:gridCol w:w="1276"/>
        <w:gridCol w:w="4394"/>
      </w:tblGrid>
      <w:tr w:rsidR="001D7B14" w:rsidTr="0036723C">
        <w:trPr>
          <w:trHeight w:val="781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396CD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sz w:val="28"/>
              </w:rPr>
              <w:t>функция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1D7B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sz w:val="28"/>
              </w:rPr>
              <w:t>Диапазон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36723C">
              <w:rPr>
                <w:rFonts w:ascii="Times New Roman" w:hAnsi="Times New Roman" w:cs="Times New Roman"/>
                <w:sz w:val="28"/>
              </w:rPr>
              <w:t>и</w:t>
            </w:r>
            <w:r w:rsidRPr="001D7B14">
              <w:rPr>
                <w:rFonts w:ascii="Times New Roman" w:hAnsi="Times New Roman" w:cs="Times New Roman"/>
                <w:sz w:val="28"/>
              </w:rPr>
              <w:t>зменения аргумента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396CD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sz w:val="28"/>
              </w:rPr>
              <w:t>n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396CD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sz w:val="28"/>
              </w:rPr>
              <w:t>сумма</w:t>
            </w:r>
          </w:p>
        </w:tc>
      </w:tr>
      <w:tr w:rsidR="001D7B14" w:rsidTr="0036723C">
        <w:trPr>
          <w:trHeight w:val="783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1D7B1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position w:val="-22"/>
                <w:sz w:val="28"/>
              </w:rPr>
              <w:object w:dxaOrig="142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78" type="#_x0000_t75" style="width:71.25pt;height:33pt" o:ole="" fillcolor="window">
                  <v:imagedata r:id="rId6" o:title=""/>
                </v:shape>
                <o:OLEObject Type="Embed" ProgID="Equation.3" ShapeID="_x0000_i3078" DrawAspect="Content" ObjectID="_1853080204" r:id="rId7"/>
              </w:objec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1D7B1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position w:val="-22"/>
                <w:sz w:val="28"/>
              </w:rPr>
              <w:object w:dxaOrig="1060" w:dyaOrig="620">
                <v:shape id="_x0000_i3079" type="#_x0000_t75" style="width:64.5pt;height:36.75pt" o:ole="" fillcolor="window">
                  <v:imagedata r:id="rId8" o:title=""/>
                </v:shape>
                <o:OLEObject Type="Embed" ProgID="Equation.3" ShapeID="_x0000_i3079" DrawAspect="Content" ObjectID="_1853080205" r:id="rId9"/>
              </w:objec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1D7B1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7B14" w:rsidRPr="001D7B14" w:rsidRDefault="001D7B14" w:rsidP="001D7B1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7B14">
              <w:rPr>
                <w:rFonts w:ascii="Times New Roman" w:hAnsi="Times New Roman" w:cs="Times New Roman"/>
                <w:position w:val="-26"/>
                <w:sz w:val="28"/>
              </w:rPr>
              <w:object w:dxaOrig="3518" w:dyaOrig="660">
                <v:shape id="_x0000_i3080" type="#_x0000_t75" style="width:176.25pt;height:33pt" o:ole="" fillcolor="window">
                  <v:imagedata r:id="rId10" o:title=""/>
                </v:shape>
                <o:OLEObject Type="Embed" ProgID="Equation.3" ShapeID="_x0000_i3080" DrawAspect="Content" ObjectID="_1853080206" r:id="rId11"/>
              </w:object>
            </w:r>
          </w:p>
        </w:tc>
      </w:tr>
    </w:tbl>
    <w:p w:rsidR="001D7B14" w:rsidRPr="0036723C" w:rsidRDefault="0036723C" w:rsidP="0036723C">
      <w:pPr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2.</w:t>
      </w:r>
      <w:r w:rsidR="001D7B14" w:rsidRPr="0036723C">
        <w:rPr>
          <w:rFonts w:ascii="Times New Roman" w:hAnsi="Times New Roman" w:cs="Times New Roman"/>
          <w:b/>
          <w:bCs/>
          <w:sz w:val="32"/>
        </w:rPr>
        <w:t>Анализ и способ решения задачи</w:t>
      </w:r>
    </w:p>
    <w:p w:rsidR="001D7B14" w:rsidRPr="001D7B14" w:rsidRDefault="001D7B14" w:rsidP="0036723C">
      <w:pPr>
        <w:rPr>
          <w:rFonts w:ascii="Times New Roman" w:hAnsi="Times New Roman" w:cs="Times New Roman"/>
          <w:b/>
          <w:bCs/>
          <w:sz w:val="28"/>
        </w:rPr>
      </w:pPr>
      <w:r w:rsidRPr="001D7B14">
        <w:rPr>
          <w:rFonts w:ascii="Times New Roman" w:hAnsi="Times New Roman" w:cs="Times New Roman"/>
          <w:b/>
          <w:bCs/>
          <w:sz w:val="28"/>
        </w:rPr>
        <w:t>Метод расчета общего члена ряда</w:t>
      </w:r>
    </w:p>
    <w:p w:rsidR="001D7B14" w:rsidRPr="0036723C" w:rsidRDefault="001D7B14" w:rsidP="0036723C">
      <w:pPr>
        <w:jc w:val="both"/>
        <w:rPr>
          <w:rFonts w:ascii="Times New Roman" w:hAnsi="Times New Roman" w:cs="Times New Roman"/>
          <w:sz w:val="28"/>
        </w:rPr>
      </w:pPr>
      <w:r w:rsidRPr="0036723C">
        <w:rPr>
          <w:rFonts w:ascii="Times New Roman" w:hAnsi="Times New Roman" w:cs="Times New Roman"/>
          <w:sz w:val="28"/>
        </w:rPr>
        <w:t xml:space="preserve">В соответствии с классификацией методического пособия, формула общего члена ряда Варианта 16 относится к </w:t>
      </w:r>
      <w:r w:rsidRPr="0036723C">
        <w:rPr>
          <w:rFonts w:ascii="Times New Roman" w:hAnsi="Times New Roman" w:cs="Times New Roman"/>
          <w:b/>
          <w:bCs/>
          <w:sz w:val="28"/>
        </w:rPr>
        <w:t>случаю б)</w:t>
      </w:r>
      <w:r w:rsidRPr="0036723C">
        <w:rPr>
          <w:rFonts w:ascii="Times New Roman" w:hAnsi="Times New Roman" w:cs="Times New Roman"/>
          <w:sz w:val="28"/>
        </w:rPr>
        <w:t>:</w:t>
      </w:r>
      <w:r w:rsidRPr="0036723C">
        <w:rPr>
          <w:rFonts w:ascii="Times New Roman" w:hAnsi="Times New Roman" w:cs="Times New Roman"/>
          <w:sz w:val="28"/>
        </w:rPr>
        <w:br/>
      </w:r>
      <w:proofErr w:type="spellStart"/>
      <w:r w:rsidRPr="0036723C">
        <w:rPr>
          <w:rFonts w:ascii="Times New Roman" w:hAnsi="Times New Roman" w:cs="Times New Roman"/>
          <w:sz w:val="28"/>
        </w:rPr>
        <w:t>an</w:t>
      </w:r>
      <w:proofErr w:type="spellEnd"/>
      <w:r w:rsidRPr="0036723C">
        <w:rPr>
          <w:rFonts w:ascii="Times New Roman" w:hAnsi="Times New Roman" w:cs="Times New Roman"/>
          <w:sz w:val="28"/>
        </w:rPr>
        <w:t xml:space="preserve"> = f(x, n) = </w:t>
      </w:r>
      <w:proofErr w:type="spellStart"/>
      <w:r w:rsidRPr="0036723C">
        <w:rPr>
          <w:rFonts w:ascii="Times New Roman" w:hAnsi="Times New Roman" w:cs="Times New Roman"/>
          <w:sz w:val="28"/>
        </w:rPr>
        <w:t>cos</w:t>
      </w:r>
      <w:proofErr w:type="spellEnd"/>
      <w:r w:rsidRPr="0036723C">
        <w:rPr>
          <w:rFonts w:ascii="Times New Roman" w:hAnsi="Times New Roman" w:cs="Times New Roman"/>
          <w:sz w:val="28"/>
        </w:rPr>
        <w:t>((2n - 1)x) / (2n - 1)^2</w:t>
      </w:r>
    </w:p>
    <w:p w:rsidR="001D7B14" w:rsidRDefault="001D7B14" w:rsidP="0036723C">
      <w:pPr>
        <w:jc w:val="both"/>
        <w:rPr>
          <w:rFonts w:ascii="Times New Roman" w:hAnsi="Times New Roman" w:cs="Times New Roman"/>
          <w:sz w:val="28"/>
        </w:rPr>
      </w:pPr>
      <w:r w:rsidRPr="0036723C">
        <w:rPr>
          <w:rFonts w:ascii="Times New Roman" w:hAnsi="Times New Roman" w:cs="Times New Roman"/>
          <w:sz w:val="28"/>
        </w:rPr>
        <w:t xml:space="preserve">В данном случае применение рекуррентных соотношений (выражение последующего члена через предыдущий) нецелесообразно и не имеет математического смысла, так как формула общего члена не содержит факториалов n! или последовательных степеней </w:t>
      </w:r>
      <w:proofErr w:type="spellStart"/>
      <w:r w:rsidRPr="0036723C">
        <w:rPr>
          <w:rFonts w:ascii="Times New Roman" w:hAnsi="Times New Roman" w:cs="Times New Roman"/>
          <w:sz w:val="28"/>
        </w:rPr>
        <w:t>x^n</w:t>
      </w:r>
      <w:proofErr w:type="spellEnd"/>
      <w:r w:rsidRPr="0036723C">
        <w:rPr>
          <w:rFonts w:ascii="Times New Roman" w:hAnsi="Times New Roman" w:cs="Times New Roman"/>
          <w:sz w:val="28"/>
        </w:rPr>
        <w:t>. Вычисления наиболее эффективны, если каждый очередной член суммы рассчитывается «в лоб» по общей аналитической формуле на каждом шаге итерации.</w:t>
      </w:r>
    </w:p>
    <w:p w:rsidR="0036723C" w:rsidRDefault="0036723C" w:rsidP="0036723C">
      <w:pPr>
        <w:jc w:val="both"/>
        <w:rPr>
          <w:rFonts w:ascii="Times New Roman" w:hAnsi="Times New Roman" w:cs="Times New Roman"/>
          <w:sz w:val="28"/>
        </w:rPr>
      </w:pPr>
    </w:p>
    <w:p w:rsidR="0036723C" w:rsidRPr="0036723C" w:rsidRDefault="0036723C" w:rsidP="0036723C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  <w:lastRenderedPageBreak/>
        <w:t>Входные и выходные данные</w:t>
      </w:r>
    </w:p>
    <w:p w:rsidR="0036723C" w:rsidRDefault="0036723C" w:rsidP="0036723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Входные параметры: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Границы интервала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>startX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 xml:space="preserve"> =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>pi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 xml:space="preserve"> / 5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>endX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 xml:space="preserve"> =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>pi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, число шагов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>stepsCount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 xml:space="preserve"> = 10</w:t>
      </w:r>
      <w:r w:rsidRPr="0036723C">
        <w:rPr>
          <w:rFonts w:ascii="Times New Roman" w:eastAsia="Times New Roman" w:hAnsi="Times New Roman" w:cs="Times New Roman"/>
          <w:kern w:val="0"/>
          <w:sz w:val="32"/>
          <w:lang w:eastAsia="ru-RU"/>
          <w14:ligatures w14:val="none"/>
        </w:rPr>
        <w:t xml:space="preserve">, 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число итераций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>assignedN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 xml:space="preserve"> = 40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, точность остатка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1"/>
          <w:lang w:eastAsia="ru-RU"/>
          <w14:ligatures w14:val="none"/>
        </w:rPr>
        <w:t>precisionE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 xml:space="preserve"> = 0.0001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:rsidR="0036723C" w:rsidRPr="0036723C" w:rsidRDefault="0036723C" w:rsidP="0036723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:rsidR="0036723C" w:rsidRDefault="0036723C" w:rsidP="0036723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Выходные параметры: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Таблица из 10 строк, содержащая для каждой точки текущее значение аргумента </w:t>
      </w:r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>X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, сумму для фиксированного </w:t>
      </w:r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>n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(</w:t>
      </w:r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>SN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), приближенную сумму для заданной точности (</w:t>
      </w:r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>SE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) и точное значение функции (</w:t>
      </w:r>
      <w:r w:rsidRPr="0036723C">
        <w:rPr>
          <w:rFonts w:ascii="Times New Roman" w:eastAsia="Times New Roman" w:hAnsi="Times New Roman" w:cs="Times New Roman"/>
          <w:kern w:val="0"/>
          <w:sz w:val="22"/>
          <w:szCs w:val="21"/>
          <w:lang w:eastAsia="ru-RU"/>
          <w14:ligatures w14:val="none"/>
        </w:rPr>
        <w:t>Y</w:t>
      </w:r>
      <w:r w:rsidRPr="0036723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).</w:t>
      </w:r>
    </w:p>
    <w:p w:rsidR="0036723C" w:rsidRPr="0036723C" w:rsidRDefault="0036723C" w:rsidP="0036723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:rsidR="0036723C" w:rsidRPr="0036723C" w:rsidRDefault="0036723C" w:rsidP="0036723C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  <w:t>3. Проектирование алгоритма</w:t>
      </w:r>
    </w:p>
    <w:p w:rsidR="0036723C" w:rsidRPr="0036723C" w:rsidRDefault="0036723C" w:rsidP="0036723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декомпозирована на три независимых функциональных расчетных блока (метода):</w:t>
      </w:r>
    </w:p>
    <w:p w:rsidR="0036723C" w:rsidRPr="0036723C" w:rsidRDefault="0036723C" w:rsidP="0036723C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6723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CalculateSumForAssignedN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реализует арифметический цикл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выполняющий ровно n (40) итераций накопления суммы членов ряда.</w:t>
      </w:r>
    </w:p>
    <w:p w:rsidR="0036723C" w:rsidRPr="0036723C" w:rsidRDefault="0036723C" w:rsidP="0036723C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6723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CalculateSumWithPrecision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реализует итерационный цикл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true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работающий до тех пор, пока модуль очередного члена ряда не станет строго меньше заданной погрешности e (|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currentTerm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| </w:t>
      </w:r>
      <w:proofErr w:type="gram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e</w:t>
      </w:r>
      <w:proofErr w:type="gram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36723C" w:rsidRDefault="0036723C" w:rsidP="0036723C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36723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CalculateExactValue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вычисляет прямое эталонное значение функции, используя встроенные константы и тригонометрические методы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Math.PI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Math.Abs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Math.Cos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36723C" w:rsidRPr="0036723C" w:rsidRDefault="0036723C" w:rsidP="0036723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36723C" w:rsidRDefault="0036723C" w:rsidP="0036723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Управление шагом изменения аргумента x и вывод форматированной таблицы результатов делегированы управляющему циклу внутри стартового метода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36723C" w:rsidRDefault="0036723C" w:rsidP="0036723C">
      <w:pPr>
        <w:rPr>
          <w:rFonts w:ascii="Times New Roman" w:hAnsi="Times New Roman" w:cs="Times New Roman"/>
          <w:b/>
          <w:sz w:val="32"/>
        </w:rPr>
      </w:pPr>
      <w:r w:rsidRPr="0036723C">
        <w:rPr>
          <w:rFonts w:ascii="Times New Roman" w:hAnsi="Times New Roman" w:cs="Times New Roman"/>
          <w:b/>
          <w:sz w:val="32"/>
        </w:rPr>
        <w:lastRenderedPageBreak/>
        <w:t>4. Исходный код программы</w:t>
      </w:r>
      <w:r w:rsidRPr="0036723C">
        <w:rPr>
          <w:rFonts w:ascii="Times New Roman" w:hAnsi="Times New Roman" w:cs="Times New Roman"/>
        </w:rPr>
        <w:drawing>
          <wp:inline distT="0" distB="0" distL="0" distR="0" wp14:anchorId="7D6F8F36" wp14:editId="3BD60653">
            <wp:extent cx="5940425" cy="3401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3C" w:rsidRDefault="0036723C" w:rsidP="0036723C">
      <w:pPr>
        <w:rPr>
          <w:rFonts w:ascii="Times New Roman" w:hAnsi="Times New Roman" w:cs="Times New Roman"/>
          <w:b/>
          <w:sz w:val="36"/>
        </w:rPr>
      </w:pPr>
      <w:r w:rsidRPr="0036723C">
        <w:rPr>
          <w:rFonts w:ascii="Times New Roman" w:hAnsi="Times New Roman" w:cs="Times New Roman"/>
          <w:b/>
          <w:sz w:val="36"/>
        </w:rPr>
        <w:drawing>
          <wp:inline distT="0" distB="0" distL="0" distR="0" wp14:anchorId="0D96AE8A" wp14:editId="5E888CC7">
            <wp:extent cx="5940425" cy="20529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3C" w:rsidRDefault="0036723C" w:rsidP="0036723C">
      <w:pPr>
        <w:rPr>
          <w:rFonts w:ascii="Times New Roman" w:hAnsi="Times New Roman" w:cs="Times New Roman"/>
          <w:b/>
          <w:sz w:val="36"/>
        </w:rPr>
      </w:pPr>
      <w:r w:rsidRPr="0036723C">
        <w:rPr>
          <w:rFonts w:ascii="Times New Roman" w:hAnsi="Times New Roman" w:cs="Times New Roman"/>
          <w:b/>
          <w:sz w:val="36"/>
        </w:rPr>
        <w:drawing>
          <wp:inline distT="0" distB="0" distL="0" distR="0" wp14:anchorId="4DE78B0C" wp14:editId="16C3F15C">
            <wp:extent cx="5724525" cy="31526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748" cy="31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723C" w:rsidRDefault="0036723C" w:rsidP="0036723C">
      <w:pPr>
        <w:rPr>
          <w:rFonts w:ascii="Times New Roman" w:hAnsi="Times New Roman" w:cs="Times New Roman"/>
          <w:b/>
          <w:sz w:val="36"/>
        </w:rPr>
      </w:pPr>
      <w:r w:rsidRPr="0036723C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2C3E914C" wp14:editId="0E42DD45">
            <wp:extent cx="5940425" cy="1437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3C" w:rsidRPr="0036723C" w:rsidRDefault="0036723C" w:rsidP="0036723C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</w:pPr>
      <w:r w:rsidRPr="0036723C">
        <w:rPr>
          <w:rFonts w:ascii="Arial" w:eastAsia="Times New Roman" w:hAnsi="Arial" w:cs="Arial"/>
          <w:b/>
          <w:bCs/>
          <w:kern w:val="0"/>
          <w:sz w:val="30"/>
          <w:szCs w:val="30"/>
          <w:lang w:eastAsia="ru-RU"/>
          <w14:ligatures w14:val="none"/>
        </w:rPr>
        <w:t>5. Результаты работы программы (Таблица результатов)</w:t>
      </w:r>
    </w:p>
    <w:p w:rsidR="0036723C" w:rsidRDefault="0036723C" w:rsidP="0036723C">
      <w:pPr>
        <w:rPr>
          <w:rFonts w:ascii="Times New Roman" w:hAnsi="Times New Roman" w:cs="Times New Roman"/>
          <w:b/>
          <w:sz w:val="36"/>
        </w:rPr>
      </w:pPr>
      <w:r w:rsidRPr="0036723C">
        <w:rPr>
          <w:rFonts w:ascii="Times New Roman" w:hAnsi="Times New Roman" w:cs="Times New Roman"/>
          <w:b/>
          <w:sz w:val="36"/>
        </w:rPr>
        <w:drawing>
          <wp:inline distT="0" distB="0" distL="0" distR="0" wp14:anchorId="5EF8266C" wp14:editId="70E6EA2D">
            <wp:extent cx="4944165" cy="24196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3C" w:rsidRDefault="0036723C" w:rsidP="0036723C">
      <w:pPr>
        <w:jc w:val="both"/>
        <w:rPr>
          <w:rFonts w:ascii="Times New Roman" w:hAnsi="Times New Roman" w:cs="Times New Roman"/>
          <w:sz w:val="28"/>
          <w:szCs w:val="28"/>
        </w:rPr>
      </w:pPr>
      <w:r w:rsidRPr="0036723C">
        <w:rPr>
          <w:rFonts w:ascii="Times New Roman" w:hAnsi="Times New Roman" w:cs="Times New Roman"/>
          <w:sz w:val="28"/>
          <w:szCs w:val="28"/>
        </w:rPr>
        <w:t xml:space="preserve">Здесь X- значение </w:t>
      </w:r>
      <w:proofErr w:type="gramStart"/>
      <w:r w:rsidRPr="0036723C">
        <w:rPr>
          <w:rFonts w:ascii="Times New Roman" w:hAnsi="Times New Roman" w:cs="Times New Roman"/>
          <w:sz w:val="28"/>
          <w:szCs w:val="28"/>
        </w:rPr>
        <w:t>параметра;  SN</w:t>
      </w:r>
      <w:proofErr w:type="gramEnd"/>
      <w:r w:rsidRPr="0036723C">
        <w:rPr>
          <w:rFonts w:ascii="Times New Roman" w:hAnsi="Times New Roman" w:cs="Times New Roman"/>
          <w:sz w:val="28"/>
          <w:szCs w:val="28"/>
        </w:rPr>
        <w:t>- значение суммы для заданного n; SE- значение суммы для заданной точности; Y-точное значение функции</w:t>
      </w:r>
    </w:p>
    <w:p w:rsidR="004E472C" w:rsidRDefault="0036723C" w:rsidP="004E472C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b/>
          <w:bCs/>
          <w:kern w:val="0"/>
          <w:sz w:val="32"/>
          <w:szCs w:val="30"/>
          <w:lang w:eastAsia="ru-RU"/>
          <w14:ligatures w14:val="none"/>
        </w:rPr>
        <w:t>6. Анализ результатов и выводы</w:t>
      </w:r>
    </w:p>
    <w:p w:rsidR="004E472C" w:rsidRDefault="0036723C" w:rsidP="004E47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сходимости тригонометрического ряда:</w:t>
      </w:r>
      <w:r w:rsidR="004E47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:rsidR="004E472C" w:rsidRPr="004E472C" w:rsidRDefault="0036723C" w:rsidP="004E472C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Сравнительный анализ данных в итоговой таблице показывает высокую точность приближения аналитической функции степенным рядом. Значения сумм ряда SN (при фиксированных 40 членах) и SE (при отсечении членов ряда меньше 0.0001) практически полностью совпадают 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точным</w:t>
      </w:r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значением Y на всем диапазоне от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pi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/5 до </w:t>
      </w:r>
      <w:proofErr w:type="spellStart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pi</w:t>
      </w:r>
      <w:proofErr w:type="spellEnd"/>
      <w:r w:rsidRPr="0036723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Незначительные расхождения в 4-м знаке вызваны дискретным шагом и эффектом округления тригонометрических величин процессором на ПК</w:t>
      </w:r>
      <w:r w:rsidRPr="0036723C">
        <w:rPr>
          <w:rFonts w:ascii="Arial" w:eastAsia="Times New Roman" w:hAnsi="Arial" w:cs="Arial"/>
          <w:kern w:val="0"/>
          <w:lang w:eastAsia="ru-RU"/>
          <w14:ligatures w14:val="none"/>
        </w:rPr>
        <w:t>.</w:t>
      </w:r>
    </w:p>
    <w:p w:rsidR="004E472C" w:rsidRDefault="004E472C" w:rsidP="004E472C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4E472C" w:rsidRDefault="0036723C" w:rsidP="004E472C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4E47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Оценка эффективности типов циклов:</w:t>
      </w:r>
    </w:p>
    <w:p w:rsidR="0036723C" w:rsidRPr="0036723C" w:rsidRDefault="0036723C" w:rsidP="004E472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Арифметический цикл </w:t>
      </w:r>
      <w:proofErr w:type="spellStart"/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(сумма SN) на каждом шаге выполняет фиксированное число вычислений (n = 40), что дает избыточную вычислительную точность, но тратит лишние ресурсы ЭВМ.</w:t>
      </w:r>
    </w:p>
    <w:p w:rsidR="0036723C" w:rsidRPr="0036723C" w:rsidRDefault="0036723C" w:rsidP="004E472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Итерационный цикл </w:t>
      </w:r>
      <w:proofErr w:type="spellStart"/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(сумма SE) динамически определяет момент останова: как только очередной член ряда </w:t>
      </w:r>
      <w:proofErr w:type="spellStart"/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currentTerm</w:t>
      </w:r>
      <w:proofErr w:type="spellEnd"/>
      <w:r w:rsidRPr="004E47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модулю становится меньше 0.0001, цикл немедленно прерывается. Это существенно экономит процессорное время на итерациях без видимой потери точности.</w:t>
      </w:r>
    </w:p>
    <w:p w:rsidR="0036723C" w:rsidRPr="0036723C" w:rsidRDefault="0036723C" w:rsidP="0036723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E472C" w:rsidRPr="004E472C" w:rsidRDefault="004E472C" w:rsidP="004E472C">
      <w:pPr>
        <w:spacing w:after="0"/>
        <w:rPr>
          <w:rFonts w:ascii="Times New Roman" w:hAnsi="Times New Roman" w:cs="Times New Roman"/>
          <w:sz w:val="32"/>
        </w:rPr>
      </w:pPr>
      <w:r w:rsidRPr="004E472C">
        <w:rPr>
          <w:rFonts w:ascii="Times New Roman" w:hAnsi="Times New Roman" w:cs="Times New Roman"/>
          <w:b/>
          <w:bCs/>
          <w:sz w:val="32"/>
        </w:rPr>
        <w:lastRenderedPageBreak/>
        <w:t>Особенности вычисления общего члена:</w:t>
      </w:r>
    </w:p>
    <w:p w:rsidR="001D7B14" w:rsidRPr="004E472C" w:rsidRDefault="004E472C" w:rsidP="004E472C">
      <w:pPr>
        <w:jc w:val="both"/>
        <w:rPr>
          <w:rFonts w:ascii="Times New Roman" w:hAnsi="Times New Roman" w:cs="Times New Roman"/>
          <w:sz w:val="28"/>
        </w:rPr>
      </w:pPr>
      <w:r w:rsidRPr="004E472C">
        <w:rPr>
          <w:rFonts w:ascii="Times New Roman" w:hAnsi="Times New Roman" w:cs="Times New Roman"/>
          <w:sz w:val="28"/>
        </w:rPr>
        <w:t xml:space="preserve">Поскольку формула общего члена </w:t>
      </w:r>
      <w:proofErr w:type="spellStart"/>
      <w:r w:rsidRPr="004E472C">
        <w:rPr>
          <w:rFonts w:ascii="Times New Roman" w:hAnsi="Times New Roman" w:cs="Times New Roman"/>
          <w:sz w:val="28"/>
        </w:rPr>
        <w:t>cos</w:t>
      </w:r>
      <w:proofErr w:type="spellEnd"/>
      <w:r w:rsidRPr="004E472C">
        <w:rPr>
          <w:rFonts w:ascii="Times New Roman" w:hAnsi="Times New Roman" w:cs="Times New Roman"/>
          <w:sz w:val="28"/>
        </w:rPr>
        <w:t>((2n-</w:t>
      </w:r>
      <w:proofErr w:type="gramStart"/>
      <w:r w:rsidRPr="004E472C">
        <w:rPr>
          <w:rFonts w:ascii="Times New Roman" w:hAnsi="Times New Roman" w:cs="Times New Roman"/>
          <w:sz w:val="28"/>
        </w:rPr>
        <w:t>1)x</w:t>
      </w:r>
      <w:proofErr w:type="gramEnd"/>
      <w:r w:rsidRPr="004E472C">
        <w:rPr>
          <w:rFonts w:ascii="Times New Roman" w:hAnsi="Times New Roman" w:cs="Times New Roman"/>
          <w:sz w:val="28"/>
        </w:rPr>
        <w:t xml:space="preserve">) / (2n-1)^2 не имеет факториалов в знаменателе, шаг ряда уменьшается пропорционально квадрату нечетного числа. Знаменатель быстро растет (1, 9, 25, 49, 81...), за счет чего ряд сходится к точному значению уже на первых 15-20 итерациях, делая расчет по итерационному циклу </w:t>
      </w:r>
      <w:proofErr w:type="spellStart"/>
      <w:r w:rsidRPr="004E472C">
        <w:rPr>
          <w:rFonts w:ascii="Times New Roman" w:hAnsi="Times New Roman" w:cs="Times New Roman"/>
          <w:sz w:val="28"/>
        </w:rPr>
        <w:t>while</w:t>
      </w:r>
      <w:proofErr w:type="spellEnd"/>
      <w:r w:rsidRPr="004E472C">
        <w:rPr>
          <w:rFonts w:ascii="Times New Roman" w:hAnsi="Times New Roman" w:cs="Times New Roman"/>
          <w:sz w:val="28"/>
        </w:rPr>
        <w:t xml:space="preserve"> наиболее оптимальным.</w:t>
      </w:r>
    </w:p>
    <w:p w:rsidR="001D7B14" w:rsidRPr="001D7B14" w:rsidRDefault="001D7B14" w:rsidP="001D7B14">
      <w:pPr>
        <w:jc w:val="center"/>
        <w:rPr>
          <w:rFonts w:ascii="Times New Roman" w:hAnsi="Times New Roman" w:cs="Times New Roman"/>
        </w:rPr>
      </w:pPr>
    </w:p>
    <w:p w:rsidR="001D7B14" w:rsidRPr="001D7B14" w:rsidRDefault="001D7B14" w:rsidP="001D7B14">
      <w:pPr>
        <w:jc w:val="center"/>
        <w:rPr>
          <w:rFonts w:ascii="Times New Roman" w:hAnsi="Times New Roman" w:cs="Times New Roman"/>
        </w:rPr>
      </w:pPr>
    </w:p>
    <w:sectPr w:rsidR="001D7B14" w:rsidRPr="001D7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72C"/>
    <w:multiLevelType w:val="multilevel"/>
    <w:tmpl w:val="C83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060F"/>
    <w:multiLevelType w:val="multilevel"/>
    <w:tmpl w:val="1834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C28EF"/>
    <w:multiLevelType w:val="multilevel"/>
    <w:tmpl w:val="09F0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C1046"/>
    <w:multiLevelType w:val="multilevel"/>
    <w:tmpl w:val="DBC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43B16"/>
    <w:multiLevelType w:val="multilevel"/>
    <w:tmpl w:val="E3B67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567"/>
    <w:rsid w:val="001D7B14"/>
    <w:rsid w:val="0036723C"/>
    <w:rsid w:val="004E472C"/>
    <w:rsid w:val="00933567"/>
    <w:rsid w:val="00A44542"/>
    <w:rsid w:val="00CB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68E3E"/>
  <w15:chartTrackingRefBased/>
  <w15:docId w15:val="{7214F4FB-63E3-434A-9987-71E4A6EE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7B14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1D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normaltextrun">
    <w:name w:val="normaltextrun"/>
    <w:basedOn w:val="a0"/>
    <w:rsid w:val="001D7B14"/>
  </w:style>
  <w:style w:type="character" w:customStyle="1" w:styleId="eop">
    <w:name w:val="eop"/>
    <w:basedOn w:val="a0"/>
    <w:rsid w:val="001D7B14"/>
  </w:style>
  <w:style w:type="character" w:customStyle="1" w:styleId="scxw170082517">
    <w:name w:val="scxw170082517"/>
    <w:basedOn w:val="a0"/>
    <w:rsid w:val="001D7B14"/>
  </w:style>
  <w:style w:type="character" w:customStyle="1" w:styleId="scxw218682091">
    <w:name w:val="scxw218682091"/>
    <w:basedOn w:val="a0"/>
    <w:rsid w:val="001D7B14"/>
  </w:style>
  <w:style w:type="character" w:styleId="HTML">
    <w:name w:val="HTML Code"/>
    <w:basedOn w:val="a0"/>
    <w:uiPriority w:val="99"/>
    <w:semiHidden/>
    <w:unhideWhenUsed/>
    <w:rsid w:val="001D7B14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1D7B14"/>
  </w:style>
  <w:style w:type="character" w:styleId="a3">
    <w:name w:val="Strong"/>
    <w:basedOn w:val="a0"/>
    <w:uiPriority w:val="22"/>
    <w:qFormat/>
    <w:rsid w:val="0036723C"/>
    <w:rPr>
      <w:b/>
      <w:bCs/>
    </w:rPr>
  </w:style>
  <w:style w:type="paragraph" w:styleId="a4">
    <w:name w:val="List Paragraph"/>
    <w:basedOn w:val="a"/>
    <w:uiPriority w:val="34"/>
    <w:qFormat/>
    <w:rsid w:val="00367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9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90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0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24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2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56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7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4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62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33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41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99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40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8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2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2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5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22BB4-669D-407F-8FF0-771E6538C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plotnikov</dc:creator>
  <cp:keywords/>
  <dc:description/>
  <cp:lastModifiedBy>artem plotnikov</cp:lastModifiedBy>
  <cp:revision>2</cp:revision>
  <dcterms:created xsi:type="dcterms:W3CDTF">2026-10-09T14:17:00Z</dcterms:created>
  <dcterms:modified xsi:type="dcterms:W3CDTF">2026-10-09T14:42:00Z</dcterms:modified>
</cp:coreProperties>
</file>