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Управление: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Движение осуществляется с помощью стрелочек 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Активировать порталы с помощью кнопок мыши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Нажать на кнопку F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Подобрать монетку 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Синопсис игры: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Игроку необходимо пройти 6 уровней, на каждом из них нужно пройти препятствия, стоящие на пути. Уровень считается пройденным, если игрок собрал все монетки и дошёл до двери. После прохождения последнего уровня игра заканчивается.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