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32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ERRORS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UNDERSTANDING ABOUT THE ERRORS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https://www.google.com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None (200 OK)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Valid. The domain name is correctly formatted, uses an active scheme (HTTPS), resolves successfully via DNS, and returns a standard successful response.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http://invalid-domain-name-99999-test.xyz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DNS Resolution Failed (ERR_NAME_NOT_RESOLVED)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Invalid. The domain name does not exist or has no active DNS record registered to route HTTP/HTTPS requests.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https://192.168.1.1:8080/admin/index.html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Connection Refused (ERR_CONNECTION_REFUSED)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Invalid. The IP address refers to a private local area network address (RFC 1918) that is unreachable over the public internet, or the specified port is closed.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http://www.google.com:9999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Connection Timed Out (ERR_CONNECTION_TIMED_OUT)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Invalid. The domain name is valid, but the specified port (9999) does not accept inbound TCP/HTTP connections, causing the request to time 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https://www.github.com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None (200 OK)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Valid. Correct URL scheme, host syntax, active domain, and valid SSL/TLS certificate issuing a 200 OK response.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ftp://www.wikipedia.org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Connection Refused / Scheme Mismatch (ERR_UNKNOWN_URL_SCHEME)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Invalid. The web resource host does not serve content over the FTP protocol on port 21, or the client tool strictly inspects HTTP/HTTPS web endpoints.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http://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Malformed URL Syntax (ERR_INVALID_URL)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Invalid. The URL is syntactically incomplete because it lacks a domain name, host IP, or top-level domain (TLD) following the scheme.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https://www.example.invalid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TLD Not Found (ERR_NAME_NOT_RESOLVED)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Invalid. Uses '.invalid', which is a reserved top-level domain designed for testing and strictly guaranteed not to resolve in the global DNS.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http://user:password@www.bad-auth-test.com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Deprecated Credentials Syntax (401 Unauthorized / URL Flagged)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Invalid/Unsafe. Placing plain-text user credentials directly within a URL string violates standard security practices and fails URL inspection checks.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https://www.cloudflare.com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None (200 OK)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Valid. Properly structured domain and path, resolves via DNS, and passes TLS validation seamlessly.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pYKcxngdfShhqRVxuwN3vuz9g==">CgMxLjA4AHIhMWp2MHoySWc5TFFGbEN1OF9fU2E2Zmp5T1g5QU5uZzF5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