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ind w:left="0" w:firstLine="0"/>
        <w:rPr/>
      </w:pPr>
      <w:bookmarkStart w:colFirst="0" w:colLast="0" w:name="_77h8andrmqph" w:id="0"/>
      <w:bookmarkEnd w:id="0"/>
      <w:r w:rsidDel="00000000" w:rsidR="00000000" w:rsidRPr="00000000">
        <w:rPr>
          <w:rtl w:val="0"/>
        </w:rPr>
        <w:t xml:space="preserve">1. Розподіл 20 кімнат</w:t>
      </w:r>
    </w:p>
    <w:tbl>
      <w:tblPr>
        <w:tblStyle w:val="Table1"/>
        <w:tblW w:w="9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0"/>
        <w:gridCol w:w="5100"/>
        <w:tblGridChange w:id="0">
          <w:tblGrid>
            <w:gridCol w:w="4590"/>
            <w:gridCol w:w="51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Призначення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Кількість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Групові кімнати (максимум груп)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Санвузол для дітей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Санвузол для персоналу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Менеджер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Психолог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Відпочинок персоналу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Разом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0" w:lineRule="auto"/>
        <w:ind w:left="0" w:firstLine="0"/>
        <w:rPr/>
      </w:pPr>
      <w:bookmarkStart w:colFirst="0" w:colLast="0" w:name="_7hm4qd2hlf46" w:id="1"/>
      <w:bookmarkEnd w:id="1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Без пільг і знижок. Фінансове порівняння при різній кількості дітей у групі (для 15 груп)</w:t>
      </w:r>
    </w:p>
    <w:p w:rsidR="00000000" w:rsidDel="00000000" w:rsidP="00000000" w:rsidRDefault="00000000" w:rsidRPr="00000000" w14:paraId="00000024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Постійні витрати (не залежать від кількості дітей у групах):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Будівля: 50 000 грн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Менеджер: 80 000 грн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 викладачів: 400 000 грн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Психолог: 30 000 грн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Охоронець: 25 000 грн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Прибиральник: 25 000 грн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Разом постійні витрати: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610 000 грн/міс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2.499144128723"/>
        <w:gridCol w:w="1005.5597398151319"/>
        <w:gridCol w:w="1348.9216021910306"/>
        <w:gridCol w:w="1508.3396097226978"/>
        <w:gridCol w:w="1164.977747346799"/>
        <w:gridCol w:w="1128.188976377953"/>
        <w:gridCol w:w="1447.0249914412873"/>
        <w:tblGridChange w:id="0">
          <w:tblGrid>
            <w:gridCol w:w="1422.499144128723"/>
            <w:gridCol w:w="1005.5597398151319"/>
            <w:gridCol w:w="1348.9216021910306"/>
            <w:gridCol w:w="1508.3396097226978"/>
            <w:gridCol w:w="1164.977747346799"/>
            <w:gridCol w:w="1128.188976377953"/>
            <w:gridCol w:w="1447.0249914412873"/>
          </w:tblGrid>
        </w:tblGridChange>
      </w:tblGrid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К-сть дітей у групі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Всього дітей (15 груп)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Загальний дохід (15 000 грн/дит)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ЗП вихователів + помічників на 1 групу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Сумарна ЗП 15 груп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Постійні витрати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Прибуток на місяць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2 250 000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740 000 грн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(поріг надбавки)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2 700 000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1 190 000 грн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3 150 000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1 140 000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1 400 000 грн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3 600 000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1 380 000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1 610 000 грн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4 050 000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108 000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1 620 000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1 820 000 грн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 (максимум)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4 500 000 грн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124 000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1 860 000 грн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610 000 грн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2 030 000 грн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spacing w:after="240" w:lineRule="auto"/>
        <w:ind w:left="0" w:firstLine="0"/>
        <w:rPr/>
      </w:pPr>
      <w:bookmarkStart w:colFirst="0" w:colLast="0" w:name="_5ew82itgrnk" w:id="2"/>
      <w:bookmarkEnd w:id="2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Знижки та пільги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Знижка за оплату на рік наперед (опт):</w:t>
      </w:r>
      <w:r w:rsidDel="00000000" w:rsidR="00000000" w:rsidRPr="00000000">
        <w:rPr>
          <w:rtl w:val="0"/>
        </w:rPr>
        <w:t xml:space="preserve"> 12%. Прогнозуємо, що </w:t>
      </w:r>
      <w:r w:rsidDel="00000000" w:rsidR="00000000" w:rsidRPr="00000000">
        <w:rPr>
          <w:b w:val="1"/>
          <w:bCs w:val="1"/>
          <w:rtl w:val="0"/>
        </w:rPr>
        <w:t xml:space="preserve">20% батьків</w:t>
      </w:r>
      <w:r w:rsidDel="00000000" w:rsidR="00000000" w:rsidRPr="00000000">
        <w:rPr>
          <w:rtl w:val="0"/>
        </w:rPr>
        <w:t xml:space="preserve"> скористаються цією можливістю.</w:t>
      </w:r>
    </w:p>
    <w:p w:rsidR="00000000" w:rsidDel="00000000" w:rsidP="00000000" w:rsidRDefault="00000000" w:rsidRPr="00000000" w14:paraId="0000005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Пільги:</w:t>
      </w:r>
      <w:r w:rsidDel="00000000" w:rsidR="00000000" w:rsidRPr="00000000">
        <w:rPr>
          <w:rtl w:val="0"/>
        </w:rPr>
        <w:t xml:space="preserve"> у системі передбачені пільги 10%, 20%, 30%. Приймемо збалансований розподіл пільговиків серед дітей: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70% дітей сплачують повну вартість (пільга 0%);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15% дітей мають пільгу 10%;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10% дітей мають пільгу 20%;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5% дітей мають пільгу 30%.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0" w:lineRule="auto"/>
        <w:rPr/>
      </w:pPr>
      <w:bookmarkStart w:colFirst="0" w:colLast="0" w:name="_b8qt7m34ved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0" w:lineRule="auto"/>
        <w:rPr/>
      </w:pPr>
      <w:bookmarkStart w:colFirst="0" w:colLast="0" w:name="_9uuggek5mze4" w:id="4"/>
      <w:bookmarkEnd w:id="4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Розрахунок середнього фактичного доходу на 1 дитину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lineRule="auto"/>
        <w:rPr/>
      </w:pPr>
      <w:r w:rsidDel="00000000" w:rsidR="00000000" w:rsidRPr="00000000">
        <w:rPr>
          <w:rtl w:val="0"/>
        </w:rPr>
        <w:t xml:space="preserve">Базовий тариф: </w:t>
      </w:r>
      <w:r w:rsidDel="00000000" w:rsidR="00000000" w:rsidRPr="00000000">
        <w:rPr>
          <w:b w:val="1"/>
          <w:bCs w:val="1"/>
          <w:rtl w:val="0"/>
        </w:rPr>
        <w:t xml:space="preserve">15 000 грн/міс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Середня знижка за персональними пільгами:</w:t>
        <w:br w:type="textWrapping"/>
      </w:r>
      <w:r w:rsidDel="00000000" w:rsidR="00000000" w:rsidRPr="00000000">
        <w:rPr>
          <w:rtl w:val="0"/>
        </w:rPr>
        <w:t xml:space="preserve">15% * 10% + 10% * 20% + 5% * 30% = 1.5% + 2% + 1.5% = 5%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Середня вартість навчання після пільг:</w:t>
        <w:br w:type="textWrapping"/>
        <w:tab/>
        <w:tab/>
      </w:r>
      <m:oMath>
        <m:r>
          <w:rPr/>
          <m:t xml:space="preserve">15000</m:t>
        </m:r>
        <m:r>
          <w:rPr/>
          <m:t>×</m:t>
        </m:r>
        <m:r>
          <w:rPr/>
          <m:t xml:space="preserve">(1-0.05)=14250грн/міс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Врахування акції на річну оплату (12% знижки для 20% клієнтів):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80% батьків платять помісячно: </w:t>
      </w:r>
      <m:oMath>
        <m:r>
          <w:rPr/>
          <m:t xml:space="preserve">14250грн</m:t>
        </m:r>
      </m:oMath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20% батьків платять за рік (додаткова знижка 12%):</w:t>
        <w:br w:type="textWrapping"/>
        <w:tab/>
      </w:r>
      <m:oMath>
        <m:r>
          <w:rPr/>
          <m:t xml:space="preserve">14250</m:t>
        </m:r>
        <m:r>
          <w:rPr/>
          <m:t>×</m:t>
        </m:r>
        <m:r>
          <w:rPr/>
          <m:t xml:space="preserve">(1-0.12)=12540грн/міс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Середній дохід на одну дитину на місяць:</w:t>
        <w:br w:type="textWrapping"/>
        <w:tab/>
        <w:tab/>
      </w:r>
      <m:oMath>
        <m:r>
          <w:rPr/>
          <m:t xml:space="preserve">(0.80</m:t>
        </m:r>
        <m:r>
          <w:rPr/>
          <m:t>×</m:t>
        </m:r>
        <m:r>
          <w:rPr/>
          <m:t xml:space="preserve">14250)+(0.20</m:t>
        </m:r>
        <m:r>
          <w:rPr/>
          <m:t>×</m:t>
        </m:r>
        <m:r>
          <w:rPr/>
          <m:t xml:space="preserve">12540)=11400+2508=13908грн/міс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dxviqmpfn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mf0jinmcb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wbvlu1ijy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lls2w483v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ev8v8wurp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0" w:lineRule="auto"/>
        <w:rPr/>
      </w:pPr>
      <w:bookmarkStart w:colFirst="0" w:colLast="0" w:name="_flotsq152f8g" w:id="10"/>
      <w:bookmarkEnd w:id="10"/>
      <w:r w:rsidDel="00000000" w:rsidR="00000000" w:rsidRPr="00000000">
        <w:rPr>
          <w:rtl w:val="0"/>
        </w:rPr>
        <w:t xml:space="preserve">5. Фінансове порівняння при різній наповненості груп (15 груп, з прогнозованими пільгами та оптом)</w:t>
      </w:r>
    </w:p>
    <w:p w:rsidR="00000000" w:rsidDel="00000000" w:rsidP="00000000" w:rsidRDefault="00000000" w:rsidRPr="00000000" w14:paraId="00000076">
      <w:pPr>
        <w:spacing w:after="240" w:lineRule="auto"/>
        <w:rPr/>
      </w:pPr>
      <w:r w:rsidDel="00000000" w:rsidR="00000000" w:rsidRPr="00000000">
        <w:rPr>
          <w:rtl w:val="0"/>
        </w:rPr>
        <w:t xml:space="preserve">Постійні витрати залишаються незмінними — </w:t>
      </w:r>
      <w:r w:rsidDel="00000000" w:rsidR="00000000" w:rsidRPr="00000000">
        <w:rPr>
          <w:b w:val="1"/>
          <w:bCs w:val="1"/>
          <w:rtl w:val="0"/>
        </w:rPr>
        <w:t xml:space="preserve">610 000 грн/міс</w:t>
      </w:r>
      <w:r w:rsidDel="00000000" w:rsidR="00000000" w:rsidRPr="00000000">
        <w:rPr>
          <w:rtl w:val="0"/>
        </w:rPr>
        <w:t xml:space="preserve"> (будівля 50к, менеджер 80к, 10 викладачів 400к, психолог 30к, охоронець 25к, прибиральник 25к).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6.1743894916362"/>
        <w:gridCol w:w="852.640516709605"/>
        <w:gridCol w:w="967.0191226096739"/>
        <w:gridCol w:w="1174.9802242461628"/>
        <w:gridCol w:w="717.4658006458872"/>
        <w:gridCol w:w="987.8152327733228"/>
        <w:gridCol w:w="956.6210675278495"/>
        <w:gridCol w:w="1174.9802242461628"/>
        <w:gridCol w:w="987.8152327733228"/>
        <w:tblGridChange w:id="0">
          <w:tblGrid>
            <w:gridCol w:w="1206.1743894916362"/>
            <w:gridCol w:w="852.640516709605"/>
            <w:gridCol w:w="967.0191226096739"/>
            <w:gridCol w:w="1174.9802242461628"/>
            <w:gridCol w:w="717.4658006458872"/>
            <w:gridCol w:w="987.8152327733228"/>
            <w:gridCol w:w="956.6210675278495"/>
            <w:gridCol w:w="1174.9802242461628"/>
            <w:gridCol w:w="987.8152327733228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Дітей у групі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Всього дітей (15 груп)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Базовий дохід (без знижок)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Фактичний дохід (13 908 грн/дит)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ЗП 1 пари на групу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Сумарна ЗП (15 груп)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Постійні витрати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Фактичний прибуток/міс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Втрати на знижках/міс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2 250 000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2 086 200 грн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900 000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610 000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576 200 грн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-163 800 грн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  <w:t xml:space="preserve"> (поріг надбавки)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2 700 000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2 503 440 грн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900 000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610 000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993 440 грн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-196 560 грн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3 150 000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2 920 680 грн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76 000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1 140 000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610 000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1 170 680 грн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-229 320 грн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3 600 000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3 337 920 грн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92 000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1 380 000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610 000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1 347 920 грн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-262 080 грн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270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4 050 000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3 755 160 грн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108 000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1 620 000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610 000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1 525 160 грн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-294 840 грн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(максимум)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4 500 000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4 172 400 грн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124 000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1 860 000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610 000 грн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1 702 400 грн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-327 600 грн</w:t>
            </w:r>
          </w:p>
        </w:tc>
      </w:tr>
    </w:tbl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7dxto5fwb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Навіть з урахуванням знижок за річну оплату (12%) та пільг (10–30%), граничний дохід на кожну дитину понад 12 становить:</w:t>
      </w:r>
    </w:p>
    <w:p w:rsidR="00000000" w:rsidDel="00000000" w:rsidP="00000000" w:rsidRDefault="00000000" w:rsidRPr="00000000" w14:paraId="000000B8">
      <w:pPr>
        <w:spacing w:after="0" w:line="360" w:lineRule="auto"/>
        <w:ind w:left="720" w:firstLine="720"/>
        <w:jc w:val="left"/>
        <w:rPr/>
      </w:pPr>
      <m:oMath>
        <m:r>
          <w:rPr/>
          <m:t xml:space="preserve">13908-8000=+5908 грн/міс на кожну додаткову дитину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36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Конфігурація </w:t>
      </w:r>
      <w:r w:rsidDel="00000000" w:rsidR="00000000" w:rsidRPr="00000000">
        <w:rPr>
          <w:b w:val="1"/>
          <w:bCs w:val="1"/>
          <w:rtl w:val="0"/>
        </w:rPr>
        <w:t xml:space="preserve">15 груп по 20 дітей (300 дітей)</w:t>
      </w:r>
      <w:r w:rsidDel="00000000" w:rsidR="00000000" w:rsidRPr="00000000">
        <w:rPr>
          <w:rtl w:val="0"/>
        </w:rPr>
        <w:t xml:space="preserve"> залишається найбільш прибутковою і генерує </w:t>
      </w:r>
      <w:r w:rsidDel="00000000" w:rsidR="00000000" w:rsidRPr="00000000">
        <w:rPr>
          <w:b w:val="1"/>
          <w:bCs w:val="1"/>
          <w:rtl w:val="0"/>
        </w:rPr>
        <w:t xml:space="preserve">1 702 400 грн/місяць</w:t>
      </w:r>
      <w:r w:rsidDel="00000000" w:rsidR="00000000" w:rsidRPr="00000000">
        <w:rPr>
          <w:rtl w:val="0"/>
        </w:rPr>
        <w:t xml:space="preserve"> (</w:t>
      </w:r>
      <m:oMath>
        <m:r>
          <m:t>≈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20 428 800 грн/рік</w:t>
      </w:r>
      <w:r w:rsidDel="00000000" w:rsidR="00000000" w:rsidRPr="00000000">
        <w:rPr>
          <w:rtl w:val="0"/>
        </w:rPr>
        <w:t xml:space="preserve">) операційного прибутку до сплати податків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