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71E2A">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MS-Manual\Web\DMS 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MS-Manual\Web\DMS Lab\logo.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371E2A">
      <w:pPr>
        <w:pStyle w:val="Heading1"/>
        <w:jc w:val="center"/>
        <w:rPr>
          <w:rFonts w:ascii="Helvetica" w:eastAsia="Times New Roman" w:hAnsi="Helvetica" w:cs="Helvetica"/>
        </w:rPr>
      </w:pPr>
      <w:r>
        <w:rPr>
          <w:rFonts w:ascii="Helvetica" w:eastAsia="Times New Roman" w:hAnsi="Helvetica" w:cs="Helvetica"/>
        </w:rPr>
        <w:t>Dotmark Medical Solutions (DMS) Lab Manual</w:t>
      </w:r>
    </w:p>
    <w:p w:rsidR="00000000" w:rsidRDefault="00371E2A">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p>
    <w:p w:rsidR="00000000" w:rsidRDefault="00371E2A">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streamline all your en</w:t>
      </w:r>
      <w:r>
        <w:rPr>
          <w:rFonts w:ascii="Helvetica" w:hAnsi="Helvetica" w:cs="Helvetica"/>
          <w:color w:val="333333"/>
          <w:sz w:val="21"/>
          <w:szCs w:val="21"/>
        </w:rPr>
        <w:t xml:space="preserve">terprise needs to achieve excellent care delivery and clinical productivity. </w:t>
      </w:r>
    </w:p>
    <w:p w:rsidR="00000000" w:rsidRDefault="00371E2A">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BC51B1" w:rsidRDefault="00BC51B1">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C51B1" w:rsidRDefault="00BC51B1">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br w:type="page"/>
      </w:r>
    </w:p>
    <w:p w:rsidR="00000000" w:rsidRPr="00BC51B1" w:rsidRDefault="00371E2A" w:rsidP="00BC51B1">
      <w:pPr>
        <w:pStyle w:val="Heading1"/>
      </w:pPr>
      <w:hyperlink w:anchor="content" w:history="1">
        <w:r w:rsidRPr="00BC51B1">
          <w:rPr>
            <w:rStyle w:val="Hyperlink"/>
            <w:color w:val="000000"/>
          </w:rPr>
          <w:t>Introduction</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After logging in as Admin, you will be directed to DMS dashboard. DMS dashboard contains tools that can be used for many purposes. These all will be discussed in this manual.</w:t>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670048"/>
            <wp:effectExtent l="0" t="0" r="7620" b="0"/>
            <wp:docPr id="4" name="Picture 4" descr="C:\Users\DOT1\Documents\DMS-Manual\Web\DMS Lab\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MS-Manual\Web\DMS Lab\mainScreen.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583680" cy="2670048"/>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BC51B1" w:rsidRDefault="00371E2A" w:rsidP="00BC51B1">
      <w:pPr>
        <w:pStyle w:val="Heading2"/>
      </w:pPr>
      <w:hyperlink w:anchor="content" w:history="1">
        <w:r w:rsidRPr="00BC51B1">
          <w:rPr>
            <w:rStyle w:val="Hyperlink"/>
            <w:color w:val="000000"/>
          </w:rPr>
          <w:t>Feedbacks</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Feedbacks for improving DMS, error reporting and additional comments can be sent. Press feedback icon on the top right corner next to the Search bar and fill up the form.</w:t>
      </w:r>
    </w:p>
    <w:p w:rsidR="00BC51B1"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943350" cy="361950"/>
            <wp:effectExtent l="0" t="0" r="0" b="0"/>
            <wp:docPr id="5" name="Picture 5" descr="C:\Users\DOT1\Documents\DMS-Manual\Web\DMS Lab\feedback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MS-Manual\Web\DMS Lab\feedbackIcon.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943350" cy="361950"/>
                    </a:xfrm>
                    <a:prstGeom prst="rect">
                      <a:avLst/>
                    </a:prstGeom>
                    <a:noFill/>
                    <a:ln>
                      <a:noFill/>
                    </a:ln>
                  </pic:spPr>
                </pic:pic>
              </a:graphicData>
            </a:graphic>
          </wp:inline>
        </w:drawing>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984736" cy="2764971"/>
            <wp:effectExtent l="0" t="0" r="6985" b="0"/>
            <wp:docPr id="6" name="Picture 6" descr="C:\Users\DOT1\Documents\DMS-Manual\Web\DMS Lab\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MS-Manual\Web\DMS Lab\feedbackForm.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003231" cy="2775230"/>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BC51B1" w:rsidRDefault="00371E2A" w:rsidP="00BC51B1">
      <w:pPr>
        <w:pStyle w:val="Heading2"/>
      </w:pPr>
      <w:hyperlink w:anchor="content" w:history="1">
        <w:r w:rsidRPr="00BC51B1">
          <w:rPr>
            <w:rStyle w:val="Hyperlink"/>
            <w:color w:val="000000"/>
          </w:rPr>
          <w:t>Events and Notices</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Upcoming events and notices can be easily added to the dashboard.</w:t>
      </w:r>
      <w:r>
        <w:rPr>
          <w:rFonts w:ascii="Helvetica" w:hAnsi="Helvetica" w:cs="Helvetica"/>
          <w:color w:val="333333"/>
          <w:sz w:val="21"/>
          <w:szCs w:val="21"/>
        </w:rPr>
        <w:t xml:space="preserve">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371E2A">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sidR="00BC51B1">
        <w:rPr>
          <w:rStyle w:val="Emphasis"/>
          <w:rFonts w:ascii="Helvetica" w:hAnsi="Helvetica" w:cs="Helvetica"/>
          <w:b/>
          <w:bCs/>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only.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148840"/>
            <wp:effectExtent l="0" t="0" r="7620" b="3810"/>
            <wp:docPr id="7" name="Picture 7" descr="C:\Users\DOT1\Documents\DMS-Manual\Web\DMS Lab\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MS-Manual\Web\DMS Lab\EventForm.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883664"/>
            <wp:effectExtent l="0" t="0" r="7620" b="2540"/>
            <wp:docPr id="8" name="Picture 8" descr="C:\Users\DOT1\Documents\DMS-Manual\Web\DMS Lab\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MS-Manual\Web\DMS Lab\NoticeForm.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1066C4" w:rsidRDefault="001066C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1066C4" w:rsidRDefault="00371E2A" w:rsidP="001066C4">
      <w:pPr>
        <w:pStyle w:val="Heading1"/>
      </w:pPr>
      <w:hyperlink w:anchor="content" w:history="1">
        <w:r w:rsidRPr="001066C4">
          <w:rPr>
            <w:rStyle w:val="Hyperlink"/>
            <w:color w:val="000000"/>
          </w:rPr>
          <w:t>Searching an Existing Patient</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9" name="Picture 9" descr="C:\Users\DOT1\Documents\DMS-Manual\Web\DMS Lab\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MS-Manual\Web\DMS Lab\search.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1A5926" w:rsidRDefault="001A5926">
      <w:pPr>
        <w:pStyle w:val="NormalWeb"/>
        <w:rPr>
          <w:rFonts w:ascii="Helvetica" w:hAnsi="Helvetica" w:cs="Helvetica"/>
          <w:color w:val="333333"/>
          <w:sz w:val="21"/>
          <w:szCs w:val="21"/>
        </w:rPr>
      </w:pPr>
    </w:p>
    <w:p w:rsidR="001A5926" w:rsidRDefault="001A5926">
      <w:pPr>
        <w:pStyle w:val="NormalWeb"/>
        <w:rPr>
          <w:rFonts w:ascii="Helvetica" w:hAnsi="Helvetica" w:cs="Helvetica"/>
          <w:color w:val="333333"/>
          <w:sz w:val="21"/>
          <w:szCs w:val="21"/>
        </w:rPr>
      </w:pPr>
    </w:p>
    <w:p w:rsidR="00000000" w:rsidRDefault="00371E2A" w:rsidP="00222F0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10" name="Picture 10" descr="C:\Users\DOT1\Documents\DMS-Manual\Web\DMS Lab\SearchFro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MS-Manual\Web\DMS Lab\SearchFromNew.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bookmarkStart w:id="0" w:name="_GoBack"/>
      <w:bookmarkEnd w:id="0"/>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After selecting a patient, A button will appear at the top of the page called active patient. This will</w:t>
      </w:r>
      <w:r>
        <w:rPr>
          <w:rFonts w:ascii="Helvetica" w:hAnsi="Helvetica" w:cs="Helvetica"/>
          <w:color w:val="333333"/>
          <w:sz w:val="21"/>
          <w:szCs w:val="21"/>
        </w:rPr>
        <w:t xml:space="preserve">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578608"/>
            <wp:effectExtent l="0" t="0" r="7620" b="0"/>
            <wp:docPr id="11" name="Picture 11" descr="C:\Users\DOT1\Documents\DMS-Manual\Web\DMS Lab\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MS-Manual\Web\DMS Lab\ActivePatient.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1066C4" w:rsidRDefault="001066C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1066C4" w:rsidRDefault="00371E2A" w:rsidP="001066C4">
      <w:pPr>
        <w:pStyle w:val="Heading1"/>
      </w:pPr>
      <w:hyperlink w:anchor="content" w:history="1">
        <w:r w:rsidRPr="001066C4">
          <w:rPr>
            <w:rStyle w:val="Hyperlink"/>
            <w:color w:val="000000"/>
          </w:rPr>
          <w:t>Dashboard</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Test Status:</w:t>
      </w:r>
      <w:r>
        <w:rPr>
          <w:rFonts w:ascii="Helvetica" w:eastAsia="Times New Roman" w:hAnsi="Helvetica" w:cs="Helvetica"/>
          <w:color w:val="333333"/>
          <w:sz w:val="21"/>
          <w:szCs w:val="21"/>
        </w:rPr>
        <w:t xml:space="preserve"> This displays list of all tests (with their respective date and time) that are pending, has been sent for processing and list of other options from the dropdown as shown below. Select the required option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view the list on the</w:t>
      </w:r>
      <w:r>
        <w:rPr>
          <w:rFonts w:ascii="Helvetica" w:eastAsia="Times New Roman" w:hAnsi="Helvetica" w:cs="Helvetica"/>
          <w:color w:val="333333"/>
          <w:sz w:val="21"/>
          <w:szCs w:val="21"/>
        </w:rPr>
        <w:t xml:space="preserve"> selected status. Selected list can be printed from the printer icon or can also be exported to CSV (an Excel format list).</w:t>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70432"/>
            <wp:effectExtent l="0" t="0" r="7620" b="0"/>
            <wp:docPr id="12" name="Picture 12" descr="C:\Users\DOT1\Documents\DMS-Manual\Web\DMS Lab\status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MS-Manual\Web\DMS Lab\statusPending.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847088"/>
            <wp:effectExtent l="0" t="0" r="7620" b="1270"/>
            <wp:docPr id="13" name="Picture 13" descr="C:\Users\DOT1\Documents\DMS-Manual\Web\DMS Lab\internal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MS-Manual\Web\DMS Lab\internalLab.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1847088"/>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 xml:space="preserve">This </w:t>
      </w:r>
      <w:r>
        <w:rPr>
          <w:rStyle w:val="Strong"/>
          <w:rFonts w:ascii="Helvetica" w:hAnsi="Helvetica" w:cs="Helvetica"/>
          <w:color w:val="333333"/>
          <w:sz w:val="21"/>
          <w:szCs w:val="21"/>
        </w:rPr>
        <w:t>Status</w:t>
      </w:r>
      <w:r>
        <w:rPr>
          <w:rFonts w:ascii="Helvetica" w:hAnsi="Helvetica" w:cs="Helvetica"/>
          <w:color w:val="333333"/>
          <w:sz w:val="21"/>
          <w:szCs w:val="21"/>
        </w:rPr>
        <w:t xml:space="preserve"> </w:t>
      </w:r>
      <w:r>
        <w:rPr>
          <w:rFonts w:ascii="Helvetica" w:hAnsi="Helvetica" w:cs="Helvetica"/>
          <w:color w:val="333333"/>
          <w:sz w:val="21"/>
          <w:szCs w:val="21"/>
        </w:rPr>
        <w:t xml:space="preserve">section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updated by the lab technician. This is done to keep track of the test which will also be displayed in the Procedure List of the patient. Search the patient from the search bar, click on the patient to go to the Procedure list section.</w:t>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130552"/>
            <wp:effectExtent l="0" t="0" r="7620" b="3175"/>
            <wp:docPr id="14" name="Picture 14" descr="C:\Users\DOT1\Documents\DMS-Manual\Web\DMS Lab\tes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MS-Manual\Web\DMS Lab\testStatus.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O</w:t>
      </w:r>
      <w:r>
        <w:rPr>
          <w:rStyle w:val="Emphasis"/>
          <w:rFonts w:ascii="Helvetica" w:eastAsia="Times New Roman" w:hAnsi="Helvetica" w:cs="Helvetica"/>
          <w:b/>
          <w:bCs/>
          <w:color w:val="333333"/>
          <w:sz w:val="21"/>
          <w:szCs w:val="21"/>
        </w:rPr>
        <w:t>rder List:</w:t>
      </w:r>
      <w:r>
        <w:rPr>
          <w:rStyle w:val="Emphasis"/>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This displays patient</w:t>
      </w:r>
      <w:r w:rsidR="001066C4">
        <w:rPr>
          <w:rFonts w:ascii="Helvetica" w:eastAsia="Times New Roman" w:hAnsi="Helvetica" w:cs="Helvetica"/>
          <w:color w:val="333333"/>
          <w:sz w:val="21"/>
          <w:szCs w:val="21"/>
        </w:rPr>
        <w:t>’</w:t>
      </w:r>
      <w:r>
        <w:rPr>
          <w:rFonts w:ascii="Helvetica" w:eastAsia="Times New Roman" w:hAnsi="Helvetica" w:cs="Helvetica"/>
          <w:color w:val="333333"/>
          <w:sz w:val="21"/>
          <w:szCs w:val="21"/>
        </w:rPr>
        <w:t>s procedure order list of</w:t>
      </w:r>
      <w:r w:rsidR="0002455F">
        <w:rPr>
          <w:rFonts w:ascii="Helvetica" w:eastAsia="Times New Roman" w:hAnsi="Helvetica" w:cs="Helvetica"/>
          <w:color w:val="333333"/>
          <w:sz w:val="21"/>
          <w:szCs w:val="21"/>
        </w:rPr>
        <w:t xml:space="preserve"> the</w:t>
      </w:r>
      <w:r>
        <w:rPr>
          <w:rFonts w:ascii="Helvetica" w:eastAsia="Times New Roman" w:hAnsi="Helvetica" w:cs="Helvetica"/>
          <w:color w:val="333333"/>
          <w:sz w:val="21"/>
          <w:szCs w:val="21"/>
        </w:rPr>
        <w:t xml:space="preserve"> selected date. One procedure order can have multiple tests. For example</w:t>
      </w:r>
      <w:r w:rsidR="001066C4">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a patient has been given procedure order for testing his/her </w:t>
      </w:r>
      <w:r>
        <w:rPr>
          <w:rFonts w:ascii="Helvetica" w:eastAsia="Times New Roman" w:hAnsi="Helvetica" w:cs="Helvetica"/>
          <w:color w:val="333333"/>
          <w:sz w:val="21"/>
          <w:szCs w:val="21"/>
        </w:rPr>
        <w:lastRenderedPageBreak/>
        <w:t xml:space="preserve">stool and blood. </w:t>
      </w:r>
      <w:r w:rsidR="005B2B24">
        <w:rPr>
          <w:rFonts w:ascii="Helvetica" w:eastAsia="Times New Roman" w:hAnsi="Helvetica" w:cs="Helvetica"/>
          <w:color w:val="333333"/>
          <w:sz w:val="21"/>
          <w:szCs w:val="21"/>
        </w:rPr>
        <w:t>So,</w:t>
      </w:r>
      <w:r>
        <w:rPr>
          <w:rFonts w:ascii="Helvetica" w:eastAsia="Times New Roman" w:hAnsi="Helvetica" w:cs="Helvetica"/>
          <w:color w:val="333333"/>
          <w:sz w:val="21"/>
          <w:szCs w:val="21"/>
        </w:rPr>
        <w:t xml:space="preserve"> in this case, the patient will have two tests in one ord</w:t>
      </w:r>
      <w:r>
        <w:rPr>
          <w:rFonts w:ascii="Helvetica" w:eastAsia="Times New Roman" w:hAnsi="Helvetica" w:cs="Helvetica"/>
          <w:color w:val="333333"/>
          <w:sz w:val="21"/>
          <w:szCs w:val="21"/>
        </w:rPr>
        <w:t>er. He/she can also have multiple order in one day. As shown in the image below.</w:t>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810512"/>
            <wp:effectExtent l="0" t="0" r="7620" b="0"/>
            <wp:docPr id="15" name="Picture 15" descr="C:\Users\DOT1\Documents\DMS-Manual\Web\DMS Lab\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MS-Manual\Web\DMS Lab\orderLis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810512"/>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965960"/>
            <wp:effectExtent l="0" t="0" r="7620" b="0"/>
            <wp:docPr id="16" name="Picture 16" descr="C:\Users\DOT1\Documents\DMS-Manual\Web\DMS Lab\differen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MS-Manual\Web\DMS Lab\differentTes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1965960"/>
                    </a:xfrm>
                    <a:prstGeom prst="rect">
                      <a:avLst/>
                    </a:prstGeom>
                    <a:noFill/>
                    <a:ln>
                      <a:noFill/>
                    </a:ln>
                  </pic:spPr>
                </pic:pic>
              </a:graphicData>
            </a:graphic>
          </wp:inline>
        </w:drawing>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Shows list of all patients. Please note that lab department are not allowed to view patient de</w:t>
      </w:r>
      <w:r>
        <w:rPr>
          <w:rFonts w:ascii="Helvetica" w:eastAsia="Times New Roman" w:hAnsi="Helvetica" w:cs="Helvetica"/>
          <w:color w:val="333333"/>
          <w:sz w:val="21"/>
          <w:szCs w:val="21"/>
        </w:rPr>
        <w:t xml:space="preserve">mographic page. </w:t>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Resources: </w:t>
      </w:r>
      <w:r>
        <w:rPr>
          <w:rFonts w:ascii="Helvetica" w:eastAsia="Times New Roman" w:hAnsi="Helvetica" w:cs="Helvetica"/>
          <w:color w:val="333333"/>
          <w:sz w:val="21"/>
          <w:szCs w:val="21"/>
        </w:rPr>
        <w:t>The Available resources are shown in Resource Availability table. You can add reservation if you want to reserve any wards.</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46704"/>
            <wp:effectExtent l="0" t="0" r="7620" b="6350"/>
            <wp:docPr id="17" name="Picture 17" descr="C:\Users\DOT1\Documents\DMS-Manual\Web\DMS Lab\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MS-Manual\Web\DMS Lab\reserve.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2696"/>
            <wp:effectExtent l="0" t="0" r="7620" b="0"/>
            <wp:docPr id="18" name="Picture 18" descr="C:\Users\DOT1\Documents\DMS-Manual\Web\DMS Lab\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MS-Manual\Web\DMS Lab\new_reservation.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65576"/>
            <wp:effectExtent l="0" t="0" r="7620" b="1905"/>
            <wp:docPr id="19" name="Picture 19" descr="C:\Users\DOT1\Documents\DMS-Manual\Web\DMS Lab\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MS-Manual\Web\DMS Lab\see_reservation.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000000" w:rsidRDefault="00371E2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E4970" w:rsidRDefault="006E497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6E4970" w:rsidRDefault="00371E2A" w:rsidP="006E4970">
      <w:pPr>
        <w:pStyle w:val="Heading1"/>
      </w:pPr>
      <w:hyperlink w:anchor="content" w:history="1">
        <w:r w:rsidRPr="006E4970">
          <w:rPr>
            <w:rStyle w:val="Hyperlink"/>
            <w:color w:val="000000"/>
          </w:rPr>
          <w:t>Patient/Client</w:t>
        </w:r>
      </w:hyperlink>
    </w:p>
    <w:p w:rsidR="00000000" w:rsidRDefault="00371E2A">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000000" w:rsidRDefault="00371E2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371E2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8763000" cy="1828800"/>
            <wp:effectExtent l="0" t="0" r="0" b="0"/>
            <wp:docPr id="20" name="Picture 20" descr="C:\Users\DOT1\Documents\DMS-Manual\Web\DMS Lab\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MS-Manual\Web\DMS Lab\patientEducation.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8763000" cy="1828800"/>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Style w:val="Emphasis"/>
          <w:rFonts w:ascii="Helvetica" w:hAnsi="Helvetica" w:cs="Helvetica"/>
          <w:b/>
          <w:bCs/>
          <w:color w:val="333333"/>
          <w:sz w:val="21"/>
          <w:szCs w:val="21"/>
        </w:rPr>
        <w:t>Chart tracker:</w:t>
      </w:r>
      <w:r>
        <w:rPr>
          <w:rFonts w:ascii="Helvetica" w:hAnsi="Helvetica" w:cs="Helvetica"/>
          <w:color w:val="333333"/>
          <w:sz w:val="21"/>
          <w:szCs w:val="21"/>
        </w:rPr>
        <w:t xml:space="preserve"> Track patients with this functi</w:t>
      </w:r>
      <w:r>
        <w:rPr>
          <w:rFonts w:ascii="Helvetica" w:hAnsi="Helvetica" w:cs="Helvetica"/>
          <w:color w:val="333333"/>
          <w:sz w:val="21"/>
          <w:szCs w:val="21"/>
        </w:rPr>
        <w:t xml:space="preserve">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371E2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E4970" w:rsidRDefault="006E497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6E4970" w:rsidRDefault="00371E2A" w:rsidP="006E4970">
      <w:pPr>
        <w:pStyle w:val="Heading1"/>
      </w:pPr>
      <w:hyperlink w:anchor="content" w:history="1">
        <w:r w:rsidRPr="006E4970">
          <w:rPr>
            <w:rStyle w:val="Hyperlink"/>
            <w:color w:val="000000"/>
          </w:rPr>
          <w:t>Procedures</w:t>
        </w:r>
      </w:hyperlink>
    </w:p>
    <w:p w:rsidR="00000000" w:rsidRDefault="00371E2A">
      <w:pPr>
        <w:pStyle w:val="NormalWeb"/>
        <w:rPr>
          <w:rFonts w:ascii="Helvetica" w:hAnsi="Helvetica" w:cs="Helvetica"/>
          <w:color w:val="333333"/>
          <w:sz w:val="21"/>
          <w:szCs w:val="21"/>
        </w:rPr>
      </w:pPr>
      <w:r>
        <w:rPr>
          <w:rStyle w:val="Emphasis"/>
          <w:rFonts w:ascii="Helvetica" w:hAnsi="Helvetica" w:cs="Helvetica"/>
          <w:b/>
          <w:bCs/>
          <w:color w:val="333333"/>
          <w:sz w:val="21"/>
          <w:szCs w:val="21"/>
        </w:rPr>
        <w:t>Providers:</w:t>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 hospital can have multiple departments handling various procedure order. These will be mentioned here in this section.</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21" name="Picture 21" descr="C:\Users\DOT1\Documents\DMS-Manual\Web\DMS Lab\procedureProv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MS-Manual\Web\DMS Lab\procedureProviders.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Style w:val="Emphasis"/>
          <w:rFonts w:ascii="Helvetica" w:hAnsi="Helvetica" w:cs="Helvetica"/>
          <w:b/>
          <w:bCs/>
          <w:color w:val="333333"/>
          <w:sz w:val="21"/>
          <w:szCs w:val="21"/>
        </w:rPr>
        <w:t>Configuration:</w:t>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the Hospital conducts internally or externally.</w:t>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procedure order or other as required</w:t>
      </w:r>
      <w:r>
        <w:rPr>
          <w:rFonts w:ascii="Helvetica" w:eastAsia="Times New Roman" w:hAnsi="Helvetica" w:cs="Helvetica"/>
          <w:color w:val="333333"/>
          <w:sz w:val="21"/>
          <w:szCs w:val="21"/>
        </w:rPr>
        <w:t>. Different topics will have different forms and their contents.</w:t>
      </w:r>
    </w:p>
    <w:p w:rsidR="00000000" w:rsidRDefault="00371E2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22" name="Picture 22" descr="C:\Users\DOT1\Documents\DMS-Manual\Web\DMS Lab\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MS-Manual\Web\DMS Lab\configuration.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26464"/>
            <wp:effectExtent l="0" t="0" r="7620" b="2540"/>
            <wp:docPr id="23" name="Picture 23" descr="C:\Users\DOT1\Documents\DMS-Manual\Web\DMS Lab\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MS-Manual\Web\DMS Lab\AddTopLevel.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shows the following form. Enter details and press save.</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82496"/>
            <wp:effectExtent l="0" t="0" r="7620" b="0"/>
            <wp:docPr id="24" name="Picture 24" descr="C:\Users\DOT1\Documents\DMS-Manual\Web\DMS Lab\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MS-Manual\Web\DMS Lab\group.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48256"/>
            <wp:effectExtent l="0" t="0" r="7620" b="9525"/>
            <wp:docPr id="25" name="Picture 25" descr="C:\Users\DOT1\Documents\DMS-Manual\Web\DMS Lab\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MS-Manual\Web\DMS Lab\createdGroup.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Procedure Order</w:t>
      </w:r>
      <w:r>
        <w:rPr>
          <w:rFonts w:ascii="Helvetica" w:hAnsi="Helvetica" w:cs="Helvetica"/>
          <w:color w:val="333333"/>
          <w:sz w:val="21"/>
          <w:szCs w:val="21"/>
        </w:rPr>
        <w:t xml:space="preserve"> shows the following form.</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6432"/>
            <wp:effectExtent l="0" t="0" r="7620" b="0"/>
            <wp:docPr id="26" name="Picture 26" descr="C:\Users\DOT1\Documents\DMS-Manual\Web\DMS Lab\AddTo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MS-Manual\Web\DMS Lab\AddToTopLevel.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000000" w:rsidRDefault="00371E2A">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000000" w:rsidRPr="00845056" w:rsidRDefault="00371E2A" w:rsidP="00845056">
      <w:pPr>
        <w:pStyle w:val="Heading1"/>
      </w:pPr>
      <w:hyperlink w:anchor="content" w:history="1">
        <w:r w:rsidRPr="00845056">
          <w:rPr>
            <w:rStyle w:val="Hyperlink"/>
            <w:color w:val="000000"/>
          </w:rPr>
          <w:t>Events</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 xml:space="preserve">This topic </w:t>
      </w:r>
      <w:r>
        <w:rPr>
          <w:rFonts w:ascii="Helvetica" w:hAnsi="Helvetica" w:cs="Helvetica"/>
          <w:color w:val="333333"/>
          <w:sz w:val="21"/>
          <w:szCs w:val="21"/>
        </w:rPr>
        <w:t xml:space="preserve">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371E2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45056" w:rsidRDefault="00371E2A" w:rsidP="00845056">
      <w:pPr>
        <w:pStyle w:val="Heading1"/>
      </w:pPr>
      <w:hyperlink w:anchor="content" w:history="1">
        <w:r w:rsidRPr="00845056">
          <w:rPr>
            <w:rStyle w:val="Hyperlink"/>
            <w:color w:val="000000"/>
          </w:rPr>
          <w:t>Notice</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371E2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845056" w:rsidRDefault="00845056">
      <w:pPr>
        <w:rPr>
          <w:rStyle w:val="Strong"/>
          <w:color w:val="000000"/>
          <w:kern w:val="36"/>
          <w:sz w:val="42"/>
          <w:szCs w:val="42"/>
        </w:rPr>
      </w:pPr>
      <w:r>
        <w:rPr>
          <w:rStyle w:val="Strong"/>
          <w:b w:val="0"/>
          <w:bCs w:val="0"/>
        </w:rPr>
        <w:br w:type="page"/>
      </w:r>
    </w:p>
    <w:p w:rsidR="00000000" w:rsidRPr="00845056" w:rsidRDefault="00371E2A" w:rsidP="00845056">
      <w:pPr>
        <w:pStyle w:val="Heading1"/>
      </w:pPr>
      <w:hyperlink w:anchor="content" w:history="1">
        <w:r w:rsidRPr="00845056">
          <w:rPr>
            <w:rStyle w:val="Hyperlink"/>
            <w:color w:val="000000"/>
          </w:rPr>
          <w:t>My Account</w:t>
        </w:r>
      </w:hyperlink>
    </w:p>
    <w:p w:rsidR="00000000" w:rsidRDefault="00371E2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371E2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68296"/>
            <wp:effectExtent l="0" t="0" r="7620" b="0"/>
            <wp:docPr id="27" name="Picture 27" descr="C:\Users\DOT1\Documents\DMS-Manual\Web\DMS Lab\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MS-Manual\Web\DMS Lab\passwor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2368296"/>
                    </a:xfrm>
                    <a:prstGeom prst="rect">
                      <a:avLst/>
                    </a:prstGeom>
                    <a:noFill/>
                    <a:ln>
                      <a:noFill/>
                    </a:ln>
                  </pic:spPr>
                </pic:pic>
              </a:graphicData>
            </a:graphic>
          </wp:inline>
        </w:drawing>
      </w:r>
    </w:p>
    <w:p w:rsidR="00000000" w:rsidRDefault="00371E2A">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Authorizations: </w:t>
      </w:r>
    </w:p>
    <w:p w:rsidR="00000000" w:rsidRDefault="00371E2A">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Address Book: </w:t>
      </w:r>
      <w:r>
        <w:rPr>
          <w:rFonts w:ascii="Helvetica" w:hAnsi="Helvetica" w:cs="Helvetica"/>
          <w:color w:val="333333"/>
          <w:sz w:val="21"/>
          <w:szCs w:val="21"/>
        </w:rPr>
        <w:t>Most of the details of diff</w:t>
      </w:r>
      <w:r>
        <w:rPr>
          <w:rFonts w:ascii="Helvetica" w:hAnsi="Helvetica" w:cs="Helvetica"/>
          <w:color w:val="333333"/>
          <w:sz w:val="21"/>
          <w:szCs w:val="21"/>
        </w:rPr>
        <w:t>erent departments in the hospital will be stored here.</w:t>
      </w:r>
    </w:p>
    <w:p w:rsidR="00000000" w:rsidRDefault="00371E2A">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Office Notes: </w:t>
      </w:r>
    </w:p>
    <w:p w:rsidR="00000000" w:rsidRDefault="00371E2A">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Configure Tracks: </w:t>
      </w:r>
    </w:p>
    <w:p w:rsidR="00000000" w:rsidRDefault="00371E2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45056" w:rsidRDefault="00371E2A" w:rsidP="00845056">
      <w:pPr>
        <w:pStyle w:val="Heading1"/>
      </w:pPr>
      <w:hyperlink w:anchor="content" w:history="1">
        <w:r w:rsidRPr="00845056">
          <w:rPr>
            <w:rStyle w:val="Hyperlink"/>
            <w:color w:val="000000"/>
          </w:rPr>
          <w:t>About Us</w:t>
        </w:r>
      </w:hyperlink>
    </w:p>
    <w:p w:rsidR="00000000" w:rsidRDefault="00371E2A">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000000" w:rsidRDefault="00371E2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845056" w:rsidRDefault="00371E2A" w:rsidP="00845056">
      <w:pPr>
        <w:pStyle w:val="Heading1"/>
      </w:pPr>
      <w:hyperlink w:anchor="content" w:history="1">
        <w:r w:rsidRPr="00845056">
          <w:rPr>
            <w:rStyle w:val="Hyperlink"/>
            <w:color w:val="000000"/>
          </w:rPr>
          <w:t>Log Out</w:t>
        </w:r>
      </w:hyperlink>
    </w:p>
    <w:p w:rsidR="00371E2A" w:rsidRDefault="00371E2A">
      <w:pPr>
        <w:pStyle w:val="NormalWeb"/>
        <w:rPr>
          <w:rFonts w:ascii="Helvetica" w:hAnsi="Helvetica" w:cs="Helvetica"/>
          <w:color w:val="333333"/>
          <w:sz w:val="21"/>
          <w:szCs w:val="21"/>
        </w:rPr>
      </w:pPr>
      <w:r>
        <w:rPr>
          <w:rFonts w:ascii="Helvetica" w:hAnsi="Helvetica" w:cs="Helvetica"/>
          <w:color w:val="333333"/>
          <w:sz w:val="21"/>
          <w:szCs w:val="21"/>
        </w:rPr>
        <w:t>This will end your session and will redirect you to the login page.</w:t>
      </w:r>
    </w:p>
    <w:sectPr w:rsidR="0037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D100C"/>
    <w:multiLevelType w:val="multilevel"/>
    <w:tmpl w:val="7CA4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67F8F"/>
    <w:multiLevelType w:val="multilevel"/>
    <w:tmpl w:val="D81A1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4371"/>
    <w:rsid w:val="0002455F"/>
    <w:rsid w:val="001066C4"/>
    <w:rsid w:val="001A5926"/>
    <w:rsid w:val="00222F05"/>
    <w:rsid w:val="00371E2A"/>
    <w:rsid w:val="005B2B24"/>
    <w:rsid w:val="006E4970"/>
    <w:rsid w:val="00845056"/>
    <w:rsid w:val="00BC51B1"/>
    <w:rsid w:val="00E1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E3454"/>
  <w15:chartTrackingRefBased/>
  <w15:docId w15:val="{4F15A83F-D7C5-4D5F-8256-192336F3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533641">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DOT1\Documents\DMS-Manual\Web\DMS%20Lab\feedbackForm.jpg" TargetMode="External"/><Relationship Id="rId13" Type="http://schemas.openxmlformats.org/officeDocument/2006/relationships/image" Target="file:///C:\Users\DOT1\Documents\DMS-Manual\Web\DMS%20Lab\ActivePatient.jpg" TargetMode="External"/><Relationship Id="rId18" Type="http://schemas.openxmlformats.org/officeDocument/2006/relationships/image" Target="file:///C:\Users\DOT1\Documents\DMS-Manual\Web\DMS%20Lab\differentTest.jpg" TargetMode="External"/><Relationship Id="rId26" Type="http://schemas.openxmlformats.org/officeDocument/2006/relationships/image" Target="file:///C:\Users\DOT1\Documents\DMS-Manual\Web\DMS%20Lab\group.jpg" TargetMode="External"/><Relationship Id="rId3" Type="http://schemas.openxmlformats.org/officeDocument/2006/relationships/settings" Target="settings.xml"/><Relationship Id="rId21" Type="http://schemas.openxmlformats.org/officeDocument/2006/relationships/image" Target="file:///C:\Users\DOT1\Documents\DMS-Manual\Web\DMS%20Lab\see_reservation.JPG" TargetMode="External"/><Relationship Id="rId7" Type="http://schemas.openxmlformats.org/officeDocument/2006/relationships/image" Target="file:///C:\Users\DOT1\Documents\DMS-Manual\Web\DMS%20Lab\feedbackIcon.jpg" TargetMode="External"/><Relationship Id="rId12" Type="http://schemas.openxmlformats.org/officeDocument/2006/relationships/image" Target="file:///C:\Users\DOT1\Documents\DMS-Manual\Web\DMS%20Lab\SearchFromNew.jpg" TargetMode="External"/><Relationship Id="rId17" Type="http://schemas.openxmlformats.org/officeDocument/2006/relationships/image" Target="file:///C:\Users\DOT1\Documents\DMS-Manual\Web\DMS%20Lab\orderList.jpg" TargetMode="External"/><Relationship Id="rId25" Type="http://schemas.openxmlformats.org/officeDocument/2006/relationships/image" Target="file:///C:\Users\DOT1\Documents\DMS-Manual\Web\DMS%20Lab\AddTopLevel.jpg" TargetMode="External"/><Relationship Id="rId2" Type="http://schemas.openxmlformats.org/officeDocument/2006/relationships/styles" Target="styles.xml"/><Relationship Id="rId16" Type="http://schemas.openxmlformats.org/officeDocument/2006/relationships/image" Target="file:///C:\Users\DOT1\Documents\DMS-Manual\Web\DMS%20Lab\testStatus.jpg" TargetMode="External"/><Relationship Id="rId20" Type="http://schemas.openxmlformats.org/officeDocument/2006/relationships/image" Target="file:///C:\Users\DOT1\Documents\DMS-Manual\Web\DMS%20Lab\new_reservation.JPG" TargetMode="External"/><Relationship Id="rId29" Type="http://schemas.openxmlformats.org/officeDocument/2006/relationships/image" Target="file:///C:\Users\DOT1\Documents\DMS-Manual\Web\DMS%20Lab\password.jpg" TargetMode="External"/><Relationship Id="rId1" Type="http://schemas.openxmlformats.org/officeDocument/2006/relationships/numbering" Target="numbering.xml"/><Relationship Id="rId6" Type="http://schemas.openxmlformats.org/officeDocument/2006/relationships/image" Target="file:///C:\Users\DOT1\Documents\DMS-Manual\Web\DMS%20Lab\mainScreen.jpg" TargetMode="External"/><Relationship Id="rId11" Type="http://schemas.openxmlformats.org/officeDocument/2006/relationships/image" Target="file:///C:\Users\DOT1\Documents\DMS-Manual\Web\DMS%20Lab\search.jpg" TargetMode="External"/><Relationship Id="rId24" Type="http://schemas.openxmlformats.org/officeDocument/2006/relationships/image" Target="file:///C:\Users\DOT1\Documents\DMS-Manual\Web\DMS%20Lab\configuration.jpg" TargetMode="External"/><Relationship Id="rId5" Type="http://schemas.openxmlformats.org/officeDocument/2006/relationships/image" Target="file:///C:\Users\DOT1\Documents\DMS-Manual\Web\DMS%20Lab\logo.jpg" TargetMode="External"/><Relationship Id="rId15" Type="http://schemas.openxmlformats.org/officeDocument/2006/relationships/image" Target="file:///C:\Users\DOT1\Documents\DMS-Manual\Web\DMS%20Lab\internalLab.jpg" TargetMode="External"/><Relationship Id="rId23" Type="http://schemas.openxmlformats.org/officeDocument/2006/relationships/image" Target="file:///C:\Users\DOT1\Documents\DMS-Manual\Web\DMS%20Lab\procedureProviders.jpg" TargetMode="External"/><Relationship Id="rId28" Type="http://schemas.openxmlformats.org/officeDocument/2006/relationships/image" Target="file:///C:\Users\DOT1\Documents\DMS-Manual\Web\DMS%20Lab\AddToTopLevel.jpg" TargetMode="External"/><Relationship Id="rId10" Type="http://schemas.openxmlformats.org/officeDocument/2006/relationships/image" Target="file:///C:\Users\DOT1\Documents\DMS-Manual\Web\DMS%20Lab\NoticeForm.jpg" TargetMode="External"/><Relationship Id="rId19" Type="http://schemas.openxmlformats.org/officeDocument/2006/relationships/image" Target="file:///C:\Users\DOT1\Documents\DMS-Manual\Web\DMS%20Lab\reserve.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C:\Users\DOT1\Documents\DMS-Manual\Web\DMS%20Lab\EventForm.jpg" TargetMode="External"/><Relationship Id="rId14" Type="http://schemas.openxmlformats.org/officeDocument/2006/relationships/image" Target="file:///C:\Users\DOT1\Documents\DMS-Manual\Web\DMS%20Lab\statusPending.jpg" TargetMode="External"/><Relationship Id="rId22" Type="http://schemas.openxmlformats.org/officeDocument/2006/relationships/image" Target="file:///C:\Users\DOT1\Documents\DMS-Manual\Web\DMS%20Lab\patientEducation.jpg" TargetMode="External"/><Relationship Id="rId27" Type="http://schemas.openxmlformats.org/officeDocument/2006/relationships/image" Target="file:///C:\Users\DOT1\Documents\DMS-Manual\Web\DMS%20Lab\createdGroup.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DMS Lab Manual</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Lab Manual</dc:title>
  <dc:subject/>
  <dc:creator>DOT1</dc:creator>
  <cp:keywords/>
  <dc:description/>
  <cp:lastModifiedBy>DOT1</cp:lastModifiedBy>
  <cp:revision>13</cp:revision>
  <dcterms:created xsi:type="dcterms:W3CDTF">2018-02-25T11:28:00Z</dcterms:created>
  <dcterms:modified xsi:type="dcterms:W3CDTF">2018-02-25T11:35:00Z</dcterms:modified>
</cp:coreProperties>
</file>