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eastAsia"/>
        </w:rPr>
        <w:t xml:space="preserve"> </w:t>
      </w:r>
      <w:r>
        <w:rPr>
          <w:rFonts w:hint="eastAsia" w:ascii="Calibri" w:hAnsi="Calibri" w:eastAsia="PMingLiU"/>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pPr>
    </w:p>
    <w:p>
      <w:pPr>
        <w:jc w:val="center"/>
      </w:pPr>
    </w:p>
    <w:p>
      <w:pPr>
        <w:jc w:val="center"/>
      </w:pPr>
      <w:r>
        <w:rPr>
          <w:rFonts w:hint="eastAsia" w:ascii="华文中宋" w:hAnsi="华文中宋" w:eastAsia="华文中宋"/>
          <w:bCs/>
          <w:sz w:val="52"/>
          <w:szCs w:val="44"/>
        </w:rPr>
        <w:t>本</w:t>
      </w:r>
      <w:r>
        <w:rPr>
          <w:rFonts w:hint="eastAsia" w:ascii="宋体" w:hAnsi="宋体"/>
          <w:bCs/>
          <w:sz w:val="52"/>
          <w:szCs w:val="44"/>
        </w:rPr>
        <w:t>科</w:t>
      </w:r>
      <w:r>
        <w:rPr>
          <w:rFonts w:hint="eastAsia" w:ascii="华文中宋" w:hAnsi="华文中宋" w:eastAsia="华文中宋"/>
          <w:bCs/>
          <w:sz w:val="52"/>
          <w:szCs w:val="44"/>
        </w:rPr>
        <w:t>生毕业论文（设计）</w:t>
      </w:r>
    </w:p>
    <w:p/>
    <w:p>
      <w:pPr>
        <w:jc w:val="center"/>
      </w:pPr>
      <w:r>
        <w:rPr>
          <w:rFonts w:hint="eastAsia" w:ascii="Calibri" w:hAnsi="Calibri" w:eastAsia="PMingLiU"/>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rPr>
          <w:sz w:val="30"/>
          <w:szCs w:val="30"/>
        </w:rPr>
      </w:pPr>
    </w:p>
    <w:p>
      <w:pPr>
        <w:rPr>
          <w:sz w:val="20"/>
        </w:rPr>
      </w:pPr>
    </w:p>
    <w:p>
      <w:pPr>
        <w:tabs>
          <w:tab w:val="right" w:pos="7380"/>
        </w:tabs>
        <w:spacing w:line="720" w:lineRule="auto"/>
        <w:ind w:left="2698" w:leftChars="685" w:right="1974" w:rightChars="940" w:hanging="1260" w:hangingChars="450"/>
        <w:rPr>
          <w:rFonts w:ascii="楷体_GB2312" w:hAnsi="宋体" w:eastAsia="楷体_GB2312"/>
          <w:b/>
          <w:sz w:val="28"/>
          <w:szCs w:val="32"/>
          <w:u w:val="single"/>
        </w:rPr>
      </w:pPr>
      <w:r>
        <w:rPr>
          <w:rFonts w:hint="eastAsia" w:ascii="宋体" w:hAnsi="宋体"/>
          <w:sz w:val="28"/>
          <w:szCs w:val="32"/>
        </w:rPr>
        <w:t xml:space="preserve">题    目 </w:t>
      </w:r>
      <w:r>
        <w:rPr>
          <w:rFonts w:hint="eastAsia" w:ascii="楷体_GB2312" w:hAnsi="宋体" w:eastAsia="楷体_GB2312"/>
          <w:b/>
          <w:sz w:val="28"/>
          <w:szCs w:val="32"/>
          <w:u w:val="single"/>
        </w:rPr>
        <w:t>基于Node.js的视频平台的设计和实现</w:t>
      </w:r>
    </w:p>
    <w:p>
      <w:pPr>
        <w:tabs>
          <w:tab w:val="right" w:pos="7380"/>
        </w:tabs>
        <w:spacing w:line="720" w:lineRule="auto"/>
        <w:ind w:left="2698" w:leftChars="685" w:right="1974" w:rightChars="940" w:hanging="1260" w:hangingChars="450"/>
        <w:rPr>
          <w:rFonts w:ascii="宋体" w:hAnsi="宋体"/>
          <w:sz w:val="28"/>
          <w:szCs w:val="32"/>
          <w:u w:val="single"/>
        </w:rPr>
      </w:pPr>
      <w:r>
        <w:rPr>
          <w:rFonts w:hint="eastAsia" w:ascii="宋体" w:hAnsi="宋体"/>
          <w:sz w:val="28"/>
          <w:szCs w:val="32"/>
        </w:rPr>
        <w:t xml:space="preserve">学    院 </w:t>
      </w:r>
      <w:r>
        <w:rPr>
          <w:rFonts w:hint="eastAsia" w:ascii="楷体_GB2312" w:hAnsi="宋体" w:eastAsia="楷体_GB2312"/>
          <w:b/>
          <w:sz w:val="28"/>
          <w:szCs w:val="32"/>
          <w:u w:val="single"/>
        </w:rPr>
        <w:t xml:space="preserve">          计算机学院</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专    业 </w:t>
      </w:r>
      <w:r>
        <w:rPr>
          <w:rFonts w:hint="eastAsia" w:ascii="楷体_GB2312" w:hAnsi="宋体" w:eastAsia="楷体_GB2312"/>
          <w:b/>
          <w:sz w:val="28"/>
          <w:szCs w:val="32"/>
          <w:u w:val="single"/>
        </w:rPr>
        <w:t xml:space="preserve">        计算机科学与技术</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学生姓名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 xml:space="preserve"> 白     琦</w:t>
      </w:r>
      <w:r>
        <w:rPr>
          <w:rFonts w:hint="eastAsia" w:ascii="楷体_GB2312" w:hAnsi="宋体" w:eastAsia="楷体_GB2312"/>
          <w:b/>
          <w:sz w:val="28"/>
          <w:szCs w:val="32"/>
          <w:u w:val="single"/>
        </w:rPr>
        <w:tab/>
      </w:r>
    </w:p>
    <w:p>
      <w:pPr>
        <w:tabs>
          <w:tab w:val="center" w:pos="5760"/>
          <w:tab w:val="right" w:pos="7380"/>
        </w:tabs>
        <w:spacing w:line="720" w:lineRule="auto"/>
        <w:ind w:left="2698" w:leftChars="685" w:right="1974" w:rightChars="940" w:hanging="1260" w:hangingChars="450"/>
        <w:rPr>
          <w:rFonts w:ascii="宋体" w:hAnsi="宋体"/>
          <w:sz w:val="28"/>
          <w:szCs w:val="32"/>
          <w:u w:val="single"/>
        </w:rPr>
      </w:pPr>
      <w:r>
        <w:rPr>
          <w:rFonts w:hint="eastAsia" w:ascii="宋体" w:hAnsi="宋体"/>
          <w:sz w:val="28"/>
          <w:szCs w:val="32"/>
        </w:rPr>
        <w:t xml:space="preserve">学    号 </w:t>
      </w:r>
      <w:r>
        <w:rPr>
          <w:rFonts w:hint="eastAsia" w:ascii="楷体_GB2312" w:hAnsi="宋体" w:eastAsia="楷体_GB2312"/>
          <w:b/>
          <w:sz w:val="28"/>
          <w:szCs w:val="32"/>
          <w:u w:val="single"/>
        </w:rPr>
        <w:t xml:space="preserve"> 2013141231103</w:t>
      </w:r>
      <w:r>
        <w:rPr>
          <w:rFonts w:hint="eastAsia" w:ascii="楷体_GB2312" w:hAnsi="宋体" w:eastAsia="楷体_GB2312"/>
          <w:b/>
          <w:sz w:val="28"/>
          <w:szCs w:val="32"/>
          <w:u w:val="single"/>
        </w:rPr>
        <w:tab/>
      </w:r>
      <w:r>
        <w:rPr>
          <w:rFonts w:hint="eastAsia" w:ascii="宋体" w:hAnsi="宋体"/>
          <w:sz w:val="28"/>
          <w:szCs w:val="32"/>
        </w:rPr>
        <w:t>年级</w:t>
      </w:r>
      <w:r>
        <w:rPr>
          <w:rFonts w:hint="eastAsia" w:ascii="楷体_GB2312" w:hAnsi="宋体" w:eastAsia="楷体_GB2312"/>
          <w:b/>
          <w:sz w:val="28"/>
          <w:szCs w:val="32"/>
          <w:u w:val="single"/>
        </w:rPr>
        <w:t xml:space="preserve">     2014</w:t>
      </w:r>
      <w:r>
        <w:rPr>
          <w:rFonts w:hint="eastAsia" w:ascii="楷体_GB2312" w:hAnsi="宋体" w:eastAsia="楷体_GB2312"/>
          <w:b/>
          <w:sz w:val="28"/>
          <w:szCs w:val="32"/>
          <w:u w:val="single"/>
        </w:rPr>
        <w:tab/>
      </w:r>
    </w:p>
    <w:p>
      <w:pPr>
        <w:tabs>
          <w:tab w:val="left" w:pos="7380"/>
        </w:tabs>
        <w:spacing w:line="720" w:lineRule="auto"/>
        <w:ind w:left="2698" w:leftChars="685" w:right="2194" w:rightChars="1045" w:hanging="1260" w:hangingChars="450"/>
        <w:rPr>
          <w:rFonts w:ascii="宋体" w:hAnsi="宋体"/>
          <w:sz w:val="28"/>
          <w:szCs w:val="32"/>
          <w:u w:val="single"/>
        </w:rPr>
      </w:pPr>
      <w:r>
        <w:rPr>
          <w:rFonts w:hint="eastAsia" w:ascii="宋体" w:hAnsi="宋体"/>
          <w:sz w:val="28"/>
          <w:szCs w:val="32"/>
        </w:rPr>
        <w:t xml:space="preserve">指导教师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 xml:space="preserve">陈     虎    </w:t>
      </w:r>
      <w:r>
        <w:rPr>
          <w:rFonts w:hint="eastAsia" w:ascii="楷体_GB2312" w:hAnsi="宋体" w:eastAsia="楷体_GB2312"/>
          <w:b/>
          <w:sz w:val="28"/>
          <w:szCs w:val="32"/>
          <w:u w:val="single"/>
        </w:rPr>
        <w:tab/>
      </w:r>
    </w:p>
    <w:p>
      <w:pPr>
        <w:rPr>
          <w:rFonts w:ascii="宋体" w:hAnsi="宋体"/>
        </w:rPr>
      </w:pPr>
    </w:p>
    <w:p>
      <w:pPr>
        <w:jc w:val="center"/>
        <w:rPr>
          <w:rFonts w:ascii="宋体" w:hAnsi="宋体"/>
          <w:sz w:val="30"/>
        </w:rPr>
      </w:pPr>
      <w:r>
        <w:rPr>
          <w:rFonts w:hint="eastAsia" w:ascii="宋体" w:hAnsi="宋体"/>
          <w:sz w:val="30"/>
        </w:rPr>
        <w:t>二Ο一八年五月十五日</w:t>
      </w:r>
    </w:p>
    <w:p>
      <w:pPr>
        <w:jc w:val="center"/>
        <w:rPr>
          <w:rFonts w:ascii="宋体" w:hAnsi="宋体"/>
          <w:sz w:val="30"/>
        </w:rPr>
      </w:pPr>
    </w:p>
    <w:p>
      <w:pPr>
        <w:jc w:val="center"/>
        <w:rPr>
          <w:rFonts w:ascii="宋体" w:hAnsi="宋体" w:cs="宋体"/>
          <w:b/>
          <w:bCs/>
          <w:sz w:val="36"/>
          <w:szCs w:val="36"/>
        </w:rPr>
        <w:sectPr>
          <w:headerReference r:id="rId5" w:type="default"/>
          <w:headerReference r:id="rId6" w:type="even"/>
          <w:pgSz w:w="11906" w:h="16838"/>
          <w:pgMar w:top="1418" w:right="1134" w:bottom="1418" w:left="1134" w:header="851" w:footer="851" w:gutter="0"/>
          <w:cols w:space="720" w:num="1"/>
          <w:titlePg/>
          <w:docGrid w:type="lines" w:linePitch="312" w:charSpace="0"/>
        </w:sectPr>
      </w:pPr>
    </w:p>
    <w:p>
      <w:pPr>
        <w:rPr>
          <w:rFonts w:ascii="Calibri" w:hAnsi="Calibri" w:eastAsiaTheme="minorEastAsia"/>
        </w:rPr>
      </w:pPr>
    </w:p>
    <w:p>
      <w:pPr>
        <w:spacing w:line="440" w:lineRule="exact"/>
        <w:ind w:left="143"/>
        <w:jc w:val="center"/>
        <w:rPr>
          <w:rFonts w:ascii="宋体" w:hAnsi="宋体"/>
          <w:b/>
          <w:sz w:val="30"/>
        </w:rPr>
      </w:pPr>
    </w:p>
    <w:p>
      <w:pPr>
        <w:spacing w:line="400" w:lineRule="exact"/>
        <w:ind w:left="143"/>
        <w:jc w:val="center"/>
        <w:rPr>
          <w:rFonts w:ascii="宋体" w:hAnsi="宋体"/>
          <w:b/>
          <w:sz w:val="36"/>
          <w:szCs w:val="36"/>
        </w:rPr>
      </w:pPr>
    </w:p>
    <w:p>
      <w:pPr>
        <w:spacing w:line="400" w:lineRule="exact"/>
        <w:ind w:left="143"/>
        <w:jc w:val="center"/>
        <w:rPr>
          <w:rFonts w:ascii="宋体" w:hAnsi="宋体"/>
          <w:b/>
          <w:sz w:val="30"/>
        </w:rPr>
      </w:pPr>
    </w:p>
    <w:p>
      <w:pPr>
        <w:spacing w:line="400" w:lineRule="exact"/>
        <w:jc w:val="center"/>
        <w:textAlignment w:val="bottom"/>
        <w:rPr>
          <w:rFonts w:ascii="宋体" w:hAnsi="宋体" w:cs="宋体"/>
          <w:b/>
          <w:bCs/>
          <w:sz w:val="36"/>
          <w:szCs w:val="36"/>
        </w:rPr>
      </w:pPr>
      <w:r>
        <w:rPr>
          <w:rFonts w:hint="eastAsia" w:ascii="宋体" w:hAnsi="宋体" w:cs="宋体"/>
          <w:b/>
          <w:bCs/>
          <w:sz w:val="36"/>
          <w:szCs w:val="36"/>
        </w:rPr>
        <w:t>基于</w:t>
      </w:r>
      <w:r>
        <w:rPr>
          <w:rFonts w:ascii="宋体" w:hAnsi="宋体" w:cs="宋体"/>
          <w:b/>
          <w:bCs/>
          <w:sz w:val="36"/>
          <w:szCs w:val="36"/>
        </w:rPr>
        <w:t>Node.js</w:t>
      </w:r>
      <w:r>
        <w:rPr>
          <w:rFonts w:hint="eastAsia" w:ascii="宋体" w:hAnsi="宋体" w:cs="宋体"/>
          <w:b/>
          <w:bCs/>
          <w:sz w:val="36"/>
          <w:szCs w:val="36"/>
        </w:rPr>
        <w:t>的视频共享平台的设计和实现</w:t>
      </w:r>
    </w:p>
    <w:p>
      <w:pPr>
        <w:spacing w:line="400" w:lineRule="exact"/>
        <w:jc w:val="center"/>
        <w:textAlignment w:val="bottom"/>
        <w:rPr>
          <w:b/>
          <w:sz w:val="36"/>
          <w:szCs w:val="36"/>
        </w:rPr>
      </w:pPr>
    </w:p>
    <w:p>
      <w:pPr>
        <w:spacing w:line="400" w:lineRule="exact"/>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spacing w:line="400" w:lineRule="exact"/>
        <w:jc w:val="center"/>
        <w:textAlignment w:val="bottom"/>
        <w:rPr>
          <w:rFonts w:ascii="楷体_GB2312" w:hAnsi="楷体" w:eastAsia="楷体_GB2312"/>
          <w:sz w:val="28"/>
          <w:szCs w:val="28"/>
        </w:rPr>
      </w:pPr>
    </w:p>
    <w:p>
      <w:pPr>
        <w:spacing w:line="400" w:lineRule="exact"/>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spacing w:line="400" w:lineRule="exact"/>
        <w:jc w:val="center"/>
        <w:textAlignment w:val="bottom"/>
        <w:rPr>
          <w:rFonts w:ascii="楷体_GB2312" w:hAnsi="楷体" w:eastAsia="楷体_GB2312"/>
          <w:sz w:val="28"/>
          <w:szCs w:val="28"/>
        </w:rPr>
      </w:pPr>
    </w:p>
    <w:p>
      <w:pPr>
        <w:spacing w:line="400" w:lineRule="exact"/>
        <w:jc w:val="center"/>
        <w:textAlignment w:val="bottom"/>
        <w:rPr>
          <w:rFonts w:ascii="楷体_GB2312" w:hAnsi="楷体" w:eastAsia="楷体_GB2312"/>
          <w:sz w:val="28"/>
          <w:szCs w:val="28"/>
        </w:rPr>
      </w:pPr>
    </w:p>
    <w:p>
      <w:pPr>
        <w:spacing w:line="400" w:lineRule="exact"/>
        <w:ind w:left="840" w:leftChars="400" w:right="420" w:rightChars="200"/>
        <w:textAlignment w:val="bottom"/>
        <w:rPr>
          <w:rFonts w:ascii="楷体_GB2312" w:hAnsi="楷体" w:eastAsia="楷体_GB2312"/>
          <w:szCs w:val="21"/>
        </w:rPr>
      </w:pPr>
      <w:r>
        <w:rPr>
          <w:rFonts w:hint="eastAsia" w:ascii="楷体_GB2312" w:hAnsi="楷体" w:eastAsia="楷体_GB2312"/>
          <w:b/>
          <w:szCs w:val="21"/>
        </w:rPr>
        <w:t>[摘要]</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近些年来又有Python，Ruby-on-Rails，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所以论文的信息交流和视频共享平台使用Node.js这门新兴的技术来实现。</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论文主要分析了用户对于视频信息交流平台的需求，描述了基于Node.js的视频分享网站的系统架构和网站数据库设计，并详细描述了登录、视频上传、评论、个人信息等模块的详细设计和实现算法。</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spacing w:line="400" w:lineRule="exact"/>
        <w:ind w:left="840" w:leftChars="400" w:right="420" w:rightChars="20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 xml:space="preserve"> MySQL；Redis；Express；事件驱动；非阻塞I/O</w:t>
      </w:r>
    </w:p>
    <w:p>
      <w:pPr>
        <w:tabs>
          <w:tab w:val="center" w:pos="4467"/>
          <w:tab w:val="left" w:pos="8151"/>
        </w:tabs>
        <w:spacing w:line="400" w:lineRule="exact"/>
        <w:ind w:right="420" w:rightChars="20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bookmarkStart w:id="0" w:name="_Toc106530926"/>
      <w:bookmarkStart w:id="1" w:name="_Toc130202641"/>
      <w:bookmarkStart w:id="2" w:name="_Toc130204017"/>
      <w:bookmarkStart w:id="3" w:name="_Toc106536431"/>
      <w:bookmarkStart w:id="4" w:name="_Toc106535977"/>
    </w:p>
    <w:p>
      <w:pPr>
        <w:tabs>
          <w:tab w:val="center" w:pos="4467"/>
          <w:tab w:val="left" w:pos="8151"/>
        </w:tabs>
        <w:spacing w:line="400" w:lineRule="exact"/>
        <w:ind w:right="420" w:rightChars="200"/>
        <w:jc w:val="center"/>
        <w:textAlignment w:val="bottom"/>
        <w:rPr>
          <w:rFonts w:eastAsia="黑体"/>
          <w:b/>
          <w:bCs/>
          <w:sz w:val="36"/>
          <w:szCs w:val="32"/>
        </w:rPr>
      </w:pPr>
      <w:r>
        <w:rPr>
          <w:rFonts w:hint="eastAsia" w:eastAsia="黑体"/>
          <w:b/>
          <w:bCs/>
          <w:sz w:val="36"/>
          <w:szCs w:val="32"/>
        </w:rPr>
        <w:t>Information exchange and video sharing platform</w:t>
      </w:r>
    </w:p>
    <w:p>
      <w:pPr>
        <w:spacing w:line="400" w:lineRule="exact"/>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spacing w:line="400" w:lineRule="exact"/>
        <w:jc w:val="center"/>
      </w:pPr>
    </w:p>
    <w:p>
      <w:pPr>
        <w:spacing w:line="400" w:lineRule="exact"/>
        <w:jc w:val="center"/>
        <w:rPr>
          <w:rFonts w:eastAsia="楷体"/>
          <w:sz w:val="28"/>
          <w:szCs w:val="28"/>
        </w:rPr>
      </w:pPr>
      <w:bookmarkStart w:id="5" w:name="_Toc106535978"/>
      <w:bookmarkStart w:id="6" w:name="_Toc77483744"/>
      <w:bookmarkStart w:id="7" w:name="_Toc77483446"/>
      <w:bookmarkStart w:id="8" w:name="_Toc106530927"/>
      <w:bookmarkStart w:id="9" w:name="_Toc77483845"/>
      <w:bookmarkStart w:id="10" w:name="_Toc106536432"/>
      <w:bookmarkStart w:id="11" w:name="_Toc130202642"/>
      <w:bookmarkStart w:id="12" w:name="_Toc77483335"/>
      <w:bookmarkStart w:id="13" w:name="_Toc130204018"/>
      <w:r>
        <w:rPr>
          <w:rFonts w:eastAsia="楷体"/>
          <w:sz w:val="28"/>
          <w:szCs w:val="28"/>
        </w:rPr>
        <w:t>Computer Science and Technology</w:t>
      </w:r>
      <w:bookmarkEnd w:id="5"/>
      <w:bookmarkEnd w:id="6"/>
      <w:bookmarkEnd w:id="7"/>
      <w:bookmarkEnd w:id="8"/>
      <w:bookmarkEnd w:id="9"/>
      <w:bookmarkEnd w:id="10"/>
      <w:bookmarkEnd w:id="11"/>
      <w:bookmarkEnd w:id="12"/>
      <w:bookmarkEnd w:id="13"/>
    </w:p>
    <w:p>
      <w:pPr>
        <w:spacing w:line="400" w:lineRule="exact"/>
        <w:jc w:val="center"/>
        <w:rPr>
          <w:rFonts w:eastAsia="楷体"/>
        </w:rPr>
      </w:pPr>
    </w:p>
    <w:p>
      <w:pPr>
        <w:spacing w:line="400" w:lineRule="exact"/>
        <w:jc w:val="center"/>
        <w:rPr>
          <w:rFonts w:eastAsia="楷体"/>
          <w:sz w:val="28"/>
          <w:szCs w:val="28"/>
        </w:rPr>
      </w:pPr>
      <w:r>
        <w:rPr>
          <w:rFonts w:eastAsia="楷体"/>
          <w:bCs/>
          <w:sz w:val="28"/>
          <w:szCs w:val="28"/>
        </w:rPr>
        <w:t xml:space="preserve">Student： </w:t>
      </w:r>
      <w:r>
        <w:rPr>
          <w:rFonts w:eastAsia="楷体"/>
          <w:sz w:val="28"/>
          <w:szCs w:val="28"/>
        </w:rPr>
        <w:t xml:space="preserve">Bai Qi        </w:t>
      </w:r>
      <w:r>
        <w:rPr>
          <w:rFonts w:eastAsia="楷体"/>
          <w:bCs/>
          <w:sz w:val="28"/>
          <w:szCs w:val="28"/>
        </w:rPr>
        <w:t xml:space="preserve">Adviser:  </w:t>
      </w:r>
      <w:r>
        <w:rPr>
          <w:rFonts w:eastAsia="楷体"/>
          <w:sz w:val="28"/>
          <w:szCs w:val="28"/>
        </w:rPr>
        <w:t>Chen Hu</w:t>
      </w:r>
    </w:p>
    <w:p>
      <w:pPr>
        <w:spacing w:line="400" w:lineRule="exact"/>
        <w:jc w:val="center"/>
        <w:rPr>
          <w:b/>
          <w:bCs/>
          <w:sz w:val="28"/>
          <w:szCs w:val="28"/>
        </w:rPr>
      </w:pPr>
    </w:p>
    <w:p>
      <w:pPr>
        <w:spacing w:line="400" w:lineRule="exact"/>
        <w:jc w:val="center"/>
      </w:pPr>
    </w:p>
    <w:p>
      <w:pPr>
        <w:spacing w:line="400" w:lineRule="exact"/>
        <w:ind w:left="840" w:leftChars="400" w:right="420" w:rightChars="20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szCs w:val="21"/>
        </w:rPr>
        <w:t>In the internet era,</w:t>
      </w:r>
      <w:r>
        <w:rPr>
          <w:rFonts w:hint="eastAsia" w:eastAsia="楷体"/>
          <w:szCs w:val="21"/>
        </w:rPr>
        <w:t xml:space="preserve"> </w:t>
      </w:r>
      <w:r>
        <w:rPr>
          <w:rFonts w:eastAsia="楷体"/>
          <w:szCs w:val="21"/>
        </w:rPr>
        <w:t>the information sharing is the main form of online communication.</w:t>
      </w:r>
      <w:r>
        <w:rPr>
          <w:rFonts w:hint="eastAsia" w:eastAsia="楷体"/>
          <w:szCs w:val="21"/>
        </w:rPr>
        <w:t xml:space="preserve"> </w:t>
      </w:r>
      <w:r>
        <w:rPr>
          <w:rFonts w:eastAsia="楷体"/>
          <w:szCs w:val="21"/>
        </w:rPr>
        <w:t>There are so many shapes in the internet for information sharing,</w:t>
      </w:r>
      <w:r>
        <w:rPr>
          <w:rFonts w:hint="eastAsia" w:eastAsia="楷体"/>
          <w:szCs w:val="21"/>
        </w:rPr>
        <w:t xml:space="preserve"> </w:t>
      </w:r>
      <w:r>
        <w:rPr>
          <w:rFonts w:eastAsia="楷体"/>
          <w:szCs w:val="21"/>
        </w:rPr>
        <w:t>such as text,</w:t>
      </w:r>
      <w:r>
        <w:rPr>
          <w:rFonts w:hint="eastAsia" w:eastAsia="楷体"/>
          <w:szCs w:val="21"/>
        </w:rPr>
        <w:t xml:space="preserve"> </w:t>
      </w:r>
      <w:r>
        <w:rPr>
          <w:rFonts w:eastAsia="楷体"/>
          <w:szCs w:val="21"/>
        </w:rPr>
        <w:t>picture,</w:t>
      </w:r>
      <w:r>
        <w:rPr>
          <w:rFonts w:hint="eastAsia" w:eastAsia="楷体"/>
          <w:szCs w:val="21"/>
        </w:rPr>
        <w:t xml:space="preserve"> </w:t>
      </w:r>
      <w:r>
        <w:rPr>
          <w:rFonts w:eastAsia="楷体"/>
          <w:szCs w:val="21"/>
        </w:rPr>
        <w:t>video and so on.</w:t>
      </w:r>
      <w:r>
        <w:rPr>
          <w:rFonts w:hint="eastAsia" w:eastAsia="楷体"/>
          <w:szCs w:val="21"/>
        </w:rPr>
        <w:t xml:space="preserve"> The technology of information sharing platform is also changing with the popular technology. </w:t>
      </w:r>
      <w:r>
        <w:rPr>
          <w:rFonts w:eastAsia="楷体"/>
          <w:szCs w:val="21"/>
        </w:rPr>
        <w:t>From the beginning of JSP to a trendy ASP,</w:t>
      </w:r>
      <w:r>
        <w:rPr>
          <w:rFonts w:hint="eastAsia" w:eastAsia="楷体"/>
          <w:szCs w:val="21"/>
        </w:rPr>
        <w:t xml:space="preserve"> </w:t>
      </w:r>
      <w:r>
        <w:rPr>
          <w:rFonts w:eastAsia="楷体"/>
          <w:szCs w:val="21"/>
        </w:rPr>
        <w:t>and then from PHP to Discuz</w:t>
      </w:r>
      <w:r>
        <w:rPr>
          <w:rFonts w:hint="eastAsia" w:eastAsia="楷体"/>
          <w:szCs w:val="21"/>
        </w:rPr>
        <w:t xml:space="preserve"> </w:t>
      </w:r>
      <w:r>
        <w:rPr>
          <w:rFonts w:eastAsia="楷体"/>
          <w:szCs w:val="21"/>
        </w:rPr>
        <w:t>gradually.</w:t>
      </w:r>
      <w:r>
        <w:rPr>
          <w:rFonts w:hint="eastAsia" w:eastAsia="楷体"/>
          <w:szCs w:val="21"/>
        </w:rPr>
        <w:t xml:space="preserve"> </w:t>
      </w:r>
      <w:r>
        <w:rPr>
          <w:rFonts w:eastAsia="楷体"/>
          <w:szCs w:val="21"/>
        </w:rPr>
        <w:t>Recent Ruby on Rails,</w:t>
      </w:r>
      <w:r>
        <w:rPr>
          <w:rFonts w:hint="eastAsia" w:eastAsia="楷体"/>
          <w:szCs w:val="21"/>
        </w:rPr>
        <w:t xml:space="preserve"> </w:t>
      </w:r>
      <w:r>
        <w:rPr>
          <w:rFonts w:eastAsia="楷体"/>
          <w:szCs w:val="21"/>
        </w:rPr>
        <w:t>Python</w:t>
      </w:r>
      <w:r>
        <w:rPr>
          <w:rFonts w:hint="eastAsia" w:eastAsia="楷体"/>
          <w:szCs w:val="21"/>
        </w:rPr>
        <w:t xml:space="preserve">. </w:t>
      </w:r>
      <w:r>
        <w:rPr>
          <w:rFonts w:eastAsia="楷体"/>
          <w:szCs w:val="21"/>
        </w:rPr>
        <w:t>Go all have their own platform implementation.</w:t>
      </w:r>
      <w:r>
        <w:rPr>
          <w:rFonts w:hint="eastAsia" w:eastAsia="楷体"/>
          <w:szCs w:val="21"/>
        </w:rPr>
        <w:t xml:space="preserve"> </w:t>
      </w:r>
      <w:r>
        <w:rPr>
          <w:rFonts w:eastAsia="楷体"/>
          <w:szCs w:val="21"/>
        </w:rPr>
        <w:t>Node.Js become very popular as an open-source,</w:t>
      </w:r>
      <w:r>
        <w:rPr>
          <w:rFonts w:hint="eastAsia" w:eastAsia="楷体"/>
          <w:szCs w:val="21"/>
        </w:rPr>
        <w:t xml:space="preserve"> </w:t>
      </w:r>
      <w:r>
        <w:rPr>
          <w:rFonts w:eastAsia="楷体"/>
          <w:szCs w:val="21"/>
        </w:rPr>
        <w:t>cross-platform runtime environment for developing server-side Web applications</w:t>
      </w:r>
      <w:r>
        <w:rPr>
          <w:rFonts w:hint="eastAsia" w:eastAsia="楷体"/>
          <w:szCs w:val="21"/>
        </w:rPr>
        <w:t>. It enables us to make network - related applications and server - side backstage interfaces through JavaScript and some of the modules provided by the community. At present, the open source module of the official community has about two hundred thousand.</w:t>
      </w:r>
      <w:r>
        <w:rPr>
          <w:rFonts w:eastAsia="楷体"/>
          <w:szCs w:val="21"/>
        </w:rPr>
        <w:t>.</w:t>
      </w:r>
      <w:r>
        <w:rPr>
          <w:rFonts w:hint="eastAsia" w:eastAsia="楷体"/>
          <w:szCs w:val="21"/>
        </w:rPr>
        <w:t xml:space="preserve"> </w:t>
      </w:r>
      <w:r>
        <w:rPr>
          <w:rFonts w:eastAsia="楷体"/>
          <w:szCs w:val="21"/>
        </w:rPr>
        <w:t>Node.js has an event driven architecture capable of asynchronous asynchronous I/O.</w:t>
      </w:r>
      <w:r>
        <w:rPr>
          <w:rFonts w:hint="eastAsia" w:eastAsia="楷体"/>
          <w:szCs w:val="21"/>
        </w:rPr>
        <w:t xml:space="preserve"> I</w:t>
      </w:r>
      <w:r>
        <w:rPr>
          <w:rFonts w:eastAsia="楷体"/>
          <w:szCs w:val="21"/>
        </w:rPr>
        <w:t>t‘s very suitable for high concurrency web application.</w:t>
      </w:r>
      <w:r>
        <w:rPr>
          <w:rFonts w:hint="eastAsia" w:eastAsia="楷体"/>
          <w:szCs w:val="21"/>
        </w:rPr>
        <w:t xml:space="preserve"> </w:t>
      </w:r>
      <w:r>
        <w:rPr>
          <w:rFonts w:eastAsia="楷体"/>
          <w:szCs w:val="21"/>
        </w:rPr>
        <w:t>So my project use Node.Js to implement.</w:t>
      </w:r>
      <w:r>
        <w:rPr>
          <w:rFonts w:hint="eastAsia" w:eastAsia="楷体"/>
          <w:szCs w:val="21"/>
        </w:rPr>
        <w:t xml:space="preserve"> </w:t>
      </w:r>
    </w:p>
    <w:p>
      <w:pPr>
        <w:spacing w:line="400" w:lineRule="exact"/>
        <w:ind w:left="840" w:leftChars="400" w:right="420" w:rightChars="200"/>
        <w:rPr>
          <w:rFonts w:eastAsia="楷体"/>
          <w:szCs w:val="21"/>
        </w:rPr>
      </w:pPr>
      <w:r>
        <w:rPr>
          <w:rFonts w:eastAsia="楷体"/>
          <w:szCs w:val="21"/>
        </w:rPr>
        <w:tab/>
      </w:r>
      <w:r>
        <w:rPr>
          <w:rFonts w:eastAsia="楷体"/>
          <w:szCs w:val="21"/>
        </w:rPr>
        <w:t xml:space="preserve">The paper analyzes that the needs of video information exchange platform from the </w:t>
      </w:r>
      <w:r>
        <w:rPr>
          <w:rFonts w:hint="eastAsia" w:eastAsia="楷体"/>
          <w:szCs w:val="21"/>
        </w:rPr>
        <w:t>people</w:t>
      </w:r>
      <w:r>
        <w:rPr>
          <w:rFonts w:eastAsia="楷体"/>
          <w:szCs w:val="21"/>
        </w:rPr>
        <w:t>,</w:t>
      </w:r>
      <w:r>
        <w:rPr>
          <w:rFonts w:hint="eastAsia" w:eastAsia="楷体"/>
          <w:szCs w:val="21"/>
        </w:rPr>
        <w:t xml:space="preserve"> </w:t>
      </w:r>
      <w:r>
        <w:rPr>
          <w:rFonts w:eastAsia="楷体"/>
          <w:szCs w:val="21"/>
        </w:rPr>
        <w:t>describes the system architecture of community site based Node.js and database design,</w:t>
      </w:r>
      <w:r>
        <w:rPr>
          <w:rFonts w:hint="eastAsia" w:eastAsia="楷体"/>
          <w:szCs w:val="21"/>
        </w:rPr>
        <w:t xml:space="preserve"> </w:t>
      </w:r>
      <w:r>
        <w:rPr>
          <w:rFonts w:eastAsia="楷体"/>
          <w:szCs w:val="21"/>
        </w:rPr>
        <w:t>and a detailed description of the login,</w:t>
      </w:r>
      <w:r>
        <w:rPr>
          <w:rFonts w:hint="eastAsia" w:eastAsia="楷体"/>
          <w:szCs w:val="21"/>
        </w:rPr>
        <w:t xml:space="preserve"> </w:t>
      </w:r>
      <w:r>
        <w:rPr>
          <w:rFonts w:eastAsia="楷体"/>
          <w:szCs w:val="21"/>
        </w:rPr>
        <w:t>video upload,</w:t>
      </w:r>
      <w:r>
        <w:rPr>
          <w:rFonts w:hint="eastAsia" w:eastAsia="楷体"/>
          <w:szCs w:val="21"/>
        </w:rPr>
        <w:t xml:space="preserve"> </w:t>
      </w:r>
      <w:r>
        <w:rPr>
          <w:rFonts w:eastAsia="楷体"/>
          <w:szCs w:val="21"/>
        </w:rPr>
        <w:t>comments,</w:t>
      </w:r>
      <w:r>
        <w:rPr>
          <w:rFonts w:hint="eastAsia" w:eastAsia="楷体"/>
          <w:szCs w:val="21"/>
        </w:rPr>
        <w:t xml:space="preserve"> </w:t>
      </w:r>
      <w:r>
        <w:rPr>
          <w:rFonts w:eastAsia="楷体"/>
          <w:szCs w:val="21"/>
        </w:rPr>
        <w:t>profile,</w:t>
      </w:r>
      <w:r>
        <w:rPr>
          <w:rFonts w:hint="eastAsia" w:eastAsia="楷体"/>
          <w:szCs w:val="21"/>
        </w:rPr>
        <w:t xml:space="preserve"> </w:t>
      </w:r>
      <w:r>
        <w:rPr>
          <w:rFonts w:eastAsia="楷体"/>
          <w:szCs w:val="21"/>
        </w:rPr>
        <w:t>social platform detailed design and algorithm sharing module.</w:t>
      </w:r>
      <w:r>
        <w:rPr>
          <w:rFonts w:hint="eastAsia" w:eastAsia="楷体"/>
          <w:szCs w:val="21"/>
        </w:rPr>
        <w:t xml:space="preserve"> </w:t>
      </w:r>
    </w:p>
    <w:p>
      <w:pPr>
        <w:spacing w:line="400" w:lineRule="exact"/>
        <w:ind w:left="840" w:leftChars="400" w:right="420" w:rightChars="200"/>
        <w:rPr>
          <w:rFonts w:eastAsia="楷体"/>
          <w:szCs w:val="21"/>
        </w:rPr>
      </w:pPr>
      <w:r>
        <w:rPr>
          <w:rFonts w:eastAsia="楷体"/>
          <w:szCs w:val="21"/>
        </w:rPr>
        <w:tab/>
      </w:r>
      <w:r>
        <w:rPr>
          <w:rFonts w:eastAsia="楷体"/>
          <w:szCs w:val="21"/>
        </w:rPr>
        <w:t xml:space="preserve">The system uses B/S pattern of development, uses Node.js as </w:t>
      </w:r>
      <w:r>
        <w:rPr>
          <w:rFonts w:hint="eastAsia" w:eastAsia="楷体"/>
          <w:szCs w:val="21"/>
        </w:rPr>
        <w:t>the script language of the back end</w:t>
      </w:r>
      <w:r>
        <w:rPr>
          <w:rFonts w:eastAsia="楷体"/>
          <w:szCs w:val="21"/>
        </w:rPr>
        <w:t xml:space="preserve">, uses express as web frameworks, </w:t>
      </w:r>
      <w:r>
        <w:rPr>
          <w:rFonts w:hint="eastAsia" w:eastAsia="楷体"/>
          <w:szCs w:val="21"/>
        </w:rPr>
        <w:t>and uses the relational database MySQL and the non relational database Redis.</w:t>
      </w:r>
      <w:r>
        <w:rPr>
          <w:rFonts w:eastAsia="楷体"/>
          <w:szCs w:val="21"/>
        </w:rPr>
        <w:t>.</w:t>
      </w:r>
      <w:r>
        <w:rPr>
          <w:rFonts w:hint="eastAsia" w:eastAsia="楷体"/>
          <w:szCs w:val="21"/>
        </w:rPr>
        <w:t xml:space="preserve"> </w:t>
      </w:r>
      <w:r>
        <w:rPr>
          <w:rFonts w:eastAsia="楷体"/>
          <w:szCs w:val="21"/>
        </w:rPr>
        <w:t>The system contains two parts</w:t>
      </w:r>
      <w:r>
        <w:rPr>
          <w:rFonts w:hint="eastAsia" w:eastAsia="楷体"/>
          <w:szCs w:val="21"/>
        </w:rPr>
        <w:t xml:space="preserve">, </w:t>
      </w:r>
      <w:r>
        <w:rPr>
          <w:rFonts w:eastAsia="楷体"/>
          <w:szCs w:val="21"/>
        </w:rPr>
        <w:t>the backend API Center and front-end web pages.</w:t>
      </w:r>
      <w:r>
        <w:rPr>
          <w:rFonts w:hint="eastAsia" w:eastAsia="楷体"/>
          <w:szCs w:val="21"/>
        </w:rPr>
        <w:t xml:space="preserve"> The development of the system adopts WebStorm editor, and the client uses Chrome browser as the running environment. Through the realization of the system, the ability of system analysis, design and implementation can be cultivated.</w:t>
      </w:r>
    </w:p>
    <w:p>
      <w:pPr>
        <w:spacing w:line="400" w:lineRule="exact"/>
        <w:ind w:left="840" w:leftChars="400" w:right="420" w:rightChars="200"/>
        <w:rPr>
          <w:rFonts w:eastAsia="楷体"/>
          <w:szCs w:val="21"/>
        </w:rPr>
      </w:pPr>
      <w:r>
        <w:rPr>
          <w:rFonts w:hint="eastAsia" w:eastAsia="楷体"/>
          <w:szCs w:val="21"/>
        </w:rPr>
        <w:t xml:space="preserve">  </w:t>
      </w:r>
    </w:p>
    <w:p>
      <w:pPr>
        <w:spacing w:line="400" w:lineRule="exact"/>
        <w:ind w:left="840" w:leftChars="400" w:right="420" w:rightChars="200"/>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hint="eastAsia" w:eastAsia="楷体"/>
          <w:b/>
          <w:color w:val="000000"/>
          <w:kern w:val="0"/>
          <w:szCs w:val="21"/>
        </w:rPr>
        <w:t xml:space="preserve"> </w:t>
      </w:r>
      <w:r>
        <w:rPr>
          <w:rFonts w:eastAsia="楷体"/>
          <w:szCs w:val="21"/>
        </w:rPr>
        <w:t>MySQL</w:t>
      </w:r>
      <w:r>
        <w:rPr>
          <w:rFonts w:hint="eastAsia" w:eastAsia="楷体"/>
          <w:szCs w:val="21"/>
        </w:rPr>
        <w:t xml:space="preserve">; Redis; </w:t>
      </w:r>
      <w:r>
        <w:rPr>
          <w:rFonts w:eastAsia="楷体"/>
          <w:szCs w:val="21"/>
        </w:rPr>
        <w:t>Express</w:t>
      </w:r>
      <w:r>
        <w:rPr>
          <w:rFonts w:hint="eastAsia" w:eastAsia="楷体"/>
          <w:szCs w:val="21"/>
        </w:rPr>
        <w:t xml:space="preserve">; </w:t>
      </w:r>
      <w:r>
        <w:rPr>
          <w:rFonts w:eastAsia="楷体"/>
          <w:szCs w:val="21"/>
        </w:rPr>
        <w:t>Event-driven</w:t>
      </w:r>
      <w:r>
        <w:rPr>
          <w:rFonts w:hint="eastAsia" w:eastAsia="楷体"/>
          <w:szCs w:val="21"/>
        </w:rPr>
        <w:t>; Asynchronous I/O</w:t>
      </w:r>
    </w:p>
    <w:p>
      <w:pPr>
        <w:spacing w:line="400" w:lineRule="exact"/>
        <w:rPr>
          <w:rFonts w:ascii="黑体" w:hAnsi="黑体" w:eastAsia="黑体"/>
          <w:sz w:val="32"/>
        </w:rPr>
      </w:pPr>
      <w:r>
        <w:rPr>
          <w:rFonts w:ascii="黑体" w:hAnsi="黑体" w:eastAsia="黑体"/>
          <w:sz w:val="32"/>
        </w:rPr>
        <w:br w:type="page"/>
      </w:r>
    </w:p>
    <w:p>
      <w:pPr>
        <w:pStyle w:val="35"/>
      </w:pPr>
      <w:r>
        <w:t>目录</w:t>
      </w:r>
    </w:p>
    <w:p>
      <w:pPr>
        <w:pStyle w:val="28"/>
        <w:tabs>
          <w:tab w:val="right" w:leader="dot" w:pos="9354"/>
        </w:tabs>
        <w:spacing w:line="320" w:lineRule="exact"/>
      </w:pPr>
      <w:bookmarkStart w:id="16" w:name="_Toc513719435"/>
      <w:bookmarkStart w:id="17" w:name="_Toc451617087"/>
      <w:bookmarkStart w:id="18" w:name="_Toc513746085"/>
      <w:bookmarkStart w:id="19" w:name="_Toc10335"/>
      <w:bookmarkStart w:id="20" w:name="_Toc3537"/>
      <w:bookmarkStart w:id="21" w:name="_Toc28290"/>
      <w:r>
        <w:rPr>
          <w:rFonts w:ascii="黑体" w:hAnsi="黑体" w:eastAsia="黑体"/>
          <w:sz w:val="32"/>
        </w:rPr>
        <w:fldChar w:fldCharType="begin"/>
      </w:r>
      <w:r>
        <w:rPr>
          <w:rFonts w:ascii="黑体" w:hAnsi="黑体" w:eastAsia="黑体"/>
          <w:sz w:val="32"/>
        </w:rPr>
        <w:instrText xml:space="preserve"> </w:instrText>
      </w:r>
      <w:r>
        <w:rPr>
          <w:rFonts w:hint="eastAsia" w:ascii="黑体" w:hAnsi="黑体" w:eastAsia="黑体"/>
          <w:sz w:val="32"/>
        </w:rPr>
        <w:instrText xml:space="preserve">TOC \o "1-3" \u</w:instrText>
      </w:r>
      <w:r>
        <w:rPr>
          <w:rFonts w:ascii="黑体" w:hAnsi="黑体" w:eastAsia="黑体"/>
          <w:sz w:val="32"/>
        </w:rPr>
        <w:instrText xml:space="preserve"> </w:instrText>
      </w:r>
      <w:r>
        <w:rPr>
          <w:rFonts w:ascii="黑体" w:hAnsi="黑体" w:eastAsia="黑体"/>
          <w:sz w:val="32"/>
        </w:rPr>
        <w:fldChar w:fldCharType="separate"/>
      </w:r>
      <w:r>
        <w:rPr>
          <w:rFonts w:hint="eastAsia"/>
        </w:rPr>
        <w:t>1绪论</w:t>
      </w:r>
      <w:r>
        <w:tab/>
      </w:r>
      <w:r>
        <w:fldChar w:fldCharType="begin"/>
      </w:r>
      <w:r>
        <w:instrText xml:space="preserve"> PAGEREF _Toc3449 </w:instrText>
      </w:r>
      <w:r>
        <w:fldChar w:fldCharType="separate"/>
      </w:r>
      <w:r>
        <w:t>1</w:t>
      </w:r>
      <w:r>
        <w:fldChar w:fldCharType="end"/>
      </w:r>
    </w:p>
    <w:p>
      <w:pPr>
        <w:pStyle w:val="33"/>
        <w:tabs>
          <w:tab w:val="right" w:leader="dot" w:pos="9354"/>
        </w:tabs>
        <w:spacing w:line="320" w:lineRule="exact"/>
      </w:pPr>
      <w:r>
        <w:rPr>
          <w:rFonts w:hint="eastAsia"/>
        </w:rPr>
        <w:t>1.1 概述</w:t>
      </w:r>
      <w:r>
        <w:tab/>
      </w:r>
      <w:r>
        <w:fldChar w:fldCharType="begin"/>
      </w:r>
      <w:r>
        <w:instrText xml:space="preserve"> PAGEREF _Toc11671 </w:instrText>
      </w:r>
      <w:r>
        <w:fldChar w:fldCharType="separate"/>
      </w:r>
      <w:r>
        <w:t>1</w:t>
      </w:r>
      <w:r>
        <w:fldChar w:fldCharType="end"/>
      </w:r>
    </w:p>
    <w:p>
      <w:pPr>
        <w:pStyle w:val="33"/>
        <w:tabs>
          <w:tab w:val="right" w:leader="dot" w:pos="9354"/>
        </w:tabs>
        <w:spacing w:line="320" w:lineRule="exact"/>
      </w:pPr>
      <w:r>
        <w:rPr>
          <w:rFonts w:hint="eastAsia"/>
        </w:rPr>
        <w:t>1.2 选题意义</w:t>
      </w:r>
      <w:r>
        <w:tab/>
      </w:r>
      <w:r>
        <w:fldChar w:fldCharType="begin"/>
      </w:r>
      <w:r>
        <w:instrText xml:space="preserve"> PAGEREF _Toc8476 </w:instrText>
      </w:r>
      <w:r>
        <w:fldChar w:fldCharType="separate"/>
      </w:r>
      <w:r>
        <w:t>1</w:t>
      </w:r>
      <w:r>
        <w:fldChar w:fldCharType="end"/>
      </w:r>
    </w:p>
    <w:p>
      <w:pPr>
        <w:pStyle w:val="33"/>
        <w:tabs>
          <w:tab w:val="right" w:leader="dot" w:pos="9354"/>
        </w:tabs>
        <w:spacing w:line="320" w:lineRule="exact"/>
      </w:pPr>
      <w:r>
        <w:rPr>
          <w:rFonts w:hint="eastAsia"/>
        </w:rPr>
        <w:t>1.3 JavaScript在国内外的研发现状</w:t>
      </w:r>
      <w:r>
        <w:tab/>
      </w:r>
      <w:r>
        <w:fldChar w:fldCharType="begin"/>
      </w:r>
      <w:r>
        <w:instrText xml:space="preserve"> PAGEREF _Toc419 </w:instrText>
      </w:r>
      <w:r>
        <w:fldChar w:fldCharType="separate"/>
      </w:r>
      <w:r>
        <w:t>1</w:t>
      </w:r>
      <w:r>
        <w:fldChar w:fldCharType="end"/>
      </w:r>
    </w:p>
    <w:p>
      <w:pPr>
        <w:pStyle w:val="33"/>
        <w:tabs>
          <w:tab w:val="right" w:leader="dot" w:pos="9354"/>
        </w:tabs>
        <w:spacing w:line="320" w:lineRule="exact"/>
      </w:pPr>
      <w:r>
        <w:rPr>
          <w:rFonts w:hint="eastAsia"/>
        </w:rPr>
        <w:t>1.4 系统的开发方法</w:t>
      </w:r>
      <w:r>
        <w:tab/>
      </w:r>
      <w:r>
        <w:fldChar w:fldCharType="begin"/>
      </w:r>
      <w:r>
        <w:instrText xml:space="preserve"> PAGEREF _Toc19130 </w:instrText>
      </w:r>
      <w:r>
        <w:fldChar w:fldCharType="separate"/>
      </w:r>
      <w:r>
        <w:t>2</w:t>
      </w:r>
      <w:r>
        <w:fldChar w:fldCharType="end"/>
      </w:r>
    </w:p>
    <w:p>
      <w:pPr>
        <w:pStyle w:val="33"/>
        <w:tabs>
          <w:tab w:val="right" w:leader="dot" w:pos="9354"/>
        </w:tabs>
        <w:spacing w:line="320" w:lineRule="exact"/>
      </w:pPr>
      <w:r>
        <w:rPr>
          <w:rFonts w:hint="eastAsia"/>
        </w:rPr>
        <w:t>1.5 论文研究的主要内容</w:t>
      </w:r>
      <w:r>
        <w:tab/>
      </w:r>
      <w:r>
        <w:fldChar w:fldCharType="begin"/>
      </w:r>
      <w:r>
        <w:instrText xml:space="preserve"> PAGEREF _Toc7069 </w:instrText>
      </w:r>
      <w:r>
        <w:fldChar w:fldCharType="separate"/>
      </w:r>
      <w:r>
        <w:t>2</w:t>
      </w:r>
      <w:r>
        <w:fldChar w:fldCharType="end"/>
      </w:r>
    </w:p>
    <w:p>
      <w:pPr>
        <w:pStyle w:val="33"/>
        <w:tabs>
          <w:tab w:val="right" w:leader="dot" w:pos="9354"/>
        </w:tabs>
        <w:spacing w:line="320" w:lineRule="exact"/>
      </w:pPr>
      <w:r>
        <w:rPr>
          <w:rFonts w:hint="eastAsia"/>
        </w:rPr>
        <w:t>1.6 论文组织与结构</w:t>
      </w:r>
      <w:r>
        <w:tab/>
      </w:r>
      <w:r>
        <w:fldChar w:fldCharType="begin"/>
      </w:r>
      <w:r>
        <w:instrText xml:space="preserve"> PAGEREF _Toc8174 </w:instrText>
      </w:r>
      <w:r>
        <w:fldChar w:fldCharType="separate"/>
      </w:r>
      <w:r>
        <w:t>3</w:t>
      </w:r>
      <w:r>
        <w:fldChar w:fldCharType="end"/>
      </w:r>
    </w:p>
    <w:p>
      <w:pPr>
        <w:pStyle w:val="28"/>
        <w:tabs>
          <w:tab w:val="right" w:leader="dot" w:pos="9354"/>
        </w:tabs>
        <w:spacing w:line="320" w:lineRule="exact"/>
      </w:pPr>
      <w:r>
        <w:rPr>
          <w:rFonts w:hint="eastAsia" w:ascii="黑体" w:hAnsi="黑体"/>
          <w:szCs w:val="32"/>
        </w:rPr>
        <w:t>2 相关概念及技术简介</w:t>
      </w:r>
      <w:r>
        <w:tab/>
      </w:r>
      <w:r>
        <w:fldChar w:fldCharType="begin"/>
      </w:r>
      <w:r>
        <w:instrText xml:space="preserve"> PAGEREF _Toc31683 </w:instrText>
      </w:r>
      <w:r>
        <w:fldChar w:fldCharType="separate"/>
      </w:r>
      <w:r>
        <w:t>4</w:t>
      </w:r>
      <w:r>
        <w:fldChar w:fldCharType="end"/>
      </w:r>
    </w:p>
    <w:p>
      <w:pPr>
        <w:pStyle w:val="33"/>
        <w:tabs>
          <w:tab w:val="right" w:leader="dot" w:pos="9354"/>
        </w:tabs>
        <w:spacing w:line="320" w:lineRule="exact"/>
      </w:pPr>
      <w:r>
        <w:rPr>
          <w:rFonts w:hint="eastAsia"/>
        </w:rPr>
        <w:t>2.1 网络体系架构</w:t>
      </w:r>
      <w:r>
        <w:tab/>
      </w:r>
      <w:r>
        <w:fldChar w:fldCharType="begin"/>
      </w:r>
      <w:r>
        <w:instrText xml:space="preserve"> PAGEREF _Toc1241 </w:instrText>
      </w:r>
      <w:r>
        <w:fldChar w:fldCharType="separate"/>
      </w:r>
      <w:r>
        <w:t>4</w:t>
      </w:r>
      <w:r>
        <w:fldChar w:fldCharType="end"/>
      </w:r>
    </w:p>
    <w:p>
      <w:pPr>
        <w:pStyle w:val="33"/>
        <w:tabs>
          <w:tab w:val="right" w:leader="dot" w:pos="9354"/>
        </w:tabs>
        <w:spacing w:line="320" w:lineRule="exact"/>
      </w:pPr>
      <w:r>
        <w:rPr>
          <w:rFonts w:hint="eastAsia"/>
        </w:rPr>
        <w:t>2.2 Node.js</w:t>
      </w:r>
      <w:r>
        <w:tab/>
      </w:r>
      <w:r>
        <w:fldChar w:fldCharType="begin"/>
      </w:r>
      <w:r>
        <w:instrText xml:space="preserve"> PAGEREF _Toc20233 </w:instrText>
      </w:r>
      <w:r>
        <w:fldChar w:fldCharType="separate"/>
      </w:r>
      <w:r>
        <w:t>4</w:t>
      </w:r>
      <w:r>
        <w:fldChar w:fldCharType="end"/>
      </w:r>
    </w:p>
    <w:p>
      <w:pPr>
        <w:pStyle w:val="33"/>
        <w:tabs>
          <w:tab w:val="right" w:leader="dot" w:pos="9354"/>
        </w:tabs>
        <w:spacing w:line="320" w:lineRule="exact"/>
      </w:pPr>
      <w:r>
        <w:rPr>
          <w:rFonts w:hint="eastAsia"/>
        </w:rPr>
        <w:t>2.3 Express</w:t>
      </w:r>
      <w:r>
        <w:tab/>
      </w:r>
      <w:r>
        <w:fldChar w:fldCharType="begin"/>
      </w:r>
      <w:r>
        <w:instrText xml:space="preserve"> PAGEREF _Toc20118 </w:instrText>
      </w:r>
      <w:r>
        <w:fldChar w:fldCharType="separate"/>
      </w:r>
      <w:r>
        <w:t>5</w:t>
      </w:r>
      <w:r>
        <w:fldChar w:fldCharType="end"/>
      </w:r>
    </w:p>
    <w:p>
      <w:pPr>
        <w:pStyle w:val="33"/>
        <w:tabs>
          <w:tab w:val="right" w:leader="dot" w:pos="9354"/>
        </w:tabs>
        <w:spacing w:line="320" w:lineRule="exact"/>
      </w:pPr>
      <w:r>
        <w:rPr>
          <w:rFonts w:hint="eastAsia"/>
        </w:rPr>
        <w:t>2.4 数据库技术</w:t>
      </w:r>
      <w:r>
        <w:tab/>
      </w:r>
      <w:r>
        <w:fldChar w:fldCharType="begin"/>
      </w:r>
      <w:r>
        <w:instrText xml:space="preserve"> PAGEREF _Toc19015 </w:instrText>
      </w:r>
      <w:r>
        <w:fldChar w:fldCharType="separate"/>
      </w:r>
      <w:r>
        <w:t>5</w:t>
      </w:r>
      <w:r>
        <w:fldChar w:fldCharType="end"/>
      </w:r>
    </w:p>
    <w:p>
      <w:pPr>
        <w:pStyle w:val="33"/>
        <w:tabs>
          <w:tab w:val="right" w:leader="dot" w:pos="9354"/>
        </w:tabs>
        <w:spacing w:line="320" w:lineRule="exact"/>
      </w:pPr>
      <w:r>
        <w:rPr>
          <w:rFonts w:hint="eastAsia"/>
        </w:rPr>
        <w:t>2.5 MySQL</w:t>
      </w:r>
      <w:r>
        <w:tab/>
      </w:r>
      <w:r>
        <w:fldChar w:fldCharType="begin"/>
      </w:r>
      <w:r>
        <w:instrText xml:space="preserve"> PAGEREF _Toc27164 </w:instrText>
      </w:r>
      <w:r>
        <w:fldChar w:fldCharType="separate"/>
      </w:r>
      <w:r>
        <w:t>6</w:t>
      </w:r>
      <w:r>
        <w:fldChar w:fldCharType="end"/>
      </w:r>
    </w:p>
    <w:p>
      <w:pPr>
        <w:pStyle w:val="33"/>
        <w:tabs>
          <w:tab w:val="right" w:leader="dot" w:pos="9354"/>
        </w:tabs>
        <w:spacing w:line="320" w:lineRule="exact"/>
      </w:pPr>
      <w:r>
        <w:rPr>
          <w:rFonts w:hint="eastAsia"/>
        </w:rPr>
        <w:t>2.6 Redis</w:t>
      </w:r>
      <w:r>
        <w:tab/>
      </w:r>
      <w:r>
        <w:fldChar w:fldCharType="begin"/>
      </w:r>
      <w:r>
        <w:instrText xml:space="preserve"> PAGEREF _Toc3090 </w:instrText>
      </w:r>
      <w:r>
        <w:fldChar w:fldCharType="separate"/>
      </w:r>
      <w:r>
        <w:t>6</w:t>
      </w:r>
      <w:r>
        <w:fldChar w:fldCharType="end"/>
      </w:r>
    </w:p>
    <w:p>
      <w:pPr>
        <w:pStyle w:val="28"/>
        <w:tabs>
          <w:tab w:val="right" w:leader="dot" w:pos="9354"/>
        </w:tabs>
        <w:spacing w:line="320" w:lineRule="exact"/>
      </w:pPr>
      <w:r>
        <w:rPr>
          <w:rFonts w:hint="eastAsia" w:ascii="宋体" w:hAnsi="宋体"/>
          <w:szCs w:val="32"/>
        </w:rPr>
        <w:t>3 系统分析</w:t>
      </w:r>
      <w:r>
        <w:tab/>
      </w:r>
      <w:r>
        <w:fldChar w:fldCharType="begin"/>
      </w:r>
      <w:r>
        <w:instrText xml:space="preserve"> PAGEREF _Toc13120 </w:instrText>
      </w:r>
      <w:r>
        <w:fldChar w:fldCharType="separate"/>
      </w:r>
      <w:r>
        <w:t>7</w:t>
      </w:r>
      <w:r>
        <w:fldChar w:fldCharType="end"/>
      </w:r>
    </w:p>
    <w:p>
      <w:pPr>
        <w:pStyle w:val="33"/>
        <w:tabs>
          <w:tab w:val="right" w:leader="dot" w:pos="9354"/>
        </w:tabs>
        <w:spacing w:line="320" w:lineRule="exact"/>
      </w:pPr>
      <w:r>
        <w:rPr>
          <w:rFonts w:hint="eastAsia"/>
        </w:rPr>
        <w:t>3.1 系统功能分析</w:t>
      </w:r>
      <w:r>
        <w:tab/>
      </w:r>
      <w:r>
        <w:fldChar w:fldCharType="begin"/>
      </w:r>
      <w:r>
        <w:instrText xml:space="preserve"> PAGEREF _Toc8761 </w:instrText>
      </w:r>
      <w:r>
        <w:fldChar w:fldCharType="separate"/>
      </w:r>
      <w:r>
        <w:t>7</w:t>
      </w:r>
      <w:r>
        <w:fldChar w:fldCharType="end"/>
      </w:r>
    </w:p>
    <w:p>
      <w:pPr>
        <w:pStyle w:val="33"/>
        <w:tabs>
          <w:tab w:val="right" w:leader="dot" w:pos="9354"/>
        </w:tabs>
        <w:spacing w:line="320" w:lineRule="exact"/>
      </w:pPr>
      <w:r>
        <w:rPr>
          <w:rFonts w:hint="eastAsia"/>
        </w:rPr>
        <w:t>3.2 可行性分析</w:t>
      </w:r>
      <w:r>
        <w:tab/>
      </w:r>
      <w:r>
        <w:fldChar w:fldCharType="begin"/>
      </w:r>
      <w:r>
        <w:instrText xml:space="preserve"> PAGEREF _Toc17591 </w:instrText>
      </w:r>
      <w:r>
        <w:fldChar w:fldCharType="separate"/>
      </w:r>
      <w:r>
        <w:t>7</w:t>
      </w:r>
      <w:r>
        <w:fldChar w:fldCharType="end"/>
      </w:r>
    </w:p>
    <w:p>
      <w:pPr>
        <w:pStyle w:val="33"/>
        <w:tabs>
          <w:tab w:val="right" w:leader="dot" w:pos="9354"/>
        </w:tabs>
        <w:spacing w:line="320" w:lineRule="exact"/>
      </w:pPr>
      <w:r>
        <w:rPr>
          <w:rFonts w:hint="eastAsia"/>
        </w:rPr>
        <w:t>3.3 外部角色</w:t>
      </w:r>
      <w:r>
        <w:tab/>
      </w:r>
      <w:r>
        <w:fldChar w:fldCharType="begin"/>
      </w:r>
      <w:r>
        <w:instrText xml:space="preserve"> PAGEREF _Toc30770 </w:instrText>
      </w:r>
      <w:r>
        <w:fldChar w:fldCharType="separate"/>
      </w:r>
      <w:r>
        <w:t>7</w:t>
      </w:r>
      <w:r>
        <w:fldChar w:fldCharType="end"/>
      </w:r>
    </w:p>
    <w:p>
      <w:pPr>
        <w:pStyle w:val="33"/>
        <w:tabs>
          <w:tab w:val="right" w:leader="dot" w:pos="9354"/>
        </w:tabs>
        <w:spacing w:line="320" w:lineRule="exact"/>
      </w:pPr>
      <w:r>
        <w:rPr>
          <w:rFonts w:hint="eastAsia"/>
        </w:rPr>
        <w:t>3.4 需求分析</w:t>
      </w:r>
      <w:r>
        <w:tab/>
      </w:r>
      <w:r>
        <w:fldChar w:fldCharType="begin"/>
      </w:r>
      <w:r>
        <w:instrText xml:space="preserve"> PAGEREF _Toc4428 </w:instrText>
      </w:r>
      <w:r>
        <w:fldChar w:fldCharType="separate"/>
      </w:r>
      <w:r>
        <w:t>7</w:t>
      </w:r>
      <w:r>
        <w:fldChar w:fldCharType="end"/>
      </w:r>
    </w:p>
    <w:p>
      <w:pPr>
        <w:pStyle w:val="22"/>
        <w:tabs>
          <w:tab w:val="right" w:leader="dot" w:pos="9354"/>
        </w:tabs>
        <w:spacing w:line="320" w:lineRule="exact"/>
      </w:pPr>
      <w:r>
        <w:rPr>
          <w:rFonts w:hint="eastAsia"/>
        </w:rPr>
        <w:t>3.4.1 系统的顶层用例</w:t>
      </w:r>
      <w:r>
        <w:tab/>
      </w:r>
      <w:r>
        <w:fldChar w:fldCharType="begin"/>
      </w:r>
      <w:r>
        <w:instrText xml:space="preserve"> PAGEREF _Toc24073 </w:instrText>
      </w:r>
      <w:r>
        <w:fldChar w:fldCharType="separate"/>
      </w:r>
      <w:r>
        <w:t>7</w:t>
      </w:r>
      <w:r>
        <w:fldChar w:fldCharType="end"/>
      </w:r>
    </w:p>
    <w:p>
      <w:pPr>
        <w:pStyle w:val="22"/>
        <w:tabs>
          <w:tab w:val="right" w:leader="dot" w:pos="9354"/>
        </w:tabs>
        <w:spacing w:line="320" w:lineRule="exact"/>
      </w:pPr>
      <w:r>
        <w:rPr>
          <w:rFonts w:hint="eastAsia"/>
        </w:rPr>
        <w:t>3.4.2 用户管理用例</w:t>
      </w:r>
      <w:r>
        <w:tab/>
      </w:r>
      <w:r>
        <w:fldChar w:fldCharType="begin"/>
      </w:r>
      <w:r>
        <w:instrText xml:space="preserve"> PAGEREF _Toc22439 </w:instrText>
      </w:r>
      <w:r>
        <w:fldChar w:fldCharType="separate"/>
      </w:r>
      <w:r>
        <w:t>8</w:t>
      </w:r>
      <w:r>
        <w:fldChar w:fldCharType="end"/>
      </w:r>
    </w:p>
    <w:p>
      <w:pPr>
        <w:pStyle w:val="22"/>
        <w:tabs>
          <w:tab w:val="right" w:leader="dot" w:pos="9354"/>
        </w:tabs>
        <w:spacing w:line="320" w:lineRule="exact"/>
      </w:pPr>
      <w:r>
        <w:rPr>
          <w:rFonts w:hint="eastAsia"/>
        </w:rPr>
        <w:t>3.4.3 视频管理用例</w:t>
      </w:r>
      <w:r>
        <w:tab/>
      </w:r>
      <w:r>
        <w:fldChar w:fldCharType="begin"/>
      </w:r>
      <w:r>
        <w:instrText xml:space="preserve"> PAGEREF _Toc4990 </w:instrText>
      </w:r>
      <w:r>
        <w:fldChar w:fldCharType="separate"/>
      </w:r>
      <w:r>
        <w:t>9</w:t>
      </w:r>
      <w:r>
        <w:fldChar w:fldCharType="end"/>
      </w:r>
    </w:p>
    <w:p>
      <w:pPr>
        <w:pStyle w:val="22"/>
        <w:tabs>
          <w:tab w:val="right" w:leader="dot" w:pos="9354"/>
        </w:tabs>
        <w:spacing w:line="320" w:lineRule="exact"/>
      </w:pPr>
      <w:r>
        <w:rPr>
          <w:rFonts w:hint="eastAsia"/>
        </w:rPr>
        <w:t>3.4.4 评论管理用例</w:t>
      </w:r>
      <w:r>
        <w:tab/>
      </w:r>
      <w:r>
        <w:fldChar w:fldCharType="begin"/>
      </w:r>
      <w:r>
        <w:instrText xml:space="preserve"> PAGEREF _Toc19794 </w:instrText>
      </w:r>
      <w:r>
        <w:fldChar w:fldCharType="separate"/>
      </w:r>
      <w:r>
        <w:t>12</w:t>
      </w:r>
      <w:r>
        <w:fldChar w:fldCharType="end"/>
      </w:r>
    </w:p>
    <w:p>
      <w:pPr>
        <w:pStyle w:val="33"/>
        <w:tabs>
          <w:tab w:val="right" w:leader="dot" w:pos="9354"/>
        </w:tabs>
        <w:spacing w:line="320" w:lineRule="exact"/>
      </w:pPr>
      <w:r>
        <w:rPr>
          <w:rFonts w:hint="eastAsia"/>
        </w:rPr>
        <w:t>3.5 数据字典</w:t>
      </w:r>
      <w:r>
        <w:tab/>
      </w:r>
      <w:r>
        <w:fldChar w:fldCharType="begin"/>
      </w:r>
      <w:r>
        <w:instrText xml:space="preserve"> PAGEREF _Toc24961 </w:instrText>
      </w:r>
      <w:r>
        <w:fldChar w:fldCharType="separate"/>
      </w:r>
      <w:r>
        <w:t>15</w:t>
      </w:r>
      <w:r>
        <w:fldChar w:fldCharType="end"/>
      </w:r>
    </w:p>
    <w:p>
      <w:pPr>
        <w:pStyle w:val="28"/>
        <w:tabs>
          <w:tab w:val="right" w:leader="dot" w:pos="9354"/>
        </w:tabs>
        <w:spacing w:line="320" w:lineRule="exact"/>
      </w:pPr>
      <w:r>
        <w:rPr>
          <w:rFonts w:hint="eastAsia" w:ascii="黑体" w:hAnsi="黑体"/>
        </w:rPr>
        <w:t>4 系统概要设计</w:t>
      </w:r>
      <w:r>
        <w:tab/>
      </w:r>
      <w:r>
        <w:fldChar w:fldCharType="begin"/>
      </w:r>
      <w:r>
        <w:instrText xml:space="preserve"> PAGEREF _Toc735 </w:instrText>
      </w:r>
      <w:r>
        <w:fldChar w:fldCharType="separate"/>
      </w:r>
      <w:r>
        <w:t>16</w:t>
      </w:r>
      <w:r>
        <w:fldChar w:fldCharType="end"/>
      </w:r>
    </w:p>
    <w:p>
      <w:pPr>
        <w:pStyle w:val="33"/>
        <w:tabs>
          <w:tab w:val="right" w:leader="dot" w:pos="9354"/>
        </w:tabs>
        <w:spacing w:line="320" w:lineRule="exact"/>
      </w:pPr>
      <w:r>
        <w:rPr>
          <w:rFonts w:hint="eastAsia"/>
        </w:rPr>
        <w:t>4.1 系统功能结构</w:t>
      </w:r>
      <w:r>
        <w:tab/>
      </w:r>
      <w:r>
        <w:fldChar w:fldCharType="begin"/>
      </w:r>
      <w:r>
        <w:instrText xml:space="preserve"> PAGEREF _Toc23603 </w:instrText>
      </w:r>
      <w:r>
        <w:fldChar w:fldCharType="separate"/>
      </w:r>
      <w:r>
        <w:t>16</w:t>
      </w:r>
      <w:r>
        <w:fldChar w:fldCharType="end"/>
      </w:r>
    </w:p>
    <w:p>
      <w:pPr>
        <w:pStyle w:val="33"/>
        <w:tabs>
          <w:tab w:val="right" w:leader="dot" w:pos="9354"/>
        </w:tabs>
        <w:spacing w:line="320" w:lineRule="exact"/>
      </w:pPr>
      <w:r>
        <w:rPr>
          <w:rFonts w:hint="eastAsia"/>
        </w:rPr>
        <w:t>4.2 数据库选择</w:t>
      </w:r>
      <w:r>
        <w:tab/>
      </w:r>
      <w:r>
        <w:fldChar w:fldCharType="begin"/>
      </w:r>
      <w:r>
        <w:instrText xml:space="preserve"> PAGEREF _Toc21091 </w:instrText>
      </w:r>
      <w:r>
        <w:fldChar w:fldCharType="separate"/>
      </w:r>
      <w:r>
        <w:t>16</w:t>
      </w:r>
      <w:r>
        <w:fldChar w:fldCharType="end"/>
      </w:r>
    </w:p>
    <w:p>
      <w:pPr>
        <w:pStyle w:val="33"/>
        <w:tabs>
          <w:tab w:val="right" w:leader="dot" w:pos="9354"/>
        </w:tabs>
        <w:spacing w:line="320" w:lineRule="exact"/>
      </w:pPr>
      <w:r>
        <w:rPr>
          <w:rFonts w:hint="eastAsia"/>
        </w:rPr>
        <w:t>4.3 E-R图</w:t>
      </w:r>
      <w:r>
        <w:tab/>
      </w:r>
      <w:r>
        <w:fldChar w:fldCharType="begin"/>
      </w:r>
      <w:r>
        <w:instrText xml:space="preserve"> PAGEREF _Toc31228 </w:instrText>
      </w:r>
      <w:r>
        <w:fldChar w:fldCharType="separate"/>
      </w:r>
      <w:r>
        <w:t>17</w:t>
      </w:r>
      <w:r>
        <w:fldChar w:fldCharType="end"/>
      </w:r>
    </w:p>
    <w:p>
      <w:pPr>
        <w:pStyle w:val="33"/>
        <w:tabs>
          <w:tab w:val="right" w:leader="dot" w:pos="9354"/>
        </w:tabs>
        <w:spacing w:line="320" w:lineRule="exact"/>
      </w:pPr>
      <w:r>
        <w:rPr>
          <w:rFonts w:hint="eastAsia"/>
        </w:rPr>
        <w:t>4.4 数据逻辑结构设计</w:t>
      </w:r>
      <w:r>
        <w:tab/>
      </w:r>
      <w:r>
        <w:fldChar w:fldCharType="begin"/>
      </w:r>
      <w:r>
        <w:instrText xml:space="preserve"> PAGEREF _Toc29346 </w:instrText>
      </w:r>
      <w:r>
        <w:fldChar w:fldCharType="separate"/>
      </w:r>
      <w:r>
        <w:t>17</w:t>
      </w:r>
      <w:r>
        <w:fldChar w:fldCharType="end"/>
      </w:r>
    </w:p>
    <w:p>
      <w:pPr>
        <w:pStyle w:val="22"/>
        <w:tabs>
          <w:tab w:val="right" w:leader="dot" w:pos="9354"/>
        </w:tabs>
        <w:spacing w:line="320" w:lineRule="exact"/>
      </w:pPr>
      <w:r>
        <w:rPr>
          <w:rFonts w:hint="eastAsia"/>
        </w:rPr>
        <w:t>4.4.1 用户表</w:t>
      </w:r>
      <w:r>
        <w:tab/>
      </w:r>
      <w:r>
        <w:fldChar w:fldCharType="begin"/>
      </w:r>
      <w:r>
        <w:instrText xml:space="preserve"> PAGEREF _Toc20625 </w:instrText>
      </w:r>
      <w:r>
        <w:fldChar w:fldCharType="separate"/>
      </w:r>
      <w:r>
        <w:t>17</w:t>
      </w:r>
      <w:r>
        <w:fldChar w:fldCharType="end"/>
      </w:r>
    </w:p>
    <w:p>
      <w:pPr>
        <w:pStyle w:val="22"/>
        <w:tabs>
          <w:tab w:val="right" w:leader="dot" w:pos="9354"/>
        </w:tabs>
        <w:spacing w:line="320" w:lineRule="exact"/>
      </w:pPr>
      <w:r>
        <w:rPr>
          <w:rFonts w:hint="eastAsia"/>
        </w:rPr>
        <w:t>4.4.2 用户信息扩展表</w:t>
      </w:r>
      <w:r>
        <w:tab/>
      </w:r>
      <w:r>
        <w:fldChar w:fldCharType="begin"/>
      </w:r>
      <w:r>
        <w:instrText xml:space="preserve"> PAGEREF _Toc23698 </w:instrText>
      </w:r>
      <w:r>
        <w:fldChar w:fldCharType="separate"/>
      </w:r>
      <w:r>
        <w:t>18</w:t>
      </w:r>
      <w:r>
        <w:fldChar w:fldCharType="end"/>
      </w:r>
    </w:p>
    <w:p>
      <w:pPr>
        <w:pStyle w:val="22"/>
        <w:tabs>
          <w:tab w:val="right" w:leader="dot" w:pos="9354"/>
        </w:tabs>
        <w:spacing w:line="320" w:lineRule="exact"/>
      </w:pPr>
      <w:r>
        <w:rPr>
          <w:rFonts w:hint="eastAsia"/>
        </w:rPr>
        <w:t>4.4.3 视频表</w:t>
      </w:r>
      <w:r>
        <w:tab/>
      </w:r>
      <w:r>
        <w:fldChar w:fldCharType="begin"/>
      </w:r>
      <w:r>
        <w:instrText xml:space="preserve"> PAGEREF _Toc3795 </w:instrText>
      </w:r>
      <w:r>
        <w:fldChar w:fldCharType="separate"/>
      </w:r>
      <w:r>
        <w:t>18</w:t>
      </w:r>
      <w:r>
        <w:fldChar w:fldCharType="end"/>
      </w:r>
    </w:p>
    <w:p>
      <w:pPr>
        <w:pStyle w:val="22"/>
        <w:tabs>
          <w:tab w:val="right" w:leader="dot" w:pos="9354"/>
        </w:tabs>
        <w:spacing w:line="320" w:lineRule="exact"/>
      </w:pPr>
      <w:r>
        <w:rPr>
          <w:rFonts w:hint="eastAsia"/>
        </w:rPr>
        <w:t>4.4.4 评论表</w:t>
      </w:r>
      <w:r>
        <w:tab/>
      </w:r>
      <w:r>
        <w:fldChar w:fldCharType="begin"/>
      </w:r>
      <w:r>
        <w:instrText xml:space="preserve"> PAGEREF _Toc24112 </w:instrText>
      </w:r>
      <w:r>
        <w:fldChar w:fldCharType="separate"/>
      </w:r>
      <w:r>
        <w:t>19</w:t>
      </w:r>
      <w:r>
        <w:fldChar w:fldCharType="end"/>
      </w:r>
    </w:p>
    <w:p>
      <w:pPr>
        <w:pStyle w:val="28"/>
        <w:tabs>
          <w:tab w:val="right" w:leader="dot" w:pos="9354"/>
        </w:tabs>
        <w:spacing w:line="320" w:lineRule="exact"/>
      </w:pPr>
      <w:r>
        <w:rPr>
          <w:rFonts w:hint="eastAsia"/>
        </w:rPr>
        <w:t>5 详细设计和实现</w:t>
      </w:r>
      <w:r>
        <w:tab/>
      </w:r>
      <w:r>
        <w:fldChar w:fldCharType="begin"/>
      </w:r>
      <w:r>
        <w:instrText xml:space="preserve"> PAGEREF _Toc17132 </w:instrText>
      </w:r>
      <w:r>
        <w:fldChar w:fldCharType="separate"/>
      </w:r>
      <w:r>
        <w:t>21</w:t>
      </w:r>
      <w:r>
        <w:fldChar w:fldCharType="end"/>
      </w:r>
    </w:p>
    <w:p>
      <w:pPr>
        <w:pStyle w:val="33"/>
        <w:tabs>
          <w:tab w:val="right" w:leader="dot" w:pos="9354"/>
        </w:tabs>
        <w:spacing w:line="320" w:lineRule="exact"/>
      </w:pPr>
      <w:r>
        <w:rPr>
          <w:rFonts w:hint="eastAsia"/>
        </w:rPr>
        <w:t>5.1 登录</w:t>
      </w:r>
      <w:r>
        <w:tab/>
      </w:r>
      <w:r>
        <w:fldChar w:fldCharType="begin"/>
      </w:r>
      <w:r>
        <w:instrText xml:space="preserve"> PAGEREF _Toc19635 </w:instrText>
      </w:r>
      <w:r>
        <w:fldChar w:fldCharType="separate"/>
      </w:r>
      <w:r>
        <w:t>21</w:t>
      </w:r>
      <w:r>
        <w:fldChar w:fldCharType="end"/>
      </w:r>
    </w:p>
    <w:p>
      <w:pPr>
        <w:pStyle w:val="33"/>
        <w:tabs>
          <w:tab w:val="right" w:leader="dot" w:pos="9354"/>
        </w:tabs>
        <w:spacing w:line="320" w:lineRule="exact"/>
      </w:pPr>
      <w:r>
        <w:rPr>
          <w:rFonts w:hint="eastAsia"/>
        </w:rPr>
        <w:t>5.2 网站首页</w:t>
      </w:r>
      <w:r>
        <w:tab/>
      </w:r>
      <w:r>
        <w:fldChar w:fldCharType="begin"/>
      </w:r>
      <w:r>
        <w:instrText xml:space="preserve"> PAGEREF _Toc13849 </w:instrText>
      </w:r>
      <w:r>
        <w:fldChar w:fldCharType="separate"/>
      </w:r>
      <w:r>
        <w:t>23</w:t>
      </w:r>
      <w:r>
        <w:fldChar w:fldCharType="end"/>
      </w:r>
    </w:p>
    <w:p>
      <w:pPr>
        <w:pStyle w:val="33"/>
        <w:tabs>
          <w:tab w:val="right" w:leader="dot" w:pos="9354"/>
        </w:tabs>
        <w:spacing w:line="320" w:lineRule="exact"/>
      </w:pPr>
      <w:r>
        <w:rPr>
          <w:rFonts w:hint="eastAsia"/>
        </w:rPr>
        <w:t>5.3 视频评论展开</w:t>
      </w:r>
      <w:r>
        <w:tab/>
      </w:r>
      <w:r>
        <w:fldChar w:fldCharType="begin"/>
      </w:r>
      <w:r>
        <w:instrText xml:space="preserve"> PAGEREF _Toc6564 </w:instrText>
      </w:r>
      <w:r>
        <w:fldChar w:fldCharType="separate"/>
      </w:r>
      <w:r>
        <w:t>25</w:t>
      </w:r>
      <w:r>
        <w:fldChar w:fldCharType="end"/>
      </w:r>
    </w:p>
    <w:p>
      <w:pPr>
        <w:pStyle w:val="33"/>
        <w:tabs>
          <w:tab w:val="right" w:leader="dot" w:pos="9354"/>
        </w:tabs>
        <w:spacing w:line="320" w:lineRule="exact"/>
      </w:pPr>
      <w:r>
        <w:rPr>
          <w:rFonts w:hint="eastAsia"/>
        </w:rPr>
        <w:t>5.4 发布视频</w:t>
      </w:r>
      <w:r>
        <w:tab/>
      </w:r>
      <w:r>
        <w:fldChar w:fldCharType="begin"/>
      </w:r>
      <w:r>
        <w:instrText xml:space="preserve"> PAGEREF _Toc13312 </w:instrText>
      </w:r>
      <w:r>
        <w:fldChar w:fldCharType="separate"/>
      </w:r>
      <w:r>
        <w:t>26</w:t>
      </w:r>
      <w:r>
        <w:fldChar w:fldCharType="end"/>
      </w:r>
    </w:p>
    <w:p>
      <w:pPr>
        <w:pStyle w:val="33"/>
        <w:tabs>
          <w:tab w:val="right" w:leader="dot" w:pos="9354"/>
        </w:tabs>
        <w:spacing w:line="320" w:lineRule="exact"/>
      </w:pPr>
      <w:r>
        <w:rPr>
          <w:rFonts w:hint="eastAsia"/>
        </w:rPr>
        <w:t>5.5 视频转码</w:t>
      </w:r>
      <w:r>
        <w:tab/>
      </w:r>
      <w:r>
        <w:fldChar w:fldCharType="begin"/>
      </w:r>
      <w:r>
        <w:instrText xml:space="preserve"> PAGEREF _Toc26979 </w:instrText>
      </w:r>
      <w:r>
        <w:fldChar w:fldCharType="separate"/>
      </w:r>
      <w:r>
        <w:t>27</w:t>
      </w:r>
      <w:r>
        <w:fldChar w:fldCharType="end"/>
      </w:r>
    </w:p>
    <w:p>
      <w:pPr>
        <w:pStyle w:val="33"/>
        <w:tabs>
          <w:tab w:val="right" w:leader="dot" w:pos="9354"/>
        </w:tabs>
        <w:spacing w:line="320" w:lineRule="exact"/>
      </w:pPr>
      <w:r>
        <w:rPr>
          <w:rFonts w:hint="eastAsia"/>
        </w:rPr>
        <w:t>5.6 视频流server</w:t>
      </w:r>
      <w:r>
        <w:tab/>
      </w:r>
      <w:r>
        <w:fldChar w:fldCharType="begin"/>
      </w:r>
      <w:r>
        <w:instrText xml:space="preserve"> PAGEREF _Toc392 </w:instrText>
      </w:r>
      <w:r>
        <w:fldChar w:fldCharType="separate"/>
      </w:r>
      <w:r>
        <w:t>30</w:t>
      </w:r>
      <w:r>
        <w:fldChar w:fldCharType="end"/>
      </w:r>
    </w:p>
    <w:p>
      <w:pPr>
        <w:pStyle w:val="33"/>
        <w:tabs>
          <w:tab w:val="right" w:leader="dot" w:pos="9354"/>
        </w:tabs>
        <w:spacing w:line="320" w:lineRule="exact"/>
      </w:pPr>
      <w:r>
        <w:rPr>
          <w:rFonts w:hint="eastAsia"/>
        </w:rPr>
        <w:t>5.7 视频处理</w:t>
      </w:r>
      <w:r>
        <w:tab/>
      </w:r>
      <w:r>
        <w:fldChar w:fldCharType="begin"/>
      </w:r>
      <w:r>
        <w:instrText xml:space="preserve"> PAGEREF _Toc32541 </w:instrText>
      </w:r>
      <w:r>
        <w:fldChar w:fldCharType="separate"/>
      </w:r>
      <w:r>
        <w:t>32</w:t>
      </w:r>
      <w:r>
        <w:fldChar w:fldCharType="end"/>
      </w:r>
    </w:p>
    <w:p>
      <w:pPr>
        <w:pStyle w:val="33"/>
        <w:tabs>
          <w:tab w:val="right" w:leader="dot" w:pos="9354"/>
        </w:tabs>
        <w:spacing w:line="320" w:lineRule="exact"/>
      </w:pPr>
      <w:r>
        <w:rPr>
          <w:rFonts w:hint="eastAsia"/>
        </w:rPr>
        <w:t>5.8 发送视频流</w:t>
      </w:r>
      <w:r>
        <w:tab/>
      </w:r>
      <w:r>
        <w:fldChar w:fldCharType="begin"/>
      </w:r>
      <w:r>
        <w:instrText xml:space="preserve"> PAGEREF _Toc10117 </w:instrText>
      </w:r>
      <w:r>
        <w:fldChar w:fldCharType="separate"/>
      </w:r>
      <w:r>
        <w:t>33</w:t>
      </w:r>
      <w:r>
        <w:fldChar w:fldCharType="end"/>
      </w:r>
    </w:p>
    <w:p>
      <w:pPr>
        <w:pStyle w:val="33"/>
        <w:tabs>
          <w:tab w:val="right" w:leader="dot" w:pos="9354"/>
        </w:tabs>
        <w:spacing w:line="320" w:lineRule="exact"/>
      </w:pPr>
      <w:r>
        <w:rPr>
          <w:rFonts w:hint="eastAsia"/>
        </w:rPr>
        <w:t>5.9 视频流简单优化</w:t>
      </w:r>
      <w:r>
        <w:tab/>
      </w:r>
      <w:r>
        <w:fldChar w:fldCharType="begin"/>
      </w:r>
      <w:r>
        <w:instrText xml:space="preserve"> PAGEREF _Toc12617 </w:instrText>
      </w:r>
      <w:r>
        <w:fldChar w:fldCharType="separate"/>
      </w:r>
      <w:r>
        <w:t>34</w:t>
      </w:r>
      <w:r>
        <w:fldChar w:fldCharType="end"/>
      </w:r>
    </w:p>
    <w:p>
      <w:pPr>
        <w:pStyle w:val="28"/>
        <w:tabs>
          <w:tab w:val="right" w:leader="dot" w:pos="9354"/>
        </w:tabs>
        <w:spacing w:line="320" w:lineRule="exact"/>
      </w:pPr>
      <w:r>
        <w:rPr>
          <w:rFonts w:hint="eastAsia"/>
        </w:rPr>
        <w:t>6系统测试</w:t>
      </w:r>
      <w:r>
        <w:tab/>
      </w:r>
      <w:r>
        <w:fldChar w:fldCharType="begin"/>
      </w:r>
      <w:r>
        <w:instrText xml:space="preserve"> PAGEREF _Toc6074 </w:instrText>
      </w:r>
      <w:r>
        <w:fldChar w:fldCharType="separate"/>
      </w:r>
      <w:r>
        <w:t>36</w:t>
      </w:r>
      <w:r>
        <w:fldChar w:fldCharType="end"/>
      </w:r>
    </w:p>
    <w:p>
      <w:pPr>
        <w:pStyle w:val="33"/>
        <w:tabs>
          <w:tab w:val="right" w:leader="dot" w:pos="9354"/>
        </w:tabs>
        <w:spacing w:line="320" w:lineRule="exact"/>
      </w:pPr>
      <w:r>
        <w:rPr>
          <w:rFonts w:hint="eastAsia"/>
        </w:rPr>
        <w:t>6.1 测试目的</w:t>
      </w:r>
      <w:r>
        <w:tab/>
      </w:r>
      <w:r>
        <w:fldChar w:fldCharType="begin"/>
      </w:r>
      <w:r>
        <w:instrText xml:space="preserve"> PAGEREF _Toc29468 </w:instrText>
      </w:r>
      <w:r>
        <w:fldChar w:fldCharType="separate"/>
      </w:r>
      <w:r>
        <w:t>36</w:t>
      </w:r>
      <w:r>
        <w:fldChar w:fldCharType="end"/>
      </w:r>
    </w:p>
    <w:p>
      <w:pPr>
        <w:pStyle w:val="33"/>
        <w:tabs>
          <w:tab w:val="right" w:leader="dot" w:pos="9354"/>
        </w:tabs>
        <w:spacing w:line="320" w:lineRule="exact"/>
      </w:pPr>
      <w:r>
        <w:rPr>
          <w:rFonts w:hint="eastAsia"/>
        </w:rPr>
        <w:t>6.2 测试范围</w:t>
      </w:r>
      <w:r>
        <w:tab/>
      </w:r>
      <w:r>
        <w:fldChar w:fldCharType="begin"/>
      </w:r>
      <w:r>
        <w:instrText xml:space="preserve"> PAGEREF _Toc9987 </w:instrText>
      </w:r>
      <w:r>
        <w:fldChar w:fldCharType="separate"/>
      </w:r>
      <w:r>
        <w:t>36</w:t>
      </w:r>
      <w:r>
        <w:fldChar w:fldCharType="end"/>
      </w:r>
    </w:p>
    <w:p>
      <w:pPr>
        <w:pStyle w:val="33"/>
        <w:tabs>
          <w:tab w:val="right" w:leader="dot" w:pos="9354"/>
        </w:tabs>
        <w:spacing w:line="320" w:lineRule="exact"/>
      </w:pPr>
      <w:r>
        <w:rPr>
          <w:rFonts w:hint="eastAsia"/>
        </w:rPr>
        <w:t>6.3 测试方法</w:t>
      </w:r>
      <w:r>
        <w:tab/>
      </w:r>
      <w:r>
        <w:fldChar w:fldCharType="begin"/>
      </w:r>
      <w:r>
        <w:instrText xml:space="preserve"> PAGEREF _Toc8859 </w:instrText>
      </w:r>
      <w:r>
        <w:fldChar w:fldCharType="separate"/>
      </w:r>
      <w:r>
        <w:t>36</w:t>
      </w:r>
      <w:r>
        <w:fldChar w:fldCharType="end"/>
      </w:r>
    </w:p>
    <w:p>
      <w:pPr>
        <w:pStyle w:val="33"/>
        <w:tabs>
          <w:tab w:val="right" w:leader="dot" w:pos="9354"/>
        </w:tabs>
        <w:spacing w:line="320" w:lineRule="exact"/>
      </w:pPr>
      <w:r>
        <w:rPr>
          <w:rFonts w:hint="eastAsia"/>
        </w:rPr>
        <w:t>6.4 测试环境</w:t>
      </w:r>
      <w:r>
        <w:tab/>
      </w:r>
      <w:r>
        <w:fldChar w:fldCharType="begin"/>
      </w:r>
      <w:r>
        <w:instrText xml:space="preserve"> PAGEREF _Toc28061 </w:instrText>
      </w:r>
      <w:r>
        <w:fldChar w:fldCharType="separate"/>
      </w:r>
      <w:r>
        <w:t>36</w:t>
      </w:r>
      <w:r>
        <w:fldChar w:fldCharType="end"/>
      </w:r>
    </w:p>
    <w:p>
      <w:pPr>
        <w:pStyle w:val="33"/>
        <w:tabs>
          <w:tab w:val="right" w:leader="dot" w:pos="9354"/>
        </w:tabs>
        <w:spacing w:line="320" w:lineRule="exact"/>
      </w:pPr>
      <w:r>
        <w:rPr>
          <w:rFonts w:hint="eastAsia"/>
        </w:rPr>
        <w:t>6.5 测试用例</w:t>
      </w:r>
      <w:r>
        <w:tab/>
      </w:r>
      <w:r>
        <w:fldChar w:fldCharType="begin"/>
      </w:r>
      <w:r>
        <w:instrText xml:space="preserve"> PAGEREF _Toc2093 </w:instrText>
      </w:r>
      <w:r>
        <w:fldChar w:fldCharType="separate"/>
      </w:r>
      <w:r>
        <w:t>37</w:t>
      </w:r>
      <w:r>
        <w:fldChar w:fldCharType="end"/>
      </w:r>
    </w:p>
    <w:p>
      <w:pPr>
        <w:pStyle w:val="33"/>
        <w:tabs>
          <w:tab w:val="right" w:leader="dot" w:pos="9354"/>
        </w:tabs>
        <w:spacing w:line="320" w:lineRule="exact"/>
      </w:pPr>
      <w:r>
        <w:rPr>
          <w:rFonts w:hint="eastAsia"/>
        </w:rPr>
        <w:t>6.6 测试结论</w:t>
      </w:r>
      <w:r>
        <w:tab/>
      </w:r>
      <w:r>
        <w:fldChar w:fldCharType="begin"/>
      </w:r>
      <w:r>
        <w:instrText xml:space="preserve"> PAGEREF _Toc26344 </w:instrText>
      </w:r>
      <w:r>
        <w:fldChar w:fldCharType="separate"/>
      </w:r>
      <w:r>
        <w:t>38</w:t>
      </w:r>
      <w:r>
        <w:fldChar w:fldCharType="end"/>
      </w:r>
    </w:p>
    <w:p>
      <w:pPr>
        <w:pStyle w:val="28"/>
        <w:tabs>
          <w:tab w:val="right" w:leader="dot" w:pos="9354"/>
        </w:tabs>
        <w:spacing w:line="320" w:lineRule="exact"/>
      </w:pPr>
      <w:r>
        <w:rPr>
          <w:rFonts w:hint="eastAsia"/>
        </w:rPr>
        <w:t>7 总结与展望</w:t>
      </w:r>
      <w:r>
        <w:tab/>
      </w:r>
      <w:r>
        <w:fldChar w:fldCharType="begin"/>
      </w:r>
      <w:r>
        <w:instrText xml:space="preserve"> PAGEREF _Toc7139 </w:instrText>
      </w:r>
      <w:r>
        <w:fldChar w:fldCharType="separate"/>
      </w:r>
      <w:r>
        <w:t>39</w:t>
      </w:r>
      <w:r>
        <w:fldChar w:fldCharType="end"/>
      </w:r>
    </w:p>
    <w:p>
      <w:pPr>
        <w:pStyle w:val="28"/>
        <w:tabs>
          <w:tab w:val="right" w:leader="dot" w:pos="9354"/>
        </w:tabs>
        <w:spacing w:line="320" w:lineRule="exact"/>
      </w:pPr>
      <w:r>
        <w:rPr>
          <w:rFonts w:hint="eastAsia"/>
        </w:rPr>
        <w:t>致 谢</w:t>
      </w:r>
      <w:r>
        <w:tab/>
      </w:r>
      <w:r>
        <w:fldChar w:fldCharType="begin"/>
      </w:r>
      <w:r>
        <w:instrText xml:space="preserve"> PAGEREF _Toc13345 </w:instrText>
      </w:r>
      <w:r>
        <w:fldChar w:fldCharType="separate"/>
      </w:r>
      <w:r>
        <w:t>40</w:t>
      </w:r>
      <w:r>
        <w:fldChar w:fldCharType="end"/>
      </w:r>
    </w:p>
    <w:p>
      <w:pPr>
        <w:pStyle w:val="28"/>
        <w:tabs>
          <w:tab w:val="right" w:leader="dot" w:pos="9354"/>
        </w:tabs>
        <w:spacing w:line="320" w:lineRule="exact"/>
      </w:pPr>
      <w:r>
        <w:rPr>
          <w:rFonts w:hint="eastAsia"/>
        </w:rPr>
        <w:t>参考文献</w:t>
      </w:r>
      <w:r>
        <w:tab/>
      </w:r>
      <w:r>
        <w:fldChar w:fldCharType="begin"/>
      </w:r>
      <w:r>
        <w:instrText xml:space="preserve"> PAGEREF _Toc1482 </w:instrText>
      </w:r>
      <w:r>
        <w:fldChar w:fldCharType="separate"/>
      </w:r>
      <w:r>
        <w:t>41</w:t>
      </w:r>
      <w:r>
        <w:fldChar w:fldCharType="end"/>
      </w:r>
    </w:p>
    <w:p>
      <w:pPr>
        <w:pStyle w:val="28"/>
        <w:tabs>
          <w:tab w:val="right" w:leader="dot" w:pos="9354"/>
        </w:tabs>
        <w:spacing w:line="320" w:lineRule="exact"/>
      </w:pPr>
      <w:r>
        <w:rPr>
          <w:rFonts w:hint="eastAsia"/>
        </w:rPr>
        <w:t>附录1 论文译文与原文</w:t>
      </w:r>
      <w:r>
        <w:tab/>
      </w:r>
      <w:r>
        <w:fldChar w:fldCharType="begin"/>
      </w:r>
      <w:r>
        <w:instrText xml:space="preserve"> PAGEREF _Toc16856 </w:instrText>
      </w:r>
      <w:r>
        <w:fldChar w:fldCharType="separate"/>
      </w:r>
      <w:r>
        <w:t>42</w:t>
      </w:r>
      <w:r>
        <w:fldChar w:fldCharType="end"/>
      </w:r>
    </w:p>
    <w:p>
      <w:pPr>
        <w:pStyle w:val="28"/>
        <w:tabs>
          <w:tab w:val="right" w:leader="dot" w:pos="9344"/>
        </w:tabs>
        <w:adjustRightInd w:val="0"/>
        <w:snapToGrid w:val="0"/>
        <w:spacing w:line="320" w:lineRule="exact"/>
        <w:rPr>
          <w:rFonts w:hAnsiTheme="minorHAnsi" w:eastAsiaTheme="minorEastAsia" w:cstheme="minorBidi"/>
          <w:b w:val="0"/>
          <w:bCs w:val="0"/>
          <w:caps w:val="0"/>
          <w:sz w:val="21"/>
          <w:szCs w:val="22"/>
        </w:rPr>
      </w:pPr>
      <w:r>
        <w:rPr>
          <w:rFonts w:ascii="黑体" w:hAnsi="黑体" w:eastAsia="黑体"/>
        </w:rPr>
        <w:fldChar w:fldCharType="end"/>
      </w:r>
    </w:p>
    <w:p>
      <w:pPr>
        <w:widowControl/>
        <w:jc w:val="left"/>
        <w:rPr>
          <w:rFonts w:ascii="黑体" w:hAnsi="黑体" w:eastAsia="黑体"/>
          <w:sz w:val="32"/>
        </w:rPr>
        <w:sectPr>
          <w:headerReference r:id="rId7" w:type="default"/>
          <w:footerReference r:id="rId8" w:type="default"/>
          <w:endnotePr>
            <w:numFmt w:val="decimal"/>
          </w:endnotePr>
          <w:pgSz w:w="11906" w:h="16838"/>
          <w:pgMar w:top="1418" w:right="1134" w:bottom="1418" w:left="1418" w:header="851" w:footer="851" w:gutter="0"/>
          <w:cols w:space="425" w:num="1"/>
          <w:docGrid w:type="lines" w:linePitch="312" w:charSpace="0"/>
        </w:sectPr>
      </w:pPr>
    </w:p>
    <w:p>
      <w:pPr>
        <w:pStyle w:val="2"/>
        <w:pageBreakBefore/>
        <w:spacing w:before="312" w:after="156"/>
      </w:pPr>
      <w:bookmarkStart w:id="22" w:name="_Toc3449"/>
      <w:r>
        <w:rPr>
          <w:rFonts w:hint="eastAsia"/>
        </w:rPr>
        <w:t>1绪论</w:t>
      </w:r>
      <w:bookmarkEnd w:id="16"/>
      <w:bookmarkEnd w:id="17"/>
      <w:bookmarkEnd w:id="18"/>
      <w:bookmarkEnd w:id="19"/>
      <w:bookmarkEnd w:id="20"/>
      <w:bookmarkEnd w:id="21"/>
      <w:bookmarkEnd w:id="22"/>
    </w:p>
    <w:p>
      <w:pPr>
        <w:pStyle w:val="3"/>
        <w:spacing w:before="156" w:after="156"/>
      </w:pPr>
      <w:bookmarkStart w:id="23" w:name="_Toc451617088"/>
      <w:bookmarkStart w:id="24" w:name="_Toc11671"/>
      <w:bookmarkStart w:id="25" w:name="_Toc6834"/>
      <w:bookmarkStart w:id="26" w:name="_Toc513719436"/>
      <w:bookmarkStart w:id="27" w:name="_Toc513746086"/>
      <w:bookmarkStart w:id="28" w:name="_Toc25416"/>
      <w:bookmarkStart w:id="29" w:name="_Toc26214"/>
      <w:r>
        <w:rPr>
          <w:rFonts w:hint="eastAsia"/>
        </w:rPr>
        <w:t xml:space="preserve">1.1 </w:t>
      </w:r>
      <w:bookmarkEnd w:id="23"/>
      <w:r>
        <w:rPr>
          <w:rFonts w:hint="eastAsia"/>
        </w:rPr>
        <w:t>概述</w:t>
      </w:r>
      <w:bookmarkEnd w:id="24"/>
      <w:bookmarkEnd w:id="25"/>
      <w:bookmarkEnd w:id="26"/>
      <w:bookmarkEnd w:id="27"/>
      <w:bookmarkEnd w:id="28"/>
      <w:bookmarkEnd w:id="29"/>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基于Node.js的视频共享平台，即提供一个为所有发布个人视频和讨论的平台，目的是让用户能够分享身边的人和事，真正表达出自己想表达的想法和观点。视频发布的内容可以是多种多样的，比如自己发现的新事物，亦或是身边人的行为，也可以发布一些独有的信息。而采用Node.js来开发这个视频共享平台，主要是为了填补用Node.js实现视频共享平台的空白，之前的大多数视频共享平台都是采用PHP或者python实现的。</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numPr>
          <w:ilvl w:val="0"/>
          <w:numId w:val="0"/>
        </w:numPr>
        <w:tabs>
          <w:tab w:val="clear" w:pos="360"/>
        </w:tabs>
        <w:spacing w:before="100" w:after="50" w:line="400" w:lineRule="exact"/>
        <w:rPr>
          <w:rFonts w:ascii="宋体" w:hAnsi="宋体"/>
          <w:sz w:val="24"/>
          <w:szCs w:val="24"/>
        </w:rPr>
      </w:pPr>
    </w:p>
    <w:p>
      <w:pPr>
        <w:pStyle w:val="3"/>
        <w:spacing w:before="156" w:after="156"/>
      </w:pPr>
      <w:bookmarkStart w:id="30" w:name="_Toc451617089"/>
      <w:bookmarkStart w:id="31" w:name="_Toc5358"/>
      <w:bookmarkStart w:id="32" w:name="_Toc513719437"/>
      <w:bookmarkStart w:id="33" w:name="_Toc8476"/>
      <w:bookmarkStart w:id="34" w:name="_Toc14968"/>
      <w:bookmarkStart w:id="35" w:name="_Toc15068"/>
      <w:bookmarkStart w:id="36" w:name="_Toc513746087"/>
      <w:r>
        <w:rPr>
          <w:rFonts w:hint="eastAsia"/>
          <w:lang w:val="en-US"/>
        </w:rPr>
        <w:t xml:space="preserve">1.2 </w:t>
      </w:r>
      <w:bookmarkEnd w:id="30"/>
      <w:r>
        <w:rPr>
          <w:rFonts w:hint="eastAsia"/>
          <w:lang w:val="en-US"/>
        </w:rPr>
        <w:t>选题意义</w:t>
      </w:r>
      <w:bookmarkEnd w:id="31"/>
      <w:bookmarkEnd w:id="32"/>
      <w:bookmarkEnd w:id="33"/>
      <w:bookmarkEnd w:id="34"/>
      <w:bookmarkEnd w:id="35"/>
      <w:bookmarkEnd w:id="36"/>
    </w:p>
    <w:p>
      <w:pPr>
        <w:spacing w:line="400" w:lineRule="exact"/>
        <w:ind w:firstLine="480" w:firstLineChars="200"/>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spacing w:line="400" w:lineRule="exact"/>
        <w:ind w:firstLine="480" w:firstLineChars="200"/>
      </w:pPr>
      <w:r>
        <w:rPr>
          <w:rFonts w:hint="eastAsia" w:ascii="宋体" w:hAnsi="宋体"/>
          <w:sz w:val="24"/>
        </w:rPr>
        <w:t>随着时间的推移，JavaScript的社区力量正在变得强大，据2015年GitHub（国外著名git源码托管网站）公布的十大流行编程语言</w:t>
      </w:r>
      <w:r>
        <w:rPr>
          <w:rStyle w:val="37"/>
          <w:rFonts w:hint="eastAsia" w:ascii="宋体" w:hAnsi="宋体"/>
          <w:sz w:val="24"/>
        </w:rPr>
        <w:t>[</w:t>
      </w:r>
      <w:r>
        <w:rPr>
          <w:rStyle w:val="37"/>
          <w:rFonts w:hint="eastAsia" w:ascii="宋体" w:hAnsi="宋体"/>
          <w:sz w:val="24"/>
        </w:rPr>
        <w:endnoteReference w:id="0"/>
      </w:r>
      <w:r>
        <w:rPr>
          <w:rStyle w:val="37"/>
          <w:rFonts w:hint="eastAsia" w:ascii="宋体" w:hAnsi="宋体"/>
          <w:sz w:val="24"/>
        </w:rPr>
        <w:t>]</w:t>
      </w:r>
      <w:r>
        <w:rPr>
          <w:rFonts w:hint="eastAsia" w:ascii="宋体" w:hAnsi="宋体"/>
          <w:sz w:val="24"/>
        </w:rPr>
        <w:t>，JavaScript已经高居榜首，势必会看到将会有更多的应用采用Node.js来开发。另一方面Node.js适合处理实时的、大规模和高并发的应用，非常适合信息共享平台使用，所以系统意图探索信息共享应用在Node.js中的实现。</w:t>
      </w:r>
    </w:p>
    <w:p>
      <w:pPr>
        <w:pStyle w:val="3"/>
        <w:spacing w:before="156" w:after="156"/>
        <w:rPr>
          <w:lang w:val="en-US"/>
        </w:rPr>
      </w:pPr>
      <w:bookmarkStart w:id="37" w:name="_Toc451617090"/>
      <w:bookmarkStart w:id="38" w:name="_Toc30672"/>
      <w:bookmarkStart w:id="39" w:name="_Toc9234"/>
      <w:bookmarkStart w:id="40" w:name="_Toc513719438"/>
      <w:bookmarkStart w:id="41" w:name="_Toc513746088"/>
      <w:bookmarkStart w:id="42" w:name="_Toc1477"/>
    </w:p>
    <w:p>
      <w:pPr>
        <w:pStyle w:val="3"/>
        <w:spacing w:before="156" w:after="156"/>
        <w:rPr>
          <w:lang w:val="en-US"/>
        </w:rPr>
      </w:pPr>
      <w:bookmarkStart w:id="43" w:name="_Toc419"/>
      <w:r>
        <w:rPr>
          <w:rFonts w:hint="eastAsia"/>
          <w:lang w:val="en-US"/>
        </w:rPr>
        <w:t>1.3 JavaScript</w:t>
      </w:r>
      <w:r>
        <w:rPr>
          <w:rFonts w:hint="eastAsia"/>
        </w:rPr>
        <w:t>在国内外的研发现状</w:t>
      </w:r>
      <w:bookmarkEnd w:id="37"/>
      <w:bookmarkEnd w:id="38"/>
      <w:bookmarkEnd w:id="39"/>
      <w:bookmarkEnd w:id="40"/>
      <w:bookmarkEnd w:id="41"/>
      <w:bookmarkEnd w:id="42"/>
      <w:bookmarkEnd w:id="43"/>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JavaScript语言是由Netscape公司的布兰登·艾奇（Brendan Eich）在1995年随着Netscape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目前流行的几个JavaScript库有：jQuery，React，Argular，Ext等，每个库都有自己非常活跃的社区和一大批在其框架下进行二次开发的开发者</w:t>
      </w:r>
      <w:r>
        <w:rPr>
          <w:rStyle w:val="37"/>
          <w:rFonts w:hint="eastAsia" w:ascii="宋体" w:hAnsi="宋体"/>
          <w:sz w:val="24"/>
          <w:szCs w:val="24"/>
        </w:rPr>
        <w:t>[</w:t>
      </w:r>
      <w:r>
        <w:rPr>
          <w:rStyle w:val="37"/>
          <w:rFonts w:hint="eastAsia" w:ascii="宋体" w:hAnsi="宋体"/>
          <w:sz w:val="24"/>
          <w:szCs w:val="24"/>
        </w:rPr>
        <w:endnoteReference w:id="1"/>
      </w:r>
      <w:r>
        <w:rPr>
          <w:rStyle w:val="37"/>
          <w:rFonts w:hint="eastAsia" w:ascii="宋体" w:hAnsi="宋体"/>
          <w:sz w:val="24"/>
          <w:szCs w:val="24"/>
        </w:rPr>
        <w:t>]</w:t>
      </w:r>
      <w:r>
        <w:rPr>
          <w:rFonts w:hint="eastAsia" w:ascii="宋体" w:hAnsi="宋体"/>
          <w:sz w:val="24"/>
          <w:szCs w:val="24"/>
        </w:rPr>
        <w:t>。</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Rhino引擎，是由Mozilla基金会维护，开源的引擎，用Java编写</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SpiderMonkey引擎，第一个JavaScript引擎，Mozilla Firefox浏览器使用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V8引擎，开源的引擎，由Google开发维护，Google Chrome浏览器使用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JavaScriptCore引擎，开源的引擎，Safari浏览器使用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Chakra 引擎，Microsoft Edge浏览器使用</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而在服务器编程领域，对于大规模、实时性、高并发的需求越来越大，JavaScript原生的异步机制刚好十分适合Node.js的事件驱动型和异步I/O操作的特性，所以2009年Node.js在Ryan Dahl的创建下诞生了，Node.js的包管理工具npm目前已拥有超过250000的模块。</w:t>
      </w:r>
    </w:p>
    <w:p>
      <w:pPr>
        <w:spacing w:line="400" w:lineRule="exact"/>
        <w:rPr>
          <w:sz w:val="24"/>
        </w:rPr>
      </w:pPr>
    </w:p>
    <w:p>
      <w:pPr>
        <w:pStyle w:val="3"/>
        <w:spacing w:before="156" w:after="156"/>
      </w:pPr>
      <w:bookmarkStart w:id="44" w:name="_Toc513719440"/>
      <w:bookmarkStart w:id="45" w:name="_Toc19130"/>
      <w:bookmarkStart w:id="46" w:name="_Toc7117"/>
      <w:bookmarkStart w:id="47" w:name="_Toc26131"/>
      <w:bookmarkStart w:id="48" w:name="_Toc12377"/>
      <w:bookmarkStart w:id="49" w:name="_Toc513746089"/>
      <w:r>
        <w:rPr>
          <w:rFonts w:hint="eastAsia"/>
        </w:rPr>
        <w:t>1.</w:t>
      </w:r>
      <w:r>
        <w:rPr>
          <w:rFonts w:hint="eastAsia"/>
          <w:lang w:val="en-US"/>
        </w:rPr>
        <w:t>4</w:t>
      </w:r>
      <w:r>
        <w:rPr>
          <w:rFonts w:hint="eastAsia"/>
        </w:rPr>
        <w:t xml:space="preserve"> 系统的开发方法</w:t>
      </w:r>
      <w:bookmarkEnd w:id="44"/>
      <w:bookmarkEnd w:id="45"/>
      <w:bookmarkEnd w:id="46"/>
      <w:bookmarkEnd w:id="47"/>
      <w:bookmarkEnd w:id="48"/>
      <w:bookmarkEnd w:id="49"/>
    </w:p>
    <w:p>
      <w:pPr>
        <w:spacing w:line="400" w:lineRule="exact"/>
        <w:ind w:firstLine="480" w:firstLineChars="200"/>
        <w:rPr>
          <w:sz w:val="24"/>
        </w:rPr>
      </w:pPr>
      <w:r>
        <w:rPr>
          <w:rFonts w:hint="eastAsia"/>
          <w:sz w:val="24"/>
        </w:rPr>
        <w:t>系统的服务端主要采用Node.js开发，使用到的相关工具也都是Node.js周边的工具。</w:t>
      </w:r>
    </w:p>
    <w:p>
      <w:pPr>
        <w:spacing w:line="400" w:lineRule="exact"/>
        <w:ind w:firstLine="480" w:firstLineChars="200"/>
        <w:rPr>
          <w:sz w:val="24"/>
        </w:rPr>
      </w:pPr>
      <w:r>
        <w:rPr>
          <w:rFonts w:hint="eastAsia"/>
          <w:sz w:val="24"/>
        </w:rPr>
        <w:t>在Node.js的基础上，还使用了Express作为框架来构建应用。在Express中，设置路由，访问MySQL数据库，然后输出JSON格式的响应发送给客户端。</w:t>
      </w:r>
    </w:p>
    <w:p>
      <w:pPr>
        <w:spacing w:line="400" w:lineRule="exact"/>
        <w:ind w:firstLine="480" w:firstLineChars="200"/>
        <w:rPr>
          <w:sz w:val="24"/>
        </w:rPr>
      </w:pPr>
      <w:r>
        <w:rPr>
          <w:rFonts w:hint="eastAsia"/>
          <w:sz w:val="24"/>
        </w:rPr>
        <w:t>系统的前端页面均使用HTML5编写，在CSS方面，系统也采用最新的CSS3的标准构建，以及包含大量的JavaScript来操作Dom文档</w:t>
      </w:r>
      <w:r>
        <w:rPr>
          <w:rStyle w:val="37"/>
          <w:rFonts w:hint="eastAsia"/>
          <w:sz w:val="24"/>
        </w:rPr>
        <w:t>[</w:t>
      </w:r>
      <w:r>
        <w:rPr>
          <w:rStyle w:val="37"/>
          <w:rFonts w:hint="eastAsia"/>
          <w:sz w:val="24"/>
        </w:rPr>
        <w:endnoteReference w:id="2"/>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编辑器方面采用了Jetbrains出品的WebStorm编辑器，开发的时候使用了大量方便的插件。</w:t>
      </w:r>
    </w:p>
    <w:p>
      <w:pPr>
        <w:spacing w:line="400" w:lineRule="exact"/>
        <w:ind w:firstLine="480" w:firstLineChars="200"/>
        <w:rPr>
          <w:sz w:val="24"/>
        </w:rPr>
      </w:pPr>
      <w:r>
        <w:rPr>
          <w:rFonts w:hint="eastAsia"/>
          <w:sz w:val="24"/>
        </w:rPr>
        <w:t>开发过程中，使用Chrome浏览器作为测试浏览器。Chrome中内嵌的开发者工具对系统的调试、测试起了非常大的帮助。</w:t>
      </w:r>
    </w:p>
    <w:p>
      <w:pPr>
        <w:spacing w:line="400" w:lineRule="exact"/>
        <w:ind w:firstLine="480"/>
        <w:rPr>
          <w:sz w:val="24"/>
        </w:rPr>
      </w:pPr>
    </w:p>
    <w:p>
      <w:pPr>
        <w:pStyle w:val="3"/>
        <w:spacing w:before="156" w:after="156"/>
      </w:pPr>
      <w:bookmarkStart w:id="50" w:name="_Toc7069"/>
      <w:bookmarkStart w:id="51" w:name="_Toc8740"/>
      <w:bookmarkStart w:id="52" w:name="_Toc21748"/>
      <w:bookmarkStart w:id="53" w:name="_Toc451617092"/>
      <w:bookmarkStart w:id="54" w:name="_Toc513746090"/>
      <w:bookmarkStart w:id="55" w:name="_Toc10515"/>
      <w:bookmarkStart w:id="56" w:name="_Toc513719441"/>
      <w:r>
        <w:rPr>
          <w:rFonts w:hint="eastAsia"/>
        </w:rPr>
        <w:t>1.5 论文研究的主要内容</w:t>
      </w:r>
      <w:bookmarkEnd w:id="50"/>
      <w:bookmarkEnd w:id="51"/>
      <w:bookmarkEnd w:id="52"/>
      <w:bookmarkEnd w:id="53"/>
      <w:bookmarkEnd w:id="54"/>
      <w:bookmarkEnd w:id="55"/>
      <w:bookmarkEnd w:id="56"/>
    </w:p>
    <w:p>
      <w:pPr>
        <w:spacing w:line="400" w:lineRule="exact"/>
        <w:ind w:firstLine="480" w:firstLineChars="200"/>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pPr>
        <w:spacing w:line="400" w:lineRule="exact"/>
        <w:ind w:firstLine="480" w:firstLineChars="200"/>
        <w:rPr>
          <w:sz w:val="24"/>
        </w:rPr>
      </w:pPr>
      <w:r>
        <w:rPr>
          <w:rFonts w:hint="eastAsia"/>
          <w:sz w:val="24"/>
        </w:rPr>
        <w:t>搭建Web服务器是系统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spacing w:line="400" w:lineRule="exact"/>
        <w:ind w:firstLine="480" w:firstLineChars="200"/>
        <w:rPr>
          <w:sz w:val="24"/>
        </w:rPr>
      </w:pPr>
      <w:r>
        <w:rPr>
          <w:rFonts w:hint="eastAsia"/>
          <w:sz w:val="24"/>
        </w:rPr>
        <w:t>且视频分享是随时随地的；所以，移动端的适配必不可少，网站的前端需要很好地适配移动端，尤其是手机端的分辨率，才能给用户带来最好的体验。</w:t>
      </w:r>
    </w:p>
    <w:p>
      <w:pPr>
        <w:spacing w:line="400" w:lineRule="exact"/>
        <w:ind w:firstLine="480" w:firstLineChars="200"/>
        <w:rPr>
          <w:sz w:val="24"/>
        </w:rPr>
      </w:pPr>
      <w:r>
        <w:rPr>
          <w:rFonts w:hint="eastAsia"/>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项目中采用前后端分离的架构设计和开发模式，更多的交互逻辑传递到前端，而后端的精力则集中在接口上，权限控制，和逻辑分析和实现，做高效的代码。前后端分离的模式也是项目中的最大难点和突破。</w:t>
      </w:r>
    </w:p>
    <w:p>
      <w:pPr>
        <w:spacing w:line="400" w:lineRule="exact"/>
        <w:ind w:firstLine="480" w:firstLineChars="200"/>
        <w:rPr>
          <w:sz w:val="24"/>
        </w:rPr>
      </w:pPr>
      <w:r>
        <w:rPr>
          <w:rFonts w:hint="eastAsia"/>
          <w:sz w:val="24"/>
        </w:rPr>
        <w:t>系统旨在采用B/S模式，系统中，包含有四个子模块：</w:t>
      </w:r>
    </w:p>
    <w:p>
      <w:pPr>
        <w:numPr>
          <w:ilvl w:val="0"/>
          <w:numId w:val="5"/>
        </w:numPr>
        <w:spacing w:line="400" w:lineRule="exact"/>
        <w:rPr>
          <w:sz w:val="24"/>
        </w:rPr>
      </w:pPr>
      <w:r>
        <w:rPr>
          <w:rFonts w:hint="eastAsia"/>
          <w:sz w:val="24"/>
        </w:rPr>
        <w:t>登录模块：主要包括用户注册登录和登录状态维护</w:t>
      </w:r>
    </w:p>
    <w:p>
      <w:pPr>
        <w:numPr>
          <w:ilvl w:val="0"/>
          <w:numId w:val="5"/>
        </w:numPr>
        <w:spacing w:line="400" w:lineRule="exact"/>
        <w:rPr>
          <w:sz w:val="24"/>
        </w:rPr>
      </w:pPr>
      <w:r>
        <w:rPr>
          <w:rFonts w:hint="eastAsia"/>
          <w:sz w:val="24"/>
        </w:rPr>
        <w:t>个人信息模块：主要包括个人信息的修改和头像的上传</w:t>
      </w:r>
    </w:p>
    <w:p>
      <w:pPr>
        <w:numPr>
          <w:ilvl w:val="0"/>
          <w:numId w:val="5"/>
        </w:numPr>
        <w:spacing w:line="400" w:lineRule="exact"/>
        <w:rPr>
          <w:sz w:val="24"/>
        </w:rPr>
      </w:pPr>
      <w:r>
        <w:rPr>
          <w:rFonts w:hint="eastAsia"/>
          <w:sz w:val="24"/>
        </w:rPr>
        <w:t>视频列表模块：主要包括各标签下的视频信息传输</w:t>
      </w:r>
    </w:p>
    <w:p>
      <w:pPr>
        <w:numPr>
          <w:ilvl w:val="0"/>
          <w:numId w:val="5"/>
        </w:numPr>
        <w:spacing w:line="400" w:lineRule="exact"/>
        <w:rPr>
          <w:sz w:val="24"/>
        </w:rPr>
      </w:pPr>
      <w:r>
        <w:rPr>
          <w:rFonts w:hint="eastAsia"/>
          <w:sz w:val="24"/>
        </w:rPr>
        <w:t>视频上传模块：主要包括视频信息的上传</w:t>
      </w:r>
    </w:p>
    <w:p>
      <w:pPr>
        <w:spacing w:before="100" w:after="50" w:line="400" w:lineRule="exact"/>
        <w:rPr>
          <w:rFonts w:ascii="宋体" w:hAnsi="宋体"/>
          <w:sz w:val="24"/>
        </w:rPr>
      </w:pPr>
    </w:p>
    <w:p>
      <w:pPr>
        <w:pStyle w:val="3"/>
        <w:spacing w:before="156" w:after="156"/>
      </w:pPr>
      <w:bookmarkStart w:id="57" w:name="_Toc14348"/>
      <w:bookmarkStart w:id="58" w:name="_Toc513746091"/>
      <w:bookmarkStart w:id="59" w:name="_Toc513719442"/>
      <w:bookmarkStart w:id="60" w:name="_Toc451617093"/>
      <w:bookmarkStart w:id="61" w:name="_Toc3585"/>
      <w:bookmarkStart w:id="62" w:name="_Toc32225"/>
      <w:bookmarkStart w:id="63" w:name="_Toc8174"/>
      <w:r>
        <w:rPr>
          <w:rFonts w:hint="eastAsia"/>
        </w:rPr>
        <w:t>1.6 论文组织与结构</w:t>
      </w:r>
      <w:bookmarkEnd w:id="57"/>
      <w:bookmarkEnd w:id="58"/>
      <w:bookmarkEnd w:id="59"/>
      <w:bookmarkEnd w:id="60"/>
      <w:bookmarkEnd w:id="61"/>
      <w:bookmarkEnd w:id="62"/>
      <w:bookmarkEnd w:id="63"/>
    </w:p>
    <w:p>
      <w:pPr>
        <w:spacing w:line="400" w:lineRule="exact"/>
        <w:ind w:firstLine="480" w:firstLineChars="200"/>
        <w:rPr>
          <w:sz w:val="24"/>
        </w:rPr>
      </w:pPr>
      <w:r>
        <w:rPr>
          <w:rFonts w:hint="eastAsia"/>
          <w:sz w:val="24"/>
        </w:rPr>
        <w:t>第一部分：绪论。主要介绍了视频信息平台的国内外发展现状，JavaScript 的国内外发展现状，以及系统的意义及主要研究工作；</w:t>
      </w:r>
    </w:p>
    <w:p>
      <w:pPr>
        <w:spacing w:line="400" w:lineRule="exact"/>
        <w:ind w:firstLine="480" w:firstLineChars="200"/>
        <w:rPr>
          <w:sz w:val="24"/>
        </w:rPr>
      </w:pPr>
      <w:r>
        <w:rPr>
          <w:rFonts w:hint="eastAsia"/>
          <w:sz w:val="24"/>
        </w:rPr>
        <w:t>第二部分：相关概念及技术简介。对与论文相关的一些核心概念作一个大概的介绍，便于论文后面的描述；</w:t>
      </w:r>
    </w:p>
    <w:p>
      <w:pPr>
        <w:spacing w:line="400" w:lineRule="exact"/>
        <w:ind w:firstLine="480" w:firstLineChars="200"/>
        <w:rPr>
          <w:sz w:val="24"/>
        </w:rPr>
      </w:pPr>
      <w:r>
        <w:rPr>
          <w:rFonts w:hint="eastAsia"/>
          <w:sz w:val="24"/>
        </w:rPr>
        <w:t>第三部分：系统分析。包括可行性分析、需求分析；</w:t>
      </w:r>
    </w:p>
    <w:p>
      <w:pPr>
        <w:spacing w:line="400" w:lineRule="exact"/>
        <w:ind w:firstLine="480" w:firstLineChars="200"/>
        <w:rPr>
          <w:sz w:val="24"/>
        </w:rPr>
      </w:pPr>
      <w:r>
        <w:rPr>
          <w:rFonts w:hint="eastAsia"/>
          <w:sz w:val="24"/>
        </w:rPr>
        <w:t>第四部分：系统概要设计。包括系统功能结构划分和数据库架构设计；</w:t>
      </w:r>
    </w:p>
    <w:p>
      <w:pPr>
        <w:spacing w:line="400" w:lineRule="exact"/>
        <w:ind w:firstLine="480" w:firstLineChars="200"/>
        <w:rPr>
          <w:sz w:val="24"/>
        </w:rPr>
      </w:pPr>
      <w:r>
        <w:rPr>
          <w:rFonts w:hint="eastAsia"/>
          <w:sz w:val="24"/>
        </w:rPr>
        <w:t>第五部分：详细设计及实现。包括登录模块、网站首页、个人信息模块、视频模块、上传模块的实现与展示；</w:t>
      </w:r>
    </w:p>
    <w:p>
      <w:pPr>
        <w:spacing w:line="400" w:lineRule="exact"/>
        <w:ind w:firstLine="480" w:firstLineChars="200"/>
        <w:rPr>
          <w:sz w:val="24"/>
        </w:rPr>
      </w:pPr>
      <w:r>
        <w:rPr>
          <w:rFonts w:hint="eastAsia"/>
          <w:sz w:val="24"/>
        </w:rPr>
        <w:t>第六部分：系统测试。包括设计测试用例及测试结果；</w:t>
      </w:r>
    </w:p>
    <w:p>
      <w:pPr>
        <w:spacing w:line="400" w:lineRule="exact"/>
        <w:ind w:firstLine="480" w:firstLineChars="200"/>
        <w:rPr>
          <w:sz w:val="24"/>
        </w:rPr>
      </w:pPr>
      <w:r>
        <w:rPr>
          <w:rFonts w:hint="eastAsia"/>
          <w:sz w:val="24"/>
        </w:rPr>
        <w:t>第七部分：总结与展望。</w:t>
      </w:r>
      <w:bookmarkStart w:id="64" w:name="_Toc11901"/>
      <w:bookmarkStart w:id="65" w:name="_Toc513719443"/>
      <w:bookmarkStart w:id="66" w:name="_Toc513746092"/>
      <w:bookmarkStart w:id="67" w:name="_Toc451617094"/>
    </w:p>
    <w:p>
      <w:pPr>
        <w:spacing w:line="400" w:lineRule="exact"/>
        <w:ind w:firstLine="480" w:firstLineChars="200"/>
        <w:rPr>
          <w:sz w:val="24"/>
        </w:rPr>
      </w:pPr>
    </w:p>
    <w:p>
      <w:pPr>
        <w:pStyle w:val="2"/>
        <w:pageBreakBefore/>
        <w:tabs>
          <w:tab w:val="left" w:pos="450"/>
        </w:tabs>
        <w:spacing w:before="312" w:after="156"/>
      </w:pPr>
      <w:bookmarkStart w:id="68" w:name="_Toc27186"/>
      <w:bookmarkStart w:id="69" w:name="_Toc1597"/>
      <w:bookmarkStart w:id="70" w:name="_Toc31683"/>
      <w:r>
        <w:rPr>
          <w:rFonts w:hint="eastAsia" w:ascii="黑体" w:hAnsi="黑体"/>
          <w:szCs w:val="32"/>
        </w:rPr>
        <w:t>2 相关概念及技术简介</w:t>
      </w:r>
      <w:bookmarkEnd w:id="64"/>
      <w:bookmarkEnd w:id="65"/>
      <w:bookmarkEnd w:id="66"/>
      <w:bookmarkEnd w:id="67"/>
      <w:bookmarkEnd w:id="68"/>
      <w:bookmarkEnd w:id="69"/>
      <w:bookmarkEnd w:id="70"/>
    </w:p>
    <w:p>
      <w:pPr>
        <w:pStyle w:val="3"/>
        <w:spacing w:before="156" w:after="156"/>
      </w:pPr>
      <w:bookmarkStart w:id="71" w:name="_Toc19871"/>
      <w:bookmarkStart w:id="72" w:name="_Toc513719444"/>
      <w:bookmarkStart w:id="73" w:name="_Toc27708"/>
      <w:bookmarkStart w:id="74" w:name="_Toc5140"/>
      <w:bookmarkStart w:id="75" w:name="_Toc513746093"/>
      <w:bookmarkStart w:id="76" w:name="_Toc451617095"/>
      <w:bookmarkStart w:id="77" w:name="_Toc1241"/>
      <w:r>
        <w:rPr>
          <w:rFonts w:hint="eastAsia"/>
        </w:rPr>
        <w:t>2.1 网络体系架构</w:t>
      </w:r>
      <w:bookmarkEnd w:id="71"/>
      <w:bookmarkEnd w:id="72"/>
      <w:bookmarkEnd w:id="73"/>
      <w:bookmarkEnd w:id="74"/>
      <w:bookmarkEnd w:id="75"/>
      <w:bookmarkEnd w:id="76"/>
      <w:bookmarkEnd w:id="77"/>
    </w:p>
    <w:p>
      <w:pPr>
        <w:spacing w:line="400" w:lineRule="exact"/>
        <w:ind w:firstLine="480" w:firstLineChars="200"/>
        <w:rPr>
          <w:sz w:val="24"/>
        </w:rPr>
      </w:pPr>
      <w:r>
        <w:rPr>
          <w:rFonts w:hint="eastAsia"/>
          <w:sz w:val="24"/>
        </w:rPr>
        <w:t>Node.js视频信息共享平台使用三层B/S架构模式， 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r>
        <w:rPr>
          <w:rStyle w:val="37"/>
          <w:rFonts w:hint="eastAsia"/>
          <w:sz w:val="24"/>
        </w:rPr>
        <w:t>[</w:t>
      </w:r>
      <w:r>
        <w:rPr>
          <w:rStyle w:val="37"/>
          <w:rFonts w:hint="eastAsia"/>
          <w:sz w:val="24"/>
        </w:rPr>
        <w:endnoteReference w:id="3"/>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B/S模式的主要优势和劣势如下：</w:t>
      </w:r>
    </w:p>
    <w:p>
      <w:pPr>
        <w:spacing w:line="400" w:lineRule="exact"/>
        <w:ind w:firstLine="480" w:firstLineChars="200"/>
        <w:rPr>
          <w:sz w:val="24"/>
        </w:rPr>
      </w:pPr>
      <w:r>
        <w:rPr>
          <w:rFonts w:hint="eastAsia"/>
          <w:sz w:val="24"/>
        </w:rPr>
        <w:t>（1）维护、管理、更新方便。</w:t>
      </w:r>
    </w:p>
    <w:p>
      <w:pPr>
        <w:spacing w:line="400" w:lineRule="exact"/>
        <w:ind w:firstLine="480" w:firstLineChars="200"/>
        <w:rPr>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spacing w:line="400" w:lineRule="exact"/>
        <w:ind w:firstLine="480" w:firstLineChars="200"/>
        <w:rPr>
          <w:sz w:val="24"/>
        </w:rPr>
      </w:pPr>
      <w:r>
        <w:rPr>
          <w:rFonts w:hint="eastAsia"/>
          <w:sz w:val="24"/>
        </w:rPr>
        <w:t>（2）降低成本、用户使用门槛低</w:t>
      </w:r>
    </w:p>
    <w:p>
      <w:pPr>
        <w:spacing w:line="400" w:lineRule="exact"/>
        <w:ind w:firstLine="480" w:firstLineChars="200"/>
        <w:rPr>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spacing w:line="400" w:lineRule="exact"/>
        <w:ind w:firstLine="480" w:firstLineChars="200"/>
        <w:rPr>
          <w:sz w:val="24"/>
        </w:rPr>
      </w:pPr>
      <w:r>
        <w:rPr>
          <w:rFonts w:hint="eastAsia"/>
          <w:sz w:val="24"/>
        </w:rPr>
        <w:t>比如说很多人经常要上淘宝购买东西，但是作为用户他根本不需要知道淘宝所使用的服务器用了什么平台，他只需要有一个浏览器就可以了。</w:t>
      </w:r>
    </w:p>
    <w:p>
      <w:pPr>
        <w:spacing w:line="400" w:lineRule="exact"/>
        <w:ind w:firstLine="480" w:firstLineChars="200"/>
        <w:rPr>
          <w:sz w:val="24"/>
        </w:rPr>
      </w:pPr>
      <w:r>
        <w:rPr>
          <w:rFonts w:hint="eastAsia"/>
          <w:sz w:val="24"/>
        </w:rPr>
        <w:t>（3）劣势：服务端运行压力较大。</w:t>
      </w:r>
    </w:p>
    <w:p>
      <w:pPr>
        <w:spacing w:line="400" w:lineRule="exact"/>
        <w:ind w:firstLine="480" w:firstLineChars="200"/>
        <w:rPr>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spacing w:line="400" w:lineRule="exact"/>
        <w:rPr>
          <w:sz w:val="24"/>
        </w:rPr>
      </w:pPr>
    </w:p>
    <w:p>
      <w:pPr>
        <w:pStyle w:val="3"/>
        <w:spacing w:before="156" w:after="156"/>
      </w:pPr>
      <w:bookmarkStart w:id="78" w:name="_Toc513719445"/>
      <w:bookmarkStart w:id="79" w:name="_Toc20233"/>
      <w:bookmarkStart w:id="80" w:name="_Toc15260"/>
      <w:bookmarkStart w:id="81" w:name="_Toc20573"/>
      <w:bookmarkStart w:id="82" w:name="_Toc451617096"/>
      <w:bookmarkStart w:id="83" w:name="_Toc513746094"/>
      <w:bookmarkStart w:id="84" w:name="_Toc31879"/>
      <w:r>
        <w:rPr>
          <w:rFonts w:hint="eastAsia"/>
        </w:rPr>
        <w:t>2.2 Node.js</w:t>
      </w:r>
      <w:bookmarkEnd w:id="78"/>
      <w:bookmarkEnd w:id="79"/>
      <w:bookmarkEnd w:id="80"/>
      <w:bookmarkEnd w:id="81"/>
      <w:bookmarkEnd w:id="82"/>
      <w:bookmarkEnd w:id="83"/>
      <w:bookmarkEnd w:id="84"/>
    </w:p>
    <w:p>
      <w:pPr>
        <w:spacing w:line="400" w:lineRule="exact"/>
        <w:ind w:firstLine="480" w:firstLineChars="200"/>
        <w:rPr>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JS使用的是Chrome浏览器的V8引擎，这是当前JavaScript引擎中最好的性能之一，NoDE.js提供了许多系统级接口，例如文件操作。</w:t>
      </w:r>
    </w:p>
    <w:p>
      <w:pPr>
        <w:spacing w:line="400" w:lineRule="exact"/>
        <w:ind w:firstLine="480" w:firstLineChars="200"/>
        <w:rPr>
          <w:sz w:val="24"/>
          <w:lang w:val="zh-CN"/>
        </w:rPr>
      </w:pP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spacing w:line="400" w:lineRule="exact"/>
        <w:ind w:firstLine="480" w:firstLineChars="200"/>
        <w:rPr>
          <w:sz w:val="24"/>
          <w:lang w:val="zh-CN"/>
        </w:rPr>
      </w:pP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w:t>
      </w:r>
      <w:r>
        <w:rPr>
          <w:rStyle w:val="37"/>
          <w:rFonts w:hint="eastAsia"/>
        </w:rPr>
        <w:t>[</w:t>
      </w:r>
      <w:r>
        <w:rPr>
          <w:rStyle w:val="37"/>
          <w:rFonts w:hint="eastAsia"/>
        </w:rPr>
        <w:endnoteReference w:id="4"/>
      </w:r>
      <w:r>
        <w:rPr>
          <w:rStyle w:val="37"/>
          <w:rFonts w:hint="eastAsia"/>
        </w:rPr>
        <w:t>]</w:t>
      </w:r>
      <w:r>
        <w:rPr>
          <w:rFonts w:hint="eastAsia"/>
          <w:sz w:val="24"/>
          <w:lang w:val="zh-CN"/>
        </w:rPr>
        <w:t>。而通过事件驱动，我们可以极大的改善这个问题。</w:t>
      </w:r>
    </w:p>
    <w:p>
      <w:pPr>
        <w:spacing w:line="400" w:lineRule="exact"/>
        <w:ind w:firstLine="480" w:firstLineChars="200"/>
        <w:rPr>
          <w:sz w:val="24"/>
          <w:lang w:val="zh-CN"/>
        </w:rPr>
      </w:pP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r>
        <w:rPr>
          <w:rStyle w:val="37"/>
          <w:rFonts w:hint="eastAsia"/>
        </w:rPr>
        <w:t>[</w:t>
      </w:r>
      <w:r>
        <w:rPr>
          <w:rStyle w:val="37"/>
          <w:rFonts w:hint="eastAsia"/>
        </w:rPr>
        <w:endnoteReference w:id="5"/>
      </w:r>
      <w:r>
        <w:rPr>
          <w:rStyle w:val="37"/>
          <w:rFonts w:hint="eastAsia"/>
        </w:rPr>
        <w:t>]</w:t>
      </w:r>
      <w:r>
        <w:rPr>
          <w:rFonts w:hint="eastAsia"/>
          <w:sz w:val="24"/>
          <w:lang w:val="zh-CN"/>
        </w:rPr>
        <w:t>。</w:t>
      </w:r>
    </w:p>
    <w:p>
      <w:pPr>
        <w:spacing w:line="400" w:lineRule="exact"/>
        <w:rPr>
          <w:sz w:val="24"/>
          <w:lang w:val="zh-CN"/>
        </w:rPr>
      </w:pPr>
    </w:p>
    <w:p>
      <w:pPr>
        <w:pStyle w:val="3"/>
        <w:spacing w:before="156" w:after="156"/>
      </w:pPr>
      <w:bookmarkStart w:id="85" w:name="_Toc513719446"/>
      <w:bookmarkStart w:id="86" w:name="_Toc20118"/>
      <w:bookmarkStart w:id="87" w:name="_Toc12335"/>
      <w:bookmarkStart w:id="88" w:name="_Toc513746095"/>
      <w:bookmarkStart w:id="89" w:name="_Toc11612"/>
      <w:bookmarkStart w:id="90" w:name="_Toc451617097"/>
      <w:bookmarkStart w:id="91" w:name="_Toc19906"/>
      <w:r>
        <w:rPr>
          <w:rFonts w:hint="eastAsia"/>
        </w:rPr>
        <w:t>2.3 Express</w:t>
      </w:r>
      <w:bookmarkEnd w:id="85"/>
      <w:bookmarkEnd w:id="86"/>
      <w:bookmarkEnd w:id="87"/>
      <w:bookmarkEnd w:id="88"/>
      <w:bookmarkEnd w:id="89"/>
      <w:bookmarkEnd w:id="90"/>
      <w:bookmarkEnd w:id="91"/>
    </w:p>
    <w:p>
      <w:pPr>
        <w:spacing w:line="400" w:lineRule="exact"/>
        <w:ind w:firstLine="480" w:firstLineChars="200"/>
        <w:rPr>
          <w:sz w:val="24"/>
          <w:lang w:val="zh-CN"/>
        </w:rPr>
      </w:pPr>
      <w:r>
        <w:rPr>
          <w:rFonts w:hint="eastAsia"/>
          <w:sz w:val="24"/>
          <w:lang w:val="zh-CN"/>
        </w:rPr>
        <w:t>Express是由TJ Holowaychuk开发的一个简单而高效的Web应用框架，提供了一整套Web相关的模块帮助你搭建一个Web应用。它提供了非常丰富的HTTP工具和继承自Connect框架的中间件，使得我们可以很容易的就可以创建一个强大、友好的网站。</w:t>
      </w:r>
    </w:p>
    <w:p>
      <w:pPr>
        <w:spacing w:line="400" w:lineRule="exact"/>
        <w:ind w:firstLine="480" w:firstLineChars="200"/>
        <w:rPr>
          <w:sz w:val="24"/>
          <w:lang w:val="zh-CN"/>
        </w:rPr>
      </w:pPr>
      <w:r>
        <w:rPr>
          <w:rFonts w:hint="eastAsia"/>
          <w:sz w:val="24"/>
          <w:lang w:val="zh-CN"/>
        </w:rPr>
        <w:t>Express框架的重要特点是：</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可以设置中间件来轮流处理和响应HTTP请求</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可以通过使用各种模板引擎来动态渲染HTML页面</w:t>
      </w:r>
    </w:p>
    <w:p>
      <w:pPr>
        <w:pStyle w:val="51"/>
        <w:spacing w:line="400" w:lineRule="exact"/>
        <w:ind w:left="482" w:firstLine="0" w:firstLineChars="0"/>
        <w:rPr>
          <w:color w:val="000000" w:themeColor="text1"/>
          <w:sz w:val="24"/>
          <w14:textFill>
            <w14:solidFill>
              <w14:schemeClr w14:val="tx1"/>
            </w14:solidFill>
          </w14:textFill>
        </w:rPr>
      </w:pPr>
    </w:p>
    <w:p>
      <w:pPr>
        <w:pStyle w:val="3"/>
        <w:spacing w:before="156" w:after="156"/>
      </w:pPr>
      <w:bookmarkStart w:id="92" w:name="_Toc451617098"/>
      <w:bookmarkStart w:id="93" w:name="_Toc4736"/>
      <w:bookmarkStart w:id="94" w:name="_Toc15395"/>
      <w:bookmarkStart w:id="95" w:name="_Toc513746096"/>
      <w:bookmarkStart w:id="96" w:name="_Toc513719447"/>
      <w:bookmarkStart w:id="97" w:name="_Toc16590"/>
      <w:bookmarkStart w:id="98" w:name="_Toc19015"/>
      <w:r>
        <w:rPr>
          <w:rFonts w:hint="eastAsia"/>
        </w:rPr>
        <w:t>2.4 数据库技术</w:t>
      </w:r>
      <w:bookmarkEnd w:id="92"/>
      <w:bookmarkEnd w:id="93"/>
      <w:bookmarkEnd w:id="94"/>
      <w:bookmarkEnd w:id="95"/>
      <w:bookmarkEnd w:id="96"/>
      <w:bookmarkEnd w:id="97"/>
      <w:bookmarkEnd w:id="98"/>
      <w:r>
        <w:tab/>
      </w:r>
    </w:p>
    <w:p>
      <w:pPr>
        <w:spacing w:line="400" w:lineRule="exact"/>
        <w:ind w:firstLine="480" w:firstLineChars="200"/>
        <w:rPr>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Pr>
          <w:rStyle w:val="37"/>
          <w:rFonts w:hint="eastAsia"/>
        </w:rPr>
        <w:t>[</w:t>
      </w:r>
      <w:r>
        <w:rPr>
          <w:rStyle w:val="37"/>
          <w:rFonts w:hint="eastAsia"/>
        </w:rPr>
        <w:endnoteReference w:id="6"/>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spacing w:line="400" w:lineRule="exact"/>
        <w:rPr>
          <w:sz w:val="24"/>
          <w:lang w:val="zh-CN"/>
        </w:rPr>
      </w:pPr>
    </w:p>
    <w:p>
      <w:pPr>
        <w:pStyle w:val="3"/>
        <w:spacing w:before="156" w:after="156"/>
      </w:pPr>
      <w:bookmarkStart w:id="99" w:name="_Toc16540"/>
      <w:bookmarkStart w:id="100" w:name="_Toc21106"/>
      <w:bookmarkStart w:id="101" w:name="_Toc513746097"/>
      <w:bookmarkStart w:id="102" w:name="_Toc513719448"/>
      <w:bookmarkStart w:id="103" w:name="_Toc24105"/>
      <w:bookmarkStart w:id="104" w:name="_Toc451617099"/>
      <w:bookmarkStart w:id="105" w:name="_Toc27164"/>
      <w:r>
        <w:rPr>
          <w:rFonts w:hint="eastAsia"/>
        </w:rPr>
        <w:t>2.5 MySQL</w:t>
      </w:r>
      <w:bookmarkEnd w:id="99"/>
      <w:bookmarkEnd w:id="100"/>
      <w:bookmarkEnd w:id="101"/>
      <w:bookmarkEnd w:id="102"/>
      <w:bookmarkEnd w:id="103"/>
      <w:bookmarkEnd w:id="104"/>
      <w:bookmarkEnd w:id="105"/>
    </w:p>
    <w:p>
      <w:pPr>
        <w:spacing w:line="400" w:lineRule="exact"/>
        <w:ind w:firstLine="480" w:firstLineChars="200"/>
        <w:rPr>
          <w:sz w:val="24"/>
          <w:lang w:val="zh-CN"/>
        </w:rPr>
      </w:pPr>
      <w:r>
        <w:rPr>
          <w:rFonts w:hint="eastAsia"/>
          <w:sz w:val="24"/>
          <w:lang w:val="zh-CN"/>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numPr>
          <w:ilvl w:val="0"/>
          <w:numId w:val="7"/>
        </w:numPr>
        <w:spacing w:line="400" w:lineRule="exact"/>
        <w:ind w:firstLine="0" w:firstLineChars="0"/>
        <w:rPr>
          <w:sz w:val="24"/>
        </w:rPr>
      </w:pPr>
      <w:r>
        <w:rPr>
          <w:rFonts w:hint="eastAsia"/>
          <w:sz w:val="24"/>
        </w:rPr>
        <w:t>源代码经过了各种编译器的编译，提高了源码的可移植性</w:t>
      </w:r>
    </w:p>
    <w:p>
      <w:pPr>
        <w:pStyle w:val="51"/>
        <w:numPr>
          <w:ilvl w:val="0"/>
          <w:numId w:val="7"/>
        </w:numPr>
        <w:spacing w:line="400" w:lineRule="exact"/>
        <w:ind w:firstLine="0" w:firstLineChars="0"/>
        <w:rPr>
          <w:sz w:val="24"/>
        </w:rPr>
      </w:pPr>
      <w:r>
        <w:rPr>
          <w:rFonts w:hint="eastAsia"/>
          <w:sz w:val="24"/>
        </w:rPr>
        <w:t>跨平台，支持多种操作系统</w:t>
      </w:r>
    </w:p>
    <w:p>
      <w:pPr>
        <w:pStyle w:val="51"/>
        <w:numPr>
          <w:ilvl w:val="0"/>
          <w:numId w:val="7"/>
        </w:numPr>
        <w:spacing w:line="400" w:lineRule="exact"/>
        <w:ind w:firstLine="0" w:firstLineChars="0"/>
        <w:rPr>
          <w:sz w:val="24"/>
        </w:rPr>
      </w:pPr>
      <w:r>
        <w:rPr>
          <w:rFonts w:hint="eastAsia"/>
          <w:sz w:val="24"/>
        </w:rPr>
        <w:t>绝大多数编程语言都有MySQL的API</w:t>
      </w:r>
    </w:p>
    <w:p>
      <w:pPr>
        <w:pStyle w:val="51"/>
        <w:numPr>
          <w:ilvl w:val="0"/>
          <w:numId w:val="7"/>
        </w:numPr>
        <w:spacing w:line="400" w:lineRule="exact"/>
        <w:ind w:firstLine="0" w:firstLineChars="0"/>
        <w:rPr>
          <w:sz w:val="24"/>
        </w:rPr>
      </w:pPr>
      <w:r>
        <w:rPr>
          <w:rFonts w:hint="eastAsia"/>
          <w:sz w:val="24"/>
        </w:rPr>
        <w:t>支持多线程，支持多用户，多核CPU</w:t>
      </w:r>
    </w:p>
    <w:p>
      <w:pPr>
        <w:pStyle w:val="51"/>
        <w:numPr>
          <w:ilvl w:val="0"/>
          <w:numId w:val="7"/>
        </w:numPr>
        <w:spacing w:line="400" w:lineRule="exact"/>
        <w:ind w:firstLine="0" w:firstLineChars="0"/>
        <w:rPr>
          <w:sz w:val="24"/>
        </w:rPr>
      </w:pPr>
      <w:r>
        <w:rPr>
          <w:rFonts w:hint="eastAsia"/>
          <w:sz w:val="24"/>
        </w:rPr>
        <w:t>极大的优化了SQL语句查询算法，提升了数据库的性能。</w:t>
      </w:r>
    </w:p>
    <w:p>
      <w:pPr>
        <w:pStyle w:val="51"/>
        <w:numPr>
          <w:ilvl w:val="0"/>
          <w:numId w:val="7"/>
        </w:numPr>
        <w:spacing w:line="400" w:lineRule="exact"/>
        <w:ind w:firstLine="0" w:firstLineChars="0"/>
        <w:rPr>
          <w:sz w:val="24"/>
        </w:rPr>
      </w:pPr>
      <w:r>
        <w:rPr>
          <w:rFonts w:hint="eastAsia"/>
          <w:sz w:val="24"/>
        </w:rPr>
        <w:t>可单独使用，也可嵌入程序使用。</w:t>
      </w:r>
    </w:p>
    <w:p>
      <w:pPr>
        <w:pStyle w:val="51"/>
        <w:numPr>
          <w:ilvl w:val="0"/>
          <w:numId w:val="7"/>
        </w:numPr>
        <w:spacing w:line="400" w:lineRule="exact"/>
        <w:ind w:firstLine="0" w:firstLineChars="0"/>
        <w:rPr>
          <w:sz w:val="24"/>
        </w:rPr>
      </w:pPr>
      <w:r>
        <w:rPr>
          <w:rFonts w:hint="eastAsia"/>
          <w:sz w:val="24"/>
        </w:rPr>
        <w:t>多语言支持，可使用各种编码的语言</w:t>
      </w:r>
    </w:p>
    <w:p>
      <w:pPr>
        <w:pStyle w:val="51"/>
        <w:numPr>
          <w:ilvl w:val="0"/>
          <w:numId w:val="7"/>
        </w:numPr>
        <w:spacing w:line="400" w:lineRule="exact"/>
        <w:ind w:firstLine="0" w:firstLineChars="0"/>
        <w:rPr>
          <w:sz w:val="24"/>
        </w:rPr>
      </w:pPr>
      <w:r>
        <w:rPr>
          <w:rFonts w:hint="eastAsia"/>
          <w:sz w:val="24"/>
        </w:rPr>
        <w:t>提供多种数据库连接方法。</w:t>
      </w:r>
    </w:p>
    <w:p>
      <w:pPr>
        <w:pStyle w:val="51"/>
        <w:numPr>
          <w:ilvl w:val="0"/>
          <w:numId w:val="7"/>
        </w:numPr>
        <w:spacing w:line="400" w:lineRule="exact"/>
        <w:ind w:firstLine="0" w:firstLineChars="0"/>
        <w:rPr>
          <w:sz w:val="24"/>
        </w:rPr>
      </w:pPr>
      <w:r>
        <w:rPr>
          <w:rFonts w:hint="eastAsia"/>
          <w:sz w:val="24"/>
        </w:rPr>
        <w:t>有大量的周边工具可供使用。</w:t>
      </w:r>
    </w:p>
    <w:p>
      <w:pPr>
        <w:pStyle w:val="51"/>
        <w:numPr>
          <w:ilvl w:val="0"/>
          <w:numId w:val="7"/>
        </w:numPr>
        <w:spacing w:line="400" w:lineRule="exact"/>
        <w:ind w:firstLine="0" w:firstLineChars="0"/>
        <w:rPr>
          <w:sz w:val="24"/>
        </w:rPr>
      </w:pPr>
      <w:r>
        <w:rPr>
          <w:rFonts w:hint="eastAsia"/>
          <w:sz w:val="24"/>
        </w:rPr>
        <w:t>可以处理大量的数据。</w:t>
      </w:r>
    </w:p>
    <w:p>
      <w:pPr>
        <w:pStyle w:val="51"/>
        <w:spacing w:line="400" w:lineRule="exact"/>
        <w:ind w:left="420" w:firstLine="0" w:firstLineChars="0"/>
        <w:rPr>
          <w:sz w:val="24"/>
        </w:rPr>
      </w:pPr>
    </w:p>
    <w:p>
      <w:pPr>
        <w:pStyle w:val="3"/>
        <w:spacing w:before="156" w:after="156"/>
      </w:pPr>
      <w:bookmarkStart w:id="106" w:name="_Toc451617100"/>
      <w:bookmarkStart w:id="107" w:name="_Toc13941"/>
      <w:bookmarkStart w:id="108" w:name="_Toc30244"/>
      <w:bookmarkStart w:id="109" w:name="_Toc513746098"/>
      <w:bookmarkStart w:id="110" w:name="_Toc3090"/>
      <w:bookmarkStart w:id="111" w:name="_Toc22861"/>
      <w:bookmarkStart w:id="112" w:name="_Toc513719449"/>
      <w:r>
        <w:rPr>
          <w:rFonts w:hint="eastAsia"/>
        </w:rPr>
        <w:t xml:space="preserve">2.6 </w:t>
      </w:r>
      <w:bookmarkEnd w:id="106"/>
      <w:r>
        <w:rPr>
          <w:rFonts w:hint="eastAsia"/>
          <w:lang w:val="en-US"/>
        </w:rPr>
        <w:t>Redis</w:t>
      </w:r>
      <w:bookmarkEnd w:id="107"/>
      <w:bookmarkEnd w:id="108"/>
      <w:bookmarkEnd w:id="109"/>
      <w:bookmarkEnd w:id="110"/>
      <w:bookmarkEnd w:id="111"/>
      <w:bookmarkEnd w:id="112"/>
      <w:r>
        <w:tab/>
      </w:r>
    </w:p>
    <w:p>
      <w:pPr>
        <w:spacing w:line="400" w:lineRule="exact"/>
        <w:ind w:firstLine="480" w:firstLineChars="200"/>
        <w:rPr>
          <w:sz w:val="24"/>
          <w:lang w:val="zh-CN"/>
        </w:rPr>
      </w:pPr>
      <w:bookmarkStart w:id="113" w:name="_Toc451617101"/>
      <w:r>
        <w:rPr>
          <w:rFonts w:hint="eastAsia"/>
          <w:sz w:val="24"/>
          <w:lang w:val="zh-CN"/>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r>
        <w:rPr>
          <w:rStyle w:val="37"/>
          <w:rFonts w:hint="eastAsia"/>
        </w:rPr>
        <w:t>[</w:t>
      </w:r>
      <w:r>
        <w:rPr>
          <w:rStyle w:val="37"/>
          <w:rFonts w:hint="eastAsia"/>
        </w:rPr>
        <w:endnoteReference w:id="7"/>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ReDIS是一个高性能的关键价值数据库。ReIIS的出现极大地弥补了MIMCHACK/Valy存储的不足。在某些情况下，它可以补充关系数据库。它提供了java，C/C++，C，PHP，JavaScript，Perl，Python，Ruby，Object-C，二郎神和其他客户。使用起来非常方便。</w:t>
      </w:r>
    </w:p>
    <w:p>
      <w:pPr>
        <w:spacing w:line="400" w:lineRule="exact"/>
        <w:ind w:firstLine="480" w:firstLineChars="200"/>
        <w:rPr>
          <w:sz w:val="24"/>
          <w:lang w:val="zh-CN"/>
        </w:rPr>
      </w:pPr>
      <w:r>
        <w:rPr>
          <w:rFonts w:hint="eastAsia"/>
          <w:sz w:val="24"/>
          <w:lang w:val="zh-CN"/>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pageBreakBefore/>
        <w:spacing w:before="312" w:after="156"/>
      </w:pPr>
      <w:bookmarkStart w:id="114" w:name="_Toc6371"/>
      <w:bookmarkStart w:id="115" w:name="_Toc513746099"/>
      <w:bookmarkStart w:id="116" w:name="_Toc13120"/>
      <w:bookmarkStart w:id="117" w:name="_Toc513719450"/>
      <w:bookmarkStart w:id="118" w:name="_Toc23835"/>
      <w:bookmarkStart w:id="119" w:name="_Toc13866"/>
      <w:r>
        <w:rPr>
          <w:rFonts w:hint="eastAsia" w:ascii="宋体" w:hAnsi="宋体"/>
          <w:szCs w:val="32"/>
        </w:rPr>
        <w:t>3 系统分析</w:t>
      </w:r>
      <w:bookmarkEnd w:id="113"/>
      <w:bookmarkEnd w:id="114"/>
      <w:bookmarkEnd w:id="115"/>
      <w:bookmarkEnd w:id="116"/>
      <w:bookmarkEnd w:id="117"/>
      <w:bookmarkEnd w:id="118"/>
      <w:bookmarkEnd w:id="119"/>
    </w:p>
    <w:p>
      <w:pPr>
        <w:pStyle w:val="3"/>
        <w:spacing w:before="156" w:after="156"/>
      </w:pPr>
      <w:bookmarkStart w:id="120" w:name="_Toc16"/>
      <w:bookmarkStart w:id="121" w:name="_Toc4658"/>
      <w:bookmarkStart w:id="122" w:name="_Toc513719451"/>
      <w:bookmarkStart w:id="123" w:name="_Toc513746100"/>
      <w:bookmarkStart w:id="124" w:name="_Toc8761"/>
      <w:bookmarkStart w:id="125" w:name="_Toc835"/>
      <w:bookmarkStart w:id="126" w:name="_Toc451617102"/>
      <w:r>
        <w:rPr>
          <w:rFonts w:hint="eastAsia"/>
        </w:rPr>
        <w:t>3.1 系统功能分析</w:t>
      </w:r>
      <w:bookmarkEnd w:id="120"/>
      <w:bookmarkEnd w:id="121"/>
      <w:bookmarkEnd w:id="122"/>
      <w:bookmarkEnd w:id="123"/>
      <w:bookmarkEnd w:id="124"/>
    </w:p>
    <w:p>
      <w:pPr>
        <w:spacing w:line="400" w:lineRule="exact"/>
        <w:ind w:firstLine="480" w:firstLineChars="200"/>
        <w:rPr>
          <w:sz w:val="24"/>
          <w:lang w:val="zh-CN"/>
        </w:rPr>
      </w:pPr>
      <w:r>
        <w:rPr>
          <w:rFonts w:hint="eastAsia"/>
          <w:sz w:val="24"/>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rPr>
          <w:lang w:val="zh-CN"/>
        </w:rPr>
      </w:pPr>
    </w:p>
    <w:p>
      <w:pPr>
        <w:pStyle w:val="3"/>
        <w:spacing w:before="156" w:after="156"/>
      </w:pPr>
      <w:bookmarkStart w:id="127" w:name="_Toc19925"/>
      <w:bookmarkStart w:id="128" w:name="_Toc513746101"/>
      <w:bookmarkStart w:id="129" w:name="_Toc17591"/>
      <w:bookmarkStart w:id="130" w:name="_Toc20476"/>
      <w:bookmarkStart w:id="131" w:name="_Toc513719452"/>
      <w:r>
        <w:rPr>
          <w:rFonts w:hint="eastAsia"/>
        </w:rPr>
        <w:t>3.2 可行性分析</w:t>
      </w:r>
      <w:bookmarkEnd w:id="125"/>
      <w:bookmarkEnd w:id="126"/>
      <w:bookmarkEnd w:id="127"/>
      <w:bookmarkEnd w:id="128"/>
      <w:bookmarkEnd w:id="129"/>
      <w:bookmarkEnd w:id="130"/>
      <w:bookmarkEnd w:id="131"/>
    </w:p>
    <w:p>
      <w:pPr>
        <w:spacing w:line="400" w:lineRule="exact"/>
        <w:ind w:firstLine="480" w:firstLineChars="200"/>
        <w:rPr>
          <w:sz w:val="24"/>
          <w:lang w:val="zh-CN"/>
        </w:rPr>
      </w:pPr>
      <w:r>
        <w:rPr>
          <w:rFonts w:hint="eastAsia"/>
          <w:sz w:val="24"/>
          <w:lang w:val="zh-CN"/>
        </w:rPr>
        <w:t>No.js使用事件驱动的异步编程，设计用于网络服务，其IO处理的非阻塞模式为系统资源消耗相对较低带来了No.js的高性能和出色的负载能力</w:t>
      </w:r>
      <w:r>
        <w:rPr>
          <w:rStyle w:val="37"/>
          <w:rFonts w:hint="eastAsia"/>
        </w:rPr>
        <w:t>[</w:t>
      </w:r>
      <w:r>
        <w:rPr>
          <w:rStyle w:val="37"/>
          <w:rFonts w:hint="eastAsia"/>
        </w:rPr>
        <w:endnoteReference w:id="8"/>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Node.js可以很方便地实现如搭建Sever，配置、设置路由、中间件，参数与处理，错误处理，渲染，Session等功能。且Node.js有强大的node package manager(NPM)，能解决Node.JS代码部署上的很多问题，也能快速便捷地使用第三方包，如连接MySQL的第三方包：sequelize等等</w:t>
      </w:r>
      <w:r>
        <w:rPr>
          <w:rStyle w:val="37"/>
          <w:rFonts w:hint="eastAsia"/>
        </w:rPr>
        <w:t>[</w:t>
      </w:r>
      <w:r>
        <w:rPr>
          <w:rStyle w:val="37"/>
          <w:rFonts w:hint="eastAsia"/>
        </w:rPr>
        <w:endnoteReference w:id="9"/>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因此，网站的开发是完全可以实现的。</w:t>
      </w:r>
    </w:p>
    <w:p>
      <w:pPr>
        <w:tabs>
          <w:tab w:val="left" w:pos="1665"/>
          <w:tab w:val="center" w:pos="4887"/>
        </w:tabs>
        <w:spacing w:before="100" w:after="50" w:line="400" w:lineRule="exact"/>
        <w:rPr>
          <w:sz w:val="24"/>
        </w:rPr>
      </w:pPr>
      <w:r>
        <w:rPr>
          <w:sz w:val="24"/>
        </w:rPr>
        <w:tab/>
      </w:r>
      <w:r>
        <w:rPr>
          <w:sz w:val="24"/>
        </w:rPr>
        <w:tab/>
      </w:r>
    </w:p>
    <w:p>
      <w:pPr>
        <w:pStyle w:val="3"/>
        <w:spacing w:before="156" w:after="156"/>
      </w:pPr>
      <w:bookmarkStart w:id="132" w:name="_Toc19458"/>
      <w:bookmarkStart w:id="133" w:name="_Toc18472"/>
      <w:bookmarkStart w:id="134" w:name="_Toc513719453"/>
      <w:bookmarkStart w:id="135" w:name="_Toc13515"/>
      <w:bookmarkStart w:id="136" w:name="_Toc513746102"/>
      <w:bookmarkStart w:id="137" w:name="_Toc451617103"/>
      <w:bookmarkStart w:id="138" w:name="_Toc30770"/>
      <w:r>
        <w:rPr>
          <w:rFonts w:hint="eastAsia"/>
        </w:rPr>
        <w:t>3.3 外部角色</w:t>
      </w:r>
      <w:bookmarkEnd w:id="132"/>
      <w:bookmarkEnd w:id="133"/>
      <w:bookmarkEnd w:id="134"/>
      <w:bookmarkEnd w:id="135"/>
      <w:bookmarkEnd w:id="136"/>
      <w:bookmarkEnd w:id="137"/>
      <w:bookmarkEnd w:id="138"/>
    </w:p>
    <w:p>
      <w:pPr>
        <w:spacing w:line="400" w:lineRule="exact"/>
        <w:ind w:firstLine="480" w:firstLineChars="200"/>
        <w:rPr>
          <w:sz w:val="24"/>
          <w:lang w:val="zh-CN"/>
        </w:rPr>
      </w:pPr>
      <w:r>
        <w:rPr>
          <w:rFonts w:hint="eastAsia"/>
          <w:sz w:val="24"/>
          <w:lang w:val="zh-CN"/>
        </w:rPr>
        <w:t>网站有游客、普通用户、视频发布者、评论发布者四个角色，他们的权限分别如下：</w:t>
      </w:r>
    </w:p>
    <w:p>
      <w:pPr>
        <w:numPr>
          <w:ilvl w:val="0"/>
          <w:numId w:val="8"/>
        </w:numPr>
        <w:spacing w:line="400" w:lineRule="exact"/>
        <w:ind w:left="0" w:firstLine="420"/>
        <w:rPr>
          <w:sz w:val="24"/>
          <w:lang w:val="zh-CN"/>
        </w:rPr>
      </w:pPr>
      <w:r>
        <w:rPr>
          <w:rFonts w:hint="eastAsia"/>
          <w:sz w:val="24"/>
          <w:lang w:val="zh-CN"/>
        </w:rPr>
        <w:t>游客</w:t>
      </w:r>
      <w:r>
        <w:rPr>
          <w:rFonts w:hint="eastAsia"/>
          <w:sz w:val="24"/>
        </w:rPr>
        <w:t>：</w:t>
      </w:r>
      <w:r>
        <w:rPr>
          <w:rFonts w:hint="eastAsia"/>
          <w:sz w:val="24"/>
          <w:lang w:val="zh-CN"/>
        </w:rPr>
        <w:t>游客可以在首页浏览所有的视频。</w:t>
      </w:r>
    </w:p>
    <w:p>
      <w:pPr>
        <w:numPr>
          <w:ilvl w:val="0"/>
          <w:numId w:val="8"/>
        </w:numPr>
        <w:spacing w:line="400" w:lineRule="exact"/>
        <w:ind w:left="0" w:firstLine="420"/>
        <w:rPr>
          <w:sz w:val="24"/>
          <w:lang w:val="zh-CN"/>
        </w:rPr>
      </w:pPr>
      <w:r>
        <w:rPr>
          <w:rFonts w:hint="eastAsia"/>
          <w:sz w:val="24"/>
          <w:lang w:val="zh-CN"/>
        </w:rPr>
        <w:t>普通用户</w:t>
      </w:r>
      <w:r>
        <w:rPr>
          <w:rFonts w:hint="eastAsia"/>
          <w:sz w:val="24"/>
        </w:rPr>
        <w:t>：</w:t>
      </w:r>
      <w:r>
        <w:rPr>
          <w:rFonts w:hint="eastAsia"/>
          <w:sz w:val="24"/>
          <w:lang w:val="zh-CN"/>
        </w:rPr>
        <w:t>普通用户拥有游客的所有权限，以及可以修改自己个人信息的权限。</w:t>
      </w:r>
    </w:p>
    <w:p>
      <w:pPr>
        <w:numPr>
          <w:ilvl w:val="0"/>
          <w:numId w:val="8"/>
        </w:numPr>
        <w:spacing w:line="400" w:lineRule="exact"/>
        <w:ind w:left="0" w:firstLine="420"/>
        <w:rPr>
          <w:sz w:val="24"/>
          <w:lang w:val="zh-CN"/>
        </w:rPr>
      </w:pPr>
      <w:r>
        <w:rPr>
          <w:rFonts w:hint="eastAsia"/>
          <w:sz w:val="24"/>
          <w:lang w:val="zh-CN"/>
        </w:rPr>
        <w:t>评论作者：评论作者拥有普通用户的所有权限，以及可以删除自己发布过的评论权限。</w:t>
      </w:r>
    </w:p>
    <w:p>
      <w:pPr>
        <w:numPr>
          <w:ilvl w:val="0"/>
          <w:numId w:val="8"/>
        </w:numPr>
        <w:spacing w:line="400" w:lineRule="exact"/>
        <w:ind w:left="0" w:firstLine="420"/>
        <w:rPr>
          <w:sz w:val="24"/>
          <w:lang w:val="zh-CN"/>
        </w:rPr>
      </w:pPr>
      <w:r>
        <w:rPr>
          <w:rFonts w:hint="eastAsia"/>
          <w:sz w:val="24"/>
          <w:lang w:val="zh-CN"/>
        </w:rPr>
        <w:t>视频发布者：视频发布者拥有普通用户所有权限，以及可删除自己发布过的视频权限。</w:t>
      </w:r>
    </w:p>
    <w:p>
      <w:pPr>
        <w:pStyle w:val="3"/>
        <w:spacing w:before="156" w:after="156"/>
      </w:pPr>
      <w:bookmarkStart w:id="139" w:name="_Toc4179"/>
      <w:bookmarkStart w:id="140" w:name="_Toc513746103"/>
      <w:bookmarkStart w:id="141" w:name="_Toc513719454"/>
      <w:bookmarkStart w:id="142" w:name="_Toc451617104"/>
    </w:p>
    <w:p>
      <w:pPr>
        <w:pStyle w:val="3"/>
        <w:spacing w:before="156" w:after="156"/>
      </w:pPr>
      <w:bookmarkStart w:id="143" w:name="_Toc4428"/>
      <w:bookmarkStart w:id="144" w:name="_Toc15404"/>
      <w:bookmarkStart w:id="145" w:name="_Toc6616"/>
      <w:r>
        <w:rPr>
          <w:rFonts w:hint="eastAsia"/>
        </w:rPr>
        <w:t>3.4 需求分析</w:t>
      </w:r>
      <w:bookmarkEnd w:id="139"/>
      <w:bookmarkEnd w:id="140"/>
      <w:bookmarkEnd w:id="141"/>
      <w:bookmarkEnd w:id="142"/>
      <w:bookmarkEnd w:id="143"/>
      <w:bookmarkEnd w:id="144"/>
      <w:bookmarkEnd w:id="145"/>
    </w:p>
    <w:p>
      <w:pPr>
        <w:spacing w:line="400" w:lineRule="exact"/>
        <w:ind w:firstLine="480" w:firstLineChars="200"/>
        <w:rPr>
          <w:sz w:val="24"/>
          <w:lang w:val="zh-CN"/>
        </w:rPr>
      </w:pPr>
      <w:r>
        <w:rPr>
          <w:rFonts w:hint="eastAsia"/>
          <w:sz w:val="24"/>
          <w:lang w:val="zh-CN"/>
        </w:rPr>
        <w:t>在可行性分析之后，此节将进一步明确设计所需要实现的各个子系统的具体功能。</w:t>
      </w:r>
    </w:p>
    <w:p>
      <w:pPr>
        <w:pStyle w:val="4"/>
        <w:spacing w:before="156" w:after="156"/>
      </w:pPr>
      <w:bookmarkStart w:id="146" w:name="_Toc24073"/>
      <w:bookmarkStart w:id="147" w:name="_Toc513719455"/>
      <w:bookmarkStart w:id="148" w:name="_Toc451617105"/>
      <w:bookmarkStart w:id="149" w:name="_Toc14099"/>
      <w:bookmarkStart w:id="150" w:name="_Toc513746104"/>
      <w:bookmarkStart w:id="151" w:name="_Toc14120"/>
      <w:bookmarkStart w:id="152" w:name="_Toc15543"/>
      <w:r>
        <w:rPr>
          <w:rFonts w:hint="eastAsia"/>
        </w:rPr>
        <w:t>3.4.1 系统的顶层用例</w:t>
      </w:r>
      <w:bookmarkEnd w:id="146"/>
      <w:bookmarkEnd w:id="147"/>
      <w:bookmarkEnd w:id="148"/>
      <w:bookmarkEnd w:id="149"/>
      <w:bookmarkEnd w:id="150"/>
      <w:bookmarkEnd w:id="151"/>
      <w:bookmarkEnd w:id="152"/>
    </w:p>
    <w:p>
      <w:pPr>
        <w:spacing w:line="400" w:lineRule="exact"/>
        <w:ind w:firstLine="480" w:firstLineChars="200"/>
        <w:rPr>
          <w:sz w:val="24"/>
          <w:lang w:val="zh-CN"/>
        </w:rPr>
      </w:pPr>
      <w:r>
        <w:rPr>
          <w:rFonts w:hint="eastAsia"/>
          <w:sz w:val="24"/>
          <w:lang w:val="zh-CN"/>
        </w:rPr>
        <w:t>系统的顶层用例图如图3.1所示：</w:t>
      </w:r>
    </w:p>
    <w:p>
      <w:pPr>
        <w:jc w:val="center"/>
        <w:rPr>
          <w:sz w:val="24"/>
        </w:rPr>
      </w:pPr>
    </w:p>
    <w:p>
      <w:pPr>
        <w:jc w:val="center"/>
        <w:rPr>
          <w:sz w:val="24"/>
        </w:rPr>
      </w:pPr>
      <w:r>
        <w:rPr>
          <w:rFonts w:hint="eastAsia"/>
          <w:sz w:val="24"/>
        </w:rPr>
        <w:drawing>
          <wp:inline distT="0" distB="0" distL="114300" distR="114300">
            <wp:extent cx="4250055" cy="2963545"/>
            <wp:effectExtent l="0" t="0" r="0" b="0"/>
            <wp:docPr id="7" name="图片 7" descr="C:\Users\gmh\Downloads\未命名文件 (13).png未命名文件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gmh\Downloads\未命名文件 (13).png未命名文件 (13)"/>
                    <pic:cNvPicPr>
                      <a:picLocks noChangeAspect="1"/>
                    </pic:cNvPicPr>
                  </pic:nvPicPr>
                  <pic:blipFill>
                    <a:blip r:embed="rId13"/>
                    <a:srcRect t="12592" b="3211"/>
                    <a:stretch>
                      <a:fillRect/>
                    </a:stretch>
                  </pic:blipFill>
                  <pic:spPr>
                    <a:xfrm>
                      <a:off x="0" y="0"/>
                      <a:ext cx="4250055" cy="2963545"/>
                    </a:xfrm>
                    <a:prstGeom prst="rect">
                      <a:avLst/>
                    </a:prstGeom>
                  </pic:spPr>
                </pic:pic>
              </a:graphicData>
            </a:graphic>
          </wp:inline>
        </w:drawing>
      </w:r>
    </w:p>
    <w:p>
      <w:pPr>
        <w:jc w:val="center"/>
        <w:rPr>
          <w:sz w:val="24"/>
          <w:lang w:val="zh-CN"/>
        </w:rPr>
      </w:pPr>
      <w:r>
        <w:rPr>
          <w:rFonts w:hint="eastAsia" w:ascii="黑体" w:hAnsi="黑体" w:eastAsia="黑体"/>
        </w:rPr>
        <w:t>图3.1 系统的顶层用例图</w:t>
      </w:r>
    </w:p>
    <w:p>
      <w:pPr>
        <w:pStyle w:val="4"/>
        <w:spacing w:before="156" w:after="156"/>
        <w:rPr>
          <w:szCs w:val="24"/>
        </w:rPr>
      </w:pPr>
      <w:bookmarkStart w:id="153" w:name="_Toc22439"/>
      <w:bookmarkStart w:id="154" w:name="_Toc438"/>
      <w:bookmarkStart w:id="155" w:name="_Toc14590"/>
      <w:bookmarkStart w:id="156" w:name="_Toc513746105"/>
      <w:bookmarkStart w:id="157" w:name="_Toc30900"/>
      <w:bookmarkStart w:id="158" w:name="_Toc513719456"/>
      <w:bookmarkStart w:id="159" w:name="_Toc451617106"/>
      <w:r>
        <w:rPr>
          <w:rFonts w:hint="eastAsia"/>
        </w:rPr>
        <w:t>3.4.2 用户管理用例</w:t>
      </w:r>
      <w:bookmarkEnd w:id="153"/>
      <w:bookmarkEnd w:id="154"/>
      <w:bookmarkEnd w:id="155"/>
      <w:bookmarkEnd w:id="156"/>
      <w:bookmarkEnd w:id="157"/>
      <w:bookmarkEnd w:id="158"/>
      <w:bookmarkEnd w:id="159"/>
    </w:p>
    <w:p>
      <w:pPr>
        <w:spacing w:line="400" w:lineRule="exact"/>
        <w:ind w:firstLine="480" w:firstLineChars="200"/>
        <w:rPr>
          <w:sz w:val="24"/>
          <w:lang w:val="zh-CN"/>
        </w:rPr>
      </w:pPr>
      <w:r>
        <w:rPr>
          <w:rFonts w:hint="eastAsia"/>
          <w:sz w:val="24"/>
          <w:lang w:val="zh-CN"/>
        </w:rPr>
        <w:t>系统提供用户登录，用户注销以及用户个人信息查询功能。</w:t>
      </w:r>
    </w:p>
    <w:p>
      <w:pPr>
        <w:spacing w:line="400" w:lineRule="exact"/>
        <w:ind w:firstLine="480" w:firstLineChars="200"/>
        <w:rPr>
          <w:sz w:val="24"/>
          <w:lang w:val="zh-CN"/>
        </w:rPr>
      </w:pPr>
      <w:r>
        <w:rPr>
          <w:rFonts w:hint="eastAsia"/>
          <w:sz w:val="24"/>
          <w:lang w:val="zh-CN"/>
        </w:rPr>
        <w:t>用户管理的用例图如图3.2所示：</w:t>
      </w:r>
    </w:p>
    <w:p>
      <w:pPr>
        <w:spacing w:before="100" w:after="50"/>
        <w:jc w:val="center"/>
        <w:rPr>
          <w:sz w:val="24"/>
        </w:rPr>
      </w:pPr>
      <w:r>
        <w:rPr>
          <w:rFonts w:hint="eastAsia"/>
          <w:sz w:val="24"/>
        </w:rPr>
        <w:drawing>
          <wp:inline distT="0" distB="0" distL="114300" distR="114300">
            <wp:extent cx="3996690" cy="3380105"/>
            <wp:effectExtent l="0" t="0" r="0" b="0"/>
            <wp:docPr id="8" name="图片 8" descr="C:\Users\gmh\Downloads\未命名文件 (14).png未命名文件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gmh\Downloads\未命名文件 (14).png未命名文件 (14)"/>
                    <pic:cNvPicPr>
                      <a:picLocks noChangeAspect="1"/>
                    </pic:cNvPicPr>
                  </pic:nvPicPr>
                  <pic:blipFill>
                    <a:blip r:embed="rId14"/>
                    <a:srcRect/>
                    <a:stretch>
                      <a:fillRect/>
                    </a:stretch>
                  </pic:blipFill>
                  <pic:spPr>
                    <a:xfrm>
                      <a:off x="0" y="0"/>
                      <a:ext cx="3996690" cy="3380105"/>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图3.2 用户管理用例图</w:t>
      </w:r>
    </w:p>
    <w:p>
      <w:pPr>
        <w:spacing w:line="400" w:lineRule="exact"/>
        <w:ind w:firstLine="482" w:firstLineChars="200"/>
        <w:rPr>
          <w:sz w:val="24"/>
          <w:lang w:val="zh-CN"/>
        </w:rPr>
      </w:pPr>
      <w:r>
        <w:rPr>
          <w:rFonts w:hint="eastAsia"/>
          <w:b/>
          <w:bCs/>
          <w:sz w:val="24"/>
          <w:lang w:val="zh-CN"/>
        </w:rPr>
        <w:t>用户登录</w:t>
      </w:r>
      <w:r>
        <w:rPr>
          <w:rFonts w:hint="eastAsia"/>
          <w:sz w:val="24"/>
          <w:lang w:val="zh-CN"/>
        </w:rPr>
        <w:t>：系统提供帐号注册登录的形式来登录信息发布平台，进而进行视频发布、评论等操作。</w:t>
      </w:r>
    </w:p>
    <w:p>
      <w:pPr>
        <w:numPr>
          <w:ilvl w:val="0"/>
          <w:numId w:val="8"/>
        </w:numPr>
        <w:spacing w:line="400" w:lineRule="exact"/>
        <w:ind w:left="0" w:firstLine="420"/>
        <w:rPr>
          <w:sz w:val="24"/>
          <w:lang w:val="zh-CN"/>
        </w:rPr>
      </w:pPr>
      <w:r>
        <w:rPr>
          <w:rFonts w:hint="eastAsia"/>
          <w:sz w:val="24"/>
          <w:lang w:val="zh-CN"/>
        </w:rPr>
        <w:t>前置条件：用户进行登录操作</w:t>
      </w:r>
    </w:p>
    <w:p>
      <w:pPr>
        <w:spacing w:line="400" w:lineRule="exact"/>
        <w:ind w:left="420"/>
        <w:rPr>
          <w:sz w:val="24"/>
          <w:lang w:val="zh-CN"/>
        </w:rPr>
      </w:pPr>
    </w:p>
    <w:p>
      <w:pPr>
        <w:numPr>
          <w:ilvl w:val="0"/>
          <w:numId w:val="8"/>
        </w:numPr>
        <w:spacing w:line="400" w:lineRule="exact"/>
        <w:ind w:left="0" w:firstLine="420"/>
        <w:rPr>
          <w:sz w:val="24"/>
          <w:lang w:val="zh-CN"/>
        </w:rPr>
      </w:pPr>
      <w:r>
        <w:rPr>
          <w:rFonts w:hint="eastAsia"/>
          <w:sz w:val="24"/>
          <w:lang w:val="zh-CN"/>
        </w:rPr>
        <w:t>输入：用户已注册的账号信息</w:t>
      </w:r>
    </w:p>
    <w:p>
      <w:pPr>
        <w:numPr>
          <w:ilvl w:val="0"/>
          <w:numId w:val="8"/>
        </w:numPr>
        <w:spacing w:line="400" w:lineRule="exact"/>
        <w:ind w:left="0" w:firstLine="420"/>
        <w:rPr>
          <w:sz w:val="24"/>
          <w:lang w:val="zh-CN"/>
        </w:rPr>
      </w:pPr>
      <w:r>
        <w:rPr>
          <w:rFonts w:hint="eastAsia"/>
          <w:sz w:val="24"/>
          <w:lang w:val="zh-CN"/>
        </w:rPr>
        <w:t>输出：用户的相关信息以及用户的登录状态</w:t>
      </w:r>
    </w:p>
    <w:p>
      <w:pPr>
        <w:spacing w:line="400" w:lineRule="exact"/>
        <w:rPr>
          <w:sz w:val="24"/>
          <w:lang w:val="zh-CN"/>
        </w:rPr>
      </w:pPr>
    </w:p>
    <w:p>
      <w:pPr>
        <w:spacing w:line="400" w:lineRule="exact"/>
        <w:rPr>
          <w:sz w:val="24"/>
          <w:szCs w:val="21"/>
        </w:rPr>
      </w:pPr>
      <w:r>
        <w:rPr>
          <w:rFonts w:hint="eastAsia"/>
          <w:sz w:val="24"/>
          <w:szCs w:val="21"/>
        </w:rPr>
        <w:tab/>
      </w:r>
    </w:p>
    <w:p>
      <w:pPr>
        <w:spacing w:line="400" w:lineRule="exact"/>
        <w:rPr>
          <w:sz w:val="24"/>
          <w:szCs w:val="21"/>
        </w:rPr>
      </w:pPr>
      <w:r>
        <w:rPr>
          <w:rFonts w:hint="eastAsia"/>
          <w:b/>
          <w:sz w:val="24"/>
          <w:szCs w:val="21"/>
        </w:rPr>
        <w:t>用户注销</w:t>
      </w:r>
      <w:r>
        <w:rPr>
          <w:rFonts w:hint="eastAsia"/>
          <w:sz w:val="24"/>
          <w:szCs w:val="21"/>
        </w:rPr>
        <w:t>：系统允许已经登录的用户退出登录状态，退出登录状态后将不能进行视频发布、评论等行为。</w:t>
      </w:r>
    </w:p>
    <w:p>
      <w:pPr>
        <w:numPr>
          <w:ilvl w:val="0"/>
          <w:numId w:val="8"/>
        </w:numPr>
        <w:spacing w:line="400" w:lineRule="exact"/>
        <w:ind w:left="0" w:firstLine="420"/>
        <w:rPr>
          <w:sz w:val="24"/>
          <w:lang w:val="zh-CN"/>
        </w:rPr>
      </w:pPr>
      <w:r>
        <w:rPr>
          <w:rFonts w:hint="eastAsia"/>
          <w:sz w:val="24"/>
          <w:lang w:val="zh-CN"/>
        </w:rPr>
        <w:t>前置条件：用户已处于登录状态</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输出：退出成功的提示</w:t>
      </w:r>
    </w:p>
    <w:p>
      <w:pPr>
        <w:spacing w:line="400" w:lineRule="exact"/>
        <w:ind w:firstLine="480" w:firstLineChars="200"/>
        <w:rPr>
          <w:sz w:val="24"/>
          <w:lang w:val="zh-CN"/>
        </w:rPr>
      </w:pPr>
      <w:r>
        <w:rPr>
          <w:rFonts w:hint="eastAsia"/>
          <w:sz w:val="24"/>
          <w:lang w:val="zh-CN"/>
        </w:rPr>
        <w:t>事件流如下：</w:t>
      </w:r>
    </w:p>
    <w:p>
      <w:pPr>
        <w:pStyle w:val="51"/>
        <w:numPr>
          <w:ilvl w:val="0"/>
          <w:numId w:val="9"/>
        </w:numPr>
        <w:spacing w:line="400" w:lineRule="exact"/>
        <w:ind w:firstLine="0" w:firstLineChars="0"/>
        <w:rPr>
          <w:sz w:val="24"/>
        </w:rPr>
      </w:pPr>
      <w:r>
        <w:rPr>
          <w:rFonts w:hint="eastAsia"/>
          <w:sz w:val="24"/>
        </w:rPr>
        <w:t>用户点击注销按钮</w:t>
      </w:r>
    </w:p>
    <w:p>
      <w:pPr>
        <w:pStyle w:val="51"/>
        <w:numPr>
          <w:ilvl w:val="0"/>
          <w:numId w:val="9"/>
        </w:numPr>
        <w:spacing w:line="400" w:lineRule="exact"/>
        <w:ind w:firstLine="0" w:firstLineChars="0"/>
        <w:rPr>
          <w:sz w:val="24"/>
        </w:rPr>
      </w:pPr>
      <w:r>
        <w:rPr>
          <w:rFonts w:hint="eastAsia"/>
          <w:sz w:val="24"/>
        </w:rPr>
        <w:t>注销成功</w:t>
      </w:r>
    </w:p>
    <w:p>
      <w:pPr>
        <w:pStyle w:val="51"/>
        <w:spacing w:line="400" w:lineRule="exact"/>
        <w:ind w:firstLine="0" w:firstLineChars="0"/>
        <w:rPr>
          <w:sz w:val="24"/>
        </w:rPr>
      </w:pPr>
    </w:p>
    <w:p>
      <w:pPr>
        <w:tabs>
          <w:tab w:val="right" w:pos="9354"/>
        </w:tabs>
        <w:spacing w:line="400" w:lineRule="exact"/>
        <w:ind w:firstLine="482" w:firstLineChars="200"/>
        <w:rPr>
          <w:b/>
          <w:sz w:val="24"/>
        </w:rPr>
      </w:pPr>
    </w:p>
    <w:p>
      <w:pPr>
        <w:tabs>
          <w:tab w:val="right" w:pos="9354"/>
        </w:tabs>
        <w:spacing w:line="400" w:lineRule="exact"/>
        <w:ind w:firstLine="482" w:firstLineChars="200"/>
        <w:rPr>
          <w:sz w:val="24"/>
        </w:rPr>
      </w:pPr>
      <w:r>
        <w:rPr>
          <w:rFonts w:hint="eastAsia"/>
          <w:b/>
          <w:sz w:val="24"/>
        </w:rPr>
        <w:t>查看个人信息：</w:t>
      </w:r>
      <w:r>
        <w:rPr>
          <w:rFonts w:hint="eastAsia"/>
          <w:sz w:val="24"/>
        </w:rPr>
        <w:t>系统允许已登录用户查看自己的个人相关信息，如昵称、头像、个人信息等。</w:t>
      </w:r>
    </w:p>
    <w:p>
      <w:pPr>
        <w:tabs>
          <w:tab w:val="right" w:pos="9354"/>
        </w:tabs>
        <w:spacing w:line="400" w:lineRule="exact"/>
        <w:ind w:firstLine="480" w:firstLineChars="200"/>
        <w:rPr>
          <w:sz w:val="24"/>
        </w:rPr>
      </w:pPr>
    </w:p>
    <w:p>
      <w:pPr>
        <w:numPr>
          <w:ilvl w:val="0"/>
          <w:numId w:val="8"/>
        </w:numPr>
        <w:spacing w:line="400" w:lineRule="exact"/>
        <w:ind w:left="0" w:firstLine="420"/>
        <w:rPr>
          <w:sz w:val="24"/>
          <w:lang w:val="zh-CN"/>
        </w:rPr>
      </w:pPr>
      <w:r>
        <w:rPr>
          <w:rFonts w:hint="eastAsia"/>
          <w:sz w:val="24"/>
          <w:lang w:val="zh-CN"/>
        </w:rPr>
        <w:t>前置条件：用户已处于登录状态</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输出：个人的相关信息</w:t>
      </w:r>
    </w:p>
    <w:p>
      <w:pPr>
        <w:spacing w:line="400" w:lineRule="exact"/>
        <w:ind w:firstLine="480" w:firstLineChars="200"/>
        <w:rPr>
          <w:sz w:val="24"/>
          <w:lang w:val="zh-CN"/>
        </w:rPr>
      </w:pPr>
      <w:r>
        <w:rPr>
          <w:rFonts w:hint="eastAsia"/>
          <w:sz w:val="24"/>
          <w:lang w:val="zh-CN"/>
        </w:rPr>
        <w:t>事件流如下：</w:t>
      </w:r>
    </w:p>
    <w:p>
      <w:pPr>
        <w:pStyle w:val="51"/>
        <w:numPr>
          <w:ilvl w:val="0"/>
          <w:numId w:val="10"/>
        </w:numPr>
        <w:spacing w:line="400" w:lineRule="exact"/>
        <w:ind w:firstLine="0" w:firstLineChars="0"/>
        <w:rPr>
          <w:sz w:val="24"/>
        </w:rPr>
      </w:pPr>
      <w:r>
        <w:rPr>
          <w:rFonts w:hint="eastAsia"/>
          <w:sz w:val="24"/>
        </w:rPr>
        <w:t>用户进入个人主页</w:t>
      </w:r>
    </w:p>
    <w:p>
      <w:pPr>
        <w:pStyle w:val="51"/>
        <w:numPr>
          <w:ilvl w:val="0"/>
          <w:numId w:val="10"/>
        </w:numPr>
        <w:spacing w:line="400" w:lineRule="exact"/>
        <w:ind w:firstLine="0" w:firstLineChars="0"/>
        <w:rPr>
          <w:sz w:val="24"/>
        </w:rPr>
      </w:pPr>
      <w:r>
        <w:rPr>
          <w:rFonts w:hint="eastAsia"/>
          <w:sz w:val="24"/>
        </w:rPr>
        <w:t>用户可看到个人相关信息，包括昵称、头像、电话、电子邮件等</w:t>
      </w:r>
    </w:p>
    <w:p>
      <w:pPr>
        <w:tabs>
          <w:tab w:val="right" w:pos="9354"/>
        </w:tabs>
        <w:spacing w:line="400" w:lineRule="exact"/>
        <w:ind w:left="435"/>
        <w:rPr>
          <w:b/>
          <w:sz w:val="24"/>
        </w:rPr>
      </w:pPr>
      <w:r>
        <w:rPr>
          <w:b/>
          <w:sz w:val="24"/>
        </w:rPr>
        <w:tab/>
      </w:r>
    </w:p>
    <w:p>
      <w:pPr>
        <w:pStyle w:val="4"/>
        <w:spacing w:before="156" w:after="156"/>
      </w:pPr>
      <w:bookmarkStart w:id="160" w:name="_Toc7018"/>
      <w:bookmarkStart w:id="161" w:name="_Toc513719457"/>
      <w:bookmarkStart w:id="162" w:name="_Toc513746106"/>
      <w:bookmarkStart w:id="163" w:name="_Toc451617107"/>
      <w:bookmarkStart w:id="164" w:name="_Toc18141"/>
      <w:bookmarkStart w:id="165" w:name="_Toc28466"/>
      <w:bookmarkStart w:id="166" w:name="_Toc4990"/>
      <w:r>
        <w:rPr>
          <w:rFonts w:hint="eastAsia"/>
        </w:rPr>
        <w:t>3.4.3 视频管理用例</w:t>
      </w:r>
      <w:bookmarkEnd w:id="160"/>
      <w:bookmarkEnd w:id="161"/>
      <w:bookmarkEnd w:id="162"/>
      <w:bookmarkEnd w:id="163"/>
      <w:bookmarkEnd w:id="164"/>
      <w:bookmarkEnd w:id="165"/>
      <w:bookmarkEnd w:id="166"/>
    </w:p>
    <w:p>
      <w:pPr>
        <w:spacing w:line="400" w:lineRule="exact"/>
        <w:ind w:firstLine="480" w:firstLineChars="200"/>
        <w:rPr>
          <w:sz w:val="24"/>
          <w:lang w:val="zh-CN"/>
        </w:rPr>
      </w:pPr>
      <w:r>
        <w:rPr>
          <w:rFonts w:hint="eastAsia"/>
          <w:sz w:val="24"/>
          <w:lang w:val="zh-CN"/>
        </w:rPr>
        <w:t>系统提供查看视频列表，查看视频详情，发布视频，删除视频功能。</w:t>
      </w:r>
    </w:p>
    <w:p>
      <w:pPr>
        <w:spacing w:line="400" w:lineRule="exact"/>
        <w:ind w:firstLine="480" w:firstLineChars="200"/>
        <w:rPr>
          <w:sz w:val="24"/>
          <w:lang w:val="zh-CN"/>
        </w:rPr>
      </w:pPr>
      <w:r>
        <w:rPr>
          <w:rFonts w:hint="eastAsia"/>
          <w:sz w:val="24"/>
          <w:lang w:val="zh-CN"/>
        </w:rPr>
        <w:t>用例图如图3.4所示：</w:t>
      </w:r>
    </w:p>
    <w:p>
      <w:pPr>
        <w:spacing w:before="100" w:after="50"/>
        <w:jc w:val="center"/>
        <w:rPr>
          <w:sz w:val="24"/>
        </w:rPr>
      </w:pPr>
      <w:r>
        <w:rPr>
          <w:rFonts w:hint="eastAsia"/>
          <w:sz w:val="24"/>
        </w:rPr>
        <w:drawing>
          <wp:inline distT="0" distB="0" distL="114300" distR="114300">
            <wp:extent cx="5137150" cy="4138930"/>
            <wp:effectExtent l="0" t="0" r="0" b="0"/>
            <wp:docPr id="9" name="图片 9" descr="C:\Users\gmh\Downloads\未命名文件 (15).png未命名文件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gmh\Downloads\未命名文件 (15).png未命名文件 (15)"/>
                    <pic:cNvPicPr>
                      <a:picLocks noChangeAspect="1"/>
                    </pic:cNvPicPr>
                  </pic:nvPicPr>
                  <pic:blipFill>
                    <a:blip r:embed="rId15"/>
                    <a:srcRect/>
                    <a:stretch>
                      <a:fillRect/>
                    </a:stretch>
                  </pic:blipFill>
                  <pic:spPr>
                    <a:xfrm>
                      <a:off x="0" y="0"/>
                      <a:ext cx="5137150" cy="4138930"/>
                    </a:xfrm>
                    <a:prstGeom prst="rect">
                      <a:avLst/>
                    </a:prstGeom>
                  </pic:spPr>
                </pic:pic>
              </a:graphicData>
            </a:graphic>
          </wp:inline>
        </w:drawing>
      </w:r>
    </w:p>
    <w:p>
      <w:pPr>
        <w:spacing w:before="100" w:after="50" w:line="400" w:lineRule="exact"/>
        <w:jc w:val="center"/>
        <w:rPr>
          <w:rFonts w:ascii="黑体" w:hAnsi="黑体" w:eastAsia="黑体"/>
          <w:lang w:val="zh-CN"/>
        </w:rPr>
      </w:pPr>
      <w:r>
        <w:rPr>
          <w:rFonts w:hint="eastAsia" w:ascii="黑体" w:hAnsi="黑体" w:eastAsia="黑体"/>
          <w:lang w:val="zh-CN"/>
        </w:rPr>
        <w:t>图3.4 视频信息管理用例图</w:t>
      </w:r>
    </w:p>
    <w:p>
      <w:pPr>
        <w:tabs>
          <w:tab w:val="right" w:pos="9354"/>
        </w:tabs>
        <w:spacing w:line="400" w:lineRule="exact"/>
        <w:ind w:firstLine="482" w:firstLineChars="200"/>
        <w:rPr>
          <w:sz w:val="24"/>
          <w:lang w:val="zh-CN"/>
        </w:rPr>
      </w:pPr>
      <w:r>
        <w:rPr>
          <w:rFonts w:hint="eastAsia"/>
          <w:b/>
          <w:sz w:val="24"/>
          <w:lang w:val="zh-CN"/>
        </w:rPr>
        <w:t>查看帖子列表</w:t>
      </w:r>
      <w:r>
        <w:rPr>
          <w:rFonts w:hint="eastAsia"/>
          <w:sz w:val="24"/>
          <w:lang w:val="zh-CN"/>
        </w:rPr>
        <w:t>：系统允许用户浏览网站的全部视频。</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输出：帖子列表</w:t>
      </w:r>
    </w:p>
    <w:p>
      <w:pPr>
        <w:spacing w:line="400" w:lineRule="exact"/>
        <w:ind w:firstLine="480" w:firstLineChars="200"/>
        <w:rPr>
          <w:sz w:val="24"/>
        </w:rPr>
      </w:pPr>
      <w:r>
        <w:rPr>
          <w:rFonts w:hint="eastAsia"/>
          <w:sz w:val="24"/>
        </w:rPr>
        <w:t>事件流如下：</w:t>
      </w:r>
    </w:p>
    <w:p>
      <w:pPr>
        <w:pStyle w:val="51"/>
        <w:numPr>
          <w:ilvl w:val="0"/>
          <w:numId w:val="11"/>
        </w:numPr>
        <w:spacing w:line="400" w:lineRule="exact"/>
        <w:ind w:firstLine="0" w:firstLineChars="0"/>
        <w:rPr>
          <w:sz w:val="24"/>
        </w:rPr>
      </w:pPr>
      <w:r>
        <w:rPr>
          <w:rFonts w:hint="eastAsia"/>
          <w:sz w:val="24"/>
        </w:rPr>
        <w:t>用户进入首页</w:t>
      </w:r>
    </w:p>
    <w:p>
      <w:pPr>
        <w:pStyle w:val="51"/>
        <w:numPr>
          <w:ilvl w:val="0"/>
          <w:numId w:val="11"/>
        </w:numPr>
        <w:spacing w:line="400" w:lineRule="exact"/>
        <w:ind w:firstLine="0" w:firstLineChars="0"/>
        <w:rPr>
          <w:sz w:val="24"/>
          <w:lang w:val="zh-CN"/>
        </w:rPr>
      </w:pPr>
      <w:r>
        <w:rPr>
          <w:rFonts w:hint="eastAsia"/>
          <w:sz w:val="24"/>
        </w:rPr>
        <w:t>系统按发帖时间倒序显示帖子列表</w:t>
      </w:r>
    </w:p>
    <w:p>
      <w:pPr>
        <w:pStyle w:val="51"/>
        <w:spacing w:line="400" w:lineRule="exact"/>
        <w:ind w:firstLine="0" w:firstLineChars="0"/>
        <w:rPr>
          <w:sz w:val="24"/>
          <w:lang w:val="zh-CN"/>
        </w:rPr>
      </w:pPr>
    </w:p>
    <w:p>
      <w:pPr>
        <w:tabs>
          <w:tab w:val="right" w:pos="9354"/>
        </w:tabs>
        <w:spacing w:line="400" w:lineRule="exact"/>
        <w:ind w:firstLine="482" w:firstLineChars="200"/>
        <w:rPr>
          <w:sz w:val="24"/>
          <w:lang w:val="zh-CN"/>
        </w:rPr>
      </w:pPr>
      <w:r>
        <w:rPr>
          <w:rFonts w:hint="eastAsia"/>
          <w:b/>
          <w:sz w:val="24"/>
          <w:lang w:val="zh-CN"/>
        </w:rPr>
        <w:t>查看帖子详情</w:t>
      </w:r>
      <w:r>
        <w:rPr>
          <w:rFonts w:hint="eastAsia"/>
          <w:sz w:val="24"/>
          <w:lang w:val="zh-CN"/>
        </w:rPr>
        <w:t>：系统允许用户浏览网站的某个视频的详情。</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输出：帖子详情</w:t>
      </w:r>
    </w:p>
    <w:p>
      <w:pPr>
        <w:spacing w:line="400" w:lineRule="exact"/>
        <w:ind w:firstLine="480" w:firstLineChars="200"/>
        <w:rPr>
          <w:sz w:val="24"/>
        </w:rPr>
      </w:pPr>
      <w:r>
        <w:rPr>
          <w:rFonts w:hint="eastAsia"/>
          <w:sz w:val="24"/>
        </w:rPr>
        <w:t>事件流如下：</w:t>
      </w:r>
    </w:p>
    <w:p>
      <w:pPr>
        <w:pStyle w:val="51"/>
        <w:numPr>
          <w:ilvl w:val="0"/>
          <w:numId w:val="12"/>
        </w:numPr>
        <w:spacing w:line="400" w:lineRule="exact"/>
        <w:ind w:firstLine="0" w:firstLineChars="0"/>
        <w:rPr>
          <w:sz w:val="24"/>
        </w:rPr>
      </w:pPr>
      <w:r>
        <w:rPr>
          <w:rFonts w:hint="eastAsia"/>
          <w:sz w:val="24"/>
        </w:rPr>
        <w:t>用户进入首页</w:t>
      </w:r>
    </w:p>
    <w:p>
      <w:pPr>
        <w:pStyle w:val="51"/>
        <w:numPr>
          <w:ilvl w:val="0"/>
          <w:numId w:val="12"/>
        </w:numPr>
        <w:spacing w:line="400" w:lineRule="exact"/>
        <w:ind w:firstLine="0" w:firstLineChars="0"/>
        <w:rPr>
          <w:sz w:val="24"/>
        </w:rPr>
      </w:pPr>
      <w:r>
        <w:rPr>
          <w:rFonts w:hint="eastAsia"/>
          <w:sz w:val="24"/>
        </w:rPr>
        <w:t>用户点击某个帖子</w:t>
      </w:r>
    </w:p>
    <w:p>
      <w:pPr>
        <w:pStyle w:val="51"/>
        <w:numPr>
          <w:ilvl w:val="0"/>
          <w:numId w:val="12"/>
        </w:numPr>
        <w:spacing w:line="400" w:lineRule="exact"/>
        <w:ind w:firstLine="0" w:firstLineChars="0"/>
        <w:rPr>
          <w:sz w:val="24"/>
        </w:rPr>
      </w:pPr>
      <w:r>
        <w:rPr>
          <w:rFonts w:hint="eastAsia"/>
          <w:sz w:val="24"/>
        </w:rPr>
        <w:t>系统显示帖子详情</w:t>
      </w:r>
    </w:p>
    <w:p>
      <w:pPr>
        <w:pStyle w:val="51"/>
        <w:numPr>
          <w:ilvl w:val="0"/>
          <w:numId w:val="12"/>
        </w:numPr>
        <w:spacing w:line="400" w:lineRule="exact"/>
        <w:ind w:firstLine="0" w:firstLineChars="0"/>
        <w:rPr>
          <w:sz w:val="24"/>
          <w:lang w:val="zh-CN"/>
        </w:rPr>
      </w:pPr>
      <w:r>
        <w:rPr>
          <w:rFonts w:hint="eastAsia"/>
          <w:sz w:val="24"/>
        </w:rPr>
        <w:t>系统按评论时间正序显示帖子评论列表</w:t>
      </w:r>
    </w:p>
    <w:p>
      <w:pPr>
        <w:tabs>
          <w:tab w:val="right" w:pos="9354"/>
        </w:tabs>
        <w:spacing w:line="400" w:lineRule="exact"/>
        <w:ind w:firstLine="482" w:firstLineChars="200"/>
        <w:rPr>
          <w:i/>
          <w:sz w:val="24"/>
          <w:lang w:val="zh-CN"/>
        </w:rPr>
      </w:pPr>
      <w:r>
        <w:rPr>
          <w:rFonts w:hint="eastAsia"/>
          <w:b/>
          <w:sz w:val="24"/>
          <w:lang w:val="zh-CN"/>
        </w:rPr>
        <w:t>发布帖子</w:t>
      </w:r>
      <w:r>
        <w:rPr>
          <w:rFonts w:hint="eastAsia"/>
          <w:sz w:val="24"/>
          <w:lang w:val="zh-CN"/>
        </w:rPr>
        <w:t>：系统允许已登录的用户在视频平台发布视频。</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输入：视频信息，视频文件</w:t>
      </w:r>
    </w:p>
    <w:p>
      <w:pPr>
        <w:numPr>
          <w:ilvl w:val="0"/>
          <w:numId w:val="8"/>
        </w:numPr>
        <w:spacing w:line="400" w:lineRule="exact"/>
        <w:ind w:left="0" w:firstLine="420"/>
        <w:rPr>
          <w:sz w:val="24"/>
          <w:lang w:val="zh-CN"/>
        </w:rPr>
      </w:pPr>
      <w:r>
        <w:rPr>
          <w:rFonts w:hint="eastAsia"/>
          <w:sz w:val="24"/>
          <w:lang w:val="zh-CN"/>
        </w:rPr>
        <w:t>输出：发布成功的提示</w:t>
      </w:r>
    </w:p>
    <w:p>
      <w:pPr>
        <w:spacing w:line="400" w:lineRule="exact"/>
        <w:ind w:firstLine="480" w:firstLineChars="200"/>
        <w:rPr>
          <w:sz w:val="24"/>
        </w:rPr>
      </w:pPr>
      <w:r>
        <w:rPr>
          <w:rFonts w:hint="eastAsia"/>
          <w:sz w:val="24"/>
        </w:rPr>
        <w:t>事件流如下：</w:t>
      </w:r>
    </w:p>
    <w:p>
      <w:pPr>
        <w:pStyle w:val="51"/>
        <w:numPr>
          <w:ilvl w:val="0"/>
          <w:numId w:val="13"/>
        </w:numPr>
        <w:spacing w:line="400" w:lineRule="exact"/>
        <w:ind w:firstLine="0" w:firstLineChars="0"/>
        <w:rPr>
          <w:sz w:val="24"/>
        </w:rPr>
      </w:pPr>
      <w:r>
        <w:rPr>
          <w:rFonts w:hint="eastAsia"/>
          <w:sz w:val="24"/>
        </w:rPr>
        <w:t>用户进入发布页面</w:t>
      </w:r>
    </w:p>
    <w:p>
      <w:pPr>
        <w:pStyle w:val="51"/>
        <w:numPr>
          <w:ilvl w:val="0"/>
          <w:numId w:val="13"/>
        </w:numPr>
        <w:spacing w:line="400" w:lineRule="exact"/>
        <w:ind w:firstLine="0" w:firstLineChars="0"/>
        <w:rPr>
          <w:sz w:val="24"/>
        </w:rPr>
      </w:pPr>
      <w:r>
        <w:rPr>
          <w:rFonts w:hint="eastAsia"/>
          <w:sz w:val="24"/>
        </w:rPr>
        <w:t>用户输入视频信息</w:t>
      </w:r>
    </w:p>
    <w:p>
      <w:pPr>
        <w:pStyle w:val="51"/>
        <w:numPr>
          <w:ilvl w:val="0"/>
          <w:numId w:val="13"/>
        </w:numPr>
        <w:spacing w:line="400" w:lineRule="exact"/>
        <w:ind w:firstLine="0" w:firstLineChars="0"/>
        <w:rPr>
          <w:sz w:val="24"/>
        </w:rPr>
      </w:pPr>
      <w:r>
        <w:rPr>
          <w:rFonts w:hint="eastAsia"/>
          <w:sz w:val="24"/>
        </w:rPr>
        <w:t>用户上传视频</w:t>
      </w:r>
    </w:p>
    <w:p>
      <w:pPr>
        <w:pStyle w:val="51"/>
        <w:numPr>
          <w:ilvl w:val="0"/>
          <w:numId w:val="13"/>
        </w:numPr>
        <w:spacing w:line="400" w:lineRule="exact"/>
        <w:ind w:firstLine="0" w:firstLineChars="0"/>
        <w:rPr>
          <w:sz w:val="24"/>
        </w:rPr>
      </w:pPr>
      <w:r>
        <w:rPr>
          <w:rFonts w:hint="eastAsia"/>
          <w:sz w:val="24"/>
        </w:rPr>
        <w:t>用户提交内容</w:t>
      </w:r>
    </w:p>
    <w:p>
      <w:pPr>
        <w:pStyle w:val="51"/>
        <w:numPr>
          <w:ilvl w:val="0"/>
          <w:numId w:val="13"/>
        </w:numPr>
        <w:spacing w:line="400" w:lineRule="exact"/>
        <w:ind w:firstLine="0" w:firstLineChars="0"/>
        <w:rPr>
          <w:sz w:val="24"/>
        </w:rPr>
      </w:pPr>
      <w:r>
        <w:rPr>
          <w:rFonts w:hint="eastAsia"/>
          <w:sz w:val="24"/>
        </w:rPr>
        <w:t>系统提示发布成功后转入首页</w:t>
      </w:r>
    </w:p>
    <w:p>
      <w:pPr>
        <w:spacing w:line="400" w:lineRule="exact"/>
        <w:ind w:firstLine="480" w:firstLineChars="200"/>
        <w:rPr>
          <w:sz w:val="24"/>
          <w:lang w:val="zh-CN"/>
        </w:rPr>
      </w:pPr>
      <w:r>
        <w:rPr>
          <w:rFonts w:hint="eastAsia"/>
          <w:sz w:val="24"/>
          <w:lang w:val="zh-CN"/>
        </w:rPr>
        <w:t>发布帖子的活动图如图3.5所示：</w:t>
      </w:r>
    </w:p>
    <w:p>
      <w:pPr>
        <w:jc w:val="center"/>
        <w:rPr>
          <w:lang w:val="zh-CN"/>
        </w:rPr>
      </w:pPr>
      <w:r>
        <w:rPr>
          <w:rFonts w:hint="eastAsia"/>
        </w:rPr>
        <w:drawing>
          <wp:inline distT="0" distB="0" distL="114300" distR="114300">
            <wp:extent cx="3829050" cy="3691255"/>
            <wp:effectExtent l="0" t="0" r="0" b="0"/>
            <wp:docPr id="10" name="图片 10" descr="C:\Users\gmh\Downloads\未命名文件 (16).png未命名文件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gmh\Downloads\未命名文件 (16).png未命名文件 (16)"/>
                    <pic:cNvPicPr>
                      <a:picLocks noChangeAspect="1"/>
                    </pic:cNvPicPr>
                  </pic:nvPicPr>
                  <pic:blipFill>
                    <a:blip r:embed="rId16"/>
                    <a:srcRect/>
                    <a:stretch>
                      <a:fillRect/>
                    </a:stretch>
                  </pic:blipFill>
                  <pic:spPr>
                    <a:xfrm>
                      <a:off x="0" y="0"/>
                      <a:ext cx="3829050" cy="3691255"/>
                    </a:xfrm>
                    <a:prstGeom prst="rect">
                      <a:avLst/>
                    </a:prstGeom>
                  </pic:spPr>
                </pic:pic>
              </a:graphicData>
            </a:graphic>
          </wp:inline>
        </w:drawing>
      </w:r>
    </w:p>
    <w:p>
      <w:pPr>
        <w:spacing w:line="400" w:lineRule="exact"/>
        <w:jc w:val="center"/>
        <w:rPr>
          <w:rFonts w:ascii="黑体" w:hAnsi="黑体" w:eastAsia="黑体"/>
          <w:lang w:val="zh-CN"/>
        </w:rPr>
      </w:pPr>
      <w:r>
        <w:rPr>
          <w:rFonts w:hint="eastAsia" w:ascii="黑体" w:hAnsi="黑体" w:eastAsia="黑体"/>
          <w:lang w:val="zh-CN"/>
        </w:rPr>
        <w:t>图3.5 发布视频流程图</w:t>
      </w:r>
    </w:p>
    <w:p>
      <w:pPr>
        <w:spacing w:line="400" w:lineRule="exact"/>
        <w:jc w:val="center"/>
        <w:rPr>
          <w:lang w:val="zh-CN"/>
        </w:rPr>
      </w:pPr>
    </w:p>
    <w:p>
      <w:pPr>
        <w:tabs>
          <w:tab w:val="right" w:pos="9354"/>
        </w:tabs>
        <w:spacing w:line="400" w:lineRule="exact"/>
        <w:ind w:firstLine="482" w:firstLineChars="200"/>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事件流图如图3.6所示：</w:t>
      </w:r>
    </w:p>
    <w:p>
      <w:pPr>
        <w:spacing w:before="100" w:after="50"/>
        <w:jc w:val="center"/>
        <w:rPr>
          <w:sz w:val="24"/>
        </w:rPr>
      </w:pPr>
      <w:r>
        <w:rPr>
          <w:rFonts w:hint="eastAsia"/>
          <w:sz w:val="24"/>
        </w:rPr>
        <w:drawing>
          <wp:inline distT="0" distB="0" distL="114300" distR="114300">
            <wp:extent cx="4436110" cy="3476625"/>
            <wp:effectExtent l="0" t="0" r="0" b="0"/>
            <wp:docPr id="11" name="图片 11" descr="C:\Users\gmh\Downloads\未命名文件 (17).png未命名文件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gmh\Downloads\未命名文件 (17).png未命名文件 (17)"/>
                    <pic:cNvPicPr>
                      <a:picLocks noChangeAspect="1"/>
                    </pic:cNvPicPr>
                  </pic:nvPicPr>
                  <pic:blipFill>
                    <a:blip r:embed="rId17"/>
                    <a:srcRect/>
                    <a:stretch>
                      <a:fillRect/>
                    </a:stretch>
                  </pic:blipFill>
                  <pic:spPr>
                    <a:xfrm>
                      <a:off x="0" y="0"/>
                      <a:ext cx="4436110" cy="3476625"/>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图3.6 删除自己的视频活动图</w:t>
      </w:r>
    </w:p>
    <w:p>
      <w:pPr>
        <w:pStyle w:val="4"/>
        <w:spacing w:before="156" w:after="156"/>
      </w:pPr>
      <w:bookmarkStart w:id="167" w:name="_Toc513719458"/>
      <w:bookmarkStart w:id="168" w:name="_Toc64"/>
      <w:bookmarkStart w:id="169" w:name="_Toc17975"/>
      <w:bookmarkStart w:id="170" w:name="_Toc19794"/>
      <w:bookmarkStart w:id="171" w:name="_Toc513746107"/>
      <w:bookmarkStart w:id="172" w:name="_Toc451617108"/>
      <w:bookmarkStart w:id="173" w:name="_Toc7053"/>
      <w:r>
        <w:rPr>
          <w:rFonts w:hint="eastAsia"/>
        </w:rPr>
        <w:t>3.4.4 评论管理用例</w:t>
      </w:r>
      <w:bookmarkEnd w:id="167"/>
      <w:bookmarkEnd w:id="168"/>
      <w:bookmarkEnd w:id="169"/>
      <w:bookmarkEnd w:id="170"/>
      <w:bookmarkEnd w:id="171"/>
      <w:bookmarkEnd w:id="172"/>
      <w:bookmarkEnd w:id="173"/>
    </w:p>
    <w:p>
      <w:pPr>
        <w:spacing w:line="400" w:lineRule="exact"/>
        <w:ind w:firstLine="480" w:firstLineChars="200"/>
        <w:rPr>
          <w:sz w:val="24"/>
        </w:rPr>
      </w:pPr>
      <w:r>
        <w:rPr>
          <w:rFonts w:hint="eastAsia"/>
          <w:sz w:val="24"/>
          <w:lang w:val="zh-CN"/>
        </w:rPr>
        <w:t>系统提供查看评论列表、发布评论、功能。</w:t>
      </w:r>
    </w:p>
    <w:p>
      <w:pPr>
        <w:spacing w:line="400" w:lineRule="exact"/>
        <w:ind w:firstLine="480" w:firstLineChars="200"/>
        <w:rPr>
          <w:sz w:val="24"/>
        </w:rPr>
      </w:pPr>
      <w:r>
        <w:rPr>
          <w:rFonts w:hint="eastAsia"/>
          <w:sz w:val="24"/>
        </w:rPr>
        <w:t>用例图如图3.8所示：</w:t>
      </w:r>
    </w:p>
    <w:p>
      <w:pPr>
        <w:jc w:val="center"/>
        <w:rPr>
          <w:sz w:val="24"/>
        </w:rPr>
      </w:pPr>
      <w:r>
        <w:rPr>
          <w:rFonts w:hint="eastAsia"/>
          <w:sz w:val="24"/>
        </w:rPr>
        <w:drawing>
          <wp:inline distT="0" distB="0" distL="114300" distR="114300">
            <wp:extent cx="4054475" cy="3388360"/>
            <wp:effectExtent l="0" t="0" r="0" b="0"/>
            <wp:docPr id="12" name="图片 12" descr="C:\Users\gmh\Downloads\未命名文件 (18).png未命名文件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gmh\Downloads\未命名文件 (18).png未命名文件 (18)"/>
                    <pic:cNvPicPr>
                      <a:picLocks noChangeAspect="1"/>
                    </pic:cNvPicPr>
                  </pic:nvPicPr>
                  <pic:blipFill>
                    <a:blip r:embed="rId18"/>
                    <a:srcRect/>
                    <a:stretch>
                      <a:fillRect/>
                    </a:stretch>
                  </pic:blipFill>
                  <pic:spPr>
                    <a:xfrm>
                      <a:off x="0" y="0"/>
                      <a:ext cx="4054475" cy="3388360"/>
                    </a:xfrm>
                    <a:prstGeom prst="rect">
                      <a:avLst/>
                    </a:prstGeom>
                  </pic:spPr>
                </pic:pic>
              </a:graphicData>
            </a:graphic>
          </wp:inline>
        </w:drawing>
      </w:r>
    </w:p>
    <w:p>
      <w:pPr>
        <w:spacing w:line="400" w:lineRule="exact"/>
        <w:jc w:val="center"/>
        <w:rPr>
          <w:rFonts w:ascii="黑体" w:hAnsi="黑体" w:eastAsia="黑体"/>
          <w:szCs w:val="21"/>
          <w:lang w:val="zh-CN"/>
        </w:rPr>
      </w:pPr>
      <w:r>
        <w:rPr>
          <w:rFonts w:hint="eastAsia" w:ascii="黑体" w:hAnsi="黑体" w:eastAsia="黑体"/>
          <w:szCs w:val="21"/>
          <w:lang w:val="zh-CN"/>
        </w:rPr>
        <w:t>图3.8 评论用例图</w:t>
      </w:r>
    </w:p>
    <w:p>
      <w:pPr>
        <w:tabs>
          <w:tab w:val="right" w:pos="9354"/>
        </w:tabs>
        <w:spacing w:line="400" w:lineRule="exact"/>
        <w:ind w:firstLine="482" w:firstLineChars="200"/>
        <w:rPr>
          <w:sz w:val="24"/>
          <w:lang w:val="zh-CN"/>
        </w:rPr>
      </w:pPr>
      <w:r>
        <w:rPr>
          <w:rFonts w:hint="eastAsia"/>
          <w:b/>
          <w:sz w:val="24"/>
          <w:lang w:val="zh-CN"/>
        </w:rPr>
        <w:t>查看评论列表</w:t>
      </w:r>
      <w:r>
        <w:rPr>
          <w:rFonts w:hint="eastAsia"/>
          <w:sz w:val="24"/>
          <w:lang w:val="zh-CN"/>
        </w:rPr>
        <w:t>：系统允许用户浏览某个帖子下全部评论内容。</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输出：评论列表</w:t>
      </w:r>
    </w:p>
    <w:p>
      <w:pPr>
        <w:spacing w:line="400" w:lineRule="exact"/>
        <w:ind w:firstLine="480" w:firstLineChars="200"/>
        <w:rPr>
          <w:sz w:val="24"/>
        </w:rPr>
      </w:pPr>
      <w:r>
        <w:rPr>
          <w:rFonts w:hint="eastAsia"/>
          <w:sz w:val="24"/>
        </w:rPr>
        <w:t>事件流如下：</w:t>
      </w:r>
    </w:p>
    <w:p>
      <w:pPr>
        <w:pStyle w:val="51"/>
        <w:numPr>
          <w:ilvl w:val="0"/>
          <w:numId w:val="14"/>
        </w:numPr>
        <w:spacing w:line="400" w:lineRule="exact"/>
        <w:ind w:firstLine="0" w:firstLineChars="0"/>
        <w:rPr>
          <w:sz w:val="24"/>
        </w:rPr>
      </w:pPr>
      <w:r>
        <w:rPr>
          <w:rFonts w:hint="eastAsia"/>
          <w:sz w:val="24"/>
        </w:rPr>
        <w:t>用户进入某个视频的详情页面</w:t>
      </w:r>
    </w:p>
    <w:p>
      <w:pPr>
        <w:pStyle w:val="51"/>
        <w:numPr>
          <w:ilvl w:val="0"/>
          <w:numId w:val="14"/>
        </w:numPr>
        <w:spacing w:line="400" w:lineRule="exact"/>
        <w:ind w:firstLine="0" w:firstLineChars="0"/>
        <w:rPr>
          <w:sz w:val="24"/>
        </w:rPr>
      </w:pPr>
      <w:r>
        <w:rPr>
          <w:rFonts w:hint="eastAsia"/>
          <w:sz w:val="24"/>
        </w:rPr>
        <w:t>系统显示该帖子的所有评论</w:t>
      </w:r>
    </w:p>
    <w:p>
      <w:pPr>
        <w:spacing w:line="400" w:lineRule="exact"/>
        <w:ind w:left="420"/>
        <w:rPr>
          <w:sz w:val="24"/>
        </w:rPr>
      </w:pPr>
    </w:p>
    <w:p>
      <w:pPr>
        <w:tabs>
          <w:tab w:val="right" w:pos="9354"/>
        </w:tabs>
        <w:spacing w:line="400" w:lineRule="exact"/>
        <w:ind w:firstLine="482" w:firstLineChars="200"/>
        <w:rPr>
          <w:sz w:val="24"/>
        </w:rPr>
      </w:pPr>
      <w:r>
        <w:rPr>
          <w:rFonts w:hint="eastAsia"/>
          <w:b/>
          <w:sz w:val="24"/>
        </w:rPr>
        <w:t>发布评论</w:t>
      </w:r>
      <w:r>
        <w:rPr>
          <w:rFonts w:hint="eastAsia"/>
          <w:sz w:val="24"/>
        </w:rPr>
        <w:t>：系统允许已登录的用户在帖子下发布评论。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输入：评论内容</w:t>
      </w:r>
    </w:p>
    <w:p>
      <w:pPr>
        <w:numPr>
          <w:ilvl w:val="0"/>
          <w:numId w:val="8"/>
        </w:numPr>
        <w:spacing w:line="400" w:lineRule="exact"/>
        <w:ind w:left="0" w:firstLine="420"/>
        <w:rPr>
          <w:sz w:val="24"/>
          <w:lang w:val="zh-CN"/>
        </w:rPr>
      </w:pPr>
      <w:r>
        <w:rPr>
          <w:rFonts w:hint="eastAsia"/>
          <w:sz w:val="24"/>
          <w:lang w:val="zh-CN"/>
        </w:rPr>
        <w:t>输出：评论成功的提示</w:t>
      </w:r>
    </w:p>
    <w:p>
      <w:pPr>
        <w:spacing w:line="400" w:lineRule="exact"/>
        <w:ind w:firstLine="480" w:firstLineChars="200"/>
        <w:rPr>
          <w:sz w:val="24"/>
        </w:rPr>
      </w:pPr>
      <w:r>
        <w:rPr>
          <w:rFonts w:hint="eastAsia"/>
          <w:sz w:val="24"/>
        </w:rPr>
        <w:t>事件流</w:t>
      </w:r>
      <w:r>
        <w:rPr>
          <w:rFonts w:hint="eastAsia"/>
          <w:sz w:val="24"/>
          <w:szCs w:val="21"/>
          <w:lang w:val="zh-CN"/>
        </w:rPr>
        <w:t>如图3.9所示：</w:t>
      </w:r>
    </w:p>
    <w:p>
      <w:pPr>
        <w:spacing w:before="100" w:after="50"/>
        <w:jc w:val="center"/>
        <w:rPr>
          <w:szCs w:val="21"/>
          <w:lang w:val="zh-CN"/>
        </w:rPr>
      </w:pPr>
      <w:r>
        <w:rPr>
          <w:rFonts w:hint="eastAsia"/>
          <w:szCs w:val="21"/>
        </w:rPr>
        <w:drawing>
          <wp:inline distT="0" distB="0" distL="114300" distR="114300">
            <wp:extent cx="3469640" cy="3945890"/>
            <wp:effectExtent l="0" t="0" r="0" b="0"/>
            <wp:docPr id="15" name="图片 15" descr="C:\Users\gmh\Downloads\未命名文件 (19).png未命名文件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gmh\Downloads\未命名文件 (19).png未命名文件 (19)"/>
                    <pic:cNvPicPr>
                      <a:picLocks noChangeAspect="1"/>
                    </pic:cNvPicPr>
                  </pic:nvPicPr>
                  <pic:blipFill>
                    <a:blip r:embed="rId19"/>
                    <a:srcRect/>
                    <a:stretch>
                      <a:fillRect/>
                    </a:stretch>
                  </pic:blipFill>
                  <pic:spPr>
                    <a:xfrm>
                      <a:off x="0" y="0"/>
                      <a:ext cx="3469640" cy="3945890"/>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图3.9 评论流程活动图</w:t>
      </w:r>
    </w:p>
    <w:p>
      <w:pPr>
        <w:tabs>
          <w:tab w:val="right" w:pos="9354"/>
        </w:tabs>
        <w:spacing w:line="400" w:lineRule="exact"/>
        <w:ind w:firstLine="482" w:firstLineChars="200"/>
        <w:rPr>
          <w:sz w:val="24"/>
          <w:lang w:val="zh-CN"/>
        </w:rPr>
      </w:pPr>
      <w:r>
        <w:rPr>
          <w:rFonts w:hint="eastAsia"/>
          <w:b/>
          <w:sz w:val="24"/>
          <w:lang w:val="zh-CN"/>
        </w:rPr>
        <w:t>删除自己的评论</w:t>
      </w:r>
      <w:r>
        <w:rPr>
          <w:rFonts w:hint="eastAsia"/>
          <w:sz w:val="24"/>
          <w:lang w:val="zh-CN"/>
        </w:rPr>
        <w:t>：系统允许评论作者删除自己发布的评论。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事件流图如图3.10所示：</w:t>
      </w:r>
    </w:p>
    <w:p>
      <w:pPr>
        <w:tabs>
          <w:tab w:val="left" w:pos="4188"/>
        </w:tabs>
        <w:spacing w:before="100" w:after="50"/>
        <w:jc w:val="center"/>
        <w:rPr>
          <w:szCs w:val="21"/>
          <w:lang w:val="zh-CN"/>
        </w:rPr>
      </w:pPr>
      <w:r>
        <w:rPr>
          <w:rFonts w:hint="eastAsia"/>
          <w:szCs w:val="21"/>
        </w:rPr>
        <w:drawing>
          <wp:inline distT="0" distB="0" distL="114300" distR="114300">
            <wp:extent cx="2696210" cy="3308985"/>
            <wp:effectExtent l="0" t="0" r="0" b="5715"/>
            <wp:docPr id="19" name="图片 19" descr="C:\Users\gmh\Downloads\未命名文件 (20).png未命名文件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gmh\Downloads\未命名文件 (20).png未命名文件 (20)"/>
                    <pic:cNvPicPr>
                      <a:picLocks noChangeAspect="1"/>
                    </pic:cNvPicPr>
                  </pic:nvPicPr>
                  <pic:blipFill>
                    <a:blip r:embed="rId20"/>
                    <a:srcRect t="6166" b="3585"/>
                    <a:stretch>
                      <a:fillRect/>
                    </a:stretch>
                  </pic:blipFill>
                  <pic:spPr>
                    <a:xfrm>
                      <a:off x="0" y="0"/>
                      <a:ext cx="2696210" cy="330898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图3.10 删除自己的评论活动图</w:t>
      </w:r>
    </w:p>
    <w:p>
      <w:pPr>
        <w:tabs>
          <w:tab w:val="right" w:pos="9354"/>
        </w:tabs>
        <w:spacing w:line="400" w:lineRule="exact"/>
        <w:ind w:firstLine="482" w:firstLineChars="200"/>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事件流图如图3.11所示：</w:t>
      </w:r>
    </w:p>
    <w:p>
      <w:pPr>
        <w:spacing w:before="100" w:after="50"/>
        <w:jc w:val="center"/>
        <w:rPr>
          <w:sz w:val="24"/>
        </w:rPr>
      </w:pPr>
      <w:r>
        <w:rPr>
          <w:rFonts w:hint="eastAsia"/>
          <w:sz w:val="24"/>
        </w:rPr>
        <w:drawing>
          <wp:inline distT="0" distB="0" distL="114300" distR="114300">
            <wp:extent cx="2708910" cy="3430270"/>
            <wp:effectExtent l="0" t="0" r="0" b="0"/>
            <wp:docPr id="18" name="图片 18" descr="C:\Users\gmh\Downloads\未命名文件 (22).png未命名文件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gmh\Downloads\未命名文件 (22).png未命名文件 (22)"/>
                    <pic:cNvPicPr>
                      <a:picLocks noChangeAspect="1"/>
                    </pic:cNvPicPr>
                  </pic:nvPicPr>
                  <pic:blipFill>
                    <a:blip r:embed="rId21"/>
                    <a:srcRect t="6910"/>
                    <a:stretch>
                      <a:fillRect/>
                    </a:stretch>
                  </pic:blipFill>
                  <pic:spPr>
                    <a:xfrm>
                      <a:off x="0" y="0"/>
                      <a:ext cx="2708910" cy="3430270"/>
                    </a:xfrm>
                    <a:prstGeom prst="rect">
                      <a:avLst/>
                    </a:prstGeom>
                  </pic:spPr>
                </pic:pic>
              </a:graphicData>
            </a:graphic>
          </wp:inline>
        </w:drawing>
      </w:r>
    </w:p>
    <w:p>
      <w:pPr>
        <w:spacing w:before="100" w:after="50"/>
        <w:jc w:val="center"/>
        <w:rPr>
          <w:rFonts w:ascii="黑体" w:hAnsi="黑体" w:eastAsia="黑体"/>
          <w:lang w:val="zh-CN"/>
        </w:rPr>
      </w:pPr>
      <w:r>
        <w:rPr>
          <w:rFonts w:hint="eastAsia" w:ascii="黑体" w:hAnsi="黑体" w:eastAsia="黑体"/>
        </w:rPr>
        <w:t>图3.11</w:t>
      </w:r>
      <w:r>
        <w:rPr>
          <w:rFonts w:hint="eastAsia" w:ascii="黑体" w:hAnsi="黑体" w:eastAsia="黑体"/>
          <w:lang w:val="zh-CN"/>
        </w:rPr>
        <w:t>删除自己帖子下的任意评论</w:t>
      </w:r>
    </w:p>
    <w:p>
      <w:pPr>
        <w:spacing w:before="100" w:after="50"/>
        <w:jc w:val="center"/>
        <w:rPr>
          <w:rFonts w:ascii="黑体" w:hAnsi="黑体" w:eastAsia="黑体"/>
          <w:lang w:val="zh-CN"/>
        </w:rPr>
      </w:pPr>
    </w:p>
    <w:p>
      <w:pPr>
        <w:pStyle w:val="3"/>
        <w:spacing w:before="156" w:after="156"/>
      </w:pPr>
      <w:bookmarkStart w:id="174" w:name="_Toc31256"/>
      <w:bookmarkStart w:id="175" w:name="_Toc513746108"/>
      <w:bookmarkStart w:id="176" w:name="_Toc451617111"/>
      <w:bookmarkStart w:id="177" w:name="_Toc24961"/>
      <w:bookmarkStart w:id="178" w:name="_Toc18274"/>
      <w:bookmarkStart w:id="179" w:name="_Toc15233"/>
      <w:bookmarkStart w:id="180" w:name="_Toc513719459"/>
      <w:r>
        <w:rPr>
          <w:rFonts w:hint="eastAsia"/>
        </w:rPr>
        <w:t>3.5 数据字典</w:t>
      </w:r>
      <w:bookmarkEnd w:id="174"/>
      <w:bookmarkEnd w:id="175"/>
      <w:bookmarkEnd w:id="176"/>
      <w:bookmarkEnd w:id="177"/>
      <w:bookmarkEnd w:id="178"/>
      <w:bookmarkEnd w:id="179"/>
      <w:bookmarkEnd w:id="180"/>
    </w:p>
    <w:p>
      <w:pPr>
        <w:spacing w:line="400" w:lineRule="exact"/>
        <w:ind w:firstLine="480" w:firstLineChars="200"/>
        <w:rPr>
          <w:sz w:val="24"/>
        </w:rPr>
      </w:pPr>
      <w:r>
        <w:rPr>
          <w:rFonts w:hint="eastAsia"/>
          <w:sz w:val="24"/>
        </w:rPr>
        <w:t>数据字典就是对整个系统所需要用到的数据进行描述的一个列表。系统的数据字典如下：</w:t>
      </w:r>
    </w:p>
    <w:p>
      <w:pPr>
        <w:spacing w:line="400" w:lineRule="exact"/>
        <w:ind w:firstLine="480" w:firstLineChars="200"/>
        <w:rPr>
          <w:sz w:val="24"/>
        </w:rPr>
      </w:pPr>
      <w:r>
        <w:rPr>
          <w:rFonts w:hint="eastAsia"/>
          <w:sz w:val="24"/>
        </w:rPr>
        <w:t>数据元素定义如下表3-1所示：</w:t>
      </w:r>
    </w:p>
    <w:p>
      <w:pPr>
        <w:spacing w:line="400" w:lineRule="exact"/>
        <w:ind w:firstLine="480" w:firstLineChars="200"/>
        <w:rPr>
          <w:sz w:val="24"/>
        </w:rPr>
      </w:pPr>
    </w:p>
    <w:p>
      <w:pPr>
        <w:spacing w:line="400" w:lineRule="exact"/>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评论的内容</w:t>
            </w:r>
          </w:p>
        </w:tc>
      </w:tr>
    </w:tbl>
    <w:p>
      <w:pPr>
        <w:spacing w:line="400" w:lineRule="exact"/>
        <w:jc w:val="left"/>
        <w:rPr>
          <w:sz w:val="24"/>
        </w:rPr>
      </w:pPr>
    </w:p>
    <w:p>
      <w:pPr>
        <w:spacing w:line="400" w:lineRule="exact"/>
        <w:ind w:firstLine="480" w:firstLineChars="200"/>
        <w:rPr>
          <w:sz w:val="24"/>
        </w:rPr>
      </w:pPr>
      <w:r>
        <w:rPr>
          <w:rFonts w:hint="eastAsia"/>
          <w:sz w:val="24"/>
        </w:rPr>
        <w:t>数据结构定义如下表3-2所示：</w:t>
      </w:r>
    </w:p>
    <w:p>
      <w:pPr>
        <w:spacing w:line="400" w:lineRule="exact"/>
        <w:ind w:firstLine="480" w:firstLineChars="200"/>
        <w:rPr>
          <w:sz w:val="24"/>
        </w:rPr>
      </w:pPr>
    </w:p>
    <w:p>
      <w:pPr>
        <w:spacing w:line="400" w:lineRule="exact"/>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comment_id+comment+user_id+avatar+video_id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记录评论的详细信息</w:t>
            </w:r>
          </w:p>
        </w:tc>
      </w:tr>
    </w:tbl>
    <w:p>
      <w:pPr>
        <w:pStyle w:val="2"/>
        <w:spacing w:before="312" w:after="156"/>
        <w:rPr>
          <w:rFonts w:ascii="黑体" w:hAnsi="黑体"/>
        </w:rPr>
      </w:pPr>
      <w:bookmarkStart w:id="181" w:name="_Toc451617112"/>
    </w:p>
    <w:p/>
    <w:p>
      <w:pPr>
        <w:pStyle w:val="2"/>
        <w:pageBreakBefore/>
        <w:spacing w:before="312" w:after="156"/>
      </w:pPr>
      <w:bookmarkStart w:id="182" w:name="_Toc513719460"/>
      <w:bookmarkStart w:id="183" w:name="_Toc6105"/>
      <w:bookmarkStart w:id="184" w:name="_Toc14931"/>
      <w:bookmarkStart w:id="185" w:name="_Toc513746109"/>
      <w:bookmarkStart w:id="186" w:name="_Toc3503"/>
      <w:bookmarkStart w:id="187" w:name="_Toc735"/>
      <w:r>
        <w:rPr>
          <w:rFonts w:hint="eastAsia" w:ascii="黑体" w:hAnsi="黑体"/>
        </w:rPr>
        <w:t>4 系统概要设计</w:t>
      </w:r>
      <w:bookmarkEnd w:id="181"/>
      <w:bookmarkEnd w:id="182"/>
      <w:bookmarkEnd w:id="183"/>
      <w:bookmarkEnd w:id="184"/>
      <w:bookmarkEnd w:id="185"/>
      <w:bookmarkEnd w:id="186"/>
      <w:bookmarkEnd w:id="187"/>
    </w:p>
    <w:p>
      <w:pPr>
        <w:pStyle w:val="3"/>
        <w:spacing w:before="156" w:after="156"/>
      </w:pPr>
      <w:bookmarkStart w:id="188" w:name="_Toc513746110"/>
      <w:bookmarkStart w:id="189" w:name="_Toc20729"/>
      <w:bookmarkStart w:id="190" w:name="_Toc451617113"/>
      <w:bookmarkStart w:id="191" w:name="_Toc513719461"/>
      <w:bookmarkStart w:id="192" w:name="_Toc24710"/>
      <w:bookmarkStart w:id="193" w:name="_Toc23999"/>
      <w:bookmarkStart w:id="194" w:name="_Toc23603"/>
      <w:r>
        <w:rPr>
          <w:rFonts w:hint="eastAsia"/>
        </w:rPr>
        <w:t>4.1 系统功能结构</w:t>
      </w:r>
      <w:bookmarkEnd w:id="188"/>
      <w:bookmarkEnd w:id="189"/>
      <w:bookmarkEnd w:id="190"/>
      <w:bookmarkEnd w:id="191"/>
      <w:bookmarkEnd w:id="192"/>
      <w:bookmarkEnd w:id="193"/>
      <w:bookmarkEnd w:id="194"/>
    </w:p>
    <w:p>
      <w:pPr>
        <w:spacing w:line="400" w:lineRule="exact"/>
        <w:ind w:firstLine="480" w:firstLineChars="200"/>
        <w:rPr>
          <w:sz w:val="24"/>
          <w:lang w:val="zh-CN"/>
        </w:rPr>
      </w:pPr>
      <w:r>
        <w:rPr>
          <w:rFonts w:hint="eastAsia"/>
          <w:sz w:val="24"/>
          <w:lang w:val="zh-CN"/>
        </w:rPr>
        <w:t>系统功能结构如下图4.1所示：</w:t>
      </w:r>
    </w:p>
    <w:p>
      <w:pPr>
        <w:jc w:val="center"/>
      </w:pPr>
      <w:r>
        <w:rPr>
          <w:rFonts w:hint="eastAsia"/>
        </w:rPr>
        <w:drawing>
          <wp:inline distT="0" distB="0" distL="114300" distR="114300">
            <wp:extent cx="4806315" cy="3413760"/>
            <wp:effectExtent l="0" t="0" r="0" b="0"/>
            <wp:docPr id="21" name="图片 21" descr="C:\Users\gmh\Downloads\未命名文件 (24).png未命名文件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gmh\Downloads\未命名文件 (24).png未命名文件 (24)"/>
                    <pic:cNvPicPr>
                      <a:picLocks noChangeAspect="1"/>
                    </pic:cNvPicPr>
                  </pic:nvPicPr>
                  <pic:blipFill>
                    <a:blip r:embed="rId22"/>
                    <a:srcRect/>
                    <a:stretch>
                      <a:fillRect/>
                    </a:stretch>
                  </pic:blipFill>
                  <pic:spPr>
                    <a:xfrm>
                      <a:off x="0" y="0"/>
                      <a:ext cx="4806315" cy="3413760"/>
                    </a:xfrm>
                    <a:prstGeom prst="rect">
                      <a:avLst/>
                    </a:prstGeom>
                  </pic:spPr>
                </pic:pic>
              </a:graphicData>
            </a:graphic>
          </wp:inline>
        </w:drawing>
      </w:r>
    </w:p>
    <w:p>
      <w:pPr>
        <w:jc w:val="center"/>
        <w:rPr>
          <w:rFonts w:ascii="黑体" w:hAnsi="黑体" w:eastAsia="黑体"/>
        </w:rPr>
      </w:pPr>
      <w:r>
        <w:rPr>
          <w:rFonts w:hint="eastAsia" w:ascii="黑体" w:hAnsi="黑体" w:eastAsia="黑体"/>
        </w:rPr>
        <w:t>图4.1 系统功能结构图</w:t>
      </w:r>
    </w:p>
    <w:p>
      <w:pPr>
        <w:tabs>
          <w:tab w:val="right" w:pos="9354"/>
        </w:tabs>
        <w:spacing w:line="400" w:lineRule="exact"/>
        <w:ind w:firstLine="480" w:firstLineChars="200"/>
        <w:rPr>
          <w:sz w:val="24"/>
          <w:lang w:val="zh-CN"/>
        </w:rPr>
      </w:pPr>
      <w:r>
        <w:rPr>
          <w:rFonts w:hint="eastAsia"/>
          <w:sz w:val="24"/>
          <w:lang w:val="zh-CN"/>
        </w:rPr>
        <w:t>其中系统各个模块的主要功能如下：</w:t>
      </w:r>
    </w:p>
    <w:p>
      <w:pPr>
        <w:tabs>
          <w:tab w:val="right" w:pos="9354"/>
        </w:tabs>
        <w:spacing w:line="400" w:lineRule="exact"/>
        <w:ind w:firstLine="482" w:firstLineChars="200"/>
        <w:rPr>
          <w:rFonts w:ascii="宋体" w:hAnsi="宋体"/>
          <w:sz w:val="24"/>
        </w:rPr>
      </w:pPr>
      <w:r>
        <w:rPr>
          <w:rFonts w:hint="eastAsia" w:ascii="宋体" w:hAnsi="宋体"/>
          <w:b/>
          <w:sz w:val="24"/>
        </w:rPr>
        <w:t>登录</w:t>
      </w:r>
      <w:r>
        <w:rPr>
          <w:rFonts w:hint="eastAsia"/>
          <w:b/>
          <w:sz w:val="24"/>
          <w:lang w:val="zh-CN"/>
        </w:rPr>
        <w:t>注册</w:t>
      </w:r>
      <w:r>
        <w:rPr>
          <w:rFonts w:hint="eastAsia" w:ascii="宋体" w:hAnsi="宋体"/>
          <w:b/>
          <w:sz w:val="24"/>
        </w:rPr>
        <w:t>模块</w:t>
      </w:r>
      <w:r>
        <w:rPr>
          <w:rFonts w:hint="eastAsia" w:ascii="宋体" w:hAnsi="宋体"/>
          <w:sz w:val="24"/>
        </w:rPr>
        <w:t>：主要包括用户注册、登录，该模块使用了MySQL+Redis模式，保存用户登录状态，这样会大大的方便用户，用户不需要每次登录都输入密码，也大大减少了每次需要验证权限时的时间</w:t>
      </w:r>
      <w:r>
        <w:rPr>
          <w:rStyle w:val="37"/>
          <w:rFonts w:hint="eastAsia" w:ascii="宋体" w:hAnsi="宋体"/>
          <w:sz w:val="24"/>
        </w:rPr>
        <w:t>[</w:t>
      </w:r>
      <w:r>
        <w:rPr>
          <w:rStyle w:val="37"/>
          <w:rFonts w:hint="eastAsia" w:ascii="宋体" w:hAnsi="宋体"/>
          <w:sz w:val="24"/>
        </w:rPr>
        <w:endnoteReference w:id="10"/>
      </w:r>
      <w:r>
        <w:rPr>
          <w:rStyle w:val="37"/>
          <w:rFonts w:hint="eastAsia" w:ascii="宋体" w:hAnsi="宋体"/>
          <w:sz w:val="24"/>
        </w:rPr>
        <w:t>]</w:t>
      </w:r>
      <w:r>
        <w:rPr>
          <w:rFonts w:hint="eastAsia" w:ascii="宋体" w:hAnsi="宋体"/>
          <w:sz w:val="24"/>
        </w:rPr>
        <w:t>。</w:t>
      </w:r>
    </w:p>
    <w:p>
      <w:pPr>
        <w:tabs>
          <w:tab w:val="right" w:pos="9354"/>
        </w:tabs>
        <w:spacing w:line="400" w:lineRule="exact"/>
        <w:ind w:firstLine="482" w:firstLineChars="200"/>
        <w:rPr>
          <w:rFonts w:ascii="宋体" w:hAnsi="宋体"/>
          <w:sz w:val="24"/>
        </w:rPr>
      </w:pPr>
      <w:r>
        <w:rPr>
          <w:rFonts w:hint="eastAsia" w:ascii="宋体" w:hAnsi="宋体"/>
          <w:b/>
          <w:sz w:val="24"/>
        </w:rPr>
        <w:t>视频</w:t>
      </w:r>
      <w:r>
        <w:rPr>
          <w:rFonts w:hint="eastAsia"/>
          <w:b/>
          <w:sz w:val="24"/>
          <w:lang w:val="zh-CN"/>
        </w:rPr>
        <w:t>模块</w:t>
      </w:r>
      <w:r>
        <w:rPr>
          <w:rFonts w:hint="eastAsia" w:ascii="宋体" w:hAnsi="宋体"/>
          <w:sz w:val="24"/>
        </w:rPr>
        <w:t>：主要包括视频列表、视频详情、发布视频、删除视频功能，这是视频分享平台的主要功能之一。</w:t>
      </w:r>
    </w:p>
    <w:p>
      <w:pPr>
        <w:tabs>
          <w:tab w:val="right" w:pos="9354"/>
        </w:tabs>
        <w:spacing w:line="400" w:lineRule="exact"/>
        <w:ind w:firstLine="482" w:firstLineChars="200"/>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tabs>
          <w:tab w:val="right" w:pos="9354"/>
        </w:tabs>
        <w:spacing w:line="400" w:lineRule="exact"/>
        <w:ind w:firstLine="482" w:firstLineChars="200"/>
        <w:rPr>
          <w:rFonts w:ascii="宋体" w:hAnsi="宋体"/>
          <w:sz w:val="24"/>
        </w:rPr>
      </w:pPr>
      <w:r>
        <w:rPr>
          <w:rFonts w:hint="eastAsia" w:ascii="宋体" w:hAnsi="宋体"/>
          <w:b/>
          <w:sz w:val="24"/>
        </w:rPr>
        <w:t>个人信息</w:t>
      </w:r>
      <w:r>
        <w:rPr>
          <w:rFonts w:hint="eastAsia"/>
          <w:b/>
          <w:sz w:val="24"/>
          <w:lang w:val="zh-CN"/>
        </w:rPr>
        <w:t>模块</w:t>
      </w:r>
      <w:r>
        <w:rPr>
          <w:rFonts w:hint="eastAsia" w:ascii="宋体" w:hAnsi="宋体"/>
          <w:sz w:val="24"/>
        </w:rPr>
        <w:t>：主要包括个人视频列表、个人信息修改功能。</w:t>
      </w:r>
    </w:p>
    <w:p>
      <w:pPr>
        <w:tabs>
          <w:tab w:val="left" w:pos="1836"/>
        </w:tabs>
      </w:pPr>
    </w:p>
    <w:p>
      <w:pPr>
        <w:pStyle w:val="3"/>
        <w:spacing w:before="156" w:after="156"/>
      </w:pPr>
      <w:bookmarkStart w:id="195" w:name="_Toc25200"/>
      <w:bookmarkStart w:id="196" w:name="_Toc30329"/>
      <w:bookmarkStart w:id="197" w:name="_Toc451617114"/>
      <w:bookmarkStart w:id="198" w:name="_Toc513746111"/>
      <w:bookmarkStart w:id="199" w:name="_Toc1590"/>
      <w:bookmarkStart w:id="200" w:name="_Toc513719462"/>
      <w:bookmarkStart w:id="201" w:name="_Toc21091"/>
      <w:r>
        <w:rPr>
          <w:rFonts w:hint="eastAsia"/>
        </w:rPr>
        <w:t>4.2 数据库选择</w:t>
      </w:r>
      <w:bookmarkEnd w:id="195"/>
      <w:bookmarkEnd w:id="196"/>
      <w:bookmarkEnd w:id="197"/>
      <w:bookmarkEnd w:id="198"/>
      <w:bookmarkEnd w:id="199"/>
      <w:bookmarkEnd w:id="200"/>
      <w:bookmarkEnd w:id="201"/>
    </w:p>
    <w:p>
      <w:pPr>
        <w:spacing w:line="400" w:lineRule="exact"/>
        <w:rPr>
          <w:sz w:val="24"/>
        </w:rPr>
      </w:pPr>
      <w:r>
        <w:rPr>
          <w:rFonts w:hint="eastAsia"/>
        </w:rPr>
        <w:tab/>
      </w:r>
      <w:r>
        <w:rPr>
          <w:rFonts w:hint="eastAsia"/>
          <w:sz w:val="24"/>
          <w:lang w:val="zh-CN"/>
        </w:rPr>
        <w:t>系统采用的数据库是MySQL，使用Node.Js原生MySQL模块来与MySQL沟通。MySQL是关系型数据库，非常适合做信息发布平台的基础数据库。</w:t>
      </w:r>
    </w:p>
    <w:p>
      <w:pPr>
        <w:spacing w:line="400" w:lineRule="exact"/>
        <w:ind w:firstLine="480" w:firstLineChars="200"/>
        <w:rPr>
          <w:sz w:val="24"/>
          <w:lang w:val="zh-CN"/>
        </w:rPr>
      </w:pPr>
      <w:r>
        <w:rPr>
          <w:rFonts w:hint="eastAsia"/>
          <w:sz w:val="24"/>
          <w:lang w:val="zh-CN"/>
        </w:rPr>
        <w:t>系统还采用了Redis数据库，使用Node.Js原生Redis模块来与Redis沟通。Redis是非关系型数据库，非常适合做用户token的保存。</w:t>
      </w:r>
    </w:p>
    <w:p>
      <w:pPr>
        <w:pStyle w:val="3"/>
        <w:spacing w:before="156" w:after="156"/>
      </w:pPr>
      <w:bookmarkStart w:id="202" w:name="_Toc451617115"/>
      <w:bookmarkStart w:id="203" w:name="_Toc513746112"/>
      <w:bookmarkStart w:id="204" w:name="_Toc18975"/>
      <w:bookmarkStart w:id="205" w:name="_Toc513719463"/>
      <w:bookmarkStart w:id="206" w:name="_Toc23467"/>
      <w:bookmarkStart w:id="207" w:name="_Toc15715"/>
      <w:bookmarkStart w:id="208" w:name="_Toc31228"/>
      <w:r>
        <w:rPr>
          <w:rFonts w:hint="eastAsia"/>
        </w:rPr>
        <w:t>4.3 E-R图</w:t>
      </w:r>
      <w:bookmarkEnd w:id="202"/>
      <w:bookmarkEnd w:id="203"/>
      <w:bookmarkEnd w:id="204"/>
      <w:bookmarkEnd w:id="205"/>
      <w:bookmarkEnd w:id="206"/>
      <w:bookmarkEnd w:id="207"/>
      <w:bookmarkEnd w:id="208"/>
    </w:p>
    <w:p>
      <w:pPr>
        <w:spacing w:line="400" w:lineRule="exact"/>
        <w:ind w:firstLine="480" w:firstLineChars="200"/>
        <w:rPr>
          <w:sz w:val="24"/>
          <w:lang w:val="zh-CN"/>
        </w:rPr>
      </w:pPr>
      <w:r>
        <w:rPr>
          <w:rFonts w:hint="eastAsia"/>
          <w:sz w:val="24"/>
          <w:lang w:val="zh-CN"/>
        </w:rPr>
        <w:t>数据库是整个系统的基石，数据库设计的好坏直接影响到整个系统的设计，此节将专门进行E-R图的设计。</w:t>
      </w:r>
    </w:p>
    <w:p>
      <w:pPr>
        <w:spacing w:line="400" w:lineRule="exact"/>
        <w:ind w:firstLine="480" w:firstLineChars="200"/>
        <w:rPr>
          <w:sz w:val="24"/>
          <w:lang w:val="zh-CN"/>
        </w:rPr>
      </w:pPr>
      <w:r>
        <w:rPr>
          <w:rFonts w:hint="eastAsia"/>
          <w:sz w:val="24"/>
          <w:lang w:val="zh-CN"/>
        </w:rPr>
        <w:t>整个系统的数据主要包括帖子相关数据、评论相关数据、点赞相关数据、账户相关数据。可将这些数据抽象为以下E-R图，如图4.2所示：</w:t>
      </w:r>
    </w:p>
    <w:p>
      <w:pPr>
        <w:spacing w:before="100" w:after="50"/>
        <w:rPr>
          <w:rFonts w:ascii="宋体" w:hAnsi="宋体"/>
          <w:sz w:val="24"/>
        </w:rPr>
      </w:pPr>
      <w:r>
        <w:rPr>
          <w:rFonts w:hint="eastAsia" w:ascii="宋体" w:hAnsi="宋体"/>
          <w:sz w:val="24"/>
        </w:rPr>
        <w:drawing>
          <wp:inline distT="0" distB="0" distL="114300" distR="114300">
            <wp:extent cx="5939155" cy="3888105"/>
            <wp:effectExtent l="0" t="0" r="0" b="0"/>
            <wp:docPr id="22" name="图片 22" descr="C:\Users\gmh\Downloads\未命名文件 (23).png未命名文件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gmh\Downloads\未命名文件 (23).png未命名文件 (23)"/>
                    <pic:cNvPicPr>
                      <a:picLocks noChangeAspect="1"/>
                    </pic:cNvPicPr>
                  </pic:nvPicPr>
                  <pic:blipFill>
                    <a:blip r:embed="rId23"/>
                    <a:srcRect/>
                    <a:stretch>
                      <a:fillRect/>
                    </a:stretch>
                  </pic:blipFill>
                  <pic:spPr>
                    <a:xfrm>
                      <a:off x="0" y="0"/>
                      <a:ext cx="5939155" cy="3888105"/>
                    </a:xfrm>
                    <a:prstGeom prst="rect">
                      <a:avLst/>
                    </a:prstGeom>
                  </pic:spPr>
                </pic:pic>
              </a:graphicData>
            </a:graphic>
          </wp:inline>
        </w:drawing>
      </w:r>
    </w:p>
    <w:p>
      <w:pPr>
        <w:spacing w:before="100" w:after="50" w:line="400" w:lineRule="exact"/>
        <w:jc w:val="center"/>
        <w:rPr>
          <w:rFonts w:ascii="黑体" w:hAnsi="黑体" w:eastAsia="黑体"/>
        </w:rPr>
      </w:pPr>
      <w:r>
        <w:rPr>
          <w:rFonts w:hint="eastAsia" w:ascii="黑体" w:hAnsi="黑体" w:eastAsia="黑体"/>
        </w:rPr>
        <w:t>图4.2 数据库E-R图</w:t>
      </w:r>
    </w:p>
    <w:p>
      <w:pPr>
        <w:spacing w:before="100" w:after="50" w:line="400" w:lineRule="exact"/>
        <w:rPr>
          <w:rFonts w:ascii="黑体" w:hAnsi="黑体" w:eastAsia="黑体"/>
        </w:rPr>
      </w:pPr>
    </w:p>
    <w:p>
      <w:pPr>
        <w:pStyle w:val="3"/>
        <w:spacing w:before="156" w:after="156"/>
      </w:pPr>
      <w:bookmarkStart w:id="209" w:name="_Toc7771"/>
      <w:bookmarkStart w:id="210" w:name="_Toc513719464"/>
      <w:bookmarkStart w:id="211" w:name="_Toc513746113"/>
      <w:bookmarkStart w:id="212" w:name="_Toc451617116"/>
      <w:bookmarkStart w:id="213" w:name="_Toc3033"/>
      <w:bookmarkStart w:id="214" w:name="_Toc26689"/>
      <w:bookmarkStart w:id="215" w:name="_Toc29346"/>
      <w:r>
        <w:rPr>
          <w:rFonts w:hint="eastAsia"/>
        </w:rPr>
        <w:t>4.4 数据逻辑结构设计</w:t>
      </w:r>
      <w:bookmarkEnd w:id="209"/>
      <w:bookmarkEnd w:id="210"/>
      <w:bookmarkEnd w:id="211"/>
      <w:bookmarkEnd w:id="212"/>
      <w:bookmarkEnd w:id="213"/>
      <w:bookmarkEnd w:id="214"/>
      <w:bookmarkEnd w:id="215"/>
    </w:p>
    <w:p>
      <w:pPr>
        <w:pStyle w:val="4"/>
        <w:spacing w:before="156" w:after="156"/>
      </w:pPr>
      <w:bookmarkStart w:id="216" w:name="_Toc451617117"/>
      <w:bookmarkStart w:id="217" w:name="_Toc513719465"/>
      <w:bookmarkStart w:id="218" w:name="_Toc6770"/>
      <w:bookmarkStart w:id="219" w:name="_Toc28443"/>
      <w:bookmarkStart w:id="220" w:name="_Toc513746114"/>
      <w:bookmarkStart w:id="221" w:name="_Toc17674"/>
      <w:bookmarkStart w:id="222" w:name="_Toc20625"/>
      <w:r>
        <w:rPr>
          <w:rFonts w:hint="eastAsia"/>
        </w:rPr>
        <w:t>4.4.1 用户表</w:t>
      </w:r>
      <w:bookmarkEnd w:id="216"/>
      <w:bookmarkEnd w:id="217"/>
      <w:bookmarkEnd w:id="218"/>
      <w:bookmarkEnd w:id="219"/>
      <w:bookmarkEnd w:id="220"/>
      <w:bookmarkEnd w:id="221"/>
      <w:bookmarkEnd w:id="222"/>
    </w:p>
    <w:p>
      <w:pPr>
        <w:spacing w:line="400" w:lineRule="exact"/>
        <w:ind w:firstLine="480" w:firstLineChars="200"/>
        <w:rPr>
          <w:sz w:val="24"/>
          <w:lang w:val="zh-CN"/>
        </w:rPr>
      </w:pPr>
      <w:r>
        <w:rPr>
          <w:rFonts w:hint="eastAsia"/>
          <w:sz w:val="24"/>
          <w:lang w:val="zh-CN"/>
        </w:rPr>
        <w:t>用户表主要用于存储用户登录信息，如表4-1，共有3个字段，分别是：</w:t>
      </w:r>
    </w:p>
    <w:p>
      <w:pPr>
        <w:spacing w:line="400" w:lineRule="exact"/>
        <w:ind w:firstLine="480" w:firstLineChars="200"/>
        <w:rPr>
          <w:sz w:val="24"/>
          <w:lang w:val="zh-CN"/>
        </w:rPr>
      </w:pPr>
      <w:r>
        <w:rPr>
          <w:rFonts w:hint="eastAsia"/>
          <w:sz w:val="24"/>
          <w:lang w:val="zh-CN"/>
        </w:rPr>
        <w:t>用户ID：系统中用户的唯一身份，主键，自增；</w:t>
      </w:r>
    </w:p>
    <w:p>
      <w:pPr>
        <w:spacing w:line="400" w:lineRule="exact"/>
        <w:ind w:firstLine="480" w:firstLineChars="200"/>
        <w:rPr>
          <w:sz w:val="24"/>
          <w:lang w:val="zh-CN"/>
        </w:rPr>
      </w:pPr>
      <w:r>
        <w:rPr>
          <w:rFonts w:hint="eastAsia"/>
          <w:sz w:val="24"/>
          <w:lang w:val="zh-CN"/>
        </w:rPr>
        <w:t>用户名：用户登录所需用户名，与用户ID一一对应；</w:t>
      </w:r>
    </w:p>
    <w:p>
      <w:pPr>
        <w:spacing w:line="400" w:lineRule="exact"/>
        <w:ind w:firstLine="480" w:firstLineChars="200"/>
        <w:rPr>
          <w:sz w:val="24"/>
          <w:lang w:val="zh-CN"/>
        </w:rPr>
      </w:pPr>
      <w:r>
        <w:rPr>
          <w:rFonts w:hint="eastAsia"/>
          <w:sz w:val="24"/>
          <w:lang w:val="zh-CN"/>
        </w:rPr>
        <w:t>密码：用户登录所需密码；</w:t>
      </w:r>
    </w:p>
    <w:p>
      <w:pPr>
        <w:spacing w:line="400" w:lineRule="exact"/>
        <w:rPr>
          <w:sz w:val="24"/>
        </w:rPr>
      </w:pP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br w:type="textWrapping"/>
      </w:r>
    </w:p>
    <w:p>
      <w:pPr>
        <w:spacing w:before="100" w:after="50" w:line="400" w:lineRule="exact"/>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pStyle w:val="4"/>
        <w:spacing w:before="156" w:after="156"/>
      </w:pPr>
      <w:bookmarkStart w:id="223" w:name="_Toc513719466"/>
      <w:bookmarkStart w:id="224" w:name="_Toc513746115"/>
      <w:bookmarkStart w:id="225" w:name="_Toc16107"/>
      <w:bookmarkStart w:id="226" w:name="_Toc29704"/>
      <w:bookmarkStart w:id="227" w:name="_Toc21610"/>
      <w:bookmarkStart w:id="228" w:name="_Toc23698"/>
      <w:r>
        <w:rPr>
          <w:rFonts w:hint="eastAsia"/>
        </w:rPr>
        <w:t>4.4.</w:t>
      </w:r>
      <w:r>
        <w:rPr>
          <w:rFonts w:hint="eastAsia"/>
          <w:lang w:val="en-US"/>
        </w:rPr>
        <w:t>2</w:t>
      </w:r>
      <w:r>
        <w:rPr>
          <w:rFonts w:hint="eastAsia"/>
        </w:rPr>
        <w:t xml:space="preserve"> 用户信息扩展表</w:t>
      </w:r>
      <w:bookmarkEnd w:id="223"/>
      <w:bookmarkEnd w:id="224"/>
      <w:bookmarkEnd w:id="225"/>
      <w:bookmarkEnd w:id="226"/>
      <w:bookmarkEnd w:id="227"/>
      <w:bookmarkEnd w:id="228"/>
    </w:p>
    <w:p>
      <w:pPr>
        <w:spacing w:line="400" w:lineRule="exact"/>
        <w:ind w:firstLine="480" w:firstLineChars="200"/>
        <w:rPr>
          <w:sz w:val="24"/>
          <w:lang w:val="zh-CN"/>
        </w:rPr>
      </w:pPr>
      <w:r>
        <w:rPr>
          <w:rFonts w:hint="eastAsia"/>
          <w:sz w:val="24"/>
          <w:lang w:val="zh-CN"/>
        </w:rPr>
        <w:t>用户信息扩展表主要用于存储用户个人信息，共有7个字段，分别是：</w:t>
      </w:r>
    </w:p>
    <w:p>
      <w:pPr>
        <w:spacing w:line="400" w:lineRule="exact"/>
        <w:ind w:firstLine="480" w:firstLineChars="200"/>
        <w:rPr>
          <w:sz w:val="24"/>
          <w:lang w:val="zh-CN"/>
        </w:rPr>
      </w:pPr>
      <w:r>
        <w:rPr>
          <w:rFonts w:hint="eastAsia"/>
          <w:sz w:val="24"/>
          <w:lang w:val="zh-CN"/>
        </w:rPr>
        <w:t>用户信息扩展表ID：无意义，主键，自增；</w:t>
      </w:r>
    </w:p>
    <w:p>
      <w:pPr>
        <w:spacing w:line="400" w:lineRule="exact"/>
        <w:ind w:firstLine="480" w:firstLineChars="200"/>
        <w:rPr>
          <w:sz w:val="24"/>
          <w:lang w:val="zh-CN"/>
        </w:rPr>
      </w:pPr>
      <w:r>
        <w:rPr>
          <w:rFonts w:hint="eastAsia"/>
          <w:sz w:val="24"/>
          <w:lang w:val="zh-CN"/>
        </w:rPr>
        <w:t>用户ID：系统中用户的唯一身份；</w:t>
      </w:r>
    </w:p>
    <w:p>
      <w:pPr>
        <w:spacing w:line="400" w:lineRule="exact"/>
        <w:ind w:firstLine="480" w:firstLineChars="200"/>
        <w:rPr>
          <w:sz w:val="24"/>
          <w:lang w:val="zh-CN"/>
        </w:rPr>
      </w:pPr>
      <w:r>
        <w:rPr>
          <w:rFonts w:hint="eastAsia"/>
          <w:sz w:val="24"/>
          <w:lang w:val="zh-CN"/>
        </w:rPr>
        <w:t>用户昵称：用户在系统中所用昵称；</w:t>
      </w:r>
    </w:p>
    <w:p>
      <w:pPr>
        <w:spacing w:line="400" w:lineRule="exact"/>
        <w:ind w:firstLine="480" w:firstLineChars="200"/>
        <w:rPr>
          <w:sz w:val="24"/>
          <w:lang w:val="zh-CN"/>
        </w:rPr>
      </w:pPr>
      <w:r>
        <w:rPr>
          <w:rFonts w:hint="eastAsia"/>
          <w:sz w:val="24"/>
          <w:lang w:val="zh-CN"/>
        </w:rPr>
        <w:t>头像地址：用户的头像地址；</w:t>
      </w:r>
    </w:p>
    <w:p>
      <w:pPr>
        <w:spacing w:line="400" w:lineRule="exact"/>
        <w:ind w:firstLine="480" w:firstLineChars="200"/>
        <w:rPr>
          <w:sz w:val="24"/>
          <w:lang w:val="zh-CN"/>
        </w:rPr>
      </w:pPr>
      <w:r>
        <w:rPr>
          <w:rFonts w:hint="eastAsia"/>
          <w:sz w:val="24"/>
          <w:lang w:val="zh-CN"/>
        </w:rPr>
        <w:t>手机号：用户的手机号；</w:t>
      </w:r>
    </w:p>
    <w:p>
      <w:pPr>
        <w:spacing w:line="400" w:lineRule="exact"/>
        <w:ind w:firstLine="480" w:firstLineChars="200"/>
        <w:rPr>
          <w:sz w:val="24"/>
          <w:lang w:val="zh-CN"/>
        </w:rPr>
      </w:pPr>
      <w:r>
        <w:rPr>
          <w:rFonts w:hint="eastAsia"/>
          <w:sz w:val="24"/>
          <w:lang w:val="zh-CN"/>
        </w:rPr>
        <w:t>用户邮箱：用户的邮箱。</w:t>
      </w:r>
    </w:p>
    <w:p>
      <w:pPr>
        <w:spacing w:line="400" w:lineRule="exact"/>
        <w:ind w:firstLine="480" w:firstLineChars="200"/>
        <w:rPr>
          <w:sz w:val="24"/>
          <w:lang w:val="zh-CN"/>
        </w:rPr>
      </w:pPr>
      <w:r>
        <w:rPr>
          <w:rFonts w:hint="eastAsia"/>
          <w:sz w:val="24"/>
          <w:lang w:val="zh-CN"/>
        </w:rPr>
        <w:t>性别：用户的性别，为节省空间，用int类型保存，其中0是未知、1是男性、2是女性；</w:t>
      </w:r>
    </w:p>
    <w:p>
      <w:pPr>
        <w:spacing w:line="400" w:lineRule="exact"/>
        <w:ind w:firstLine="480" w:firstLineChars="200"/>
        <w:rPr>
          <w:sz w:val="24"/>
          <w:lang w:val="zh-CN"/>
        </w:rPr>
      </w:pPr>
      <w:r>
        <w:rPr>
          <w:rFonts w:hint="eastAsia"/>
          <w:sz w:val="24"/>
          <w:lang w:val="zh-CN"/>
        </w:rPr>
        <w:t>表的具体内容如下表4-2所示：</w:t>
      </w:r>
    </w:p>
    <w:p>
      <w:pPr>
        <w:spacing w:before="100" w:after="50" w:line="400" w:lineRule="exact"/>
        <w:jc w:val="center"/>
        <w:rPr>
          <w:rFonts w:ascii="黑体" w:hAnsi="黑体" w:eastAsia="黑体"/>
        </w:rPr>
      </w:pPr>
      <w:r>
        <w:rPr>
          <w:rFonts w:hint="eastAsia" w:ascii="黑体" w:hAnsi="黑体" w:eastAsia="黑体"/>
        </w:rPr>
        <w:t>表4-2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spacing w:before="100" w:after="50" w:line="400" w:lineRule="exact"/>
      </w:pPr>
    </w:p>
    <w:p>
      <w:pPr>
        <w:pStyle w:val="4"/>
        <w:spacing w:before="156" w:after="156"/>
      </w:pPr>
      <w:bookmarkStart w:id="229" w:name="_Toc5725"/>
      <w:bookmarkStart w:id="230" w:name="_Toc513719467"/>
      <w:bookmarkStart w:id="231" w:name="_Toc451617118"/>
      <w:bookmarkStart w:id="232" w:name="_Toc30682"/>
      <w:bookmarkStart w:id="233" w:name="_Toc513746116"/>
      <w:bookmarkStart w:id="234" w:name="_Toc26152"/>
      <w:bookmarkStart w:id="235" w:name="_Toc3795"/>
      <w:r>
        <w:rPr>
          <w:rFonts w:hint="eastAsia"/>
        </w:rPr>
        <w:t>4.4.</w:t>
      </w:r>
      <w:r>
        <w:rPr>
          <w:rFonts w:hint="eastAsia"/>
          <w:lang w:val="en-US"/>
        </w:rPr>
        <w:t>3</w:t>
      </w:r>
      <w:r>
        <w:rPr>
          <w:rFonts w:hint="eastAsia"/>
        </w:rPr>
        <w:t xml:space="preserve"> 视频表</w:t>
      </w:r>
      <w:bookmarkEnd w:id="229"/>
      <w:bookmarkEnd w:id="230"/>
      <w:bookmarkEnd w:id="231"/>
      <w:bookmarkEnd w:id="232"/>
      <w:bookmarkEnd w:id="233"/>
      <w:bookmarkEnd w:id="234"/>
      <w:bookmarkEnd w:id="235"/>
    </w:p>
    <w:p>
      <w:pPr>
        <w:spacing w:line="400" w:lineRule="exact"/>
        <w:ind w:firstLine="480" w:firstLineChars="200"/>
        <w:rPr>
          <w:sz w:val="24"/>
          <w:lang w:val="zh-CN"/>
        </w:rPr>
      </w:pPr>
      <w:r>
        <w:rPr>
          <w:rFonts w:hint="eastAsia"/>
          <w:sz w:val="24"/>
          <w:lang w:val="zh-CN"/>
        </w:rPr>
        <w:t>该表主要用于存储用户发布的视频信息，另外为了让查询加快，特地设定了用户昵称、这个冗余字段，以空间换时间。</w:t>
      </w:r>
    </w:p>
    <w:p>
      <w:pPr>
        <w:spacing w:line="400" w:lineRule="exact"/>
        <w:ind w:firstLine="480" w:firstLineChars="200"/>
        <w:rPr>
          <w:sz w:val="24"/>
          <w:lang w:val="zh-CN"/>
        </w:rPr>
      </w:pPr>
    </w:p>
    <w:p>
      <w:pPr>
        <w:spacing w:line="400" w:lineRule="exact"/>
        <w:ind w:firstLine="480" w:firstLineChars="200"/>
        <w:rPr>
          <w:sz w:val="24"/>
          <w:lang w:val="zh-CN"/>
        </w:rPr>
      </w:pPr>
      <w:r>
        <w:rPr>
          <w:rFonts w:hint="eastAsia"/>
          <w:sz w:val="24"/>
          <w:lang w:val="zh-CN"/>
        </w:rPr>
        <w:t>共有5个字段，分别如下：</w:t>
      </w:r>
    </w:p>
    <w:p>
      <w:pPr>
        <w:spacing w:line="400" w:lineRule="exact"/>
        <w:ind w:left="425"/>
        <w:rPr>
          <w:sz w:val="24"/>
          <w:lang w:val="zh-CN"/>
        </w:rPr>
      </w:pPr>
    </w:p>
    <w:p>
      <w:pPr>
        <w:numPr>
          <w:ilvl w:val="0"/>
          <w:numId w:val="15"/>
        </w:numPr>
        <w:spacing w:line="400" w:lineRule="exact"/>
        <w:ind w:left="0" w:firstLine="425"/>
        <w:rPr>
          <w:sz w:val="24"/>
          <w:lang w:val="zh-CN"/>
        </w:rPr>
      </w:pPr>
      <w:r>
        <w:rPr>
          <w:rFonts w:hint="eastAsia"/>
          <w:sz w:val="24"/>
          <w:lang w:val="zh-CN"/>
        </w:rPr>
        <w:t>ID：视频的唯一ID，主键，自增；</w:t>
      </w:r>
    </w:p>
    <w:p>
      <w:pPr>
        <w:numPr>
          <w:ilvl w:val="0"/>
          <w:numId w:val="15"/>
        </w:numPr>
        <w:spacing w:line="400" w:lineRule="exact"/>
        <w:ind w:left="0" w:firstLine="425"/>
        <w:rPr>
          <w:sz w:val="24"/>
          <w:lang w:val="zh-CN"/>
        </w:rPr>
      </w:pPr>
      <w:r>
        <w:rPr>
          <w:rFonts w:hint="eastAsia"/>
          <w:sz w:val="24"/>
          <w:lang w:val="zh-CN"/>
        </w:rPr>
        <w:t>用户ID：视频发布者ID；</w:t>
      </w:r>
    </w:p>
    <w:p>
      <w:pPr>
        <w:numPr>
          <w:ilvl w:val="0"/>
          <w:numId w:val="15"/>
        </w:numPr>
        <w:spacing w:line="400" w:lineRule="exact"/>
        <w:ind w:left="0" w:firstLine="425"/>
        <w:rPr>
          <w:sz w:val="24"/>
          <w:lang w:val="zh-CN"/>
        </w:rPr>
      </w:pPr>
      <w:r>
        <w:rPr>
          <w:rFonts w:hint="eastAsia"/>
          <w:sz w:val="24"/>
          <w:lang w:val="zh-CN"/>
        </w:rPr>
        <w:t>昵称：视频发布者的昵称；</w:t>
      </w:r>
    </w:p>
    <w:p>
      <w:pPr>
        <w:numPr>
          <w:ilvl w:val="0"/>
          <w:numId w:val="15"/>
        </w:numPr>
        <w:spacing w:line="400" w:lineRule="exact"/>
        <w:ind w:left="0" w:firstLine="425"/>
        <w:rPr>
          <w:sz w:val="24"/>
          <w:lang w:val="zh-CN"/>
        </w:rPr>
      </w:pPr>
      <w:r>
        <w:rPr>
          <w:rFonts w:hint="eastAsia"/>
          <w:sz w:val="24"/>
          <w:lang w:val="zh-CN"/>
        </w:rPr>
        <w:t>标题：视频的标题；</w:t>
      </w:r>
    </w:p>
    <w:p>
      <w:pPr>
        <w:numPr>
          <w:ilvl w:val="0"/>
          <w:numId w:val="15"/>
        </w:numPr>
        <w:spacing w:line="400" w:lineRule="exact"/>
        <w:ind w:left="0" w:firstLine="425"/>
        <w:rPr>
          <w:sz w:val="24"/>
          <w:lang w:val="zh-CN"/>
        </w:rPr>
      </w:pPr>
      <w:r>
        <w:rPr>
          <w:rFonts w:hint="eastAsia"/>
          <w:sz w:val="24"/>
          <w:lang w:val="zh-CN"/>
        </w:rPr>
        <w:t>视频地址：视频的地址；</w:t>
      </w:r>
    </w:p>
    <w:p>
      <w:pPr>
        <w:spacing w:line="400" w:lineRule="exact"/>
        <w:rPr>
          <w:sz w:val="24"/>
        </w:rPr>
      </w:pPr>
    </w:p>
    <w:p>
      <w:pPr>
        <w:spacing w:line="400" w:lineRule="exact"/>
        <w:rPr>
          <w:sz w:val="24"/>
        </w:rPr>
      </w:pPr>
      <w:r>
        <w:rPr>
          <w:rFonts w:hint="eastAsia"/>
          <w:sz w:val="24"/>
        </w:rPr>
        <w:t>表的具体内容如下表4-3所示：</w:t>
      </w: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t>表4-3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6" w:type="dxa"/>
            <w:tcBorders>
              <w:top w:val="single" w:color="auto" w:sz="4" w:space="0"/>
              <w:left w:val="nil"/>
              <w:bottom w:val="nil"/>
              <w:right w:val="nil"/>
            </w:tcBorders>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4"/>
        <w:spacing w:before="156" w:after="156"/>
      </w:pPr>
      <w:bookmarkStart w:id="236" w:name="_Toc4258"/>
      <w:bookmarkStart w:id="237" w:name="_Toc451617119"/>
      <w:bookmarkStart w:id="238" w:name="_Toc25127"/>
      <w:bookmarkStart w:id="239" w:name="_Toc6181"/>
      <w:bookmarkStart w:id="240" w:name="_Toc513746117"/>
      <w:bookmarkStart w:id="241" w:name="_Toc513719468"/>
    </w:p>
    <w:p/>
    <w:p>
      <w:pPr>
        <w:pStyle w:val="4"/>
        <w:spacing w:before="156" w:after="156"/>
      </w:pPr>
      <w:bookmarkStart w:id="242" w:name="_Toc24112"/>
      <w:r>
        <w:rPr>
          <w:rFonts w:hint="eastAsia"/>
        </w:rPr>
        <w:t>4.4.</w:t>
      </w:r>
      <w:r>
        <w:rPr>
          <w:rFonts w:hint="eastAsia"/>
          <w:lang w:val="en-US"/>
        </w:rPr>
        <w:t>4</w:t>
      </w:r>
      <w:r>
        <w:rPr>
          <w:rFonts w:hint="eastAsia"/>
        </w:rPr>
        <w:t xml:space="preserve"> 评论表</w:t>
      </w:r>
      <w:bookmarkEnd w:id="236"/>
      <w:bookmarkEnd w:id="237"/>
      <w:bookmarkEnd w:id="238"/>
      <w:bookmarkEnd w:id="239"/>
      <w:bookmarkEnd w:id="240"/>
      <w:bookmarkEnd w:id="241"/>
      <w:bookmarkEnd w:id="242"/>
    </w:p>
    <w:p>
      <w:pPr>
        <w:spacing w:line="400" w:lineRule="exact"/>
        <w:ind w:firstLine="480" w:firstLineChars="200"/>
        <w:rPr>
          <w:sz w:val="24"/>
          <w:lang w:val="zh-CN"/>
        </w:rPr>
      </w:pPr>
      <w:r>
        <w:rPr>
          <w:rFonts w:hint="eastAsia"/>
          <w:sz w:val="24"/>
          <w:lang w:val="zh-CN"/>
        </w:rPr>
        <w:t>该表主要用于存储用户所有的评论信息。</w:t>
      </w:r>
    </w:p>
    <w:p>
      <w:pPr>
        <w:spacing w:line="400" w:lineRule="exact"/>
        <w:ind w:firstLine="480" w:firstLineChars="200"/>
        <w:rPr>
          <w:sz w:val="24"/>
          <w:lang w:val="zh-CN"/>
        </w:rPr>
      </w:pPr>
      <w:r>
        <w:rPr>
          <w:rFonts w:hint="eastAsia"/>
          <w:sz w:val="24"/>
          <w:lang w:val="zh-CN"/>
        </w:rPr>
        <w:t>共有5个字段，分别如下：</w:t>
      </w:r>
    </w:p>
    <w:p>
      <w:pPr>
        <w:numPr>
          <w:ilvl w:val="0"/>
          <w:numId w:val="16"/>
        </w:numPr>
        <w:spacing w:line="400" w:lineRule="exact"/>
        <w:ind w:left="0" w:firstLine="425"/>
        <w:rPr>
          <w:sz w:val="24"/>
          <w:lang w:val="zh-CN"/>
        </w:rPr>
      </w:pPr>
      <w:r>
        <w:rPr>
          <w:rFonts w:hint="eastAsia"/>
          <w:sz w:val="24"/>
          <w:lang w:val="zh-CN"/>
        </w:rPr>
        <w:t>ID：评论的唯一ID，主键，自增；</w:t>
      </w:r>
    </w:p>
    <w:p>
      <w:pPr>
        <w:numPr>
          <w:ilvl w:val="0"/>
          <w:numId w:val="16"/>
        </w:numPr>
        <w:spacing w:line="400" w:lineRule="exact"/>
        <w:ind w:left="0" w:firstLine="425"/>
        <w:rPr>
          <w:sz w:val="24"/>
          <w:lang w:val="zh-CN"/>
        </w:rPr>
      </w:pPr>
      <w:r>
        <w:rPr>
          <w:rFonts w:hint="eastAsia"/>
          <w:sz w:val="24"/>
          <w:lang w:val="zh-CN"/>
        </w:rPr>
        <w:t>用户ID：评论所属的作者ID；</w:t>
      </w:r>
    </w:p>
    <w:p>
      <w:pPr>
        <w:numPr>
          <w:ilvl w:val="0"/>
          <w:numId w:val="16"/>
        </w:numPr>
        <w:spacing w:line="400" w:lineRule="exact"/>
        <w:ind w:left="0" w:firstLine="425"/>
        <w:rPr>
          <w:sz w:val="24"/>
          <w:lang w:val="zh-CN"/>
        </w:rPr>
      </w:pPr>
      <w:r>
        <w:rPr>
          <w:rFonts w:hint="eastAsia"/>
          <w:sz w:val="24"/>
          <w:lang w:val="zh-CN"/>
        </w:rPr>
        <w:t>视频ID：评论所属的视频ID；</w:t>
      </w:r>
    </w:p>
    <w:p>
      <w:pPr>
        <w:numPr>
          <w:ilvl w:val="0"/>
          <w:numId w:val="16"/>
        </w:numPr>
        <w:spacing w:line="400" w:lineRule="exact"/>
        <w:ind w:left="0" w:firstLine="425"/>
        <w:rPr>
          <w:sz w:val="24"/>
          <w:lang w:val="zh-CN"/>
        </w:rPr>
      </w:pPr>
      <w:r>
        <w:rPr>
          <w:rFonts w:hint="eastAsia"/>
          <w:sz w:val="24"/>
          <w:lang w:val="zh-CN"/>
        </w:rPr>
        <w:t>头像地址：评论作者的头像地址；</w:t>
      </w:r>
    </w:p>
    <w:p>
      <w:pPr>
        <w:numPr>
          <w:ilvl w:val="0"/>
          <w:numId w:val="16"/>
        </w:numPr>
        <w:spacing w:line="400" w:lineRule="exact"/>
        <w:ind w:left="0" w:firstLine="425"/>
        <w:rPr>
          <w:sz w:val="24"/>
          <w:lang w:val="zh-CN"/>
        </w:rPr>
      </w:pPr>
      <w:r>
        <w:rPr>
          <w:rFonts w:hint="eastAsia"/>
          <w:sz w:val="24"/>
          <w:lang w:val="zh-CN"/>
        </w:rPr>
        <w:t>内容：评论的内容；</w:t>
      </w:r>
    </w:p>
    <w:p>
      <w:pPr>
        <w:spacing w:line="400" w:lineRule="exact"/>
        <w:ind w:left="425"/>
        <w:rPr>
          <w:sz w:val="24"/>
          <w:lang w:val="zh-CN"/>
        </w:rPr>
      </w:pPr>
    </w:p>
    <w:p>
      <w:pPr>
        <w:spacing w:line="400" w:lineRule="exact"/>
        <w:rPr>
          <w:sz w:val="24"/>
        </w:rPr>
      </w:pPr>
      <w:r>
        <w:rPr>
          <w:rFonts w:hint="eastAsia"/>
          <w:sz w:val="24"/>
        </w:rPr>
        <w:t>表的具体内容如下表4-4所示：</w:t>
      </w:r>
    </w:p>
    <w:p>
      <w:pPr>
        <w:spacing w:line="400" w:lineRule="exact"/>
        <w:rPr>
          <w:sz w:val="24"/>
        </w:rPr>
      </w:pP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t>表4-4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00" w:type="dxa"/>
            <w:tcBorders>
              <w:top w:val="single" w:color="auto" w:sz="4" w:space="0"/>
              <w:left w:val="nil"/>
              <w:bottom w:val="nil"/>
              <w:right w:val="nil"/>
            </w:tcBorders>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2"/>
        <w:pageBreakBefore/>
        <w:spacing w:before="312" w:after="156"/>
      </w:pPr>
      <w:bookmarkStart w:id="243" w:name="_Toc451617122"/>
      <w:bookmarkStart w:id="244" w:name="_Toc13417"/>
      <w:bookmarkStart w:id="245" w:name="_Toc1396"/>
      <w:bookmarkStart w:id="246" w:name="_Toc18933"/>
      <w:bookmarkStart w:id="247" w:name="_Toc513719469"/>
      <w:bookmarkStart w:id="248" w:name="_Toc17132"/>
      <w:bookmarkStart w:id="249" w:name="_Toc513746118"/>
      <w:r>
        <w:rPr>
          <w:rFonts w:hint="eastAsia"/>
        </w:rPr>
        <w:t>5 详细设计和实现</w:t>
      </w:r>
      <w:bookmarkEnd w:id="243"/>
      <w:bookmarkEnd w:id="244"/>
      <w:bookmarkEnd w:id="245"/>
      <w:bookmarkEnd w:id="246"/>
      <w:bookmarkEnd w:id="247"/>
      <w:bookmarkEnd w:id="248"/>
      <w:bookmarkEnd w:id="249"/>
    </w:p>
    <w:p>
      <w:pPr>
        <w:pStyle w:val="3"/>
        <w:spacing w:before="156" w:after="156"/>
      </w:pPr>
      <w:bookmarkStart w:id="250" w:name="_Toc19635"/>
      <w:bookmarkStart w:id="251" w:name="_Toc20528"/>
      <w:bookmarkStart w:id="252" w:name="_Toc11357"/>
      <w:bookmarkStart w:id="253" w:name="_Toc513719470"/>
      <w:bookmarkStart w:id="254" w:name="_Toc9972"/>
      <w:bookmarkStart w:id="255" w:name="_Toc513746119"/>
      <w:bookmarkStart w:id="256" w:name="_Toc451617123"/>
      <w:r>
        <w:rPr>
          <w:rFonts w:hint="eastAsia"/>
        </w:rPr>
        <w:t>5.1 登录</w:t>
      </w:r>
      <w:bookmarkEnd w:id="250"/>
      <w:bookmarkEnd w:id="251"/>
      <w:bookmarkEnd w:id="252"/>
      <w:bookmarkEnd w:id="253"/>
      <w:bookmarkEnd w:id="254"/>
      <w:bookmarkEnd w:id="255"/>
      <w:bookmarkEnd w:id="256"/>
    </w:p>
    <w:p>
      <w:pPr>
        <w:spacing w:line="400" w:lineRule="exact"/>
        <w:ind w:firstLine="480" w:firstLineChars="200"/>
        <w:rPr>
          <w:sz w:val="24"/>
        </w:rPr>
      </w:pPr>
      <w:r>
        <w:rPr>
          <w:rFonts w:hint="eastAsia"/>
          <w:sz w:val="24"/>
          <w:lang w:val="zh-CN"/>
        </w:rPr>
        <w:t>登录</w:t>
      </w:r>
      <w:r>
        <w:rPr>
          <w:rFonts w:hint="eastAsia"/>
          <w:sz w:val="24"/>
        </w:rPr>
        <w:t>、注册界面如下图5.1.1，图5.1.2所示：</w:t>
      </w:r>
    </w:p>
    <w:p>
      <w:pPr>
        <w:jc w:val="center"/>
      </w:pPr>
    </w:p>
    <w:p>
      <w:pPr>
        <w:jc w:val="center"/>
      </w:pPr>
      <w:r>
        <w:drawing>
          <wp:inline distT="0" distB="0" distL="0" distR="0">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2553335" cy="3670300"/>
                    </a:xfrm>
                    <a:prstGeom prst="rect">
                      <a:avLst/>
                    </a:prstGeom>
                  </pic:spPr>
                </pic:pic>
              </a:graphicData>
            </a:graphic>
          </wp:inline>
        </w:drawing>
      </w:r>
    </w:p>
    <w:p>
      <w:pPr>
        <w:jc w:val="center"/>
        <w:rPr>
          <w:rFonts w:ascii="黑体" w:hAnsi="黑体" w:eastAsia="黑体"/>
        </w:rPr>
      </w:pPr>
      <w:r>
        <w:rPr>
          <w:rFonts w:hint="eastAsia" w:ascii="黑体" w:hAnsi="黑体" w:eastAsia="黑体"/>
        </w:rPr>
        <w:t>图5.1.1 登录页</w:t>
      </w:r>
    </w:p>
    <w:p>
      <w:pPr>
        <w:jc w:val="center"/>
      </w:pPr>
      <w:r>
        <w:drawing>
          <wp:inline distT="0" distB="0" distL="0" distR="0">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2872720" cy="2904188"/>
                    </a:xfrm>
                    <a:prstGeom prst="rect">
                      <a:avLst/>
                    </a:prstGeom>
                  </pic:spPr>
                </pic:pic>
              </a:graphicData>
            </a:graphic>
          </wp:inline>
        </w:drawing>
      </w:r>
    </w:p>
    <w:p>
      <w:pPr>
        <w:jc w:val="center"/>
        <w:rPr>
          <w:rFonts w:ascii="黑体" w:hAnsi="黑体" w:eastAsia="黑体"/>
        </w:rPr>
      </w:pPr>
      <w:r>
        <w:rPr>
          <w:rFonts w:hint="eastAsia" w:ascii="黑体" w:hAnsi="黑体" w:eastAsia="黑体"/>
        </w:rPr>
        <w:t>图5.1.2 注册页</w:t>
      </w:r>
    </w:p>
    <w:p>
      <w:pPr>
        <w:jc w:val="center"/>
        <w:rPr>
          <w:rFonts w:ascii="黑体" w:hAnsi="黑体" w:eastAsia="黑体"/>
        </w:rPr>
      </w:pPr>
    </w:p>
    <w:p>
      <w:pPr>
        <w:spacing w:line="400" w:lineRule="exact"/>
        <w:ind w:firstLine="480" w:firstLineChars="200"/>
        <w:rPr>
          <w:sz w:val="24"/>
        </w:rPr>
      </w:pPr>
      <w:r>
        <w:rPr>
          <w:rFonts w:hint="eastAsia"/>
          <w:sz w:val="24"/>
        </w:rPr>
        <w:t>登录主要有以下几个步骤：</w:t>
      </w:r>
    </w:p>
    <w:p>
      <w:pPr>
        <w:numPr>
          <w:ilvl w:val="0"/>
          <w:numId w:val="17"/>
        </w:numPr>
        <w:spacing w:line="400" w:lineRule="exact"/>
        <w:ind w:firstLine="480" w:firstLineChars="200"/>
        <w:rPr>
          <w:sz w:val="24"/>
        </w:rPr>
      </w:pPr>
      <w:r>
        <w:rPr>
          <w:rFonts w:hint="eastAsia"/>
          <w:sz w:val="24"/>
        </w:rPr>
        <w:t>引导需要授权的用户到登录/注册标签下。</w:t>
      </w:r>
    </w:p>
    <w:p>
      <w:pPr>
        <w:numPr>
          <w:ilvl w:val="0"/>
          <w:numId w:val="17"/>
        </w:numPr>
        <w:spacing w:line="400" w:lineRule="exact"/>
        <w:ind w:firstLine="480" w:firstLineChars="200"/>
        <w:rPr>
          <w:sz w:val="24"/>
        </w:rPr>
      </w:pPr>
      <w:r>
        <w:rPr>
          <w:rFonts w:hint="eastAsia"/>
          <w:sz w:val="24"/>
        </w:rPr>
        <w:t>如果用户输入用户名和密码，则通过ajax请求后端数据，验证正确后，向LocalStorage写入保存用户登录状态的token，页面会跳转至首页。</w:t>
      </w:r>
    </w:p>
    <w:p>
      <w:pPr>
        <w:spacing w:line="400" w:lineRule="exact"/>
        <w:rPr>
          <w:sz w:val="24"/>
        </w:rPr>
      </w:pPr>
    </w:p>
    <w:p>
      <w:pPr>
        <w:spacing w:line="400" w:lineRule="exact"/>
        <w:ind w:firstLine="480" w:firstLineChars="200"/>
        <w:rPr>
          <w:sz w:val="24"/>
        </w:rPr>
      </w:pPr>
      <w:r>
        <w:rPr>
          <w:rFonts w:hint="eastAsia"/>
          <w:sz w:val="24"/>
        </w:rPr>
        <w:t>关键流程如下：</w:t>
      </w:r>
    </w:p>
    <w:p>
      <w:pPr>
        <w:spacing w:line="400" w:lineRule="exact"/>
        <w:ind w:firstLine="482" w:firstLineChars="200"/>
        <w:rPr>
          <w:b/>
          <w:bCs/>
          <w:sz w:val="24"/>
        </w:rPr>
      </w:pPr>
      <w:r>
        <w:rPr>
          <w:rFonts w:hint="eastAsia"/>
          <w:b/>
          <w:bCs/>
          <w:sz w:val="24"/>
        </w:rPr>
        <w:t>前端：</w:t>
      </w:r>
    </w:p>
    <w:p>
      <w:pPr>
        <w:numPr>
          <w:ilvl w:val="0"/>
          <w:numId w:val="18"/>
        </w:numPr>
        <w:spacing w:line="400" w:lineRule="exact"/>
        <w:ind w:firstLine="480" w:firstLineChars="200"/>
        <w:rPr>
          <w:sz w:val="24"/>
        </w:rPr>
      </w:pPr>
      <w:r>
        <w:rPr>
          <w:rFonts w:hint="eastAsia"/>
          <w:sz w:val="24"/>
        </w:rPr>
        <w:t>前端产生点击事件</w:t>
      </w:r>
    </w:p>
    <w:p>
      <w:pPr>
        <w:numPr>
          <w:ilvl w:val="0"/>
          <w:numId w:val="18"/>
        </w:numPr>
        <w:spacing w:line="400" w:lineRule="exact"/>
        <w:ind w:firstLine="480" w:firstLineChars="200"/>
        <w:rPr>
          <w:sz w:val="24"/>
        </w:rPr>
      </w:pPr>
      <w:r>
        <w:rPr>
          <w:rFonts w:hint="eastAsia"/>
          <w:sz w:val="24"/>
        </w:rPr>
        <w:t>异步ajax请求</w:t>
      </w:r>
    </w:p>
    <w:p>
      <w:pPr>
        <w:numPr>
          <w:ilvl w:val="0"/>
          <w:numId w:val="18"/>
        </w:numPr>
        <w:spacing w:line="400" w:lineRule="exact"/>
        <w:ind w:firstLine="480" w:firstLineChars="200"/>
        <w:rPr>
          <w:sz w:val="24"/>
        </w:rPr>
      </w:pPr>
      <w:r>
        <w:rPr>
          <w:rFonts w:hint="eastAsia"/>
          <w:sz w:val="24"/>
        </w:rPr>
        <w:t>请求参数，请求地址，</w:t>
      </w:r>
    </w:p>
    <w:p>
      <w:pPr>
        <w:numPr>
          <w:ilvl w:val="0"/>
          <w:numId w:val="18"/>
        </w:numPr>
        <w:spacing w:line="400" w:lineRule="exact"/>
        <w:ind w:firstLine="480" w:firstLineChars="200"/>
        <w:rPr>
          <w:sz w:val="24"/>
        </w:rPr>
      </w:pPr>
      <w:r>
        <w:rPr>
          <w:rFonts w:hint="eastAsia"/>
          <w:sz w:val="24"/>
        </w:rPr>
        <w:t>改变button样式，使用户了解正在登录的状态</w:t>
      </w:r>
    </w:p>
    <w:p>
      <w:pPr>
        <w:numPr>
          <w:ilvl w:val="0"/>
          <w:numId w:val="18"/>
        </w:numPr>
        <w:spacing w:line="400" w:lineRule="exact"/>
        <w:ind w:firstLine="480" w:firstLineChars="200"/>
        <w:rPr>
          <w:sz w:val="24"/>
        </w:rPr>
      </w:pPr>
      <w:r>
        <w:rPr>
          <w:rFonts w:hint="eastAsia"/>
          <w:sz w:val="24"/>
        </w:rPr>
        <w:t>如果ajax请求成功返回数据</w:t>
      </w:r>
    </w:p>
    <w:p>
      <w:pPr>
        <w:numPr>
          <w:ilvl w:val="0"/>
          <w:numId w:val="18"/>
        </w:numPr>
        <w:spacing w:line="400" w:lineRule="exact"/>
        <w:ind w:firstLine="480" w:firstLineChars="200"/>
        <w:rPr>
          <w:sz w:val="24"/>
        </w:rPr>
      </w:pPr>
      <w:r>
        <w:rPr>
          <w:rFonts w:hint="eastAsia"/>
          <w:sz w:val="24"/>
        </w:rPr>
        <w:t>向localstorage写入用户名；</w:t>
      </w:r>
    </w:p>
    <w:p>
      <w:pPr>
        <w:numPr>
          <w:ilvl w:val="0"/>
          <w:numId w:val="18"/>
        </w:numPr>
        <w:spacing w:line="400" w:lineRule="exact"/>
        <w:ind w:firstLine="480" w:firstLineChars="200"/>
        <w:rPr>
          <w:sz w:val="24"/>
        </w:rPr>
      </w:pPr>
      <w:r>
        <w:rPr>
          <w:rFonts w:hint="eastAsia"/>
          <w:sz w:val="24"/>
        </w:rPr>
        <w:t>向localstorage写入token；</w:t>
      </w:r>
    </w:p>
    <w:p>
      <w:pPr>
        <w:numPr>
          <w:ilvl w:val="0"/>
          <w:numId w:val="18"/>
        </w:numPr>
        <w:spacing w:line="400" w:lineRule="exact"/>
        <w:ind w:firstLine="480" w:firstLineChars="200"/>
        <w:rPr>
          <w:sz w:val="24"/>
        </w:rPr>
      </w:pPr>
      <w:r>
        <w:rPr>
          <w:rFonts w:hint="eastAsia"/>
          <w:sz w:val="24"/>
        </w:rPr>
        <w:t>向localstorage写入昵称；</w:t>
      </w:r>
    </w:p>
    <w:p>
      <w:pPr>
        <w:numPr>
          <w:ilvl w:val="0"/>
          <w:numId w:val="18"/>
        </w:numPr>
        <w:spacing w:line="400" w:lineRule="exact"/>
        <w:ind w:firstLine="480" w:firstLineChars="200"/>
        <w:rPr>
          <w:sz w:val="24"/>
        </w:rPr>
      </w:pPr>
      <w:r>
        <w:rPr>
          <w:rFonts w:hint="eastAsia"/>
          <w:sz w:val="24"/>
        </w:rPr>
        <w:t>执行个人信息刷新函数；</w:t>
      </w:r>
    </w:p>
    <w:p>
      <w:pPr>
        <w:numPr>
          <w:ilvl w:val="0"/>
          <w:numId w:val="18"/>
        </w:numPr>
        <w:spacing w:line="400" w:lineRule="exact"/>
        <w:ind w:firstLine="480" w:firstLineChars="200"/>
        <w:rPr>
          <w:sz w:val="24"/>
        </w:rPr>
      </w:pPr>
      <w:r>
        <w:rPr>
          <w:rFonts w:hint="eastAsia"/>
          <w:sz w:val="24"/>
        </w:rPr>
        <w:t>标题栏用户昵称的显示</w:t>
      </w:r>
    </w:p>
    <w:p>
      <w:pPr>
        <w:numPr>
          <w:ilvl w:val="0"/>
          <w:numId w:val="18"/>
        </w:numPr>
        <w:spacing w:line="400" w:lineRule="exact"/>
        <w:ind w:firstLine="480" w:firstLineChars="200"/>
        <w:rPr>
          <w:sz w:val="24"/>
        </w:rPr>
      </w:pPr>
      <w:r>
        <w:rPr>
          <w:rFonts w:hint="eastAsia"/>
          <w:sz w:val="24"/>
        </w:rPr>
        <w:t>延迟0.5秒以后</w:t>
      </w:r>
    </w:p>
    <w:p>
      <w:pPr>
        <w:numPr>
          <w:ilvl w:val="0"/>
          <w:numId w:val="18"/>
        </w:numPr>
        <w:spacing w:line="400" w:lineRule="exact"/>
        <w:ind w:firstLine="480" w:firstLineChars="200"/>
        <w:rPr>
          <w:sz w:val="24"/>
        </w:rPr>
      </w:pPr>
      <w:r>
        <w:rPr>
          <w:rFonts w:hint="eastAsia"/>
          <w:sz w:val="24"/>
        </w:rPr>
        <w:t>改变按钮样式使用户知道登录成功了</w:t>
      </w:r>
    </w:p>
    <w:p>
      <w:pPr>
        <w:numPr>
          <w:ilvl w:val="0"/>
          <w:numId w:val="18"/>
        </w:numPr>
        <w:spacing w:line="400" w:lineRule="exact"/>
        <w:ind w:firstLine="480" w:firstLineChars="200"/>
        <w:rPr>
          <w:sz w:val="24"/>
        </w:rPr>
      </w:pPr>
      <w:r>
        <w:rPr>
          <w:rFonts w:hint="eastAsia"/>
          <w:sz w:val="24"/>
        </w:rPr>
        <w:t>延迟0.5秒以后跳到首页</w:t>
      </w:r>
    </w:p>
    <w:p>
      <w:pPr>
        <w:numPr>
          <w:ilvl w:val="0"/>
          <w:numId w:val="18"/>
        </w:numPr>
        <w:spacing w:line="400" w:lineRule="exact"/>
        <w:ind w:firstLine="480" w:firstLineChars="200"/>
        <w:rPr>
          <w:sz w:val="24"/>
        </w:rPr>
      </w:pPr>
      <w:r>
        <w:rPr>
          <w:rFonts w:hint="eastAsia"/>
          <w:sz w:val="24"/>
        </w:rPr>
        <w:t>输出错误信息</w:t>
      </w:r>
    </w:p>
    <w:p>
      <w:pPr>
        <w:numPr>
          <w:ilvl w:val="0"/>
          <w:numId w:val="18"/>
        </w:numPr>
        <w:spacing w:line="400" w:lineRule="exact"/>
        <w:ind w:firstLine="480" w:firstLineChars="200"/>
        <w:rPr>
          <w:sz w:val="24"/>
        </w:rPr>
      </w:pPr>
      <w:r>
        <w:rPr>
          <w:rFonts w:hint="eastAsia"/>
          <w:sz w:val="24"/>
        </w:rPr>
        <w:t>页面刷新</w:t>
      </w:r>
    </w:p>
    <w:p>
      <w:pPr>
        <w:spacing w:line="400" w:lineRule="exact"/>
        <w:rPr>
          <w:sz w:val="24"/>
        </w:rPr>
      </w:pPr>
    </w:p>
    <w:p>
      <w:pPr>
        <w:spacing w:line="400" w:lineRule="exact"/>
        <w:ind w:firstLine="482" w:firstLineChars="200"/>
        <w:rPr>
          <w:b/>
          <w:bCs/>
          <w:sz w:val="24"/>
        </w:rPr>
      </w:pPr>
      <w:r>
        <w:rPr>
          <w:rFonts w:hint="eastAsia"/>
          <w:b/>
          <w:bCs/>
          <w:sz w:val="24"/>
        </w:rPr>
        <w:t>后端：</w:t>
      </w:r>
    </w:p>
    <w:p>
      <w:pPr>
        <w:numPr>
          <w:ilvl w:val="0"/>
          <w:numId w:val="19"/>
        </w:numPr>
        <w:spacing w:line="400" w:lineRule="exact"/>
        <w:ind w:firstLine="480" w:firstLineChars="200"/>
        <w:rPr>
          <w:sz w:val="24"/>
        </w:rPr>
      </w:pPr>
      <w:r>
        <w:rPr>
          <w:rFonts w:hint="eastAsia"/>
          <w:sz w:val="24"/>
        </w:rPr>
        <w:t>路由分配请求到相应模块</w:t>
      </w:r>
    </w:p>
    <w:p>
      <w:pPr>
        <w:numPr>
          <w:ilvl w:val="0"/>
          <w:numId w:val="19"/>
        </w:numPr>
        <w:spacing w:line="400" w:lineRule="exact"/>
        <w:ind w:firstLine="480" w:firstLineChars="200"/>
        <w:rPr>
          <w:sz w:val="24"/>
        </w:rPr>
      </w:pPr>
      <w:r>
        <w:rPr>
          <w:rFonts w:hint="eastAsia"/>
          <w:sz w:val="24"/>
        </w:rPr>
        <w:t>判断应有参数</w:t>
      </w:r>
    </w:p>
    <w:p>
      <w:pPr>
        <w:numPr>
          <w:ilvl w:val="0"/>
          <w:numId w:val="19"/>
        </w:numPr>
        <w:spacing w:line="400" w:lineRule="exact"/>
        <w:ind w:firstLine="480" w:firstLineChars="200"/>
        <w:rPr>
          <w:sz w:val="24"/>
        </w:rPr>
      </w:pPr>
      <w:r>
        <w:rPr>
          <w:rFonts w:hint="eastAsia"/>
          <w:sz w:val="24"/>
        </w:rPr>
        <w:t>进行mysql数据库操作查询用户名是否存在</w:t>
      </w:r>
    </w:p>
    <w:p>
      <w:pPr>
        <w:numPr>
          <w:ilvl w:val="0"/>
          <w:numId w:val="19"/>
        </w:numPr>
        <w:spacing w:line="400" w:lineRule="exact"/>
        <w:ind w:firstLine="480" w:firstLineChars="200"/>
        <w:rPr>
          <w:sz w:val="24"/>
        </w:rPr>
      </w:pPr>
      <w:r>
        <w:rPr>
          <w:rFonts w:hint="eastAsia"/>
          <w:sz w:val="24"/>
        </w:rPr>
        <w:t>如果用户名存在</w:t>
      </w:r>
    </w:p>
    <w:p>
      <w:pPr>
        <w:numPr>
          <w:ilvl w:val="0"/>
          <w:numId w:val="19"/>
        </w:numPr>
        <w:spacing w:line="400" w:lineRule="exact"/>
        <w:ind w:firstLine="480" w:firstLineChars="200"/>
        <w:rPr>
          <w:sz w:val="24"/>
        </w:rPr>
      </w:pPr>
      <w:r>
        <w:rPr>
          <w:rFonts w:hint="eastAsia"/>
          <w:sz w:val="24"/>
        </w:rPr>
        <w:t>判断密码是否一致</w:t>
      </w:r>
    </w:p>
    <w:p>
      <w:pPr>
        <w:numPr>
          <w:ilvl w:val="0"/>
          <w:numId w:val="19"/>
        </w:numPr>
        <w:spacing w:line="400" w:lineRule="exact"/>
        <w:ind w:firstLine="480" w:firstLineChars="200"/>
        <w:rPr>
          <w:sz w:val="24"/>
        </w:rPr>
      </w:pPr>
      <w:r>
        <w:rPr>
          <w:rFonts w:hint="eastAsia"/>
          <w:sz w:val="24"/>
        </w:rPr>
        <w:t>生成随机token</w:t>
      </w:r>
    </w:p>
    <w:p>
      <w:pPr>
        <w:numPr>
          <w:ilvl w:val="0"/>
          <w:numId w:val="19"/>
        </w:numPr>
        <w:spacing w:line="400" w:lineRule="exact"/>
        <w:ind w:firstLine="480" w:firstLineChars="200"/>
        <w:rPr>
          <w:sz w:val="24"/>
        </w:rPr>
      </w:pPr>
      <w:r>
        <w:rPr>
          <w:rFonts w:hint="eastAsia"/>
          <w:sz w:val="24"/>
        </w:rPr>
        <w:t>将token写入redis</w:t>
      </w:r>
    </w:p>
    <w:p>
      <w:pPr>
        <w:numPr>
          <w:ilvl w:val="0"/>
          <w:numId w:val="19"/>
        </w:numPr>
        <w:spacing w:line="400" w:lineRule="exact"/>
        <w:ind w:firstLine="480" w:firstLineChars="200"/>
        <w:rPr>
          <w:sz w:val="24"/>
        </w:rPr>
      </w:pPr>
      <w:r>
        <w:rPr>
          <w:rFonts w:hint="eastAsia"/>
          <w:sz w:val="24"/>
        </w:rPr>
        <w:t>如果写入成功</w:t>
      </w:r>
    </w:p>
    <w:p>
      <w:pPr>
        <w:numPr>
          <w:ilvl w:val="0"/>
          <w:numId w:val="19"/>
        </w:numPr>
        <w:spacing w:line="400" w:lineRule="exact"/>
        <w:ind w:firstLine="480" w:firstLineChars="200"/>
        <w:rPr>
          <w:sz w:val="24"/>
        </w:rPr>
      </w:pPr>
      <w:r>
        <w:rPr>
          <w:rFonts w:hint="eastAsia"/>
          <w:sz w:val="24"/>
        </w:rPr>
        <w:t>给前端返回成功</w:t>
      </w:r>
    </w:p>
    <w:p>
      <w:pPr>
        <w:numPr>
          <w:ilvl w:val="0"/>
          <w:numId w:val="19"/>
        </w:numPr>
        <w:spacing w:line="400" w:lineRule="exact"/>
        <w:ind w:firstLine="480" w:firstLineChars="200"/>
        <w:rPr>
          <w:sz w:val="24"/>
        </w:rPr>
      </w:pPr>
      <w:r>
        <w:rPr>
          <w:rFonts w:hint="eastAsia"/>
          <w:sz w:val="24"/>
        </w:rPr>
        <w:t>如果失败给前端返回，写入redis失败</w:t>
      </w:r>
    </w:p>
    <w:p>
      <w:pPr>
        <w:numPr>
          <w:ilvl w:val="0"/>
          <w:numId w:val="19"/>
        </w:numPr>
        <w:spacing w:line="400" w:lineRule="exact"/>
        <w:ind w:firstLine="480" w:firstLineChars="200"/>
        <w:rPr>
          <w:sz w:val="24"/>
        </w:rPr>
      </w:pPr>
      <w:r>
        <w:rPr>
          <w:rFonts w:hint="eastAsia"/>
          <w:sz w:val="24"/>
        </w:rPr>
        <w:t>给前端返回密码输入错误</w:t>
      </w:r>
    </w:p>
    <w:p>
      <w:pPr>
        <w:numPr>
          <w:ilvl w:val="0"/>
          <w:numId w:val="19"/>
        </w:numPr>
        <w:spacing w:line="400" w:lineRule="exact"/>
        <w:ind w:firstLine="480" w:firstLineChars="200"/>
        <w:rPr>
          <w:sz w:val="24"/>
        </w:rPr>
      </w:pPr>
      <w:r>
        <w:rPr>
          <w:rFonts w:hint="eastAsia"/>
          <w:sz w:val="24"/>
        </w:rPr>
        <w:t>给前端返回用户名不存在</w:t>
      </w:r>
    </w:p>
    <w:p>
      <w:pPr>
        <w:numPr>
          <w:ilvl w:val="0"/>
          <w:numId w:val="19"/>
        </w:numPr>
        <w:spacing w:line="400" w:lineRule="exact"/>
        <w:ind w:firstLine="480" w:firstLineChars="200"/>
        <w:rPr>
          <w:sz w:val="24"/>
        </w:rPr>
      </w:pPr>
      <w:r>
        <w:rPr>
          <w:rFonts w:hint="eastAsia"/>
          <w:sz w:val="24"/>
        </w:rPr>
        <w:t>给前端返回参数错误</w:t>
      </w:r>
    </w:p>
    <w:p>
      <w:pPr>
        <w:spacing w:line="400" w:lineRule="exact"/>
        <w:rPr>
          <w:sz w:val="24"/>
        </w:rPr>
      </w:pPr>
    </w:p>
    <w:p>
      <w:pPr>
        <w:spacing w:line="400" w:lineRule="exact"/>
        <w:ind w:firstLine="480" w:firstLineChars="200"/>
        <w:rPr>
          <w:sz w:val="24"/>
        </w:rPr>
      </w:pPr>
      <w:r>
        <w:rPr>
          <w:rFonts w:hint="eastAsia"/>
          <w:sz w:val="24"/>
        </w:rPr>
        <w:t>注册主要有以下几个步骤：</w:t>
      </w:r>
    </w:p>
    <w:p>
      <w:pPr>
        <w:numPr>
          <w:ilvl w:val="0"/>
          <w:numId w:val="20"/>
        </w:numPr>
        <w:spacing w:line="400" w:lineRule="exact"/>
        <w:ind w:firstLine="480" w:firstLineChars="200"/>
        <w:rPr>
          <w:sz w:val="24"/>
        </w:rPr>
      </w:pPr>
      <w:r>
        <w:rPr>
          <w:rFonts w:hint="eastAsia"/>
          <w:sz w:val="24"/>
        </w:rPr>
        <w:t>引导需要授权的用户到登录/注册标签下。</w:t>
      </w:r>
    </w:p>
    <w:p>
      <w:pPr>
        <w:numPr>
          <w:ilvl w:val="0"/>
          <w:numId w:val="20"/>
        </w:numPr>
        <w:spacing w:line="400" w:lineRule="exact"/>
        <w:ind w:firstLine="480" w:firstLineChars="200"/>
        <w:rPr>
          <w:sz w:val="24"/>
        </w:rPr>
      </w:pPr>
      <w:r>
        <w:rPr>
          <w:rFonts w:hint="eastAsia"/>
          <w:sz w:val="24"/>
        </w:rPr>
        <w:t>如果用户输入用户名和密码，则通过ajax请求后端数据，验证格式正确后，后端写入数据库，向LocalStorage写入保存用户登录状态的token，页面会跳转至首页。</w:t>
      </w:r>
    </w:p>
    <w:p>
      <w:pPr>
        <w:spacing w:line="400" w:lineRule="exact"/>
        <w:rPr>
          <w:sz w:val="24"/>
        </w:rPr>
      </w:pPr>
    </w:p>
    <w:p>
      <w:pPr>
        <w:spacing w:line="400" w:lineRule="exact"/>
        <w:ind w:firstLine="480" w:firstLineChars="200"/>
        <w:rPr>
          <w:sz w:val="24"/>
        </w:rPr>
      </w:pPr>
      <w:r>
        <w:rPr>
          <w:rFonts w:hint="eastAsia"/>
          <w:sz w:val="24"/>
        </w:rPr>
        <w:t>关键流程如下：</w:t>
      </w:r>
    </w:p>
    <w:p>
      <w:pPr>
        <w:spacing w:line="400" w:lineRule="exact"/>
        <w:ind w:firstLine="482" w:firstLineChars="200"/>
        <w:rPr>
          <w:b/>
          <w:bCs/>
          <w:sz w:val="24"/>
        </w:rPr>
      </w:pPr>
      <w:r>
        <w:rPr>
          <w:rFonts w:hint="eastAsia"/>
          <w:b/>
          <w:bCs/>
          <w:sz w:val="24"/>
        </w:rPr>
        <w:t>前端：</w:t>
      </w:r>
    </w:p>
    <w:p>
      <w:pPr>
        <w:numPr>
          <w:ilvl w:val="0"/>
          <w:numId w:val="21"/>
        </w:numPr>
        <w:spacing w:line="400" w:lineRule="exact"/>
        <w:ind w:firstLine="480" w:firstLineChars="200"/>
        <w:rPr>
          <w:sz w:val="24"/>
        </w:rPr>
      </w:pPr>
      <w:r>
        <w:rPr>
          <w:rFonts w:hint="eastAsia"/>
          <w:sz w:val="24"/>
        </w:rPr>
        <w:t>前端产生点击事件</w:t>
      </w:r>
    </w:p>
    <w:p>
      <w:pPr>
        <w:numPr>
          <w:ilvl w:val="0"/>
          <w:numId w:val="21"/>
        </w:numPr>
        <w:spacing w:line="400" w:lineRule="exact"/>
        <w:ind w:firstLine="480" w:firstLineChars="200"/>
        <w:rPr>
          <w:sz w:val="24"/>
        </w:rPr>
      </w:pPr>
      <w:r>
        <w:rPr>
          <w:rFonts w:hint="eastAsia"/>
          <w:sz w:val="24"/>
        </w:rPr>
        <w:t>进行ajax请求</w:t>
      </w:r>
    </w:p>
    <w:p>
      <w:pPr>
        <w:numPr>
          <w:ilvl w:val="0"/>
          <w:numId w:val="21"/>
        </w:numPr>
        <w:spacing w:line="400" w:lineRule="exact"/>
        <w:ind w:firstLine="480" w:firstLineChars="200"/>
        <w:rPr>
          <w:sz w:val="24"/>
        </w:rPr>
      </w:pPr>
      <w:r>
        <w:rPr>
          <w:rFonts w:hint="eastAsia"/>
          <w:sz w:val="24"/>
        </w:rPr>
        <w:t>请求地址，请求参数，</w:t>
      </w:r>
    </w:p>
    <w:p>
      <w:pPr>
        <w:numPr>
          <w:ilvl w:val="0"/>
          <w:numId w:val="21"/>
        </w:numPr>
        <w:spacing w:line="400" w:lineRule="exact"/>
        <w:ind w:firstLine="480" w:firstLineChars="200"/>
        <w:rPr>
          <w:sz w:val="24"/>
        </w:rPr>
      </w:pPr>
      <w:r>
        <w:rPr>
          <w:rFonts w:hint="eastAsia"/>
          <w:sz w:val="24"/>
        </w:rPr>
        <w:t>请求发送的同时，改变按钮样式使用户知道当前状态</w:t>
      </w:r>
    </w:p>
    <w:p>
      <w:pPr>
        <w:numPr>
          <w:ilvl w:val="0"/>
          <w:numId w:val="21"/>
        </w:numPr>
        <w:spacing w:line="400" w:lineRule="exact"/>
        <w:ind w:firstLine="480" w:firstLineChars="200"/>
        <w:rPr>
          <w:sz w:val="24"/>
        </w:rPr>
      </w:pPr>
      <w:r>
        <w:rPr>
          <w:rFonts w:hint="eastAsia"/>
          <w:sz w:val="24"/>
        </w:rPr>
        <w:t>按钮变为不可点击</w:t>
      </w:r>
    </w:p>
    <w:p>
      <w:pPr>
        <w:numPr>
          <w:ilvl w:val="0"/>
          <w:numId w:val="21"/>
        </w:numPr>
        <w:spacing w:line="400" w:lineRule="exact"/>
        <w:ind w:firstLine="480" w:firstLineChars="200"/>
        <w:rPr>
          <w:sz w:val="24"/>
        </w:rPr>
      </w:pPr>
      <w:r>
        <w:rPr>
          <w:rFonts w:hint="eastAsia"/>
          <w:sz w:val="24"/>
        </w:rPr>
        <w:t>请求成功，返回数据</w:t>
      </w:r>
    </w:p>
    <w:p>
      <w:pPr>
        <w:numPr>
          <w:ilvl w:val="0"/>
          <w:numId w:val="21"/>
        </w:numPr>
        <w:spacing w:line="400" w:lineRule="exact"/>
        <w:ind w:firstLine="480" w:firstLineChars="200"/>
        <w:rPr>
          <w:sz w:val="24"/>
        </w:rPr>
      </w:pPr>
      <w:r>
        <w:rPr>
          <w:rFonts w:hint="eastAsia"/>
          <w:sz w:val="24"/>
        </w:rPr>
        <w:t>判断http状态码为成功</w:t>
      </w:r>
    </w:p>
    <w:p>
      <w:pPr>
        <w:numPr>
          <w:ilvl w:val="0"/>
          <w:numId w:val="21"/>
        </w:numPr>
        <w:spacing w:line="400" w:lineRule="exact"/>
        <w:ind w:firstLine="480" w:firstLineChars="200"/>
        <w:rPr>
          <w:sz w:val="24"/>
        </w:rPr>
      </w:pPr>
      <w:r>
        <w:rPr>
          <w:rFonts w:hint="eastAsia"/>
          <w:sz w:val="24"/>
        </w:rPr>
        <w:t>自动点击登录按钮</w:t>
      </w:r>
    </w:p>
    <w:p>
      <w:pPr>
        <w:numPr>
          <w:ilvl w:val="0"/>
          <w:numId w:val="21"/>
        </w:numPr>
        <w:spacing w:line="400" w:lineRule="exact"/>
        <w:ind w:firstLine="480" w:firstLineChars="200"/>
        <w:rPr>
          <w:sz w:val="24"/>
        </w:rPr>
      </w:pPr>
      <w:r>
        <w:rPr>
          <w:rFonts w:hint="eastAsia"/>
          <w:sz w:val="24"/>
        </w:rPr>
        <w:t>返回错误信息</w:t>
      </w:r>
    </w:p>
    <w:p>
      <w:pPr>
        <w:numPr>
          <w:ilvl w:val="0"/>
          <w:numId w:val="21"/>
        </w:numPr>
        <w:spacing w:line="400" w:lineRule="exact"/>
        <w:ind w:firstLine="480" w:firstLineChars="200"/>
        <w:rPr>
          <w:sz w:val="24"/>
        </w:rPr>
      </w:pPr>
      <w:r>
        <w:rPr>
          <w:rFonts w:hint="eastAsia"/>
          <w:sz w:val="24"/>
        </w:rPr>
        <w:t>5秒以后，自动刷新网页</w:t>
      </w:r>
    </w:p>
    <w:p>
      <w:pPr>
        <w:spacing w:line="400" w:lineRule="exact"/>
        <w:rPr>
          <w:sz w:val="24"/>
        </w:rPr>
      </w:pPr>
    </w:p>
    <w:p>
      <w:pPr>
        <w:spacing w:line="400" w:lineRule="exact"/>
        <w:ind w:firstLine="482" w:firstLineChars="200"/>
        <w:rPr>
          <w:sz w:val="24"/>
        </w:rPr>
      </w:pPr>
      <w:r>
        <w:rPr>
          <w:rFonts w:hint="eastAsia"/>
          <w:b/>
          <w:bCs/>
          <w:sz w:val="24"/>
        </w:rPr>
        <w:t>后端：</w:t>
      </w:r>
    </w:p>
    <w:p>
      <w:pPr>
        <w:numPr>
          <w:ilvl w:val="0"/>
          <w:numId w:val="22"/>
        </w:numPr>
        <w:spacing w:line="400" w:lineRule="exact"/>
        <w:ind w:firstLine="480" w:firstLineChars="200"/>
        <w:rPr>
          <w:sz w:val="24"/>
        </w:rPr>
      </w:pPr>
      <w:r>
        <w:rPr>
          <w:rFonts w:hint="eastAsia"/>
          <w:sz w:val="24"/>
        </w:rPr>
        <w:t>注册接口</w:t>
      </w:r>
    </w:p>
    <w:p>
      <w:pPr>
        <w:numPr>
          <w:ilvl w:val="0"/>
          <w:numId w:val="22"/>
        </w:numPr>
        <w:spacing w:line="400" w:lineRule="exact"/>
        <w:ind w:firstLine="480" w:firstLineChars="200"/>
        <w:rPr>
          <w:sz w:val="24"/>
        </w:rPr>
      </w:pPr>
      <w:r>
        <w:rPr>
          <w:rFonts w:hint="eastAsia"/>
          <w:sz w:val="24"/>
        </w:rPr>
        <w:t>判断参数是否存在</w:t>
      </w:r>
    </w:p>
    <w:p>
      <w:pPr>
        <w:numPr>
          <w:ilvl w:val="0"/>
          <w:numId w:val="22"/>
        </w:numPr>
        <w:spacing w:line="400" w:lineRule="exact"/>
        <w:ind w:firstLine="480" w:firstLineChars="200"/>
        <w:rPr>
          <w:sz w:val="24"/>
        </w:rPr>
      </w:pPr>
      <w:r>
        <w:rPr>
          <w:rFonts w:hint="eastAsia"/>
          <w:sz w:val="24"/>
        </w:rPr>
        <w:t>如果参数存在</w:t>
      </w:r>
    </w:p>
    <w:p>
      <w:pPr>
        <w:numPr>
          <w:ilvl w:val="0"/>
          <w:numId w:val="22"/>
        </w:numPr>
        <w:spacing w:line="400" w:lineRule="exact"/>
        <w:ind w:firstLine="480" w:firstLineChars="200"/>
        <w:rPr>
          <w:sz w:val="24"/>
        </w:rPr>
      </w:pPr>
      <w:r>
        <w:rPr>
          <w:rFonts w:hint="eastAsia"/>
          <w:sz w:val="24"/>
        </w:rPr>
        <w:t>进行mysql数据库操作，查询所传输的用户名是否为已存在</w:t>
      </w:r>
    </w:p>
    <w:p>
      <w:pPr>
        <w:numPr>
          <w:ilvl w:val="0"/>
          <w:numId w:val="22"/>
        </w:numPr>
        <w:spacing w:line="400" w:lineRule="exact"/>
        <w:ind w:firstLine="480" w:firstLineChars="200"/>
        <w:rPr>
          <w:sz w:val="24"/>
        </w:rPr>
      </w:pPr>
      <w:r>
        <w:rPr>
          <w:rFonts w:hint="eastAsia"/>
          <w:sz w:val="24"/>
        </w:rPr>
        <w:t>如果已存在，给前端返回已存在错误码</w:t>
      </w:r>
    </w:p>
    <w:p>
      <w:pPr>
        <w:numPr>
          <w:ilvl w:val="0"/>
          <w:numId w:val="22"/>
        </w:numPr>
        <w:spacing w:line="400" w:lineRule="exact"/>
        <w:ind w:firstLine="480" w:firstLineChars="200"/>
        <w:rPr>
          <w:sz w:val="24"/>
        </w:rPr>
      </w:pPr>
      <w:r>
        <w:rPr>
          <w:rFonts w:hint="eastAsia"/>
          <w:sz w:val="24"/>
        </w:rPr>
        <w:t>如果用户名不存在，进行mysql数据库操作，插入注册用户的数据</w:t>
      </w:r>
    </w:p>
    <w:p>
      <w:pPr>
        <w:numPr>
          <w:ilvl w:val="0"/>
          <w:numId w:val="22"/>
        </w:numPr>
        <w:spacing w:line="400" w:lineRule="exact"/>
        <w:ind w:firstLine="480" w:firstLineChars="200"/>
        <w:rPr>
          <w:sz w:val="24"/>
        </w:rPr>
      </w:pPr>
      <w:r>
        <w:rPr>
          <w:rFonts w:hint="eastAsia"/>
          <w:sz w:val="24"/>
        </w:rPr>
        <w:t>回调函数:给前端返回注册成功</w:t>
      </w:r>
    </w:p>
    <w:p>
      <w:pPr>
        <w:spacing w:line="400" w:lineRule="exact"/>
      </w:pPr>
      <w:bookmarkStart w:id="257" w:name="_Toc513746120"/>
      <w:bookmarkStart w:id="258" w:name="_Toc451617124"/>
      <w:bookmarkStart w:id="259" w:name="_Toc513719471"/>
      <w:bookmarkStart w:id="260" w:name="_Toc13499"/>
    </w:p>
    <w:p>
      <w:pPr>
        <w:pStyle w:val="3"/>
        <w:spacing w:before="156" w:after="156"/>
        <w:rPr>
          <w:lang w:val="en-US"/>
        </w:rPr>
      </w:pPr>
      <w:bookmarkStart w:id="261" w:name="_Toc83"/>
      <w:bookmarkStart w:id="262" w:name="_Toc28698"/>
      <w:bookmarkStart w:id="263" w:name="_Toc13849"/>
      <w:r>
        <w:rPr>
          <w:rFonts w:hint="eastAsia"/>
          <w:lang w:val="en-US"/>
        </w:rPr>
        <w:t xml:space="preserve">5.2 </w:t>
      </w:r>
      <w:r>
        <w:rPr>
          <w:rFonts w:hint="eastAsia"/>
        </w:rPr>
        <w:t>网站首页</w:t>
      </w:r>
      <w:bookmarkEnd w:id="257"/>
      <w:bookmarkEnd w:id="258"/>
      <w:bookmarkEnd w:id="259"/>
      <w:bookmarkEnd w:id="260"/>
      <w:bookmarkEnd w:id="261"/>
      <w:bookmarkEnd w:id="262"/>
      <w:bookmarkEnd w:id="263"/>
    </w:p>
    <w:p>
      <w:pPr>
        <w:spacing w:line="400" w:lineRule="exact"/>
        <w:ind w:firstLine="480" w:firstLineChars="200"/>
        <w:rPr>
          <w:sz w:val="24"/>
        </w:rPr>
      </w:pPr>
      <w:r>
        <w:rPr>
          <w:rFonts w:hint="eastAsia"/>
          <w:sz w:val="24"/>
        </w:rPr>
        <w:t>网站首页界面如图5.2所示：</w:t>
      </w:r>
    </w:p>
    <w:p>
      <w:pPr>
        <w:jc w:val="center"/>
        <w:rPr>
          <w:sz w:val="28"/>
        </w:rPr>
      </w:pPr>
      <w:r>
        <w:drawing>
          <wp:inline distT="0" distB="0" distL="0" distR="0">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6"/>
                    <a:stretch>
                      <a:fillRect/>
                    </a:stretch>
                  </pic:blipFill>
                  <pic:spPr>
                    <a:xfrm>
                      <a:off x="0" y="0"/>
                      <a:ext cx="3473670" cy="5091098"/>
                    </a:xfrm>
                    <a:prstGeom prst="rect">
                      <a:avLst/>
                    </a:prstGeom>
                  </pic:spPr>
                </pic:pic>
              </a:graphicData>
            </a:graphic>
          </wp:inline>
        </w:drawing>
      </w:r>
    </w:p>
    <w:p>
      <w:pPr>
        <w:jc w:val="center"/>
        <w:rPr>
          <w:rFonts w:ascii="黑体" w:hAnsi="黑体" w:eastAsia="黑体"/>
          <w:sz w:val="22"/>
        </w:rPr>
      </w:pPr>
      <w:r>
        <w:rPr>
          <w:rFonts w:hint="eastAsia" w:ascii="黑体" w:hAnsi="黑体" w:eastAsia="黑体"/>
          <w:sz w:val="22"/>
        </w:rPr>
        <w:t>图5.2 网站首页图</w:t>
      </w:r>
    </w:p>
    <w:p>
      <w:pPr>
        <w:rPr>
          <w:lang w:val="zh-CN"/>
        </w:rPr>
      </w:pPr>
    </w:p>
    <w:p>
      <w:pPr>
        <w:spacing w:line="400" w:lineRule="exact"/>
        <w:ind w:firstLine="480" w:firstLineChars="200"/>
        <w:rPr>
          <w:sz w:val="24"/>
        </w:rPr>
      </w:pPr>
    </w:p>
    <w:p>
      <w:pPr>
        <w:spacing w:line="400" w:lineRule="exact"/>
        <w:ind w:firstLine="480" w:firstLineChars="200"/>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r>
        <w:rPr>
          <w:rStyle w:val="37"/>
          <w:rFonts w:hint="eastAsia"/>
          <w:sz w:val="24"/>
        </w:rPr>
        <w:t>[</w:t>
      </w:r>
      <w:r>
        <w:rPr>
          <w:rStyle w:val="37"/>
          <w:rFonts w:hint="eastAsia"/>
          <w:sz w:val="24"/>
        </w:rPr>
        <w:endnoteReference w:id="11"/>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首页的前端JavaScript通过Ajax技术加载html的关键流程如下：</w:t>
      </w:r>
    </w:p>
    <w:p>
      <w:pPr>
        <w:numPr>
          <w:ilvl w:val="0"/>
          <w:numId w:val="23"/>
        </w:numPr>
        <w:spacing w:line="400" w:lineRule="exact"/>
        <w:ind w:firstLine="480" w:firstLineChars="200"/>
        <w:rPr>
          <w:sz w:val="24"/>
        </w:rPr>
      </w:pPr>
      <w:r>
        <w:rPr>
          <w:rFonts w:hint="eastAsia"/>
          <w:sz w:val="24"/>
        </w:rPr>
        <w:t>进行ajax请求方式配置</w:t>
      </w:r>
    </w:p>
    <w:p>
      <w:pPr>
        <w:numPr>
          <w:ilvl w:val="0"/>
          <w:numId w:val="23"/>
        </w:numPr>
        <w:spacing w:line="400" w:lineRule="exact"/>
        <w:ind w:firstLine="480" w:firstLineChars="200"/>
        <w:rPr>
          <w:sz w:val="24"/>
        </w:rPr>
      </w:pPr>
      <w:r>
        <w:rPr>
          <w:rFonts w:hint="eastAsia"/>
          <w:sz w:val="24"/>
        </w:rPr>
        <w:t>进行ajax url配置</w:t>
      </w:r>
    </w:p>
    <w:p>
      <w:pPr>
        <w:numPr>
          <w:ilvl w:val="0"/>
          <w:numId w:val="23"/>
        </w:numPr>
        <w:spacing w:line="400" w:lineRule="exact"/>
        <w:ind w:firstLine="480" w:firstLineChars="200"/>
        <w:rPr>
          <w:sz w:val="24"/>
        </w:rPr>
      </w:pPr>
      <w:r>
        <w:rPr>
          <w:rFonts w:hint="eastAsia"/>
          <w:sz w:val="24"/>
        </w:rPr>
        <w:t>如果成功的回调函数</w:t>
      </w:r>
    </w:p>
    <w:p>
      <w:pPr>
        <w:numPr>
          <w:ilvl w:val="0"/>
          <w:numId w:val="23"/>
        </w:numPr>
        <w:spacing w:line="400" w:lineRule="exact"/>
        <w:ind w:firstLine="480" w:firstLineChars="200"/>
        <w:rPr>
          <w:sz w:val="24"/>
        </w:rPr>
      </w:pPr>
      <w:r>
        <w:rPr>
          <w:rFonts w:hint="eastAsia"/>
          <w:sz w:val="24"/>
        </w:rPr>
        <w:t>循环渲染新建网页节点元素</w:t>
      </w:r>
    </w:p>
    <w:p>
      <w:pPr>
        <w:numPr>
          <w:ilvl w:val="0"/>
          <w:numId w:val="23"/>
        </w:numPr>
        <w:spacing w:line="400" w:lineRule="exact"/>
        <w:ind w:firstLine="480" w:firstLineChars="200"/>
        <w:rPr>
          <w:sz w:val="24"/>
        </w:rPr>
      </w:pPr>
      <w:r>
        <w:rPr>
          <w:rFonts w:hint="eastAsia"/>
          <w:sz w:val="24"/>
        </w:rPr>
        <w:t>向元素中插入题目，作者，视频链接，评论链接</w:t>
      </w:r>
    </w:p>
    <w:p>
      <w:pPr>
        <w:numPr>
          <w:ilvl w:val="0"/>
          <w:numId w:val="23"/>
        </w:numPr>
        <w:spacing w:line="400" w:lineRule="exact"/>
        <w:ind w:firstLine="480" w:firstLineChars="200"/>
        <w:rPr>
          <w:sz w:val="24"/>
        </w:rPr>
      </w:pPr>
      <w:r>
        <w:rPr>
          <w:rFonts w:hint="eastAsia"/>
          <w:sz w:val="24"/>
        </w:rPr>
        <w:t>如果数据量小于10</w:t>
      </w:r>
    </w:p>
    <w:p>
      <w:pPr>
        <w:numPr>
          <w:ilvl w:val="0"/>
          <w:numId w:val="23"/>
        </w:numPr>
        <w:spacing w:line="400" w:lineRule="exact"/>
        <w:ind w:firstLine="480" w:firstLineChars="200"/>
        <w:rPr>
          <w:sz w:val="24"/>
        </w:rPr>
      </w:pPr>
      <w:r>
        <w:rPr>
          <w:rFonts w:hint="eastAsia"/>
          <w:sz w:val="24"/>
        </w:rPr>
        <w:t>在尾部加入”没有更多了文字节点”</w:t>
      </w:r>
    </w:p>
    <w:p>
      <w:pPr>
        <w:numPr>
          <w:ilvl w:val="0"/>
          <w:numId w:val="23"/>
        </w:numPr>
        <w:spacing w:line="400" w:lineRule="exact"/>
        <w:ind w:firstLine="480" w:firstLineChars="200"/>
        <w:rPr>
          <w:sz w:val="24"/>
        </w:rPr>
      </w:pPr>
      <w:r>
        <w:rPr>
          <w:rFonts w:hint="eastAsia"/>
          <w:sz w:val="24"/>
        </w:rPr>
        <w:t>滚动监听</w:t>
      </w:r>
    </w:p>
    <w:p>
      <w:pPr>
        <w:pStyle w:val="3"/>
        <w:spacing w:before="156" w:after="156"/>
      </w:pPr>
      <w:bookmarkStart w:id="264" w:name="_Toc513719472"/>
      <w:bookmarkStart w:id="265" w:name="_Toc26848"/>
      <w:bookmarkStart w:id="266" w:name="_Toc451617125"/>
      <w:bookmarkStart w:id="267" w:name="_Toc513746121"/>
    </w:p>
    <w:p>
      <w:pPr>
        <w:pStyle w:val="3"/>
        <w:spacing w:before="156" w:after="156"/>
      </w:pPr>
      <w:bookmarkStart w:id="268" w:name="_Toc23311"/>
      <w:bookmarkStart w:id="269" w:name="_Toc31411"/>
      <w:bookmarkStart w:id="270" w:name="_Toc6564"/>
      <w:r>
        <w:rPr>
          <w:rFonts w:hint="eastAsia"/>
        </w:rPr>
        <w:t xml:space="preserve">5.3 </w:t>
      </w:r>
      <w:bookmarkEnd w:id="264"/>
      <w:bookmarkEnd w:id="265"/>
      <w:bookmarkEnd w:id="266"/>
      <w:r>
        <w:rPr>
          <w:rFonts w:hint="eastAsia"/>
        </w:rPr>
        <w:t>视频评论展开</w:t>
      </w:r>
      <w:bookmarkEnd w:id="267"/>
      <w:bookmarkEnd w:id="268"/>
      <w:bookmarkEnd w:id="269"/>
      <w:bookmarkEnd w:id="270"/>
    </w:p>
    <w:p>
      <w:pPr>
        <w:spacing w:line="400" w:lineRule="exact"/>
        <w:ind w:firstLine="480" w:firstLineChars="200"/>
        <w:rPr>
          <w:sz w:val="24"/>
        </w:rPr>
      </w:pPr>
      <w:r>
        <w:rPr>
          <w:rFonts w:hint="eastAsia"/>
          <w:sz w:val="24"/>
        </w:rPr>
        <w:tab/>
      </w:r>
      <w:r>
        <w:rPr>
          <w:rFonts w:hint="eastAsia"/>
          <w:sz w:val="24"/>
        </w:rPr>
        <w:t>视频评论展开界面如下图5.3所示：</w:t>
      </w:r>
    </w:p>
    <w:p>
      <w:pPr>
        <w:jc w:val="center"/>
      </w:pPr>
      <w:r>
        <w:drawing>
          <wp:inline distT="0" distB="0" distL="0" distR="0">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3951377" cy="3985677"/>
                    </a:xfrm>
                    <a:prstGeom prst="rect">
                      <a:avLst/>
                    </a:prstGeom>
                  </pic:spPr>
                </pic:pic>
              </a:graphicData>
            </a:graphic>
          </wp:inline>
        </w:drawing>
      </w:r>
    </w:p>
    <w:p>
      <w:pPr>
        <w:jc w:val="center"/>
        <w:rPr>
          <w:sz w:val="24"/>
        </w:rPr>
      </w:pPr>
      <w:r>
        <w:rPr>
          <w:rFonts w:hint="eastAsia" w:ascii="黑体" w:hAnsi="黑体" w:eastAsia="黑体"/>
        </w:rPr>
        <w:t>图5.3视频评论展开图</w:t>
      </w:r>
    </w:p>
    <w:p>
      <w:pPr>
        <w:spacing w:line="400" w:lineRule="exact"/>
        <w:ind w:firstLine="480" w:firstLineChars="200"/>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numPr>
          <w:ilvl w:val="0"/>
          <w:numId w:val="24"/>
        </w:numPr>
        <w:spacing w:line="400" w:lineRule="exact"/>
        <w:ind w:firstLine="480" w:firstLineChars="200"/>
        <w:rPr>
          <w:sz w:val="24"/>
        </w:rPr>
      </w:pPr>
      <w:r>
        <w:rPr>
          <w:rFonts w:hint="eastAsia"/>
          <w:sz w:val="24"/>
        </w:rPr>
        <w:t>评论列表接口</w:t>
      </w:r>
    </w:p>
    <w:p>
      <w:pPr>
        <w:numPr>
          <w:ilvl w:val="0"/>
          <w:numId w:val="24"/>
        </w:numPr>
        <w:spacing w:line="400" w:lineRule="exact"/>
        <w:ind w:firstLine="480" w:firstLineChars="200"/>
        <w:rPr>
          <w:sz w:val="24"/>
        </w:rPr>
      </w:pPr>
      <w:r>
        <w:rPr>
          <w:rFonts w:hint="eastAsia"/>
          <w:sz w:val="24"/>
        </w:rPr>
        <w:t>判断参数是否正确；</w:t>
      </w:r>
    </w:p>
    <w:p>
      <w:pPr>
        <w:numPr>
          <w:ilvl w:val="0"/>
          <w:numId w:val="24"/>
        </w:numPr>
        <w:spacing w:line="400" w:lineRule="exact"/>
        <w:ind w:firstLine="480" w:firstLineChars="200"/>
        <w:rPr>
          <w:sz w:val="24"/>
        </w:rPr>
      </w:pPr>
      <w:r>
        <w:rPr>
          <w:rFonts w:hint="eastAsia"/>
          <w:sz w:val="24"/>
        </w:rPr>
        <w:t>如果不正确，给前端返回相应的错误信息；</w:t>
      </w:r>
    </w:p>
    <w:p>
      <w:pPr>
        <w:numPr>
          <w:ilvl w:val="0"/>
          <w:numId w:val="24"/>
        </w:numPr>
        <w:spacing w:line="400" w:lineRule="exact"/>
        <w:ind w:firstLine="480" w:firstLineChars="200"/>
        <w:rPr>
          <w:sz w:val="24"/>
        </w:rPr>
      </w:pPr>
      <w:r>
        <w:rPr>
          <w:rFonts w:hint="eastAsia"/>
          <w:sz w:val="24"/>
        </w:rPr>
        <w:t>如果正确，则进行账号密码验证操作；</w:t>
      </w:r>
    </w:p>
    <w:p>
      <w:pPr>
        <w:numPr>
          <w:ilvl w:val="0"/>
          <w:numId w:val="24"/>
        </w:numPr>
        <w:spacing w:line="400" w:lineRule="exact"/>
        <w:ind w:firstLine="480" w:firstLineChars="200"/>
        <w:rPr>
          <w:sz w:val="24"/>
        </w:rPr>
      </w:pPr>
      <w:r>
        <w:rPr>
          <w:rFonts w:hint="eastAsia"/>
          <w:sz w:val="24"/>
        </w:rPr>
        <w:t>如果账号密码验证未通过；</w:t>
      </w:r>
    </w:p>
    <w:p>
      <w:pPr>
        <w:numPr>
          <w:ilvl w:val="0"/>
          <w:numId w:val="24"/>
        </w:numPr>
        <w:spacing w:line="400" w:lineRule="exact"/>
        <w:ind w:firstLine="480" w:firstLineChars="200"/>
        <w:rPr>
          <w:sz w:val="24"/>
        </w:rPr>
      </w:pPr>
      <w:r>
        <w:rPr>
          <w:rFonts w:hint="eastAsia"/>
          <w:sz w:val="24"/>
        </w:rPr>
        <w:t>给前端返回账号或密码错误信息；</w:t>
      </w:r>
    </w:p>
    <w:p>
      <w:pPr>
        <w:numPr>
          <w:ilvl w:val="0"/>
          <w:numId w:val="24"/>
        </w:numPr>
        <w:spacing w:line="400" w:lineRule="exact"/>
        <w:ind w:firstLine="480" w:firstLineChars="200"/>
        <w:rPr>
          <w:sz w:val="24"/>
        </w:rPr>
      </w:pPr>
      <w:r>
        <w:rPr>
          <w:rFonts w:hint="eastAsia"/>
          <w:sz w:val="24"/>
        </w:rPr>
        <w:t>如果账号密码验证通过；</w:t>
      </w:r>
    </w:p>
    <w:p>
      <w:pPr>
        <w:numPr>
          <w:ilvl w:val="0"/>
          <w:numId w:val="24"/>
        </w:numPr>
        <w:spacing w:line="400" w:lineRule="exact"/>
        <w:ind w:firstLine="480" w:firstLineChars="200"/>
        <w:rPr>
          <w:sz w:val="24"/>
        </w:rPr>
      </w:pPr>
      <w:r>
        <w:rPr>
          <w:rFonts w:hint="eastAsia"/>
          <w:sz w:val="24"/>
        </w:rPr>
        <w:t>进行mysql数据库操作读取评论列表；</w:t>
      </w:r>
    </w:p>
    <w:p>
      <w:pPr>
        <w:numPr>
          <w:ilvl w:val="0"/>
          <w:numId w:val="24"/>
        </w:numPr>
        <w:spacing w:line="400" w:lineRule="exact"/>
        <w:ind w:firstLine="480" w:firstLineChars="200"/>
        <w:rPr>
          <w:sz w:val="24"/>
        </w:rPr>
      </w:pPr>
      <w:r>
        <w:rPr>
          <w:rFonts w:hint="eastAsia"/>
          <w:sz w:val="24"/>
        </w:rPr>
        <w:t>给前端返回使用mysql返回的数据编码成的json数据格式</w:t>
      </w:r>
    </w:p>
    <w:p>
      <w:pPr>
        <w:spacing w:line="400" w:lineRule="exact"/>
        <w:rPr>
          <w:sz w:val="24"/>
        </w:rPr>
      </w:pPr>
    </w:p>
    <w:p>
      <w:pPr>
        <w:pStyle w:val="3"/>
        <w:spacing w:before="156" w:after="156"/>
      </w:pPr>
      <w:bookmarkStart w:id="271" w:name="_Toc451617126"/>
      <w:bookmarkStart w:id="272" w:name="_Toc29920"/>
      <w:bookmarkStart w:id="273" w:name="_Toc513746122"/>
      <w:bookmarkStart w:id="274" w:name="_Toc21868"/>
      <w:bookmarkStart w:id="275" w:name="_Toc513719473"/>
      <w:bookmarkStart w:id="276" w:name="_Toc19190"/>
      <w:bookmarkStart w:id="277" w:name="_Toc13312"/>
      <w:r>
        <w:rPr>
          <w:rFonts w:hint="eastAsia"/>
        </w:rPr>
        <w:t>5.4 发布</w:t>
      </w:r>
      <w:bookmarkEnd w:id="271"/>
      <w:r>
        <w:rPr>
          <w:rFonts w:hint="eastAsia"/>
        </w:rPr>
        <w:t>视频</w:t>
      </w:r>
      <w:bookmarkEnd w:id="272"/>
      <w:bookmarkEnd w:id="273"/>
      <w:bookmarkEnd w:id="274"/>
      <w:bookmarkEnd w:id="275"/>
      <w:bookmarkEnd w:id="276"/>
      <w:bookmarkEnd w:id="277"/>
    </w:p>
    <w:p>
      <w:pPr>
        <w:spacing w:line="400" w:lineRule="exact"/>
        <w:ind w:firstLine="480" w:firstLineChars="200"/>
        <w:rPr>
          <w:sz w:val="24"/>
        </w:rPr>
      </w:pPr>
      <w:r>
        <w:rPr>
          <w:rFonts w:hint="eastAsia"/>
          <w:sz w:val="24"/>
        </w:rPr>
        <w:tab/>
      </w:r>
      <w:r>
        <w:rPr>
          <w:rFonts w:hint="eastAsia"/>
          <w:sz w:val="24"/>
        </w:rPr>
        <w:t>发布视频的界面如下图5.5所示：</w:t>
      </w:r>
    </w:p>
    <w:p>
      <w:pPr>
        <w:jc w:val="center"/>
      </w:pPr>
      <w:r>
        <w:drawing>
          <wp:inline distT="0" distB="0" distL="0" distR="0">
            <wp:extent cx="3874770" cy="3828415"/>
            <wp:effectExtent l="0" t="0" r="1143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
                    <a:stretch>
                      <a:fillRect/>
                    </a:stretch>
                  </pic:blipFill>
                  <pic:spPr>
                    <a:xfrm>
                      <a:off x="0" y="0"/>
                      <a:ext cx="3874770" cy="3828415"/>
                    </a:xfrm>
                    <a:prstGeom prst="rect">
                      <a:avLst/>
                    </a:prstGeom>
                  </pic:spPr>
                </pic:pic>
              </a:graphicData>
            </a:graphic>
          </wp:inline>
        </w:drawing>
      </w:r>
    </w:p>
    <w:p>
      <w:pPr>
        <w:jc w:val="center"/>
        <w:rPr>
          <w:sz w:val="24"/>
        </w:rPr>
      </w:pPr>
      <w:r>
        <w:rPr>
          <w:rFonts w:hint="eastAsia" w:ascii="黑体" w:hAnsi="黑体" w:eastAsia="黑体"/>
        </w:rPr>
        <w:t>图5.4 发布视频页面</w:t>
      </w:r>
    </w:p>
    <w:p>
      <w:pPr>
        <w:spacing w:line="400" w:lineRule="exact"/>
        <w:ind w:firstLine="480" w:firstLineChars="200"/>
        <w:rPr>
          <w:sz w:val="24"/>
        </w:rPr>
      </w:pPr>
      <w:r>
        <w:rPr>
          <w:rFonts w:hint="eastAsia"/>
          <w:sz w:val="24"/>
        </w:rPr>
        <w:t>发布视频主要用于登录用户发布视频，用户可以在这个界面选择文件，编辑标题，其中关于帖子内容的合法性检查在前端和后端都有设置</w:t>
      </w:r>
      <w:r>
        <w:rPr>
          <w:rStyle w:val="37"/>
          <w:rFonts w:hint="eastAsia"/>
          <w:sz w:val="24"/>
        </w:rPr>
        <w:t>[</w:t>
      </w:r>
      <w:r>
        <w:rPr>
          <w:rStyle w:val="37"/>
          <w:rFonts w:hint="eastAsia"/>
          <w:sz w:val="24"/>
        </w:rPr>
        <w:endnoteReference w:id="12"/>
      </w:r>
      <w:r>
        <w:rPr>
          <w:rStyle w:val="37"/>
          <w:rFonts w:hint="eastAsia"/>
          <w:sz w:val="24"/>
        </w:rPr>
        <w:t>]</w:t>
      </w:r>
      <w:r>
        <w:rPr>
          <w:rFonts w:hint="eastAsia"/>
          <w:sz w:val="24"/>
        </w:rPr>
        <w:t>，这样既保证了快速反馈又保证了安全性</w:t>
      </w:r>
      <w:r>
        <w:rPr>
          <w:rStyle w:val="37"/>
          <w:rFonts w:hint="eastAsia"/>
          <w:sz w:val="24"/>
        </w:rPr>
        <w:t>[</w:t>
      </w:r>
      <w:r>
        <w:rPr>
          <w:rStyle w:val="37"/>
          <w:rFonts w:hint="eastAsia"/>
          <w:sz w:val="24"/>
        </w:rPr>
        <w:endnoteReference w:id="13"/>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上传视频的后端关键伪代码如下：</w:t>
      </w:r>
    </w:p>
    <w:p>
      <w:pPr>
        <w:numPr>
          <w:ilvl w:val="0"/>
          <w:numId w:val="25"/>
        </w:numPr>
        <w:spacing w:line="400" w:lineRule="exact"/>
        <w:ind w:firstLine="480" w:firstLineChars="200"/>
        <w:rPr>
          <w:sz w:val="24"/>
        </w:rPr>
      </w:pPr>
      <w:r>
        <w:rPr>
          <w:rFonts w:hint="eastAsia"/>
          <w:sz w:val="24"/>
        </w:rPr>
        <w:t>上传视频接口</w:t>
      </w:r>
    </w:p>
    <w:p>
      <w:pPr>
        <w:numPr>
          <w:ilvl w:val="0"/>
          <w:numId w:val="25"/>
        </w:numPr>
        <w:spacing w:line="400" w:lineRule="exact"/>
        <w:ind w:firstLine="480" w:firstLineChars="200"/>
        <w:rPr>
          <w:sz w:val="24"/>
        </w:rPr>
      </w:pPr>
      <w:r>
        <w:rPr>
          <w:rFonts w:hint="eastAsia"/>
          <w:sz w:val="24"/>
        </w:rPr>
        <w:t>进行用户登录状态校验，如果未通过，给前端返回相应错误信息；</w:t>
      </w:r>
    </w:p>
    <w:p>
      <w:pPr>
        <w:numPr>
          <w:ilvl w:val="0"/>
          <w:numId w:val="25"/>
        </w:numPr>
        <w:spacing w:line="400" w:lineRule="exact"/>
        <w:ind w:firstLine="480" w:firstLineChars="200"/>
        <w:rPr>
          <w:sz w:val="24"/>
        </w:rPr>
      </w:pPr>
      <w:r>
        <w:rPr>
          <w:rFonts w:hint="eastAsia"/>
          <w:sz w:val="24"/>
        </w:rPr>
        <w:t>如果通过，则生成multiparty对象，并配置上传目标路径</w:t>
      </w:r>
    </w:p>
    <w:p>
      <w:pPr>
        <w:numPr>
          <w:ilvl w:val="0"/>
          <w:numId w:val="25"/>
        </w:numPr>
        <w:spacing w:line="400" w:lineRule="exact"/>
        <w:ind w:firstLine="480" w:firstLineChars="200"/>
        <w:rPr>
          <w:sz w:val="24"/>
        </w:rPr>
      </w:pPr>
      <w:r>
        <w:rPr>
          <w:rFonts w:hint="eastAsia"/>
          <w:sz w:val="24"/>
        </w:rPr>
        <w:t>上传完成后进行处理</w:t>
      </w:r>
    </w:p>
    <w:p>
      <w:pPr>
        <w:numPr>
          <w:ilvl w:val="0"/>
          <w:numId w:val="25"/>
        </w:numPr>
        <w:spacing w:line="400" w:lineRule="exact"/>
        <w:ind w:firstLine="480" w:firstLineChars="200"/>
        <w:rPr>
          <w:sz w:val="24"/>
        </w:rPr>
      </w:pPr>
      <w:r>
        <w:rPr>
          <w:rFonts w:hint="eastAsia"/>
          <w:sz w:val="24"/>
        </w:rPr>
        <w:t>给处理函数传入视频文件和视频文件一起传入的表单信息；</w:t>
      </w:r>
    </w:p>
    <w:p>
      <w:pPr>
        <w:numPr>
          <w:ilvl w:val="0"/>
          <w:numId w:val="25"/>
        </w:numPr>
        <w:spacing w:line="400" w:lineRule="exact"/>
        <w:ind w:firstLine="480" w:firstLineChars="200"/>
        <w:rPr>
          <w:sz w:val="24"/>
        </w:rPr>
      </w:pPr>
      <w:r>
        <w:rPr>
          <w:rFonts w:hint="eastAsia"/>
          <w:sz w:val="24"/>
        </w:rPr>
        <w:t>进行参数判断和帖子内容的合法性检查</w:t>
      </w:r>
    </w:p>
    <w:p>
      <w:pPr>
        <w:numPr>
          <w:ilvl w:val="0"/>
          <w:numId w:val="25"/>
        </w:numPr>
        <w:spacing w:line="400" w:lineRule="exact"/>
        <w:ind w:firstLine="480" w:firstLineChars="200"/>
        <w:rPr>
          <w:sz w:val="24"/>
        </w:rPr>
      </w:pPr>
      <w:r>
        <w:rPr>
          <w:rFonts w:hint="eastAsia"/>
          <w:sz w:val="24"/>
        </w:rPr>
        <w:t>如果通过，则进行视频文件名处理，生成随机文件名</w:t>
      </w:r>
    </w:p>
    <w:p>
      <w:pPr>
        <w:numPr>
          <w:ilvl w:val="0"/>
          <w:numId w:val="25"/>
        </w:numPr>
        <w:spacing w:line="400" w:lineRule="exact"/>
        <w:ind w:firstLine="480" w:firstLineChars="200"/>
        <w:rPr>
          <w:sz w:val="24"/>
        </w:rPr>
      </w:pPr>
      <w:r>
        <w:rPr>
          <w:rFonts w:hint="eastAsia"/>
          <w:sz w:val="24"/>
        </w:rPr>
        <w:t>将上传的缓存文件移动至相应文件夹并重命名为随机文件名</w:t>
      </w:r>
    </w:p>
    <w:p>
      <w:pPr>
        <w:numPr>
          <w:ilvl w:val="0"/>
          <w:numId w:val="25"/>
        </w:numPr>
        <w:spacing w:line="400" w:lineRule="exact"/>
        <w:ind w:firstLine="480" w:firstLineChars="200"/>
        <w:rPr>
          <w:sz w:val="24"/>
        </w:rPr>
      </w:pPr>
      <w:r>
        <w:rPr>
          <w:rFonts w:hint="eastAsia"/>
          <w:sz w:val="24"/>
        </w:rPr>
        <w:t>进行mysql数据库操作，插入视频信息，并和作者建立对应关系</w:t>
      </w:r>
    </w:p>
    <w:p>
      <w:pPr>
        <w:numPr>
          <w:ilvl w:val="0"/>
          <w:numId w:val="25"/>
        </w:numPr>
        <w:spacing w:line="400" w:lineRule="exact"/>
        <w:ind w:firstLine="480" w:firstLineChars="200"/>
        <w:rPr>
          <w:sz w:val="24"/>
        </w:rPr>
      </w:pPr>
      <w:r>
        <w:rPr>
          <w:rFonts w:hint="eastAsia"/>
          <w:sz w:val="24"/>
        </w:rPr>
        <w:t>如果失败，则给用户返回相应错误信息</w:t>
      </w:r>
    </w:p>
    <w:p>
      <w:pPr>
        <w:numPr>
          <w:ilvl w:val="0"/>
          <w:numId w:val="25"/>
        </w:numPr>
        <w:spacing w:line="400" w:lineRule="exact"/>
        <w:ind w:firstLine="480" w:firstLineChars="200"/>
        <w:rPr>
          <w:sz w:val="24"/>
        </w:rPr>
      </w:pPr>
      <w:r>
        <w:rPr>
          <w:rFonts w:hint="eastAsia"/>
          <w:sz w:val="24"/>
        </w:rPr>
        <w:t>如果成功，则返回前端，上传成功</w:t>
      </w:r>
    </w:p>
    <w:p>
      <w:pPr>
        <w:spacing w:line="400" w:lineRule="exact"/>
        <w:rPr>
          <w:sz w:val="24"/>
        </w:rPr>
      </w:pPr>
    </w:p>
    <w:p>
      <w:pPr>
        <w:pStyle w:val="3"/>
        <w:pageBreakBefore/>
        <w:spacing w:before="156" w:after="156"/>
      </w:pPr>
      <w:bookmarkStart w:id="278" w:name="_Toc26979"/>
      <w:bookmarkStart w:id="279" w:name="_Toc9300"/>
      <w:bookmarkStart w:id="280" w:name="_Toc451617128"/>
      <w:bookmarkStart w:id="281" w:name="_Toc8673"/>
      <w:bookmarkStart w:id="282" w:name="_Toc513746123"/>
      <w:bookmarkStart w:id="283" w:name="_Toc513719474"/>
      <w:bookmarkStart w:id="284" w:name="_Toc10001"/>
      <w:r>
        <w:rPr>
          <w:rFonts w:hint="eastAsia"/>
        </w:rPr>
        <w:t>5.</w:t>
      </w:r>
      <w:r>
        <w:rPr>
          <w:rFonts w:hint="eastAsia"/>
          <w:lang w:val="en-US"/>
        </w:rPr>
        <w:t>5</w:t>
      </w:r>
      <w:r>
        <w:rPr>
          <w:rFonts w:hint="eastAsia"/>
        </w:rPr>
        <w:t xml:space="preserve"> 视频转码</w:t>
      </w:r>
      <w:bookmarkEnd w:id="278"/>
    </w:p>
    <w:p>
      <w:pPr>
        <w:spacing w:line="400" w:lineRule="exact"/>
        <w:ind w:firstLine="480" w:firstLineChars="200"/>
        <w:rPr>
          <w:sz w:val="24"/>
        </w:rPr>
      </w:pPr>
    </w:p>
    <w:p>
      <w:pPr>
        <w:spacing w:line="400" w:lineRule="exact"/>
        <w:ind w:firstLine="480" w:firstLineChars="200"/>
        <w:rPr>
          <w:sz w:val="24"/>
        </w:rPr>
      </w:pPr>
      <w:r>
        <w:rPr>
          <w:rFonts w:hint="eastAsia"/>
          <w:sz w:val="24"/>
        </w:rPr>
        <w:t>视频转码就是一个先解码，再编码的过程，从而将原来的视频转换成我们需要的视频。这种转换可能包括各式(mp4/avi/flv等)、分辨率、码率、帧率等。</w:t>
      </w:r>
    </w:p>
    <w:p>
      <w:pPr>
        <w:spacing w:line="400" w:lineRule="exact"/>
        <w:ind w:firstLine="480" w:firstLineChars="200"/>
        <w:rPr>
          <w:sz w:val="24"/>
        </w:rPr>
      </w:pPr>
      <w:r>
        <w:rPr>
          <w:rFonts w:hint="eastAsia"/>
          <w:sz w:val="24"/>
        </w:rPr>
        <w:t>传统的视频转码中，很常用的工具是FFmpeg。FFmpeg是一套可以用来记录、转换数字音频、视频，并能将其转化为流的开源计算机程序。</w:t>
      </w:r>
    </w:p>
    <w:p>
      <w:pPr>
        <w:spacing w:line="400" w:lineRule="exact"/>
        <w:ind w:firstLine="480" w:firstLineChars="200"/>
        <w:rPr>
          <w:sz w:val="24"/>
        </w:rPr>
      </w:pPr>
      <w:r>
        <w:rPr>
          <w:rFonts w:hint="eastAsia"/>
          <w:sz w:val="24"/>
        </w:rPr>
        <w:t>在nodejs中，也有FFmpeg，叫做node-fluent-ffmpeg。node-fluent-ffmpeg是一个node上可用的FFmpeg。node-fluent-ffmpeg其实本质上就是通过nodejs在终端中执行FFmpeg的命令。node-fluent-ffmpeg的安装和基本引入和其他npm模块相同。通过npm安装后(npm install fluent-ffmpeg)，使用require在js文件中引用即可。</w:t>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r>
        <w:rPr>
          <w:rFonts w:hint="eastAsia"/>
          <w:sz w:val="24"/>
        </w:rPr>
        <w:t>下面是使用node-fluent-ffmpeg进行视频转码的配置：</w:t>
      </w:r>
    </w:p>
    <w:p>
      <w:pPr>
        <w:spacing w:line="400" w:lineRule="exact"/>
        <w:ind w:firstLine="480" w:firstLineChars="200"/>
        <w:rPr>
          <w:sz w:val="24"/>
        </w:rPr>
      </w:pPr>
      <w:r>
        <w:rPr>
          <w:rFonts w:hint="eastAsia"/>
          <w:sz w:val="24"/>
        </w:rPr>
        <w:t>视频比特率:1024</w:t>
      </w:r>
    </w:p>
    <w:p>
      <w:pPr>
        <w:spacing w:line="400" w:lineRule="exact"/>
        <w:ind w:firstLine="480" w:firstLineChars="200"/>
        <w:rPr>
          <w:sz w:val="24"/>
        </w:rPr>
      </w:pPr>
      <w:r>
        <w:rPr>
          <w:rFonts w:hint="eastAsia"/>
          <w:sz w:val="24"/>
        </w:rPr>
        <w:t>视频比例:16:9</w:t>
      </w:r>
    </w:p>
    <w:p>
      <w:pPr>
        <w:spacing w:line="400" w:lineRule="exact"/>
        <w:ind w:firstLine="480" w:firstLineChars="200"/>
        <w:rPr>
          <w:sz w:val="24"/>
        </w:rPr>
      </w:pPr>
      <w:r>
        <w:rPr>
          <w:rFonts w:hint="eastAsia"/>
          <w:sz w:val="24"/>
        </w:rPr>
        <w:t>Fps:24</w:t>
      </w:r>
    </w:p>
    <w:p>
      <w:pPr>
        <w:spacing w:line="400" w:lineRule="exact"/>
        <w:ind w:firstLine="480" w:firstLineChars="200"/>
        <w:rPr>
          <w:sz w:val="24"/>
        </w:rPr>
      </w:pPr>
      <w:r>
        <w:rPr>
          <w:rFonts w:hint="eastAsia"/>
          <w:sz w:val="24"/>
        </w:rPr>
        <w:t>Audio bitrate:128k</w:t>
      </w:r>
    </w:p>
    <w:p>
      <w:pPr>
        <w:spacing w:line="400" w:lineRule="exact"/>
        <w:ind w:firstLine="480" w:firstLineChars="200"/>
        <w:rPr>
          <w:sz w:val="24"/>
        </w:rPr>
      </w:pPr>
      <w:r>
        <w:rPr>
          <w:rFonts w:hint="eastAsia"/>
          <w:sz w:val="24"/>
        </w:rPr>
        <w:t>Audio channels:2</w:t>
      </w:r>
    </w:p>
    <w:p>
      <w:pPr>
        <w:spacing w:line="400" w:lineRule="exact"/>
        <w:ind w:firstLine="480" w:firstLineChars="200"/>
        <w:rPr>
          <w:sz w:val="24"/>
        </w:rPr>
      </w:pPr>
      <w:r>
        <w:rPr>
          <w:rFonts w:hint="eastAsia"/>
          <w:sz w:val="24"/>
        </w:rPr>
        <w:t>Add option:DIVX</w:t>
      </w:r>
    </w:p>
    <w:p>
      <w:pPr>
        <w:spacing w:line="400" w:lineRule="exact"/>
        <w:ind w:firstLine="480" w:firstLineChars="200"/>
        <w:rPr>
          <w:sz w:val="24"/>
        </w:rPr>
      </w:pPr>
      <w:r>
        <w:rPr>
          <w:rFonts w:hint="eastAsia"/>
          <w:sz w:val="24"/>
        </w:rPr>
        <w:t>转换格式:avi</w:t>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r>
        <w:rPr>
          <w:rFonts w:hint="eastAsia"/>
          <w:sz w:val="24"/>
        </w:rPr>
        <w:t>node-fluent-ffmpeg可以进行链式调用，在实例化后，链式设置了一系列的视频属性，最后监听end事件，表示视频已经转码完成。完成后可调用save()方法将视频文件存储到相应的目录。</w:t>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20" w:firstLineChars="200"/>
        <w:rPr>
          <w:sz w:val="24"/>
        </w:rPr>
      </w:pPr>
      <w:r>
        <w:drawing>
          <wp:anchor distT="0" distB="0" distL="114300" distR="114300" simplePos="0" relativeHeight="251683840" behindDoc="0" locked="0" layoutInCell="1" allowOverlap="1">
            <wp:simplePos x="0" y="0"/>
            <wp:positionH relativeFrom="column">
              <wp:posOffset>-154940</wp:posOffset>
            </wp:positionH>
            <wp:positionV relativeFrom="paragraph">
              <wp:posOffset>154305</wp:posOffset>
            </wp:positionV>
            <wp:extent cx="6002655" cy="6938010"/>
            <wp:effectExtent l="0" t="0" r="17145" b="15240"/>
            <wp:wrapNone/>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29"/>
                    <a:stretch>
                      <a:fillRect/>
                    </a:stretch>
                  </pic:blipFill>
                  <pic:spPr>
                    <a:xfrm>
                      <a:off x="0" y="0"/>
                      <a:ext cx="6002655" cy="6938010"/>
                    </a:xfrm>
                    <a:prstGeom prst="rect">
                      <a:avLst/>
                    </a:prstGeom>
                    <a:noFill/>
                    <a:ln w="9525">
                      <a:noFill/>
                    </a:ln>
                  </pic:spPr>
                </pic:pic>
              </a:graphicData>
            </a:graphic>
          </wp:anchor>
        </w:drawing>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rPr>
          <w:sz w:val="24"/>
        </w:rPr>
      </w:pPr>
    </w:p>
    <w:p>
      <w:pPr>
        <w:spacing w:line="400" w:lineRule="exact"/>
        <w:rPr>
          <w:sz w:val="24"/>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lang w:val="en-US" w:eastAsia="zh-CN"/>
        </w:rPr>
      </w:pPr>
      <w:r>
        <w:rPr>
          <w:rFonts w:hint="eastAsia" w:ascii="黑体" w:hAnsi="黑体" w:eastAsia="黑体"/>
        </w:rPr>
        <w:t>图</w:t>
      </w:r>
      <w:r>
        <w:rPr>
          <w:rFonts w:hint="eastAsia" w:ascii="黑体" w:hAnsi="黑体" w:eastAsia="黑体"/>
          <w:lang w:val="en-US" w:eastAsia="zh-CN"/>
        </w:rPr>
        <w:t>5</w:t>
      </w:r>
      <w:r>
        <w:rPr>
          <w:rFonts w:hint="eastAsia" w:ascii="黑体" w:hAnsi="黑体" w:eastAsia="黑体"/>
        </w:rPr>
        <w:t>.</w:t>
      </w:r>
      <w:r>
        <w:rPr>
          <w:rFonts w:hint="eastAsia" w:ascii="黑体" w:hAnsi="黑体" w:eastAsia="黑体"/>
          <w:lang w:val="en-US" w:eastAsia="zh-CN"/>
        </w:rPr>
        <w:t>5 FFmpeg视频解码流程图</w:t>
      </w:r>
    </w:p>
    <w:p>
      <w:pPr>
        <w:spacing w:line="400" w:lineRule="exact"/>
        <w:ind w:firstLine="480" w:firstLineChars="200"/>
        <w:rPr>
          <w:sz w:val="24"/>
        </w:rPr>
      </w:pPr>
    </w:p>
    <w:p>
      <w:pPr>
        <w:spacing w:line="400" w:lineRule="exact"/>
        <w:ind w:firstLine="480" w:firstLineChars="200"/>
        <w:rPr>
          <w:sz w:val="24"/>
        </w:rPr>
      </w:pPr>
    </w:p>
    <w:p>
      <w:pPr>
        <w:spacing w:line="400" w:lineRule="exact"/>
        <w:rPr>
          <w:sz w:val="24"/>
        </w:rPr>
      </w:pPr>
      <w:r>
        <w:drawing>
          <wp:anchor distT="0" distB="0" distL="114300" distR="114300" simplePos="0" relativeHeight="251684864" behindDoc="0" locked="0" layoutInCell="1" allowOverlap="1">
            <wp:simplePos x="0" y="0"/>
            <wp:positionH relativeFrom="column">
              <wp:posOffset>-395605</wp:posOffset>
            </wp:positionH>
            <wp:positionV relativeFrom="paragraph">
              <wp:posOffset>199390</wp:posOffset>
            </wp:positionV>
            <wp:extent cx="6080125" cy="7132955"/>
            <wp:effectExtent l="0" t="0" r="15875" b="10795"/>
            <wp:wrapNone/>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0"/>
                    <a:stretch>
                      <a:fillRect/>
                    </a:stretch>
                  </pic:blipFill>
                  <pic:spPr>
                    <a:xfrm>
                      <a:off x="0" y="0"/>
                      <a:ext cx="6080125" cy="7132955"/>
                    </a:xfrm>
                    <a:prstGeom prst="rect">
                      <a:avLst/>
                    </a:prstGeom>
                    <a:noFill/>
                    <a:ln w="9525">
                      <a:noFill/>
                    </a:ln>
                  </pic:spPr>
                </pic:pic>
              </a:graphicData>
            </a:graphic>
          </wp:anchor>
        </w:drawing>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lang w:val="en-US" w:eastAsia="zh-CN"/>
        </w:rPr>
      </w:pPr>
      <w:r>
        <w:rPr>
          <w:rFonts w:hint="eastAsia" w:ascii="黑体" w:hAnsi="黑体" w:eastAsia="黑体"/>
        </w:rPr>
        <w:t>图</w:t>
      </w:r>
      <w:r>
        <w:rPr>
          <w:rFonts w:hint="eastAsia" w:ascii="黑体" w:hAnsi="黑体" w:eastAsia="黑体"/>
          <w:lang w:val="en-US" w:eastAsia="zh-CN"/>
        </w:rPr>
        <w:t>5</w:t>
      </w:r>
      <w:r>
        <w:rPr>
          <w:rFonts w:hint="eastAsia" w:ascii="黑体" w:hAnsi="黑体" w:eastAsia="黑体"/>
        </w:rPr>
        <w:t>.</w:t>
      </w:r>
      <w:r>
        <w:rPr>
          <w:rFonts w:hint="eastAsia" w:ascii="黑体" w:hAnsi="黑体" w:eastAsia="黑体"/>
          <w:lang w:val="en-US" w:eastAsia="zh-CN"/>
        </w:rPr>
        <w:t>6 FFmpeg视频编码流程图</w:t>
      </w:r>
    </w:p>
    <w:p>
      <w:pPr>
        <w:pStyle w:val="3"/>
        <w:pageBreakBefore/>
        <w:spacing w:before="156" w:after="156"/>
      </w:pPr>
      <w:bookmarkStart w:id="285" w:name="_Toc392"/>
      <w:r>
        <w:rPr>
          <w:rFonts w:hint="eastAsia"/>
        </w:rPr>
        <w:t>5.</w:t>
      </w:r>
      <w:r>
        <w:rPr>
          <w:rFonts w:hint="eastAsia"/>
          <w:lang w:val="en-US"/>
        </w:rPr>
        <w:t>6</w:t>
      </w:r>
      <w:r>
        <w:rPr>
          <w:rFonts w:hint="eastAsia"/>
        </w:rPr>
        <w:t xml:space="preserve"> 视频流server</w:t>
      </w:r>
      <w:bookmarkEnd w:id="285"/>
    </w:p>
    <w:p>
      <w:pPr>
        <w:spacing w:line="400" w:lineRule="exact"/>
        <w:ind w:firstLine="480" w:firstLineChars="200"/>
        <w:rPr>
          <w:sz w:val="24"/>
        </w:rPr>
      </w:pPr>
      <w:r>
        <w:rPr>
          <w:rFonts w:hint="eastAsia"/>
          <w:sz w:val="24"/>
        </w:rPr>
        <w:t>流媒体（Streaming Media）是一种新兴的网络传输技术，在互联网上实时顺序地传输和播放视/音频等多媒体内容的连续时基数据流。流媒体技术包括流媒体数据采集、视/音频编解码、存储、传输、播放等领域。</w:t>
      </w:r>
    </w:p>
    <w:p>
      <w:pPr>
        <w:spacing w:line="400" w:lineRule="exact"/>
        <w:ind w:firstLine="480" w:firstLineChars="200"/>
        <w:rPr>
          <w:sz w:val="24"/>
        </w:rPr>
      </w:pPr>
      <w:r>
        <w:rPr>
          <w:rFonts w:hint="eastAsia"/>
          <w:sz w:val="24"/>
        </w:rPr>
        <w:t>流媒体系统组成包括编码工具、流媒体数据、服务器、网络和播放器。传输协议包括:</w:t>
      </w:r>
    </w:p>
    <w:p>
      <w:pPr>
        <w:spacing w:line="400" w:lineRule="exact"/>
        <w:ind w:firstLine="480" w:firstLineChars="200"/>
        <w:rPr>
          <w:sz w:val="24"/>
        </w:rPr>
      </w:pPr>
      <w:r>
        <w:rPr>
          <w:rFonts w:hint="eastAsia"/>
          <w:sz w:val="24"/>
        </w:rPr>
        <w:t>RSVP: 资源预留协议</w:t>
      </w:r>
    </w:p>
    <w:p>
      <w:pPr>
        <w:spacing w:line="400" w:lineRule="exact"/>
        <w:ind w:firstLine="480" w:firstLineChars="200"/>
        <w:rPr>
          <w:sz w:val="24"/>
        </w:rPr>
      </w:pPr>
      <w:r>
        <w:rPr>
          <w:rFonts w:hint="eastAsia"/>
          <w:sz w:val="24"/>
        </w:rPr>
        <w:t>RTP: 实时传输协议</w:t>
      </w:r>
    </w:p>
    <w:p>
      <w:pPr>
        <w:spacing w:line="400" w:lineRule="exact"/>
        <w:ind w:firstLine="480" w:firstLineChars="200"/>
        <w:rPr>
          <w:sz w:val="24"/>
        </w:rPr>
      </w:pPr>
      <w:r>
        <w:rPr>
          <w:rFonts w:hint="eastAsia"/>
          <w:sz w:val="24"/>
        </w:rPr>
        <w:t>RTCP: 实时传输控制协议</w:t>
      </w:r>
    </w:p>
    <w:p>
      <w:pPr>
        <w:spacing w:line="400" w:lineRule="exact"/>
        <w:ind w:firstLine="480" w:firstLineChars="200"/>
        <w:rPr>
          <w:sz w:val="24"/>
        </w:rPr>
      </w:pPr>
      <w:r>
        <w:rPr>
          <w:rFonts w:hint="eastAsia"/>
          <w:sz w:val="24"/>
        </w:rPr>
        <w:t>MMS: 微软流媒体服务协议</w:t>
      </w:r>
    </w:p>
    <w:p>
      <w:pPr>
        <w:spacing w:line="400" w:lineRule="exact"/>
        <w:ind w:firstLine="480" w:firstLineChars="200"/>
        <w:rPr>
          <w:sz w:val="24"/>
        </w:rPr>
      </w:pPr>
      <w:r>
        <w:rPr>
          <w:rFonts w:hint="eastAsia"/>
          <w:sz w:val="24"/>
        </w:rPr>
        <w:t>RTSP: 实时流协议</w:t>
      </w:r>
    </w:p>
    <w:p>
      <w:pPr>
        <w:spacing w:line="400" w:lineRule="exact"/>
        <w:ind w:firstLine="480" w:firstLineChars="200"/>
        <w:rPr>
          <w:sz w:val="24"/>
        </w:rPr>
      </w:pPr>
      <w:r>
        <w:rPr>
          <w:rFonts w:hint="eastAsia"/>
          <w:sz w:val="24"/>
        </w:rPr>
        <w:t>RTMP: 实时消息传输协议</w:t>
      </w:r>
    </w:p>
    <w:p>
      <w:pPr>
        <w:spacing w:line="400" w:lineRule="exact"/>
        <w:ind w:firstLine="480" w:firstLineChars="200"/>
        <w:rPr>
          <w:sz w:val="24"/>
        </w:rPr>
      </w:pPr>
      <w:r>
        <w:rPr>
          <w:rFonts w:hint="eastAsia"/>
          <w:sz w:val="24"/>
        </w:rPr>
        <w:t>MIME: 多目因特网电子邮件扩展协议</w:t>
      </w:r>
    </w:p>
    <w:p>
      <w:pPr>
        <w:spacing w:line="400" w:lineRule="exact"/>
        <w:ind w:firstLine="420" w:firstLineChars="200"/>
        <w:rPr>
          <w:sz w:val="24"/>
        </w:rPr>
      </w:pPr>
      <w:r>
        <w:drawing>
          <wp:anchor distT="0" distB="0" distL="114300" distR="114300" simplePos="0" relativeHeight="251685888" behindDoc="0" locked="0" layoutInCell="1" allowOverlap="1">
            <wp:simplePos x="0" y="0"/>
            <wp:positionH relativeFrom="column">
              <wp:posOffset>965200</wp:posOffset>
            </wp:positionH>
            <wp:positionV relativeFrom="paragraph">
              <wp:posOffset>331470</wp:posOffset>
            </wp:positionV>
            <wp:extent cx="4223385" cy="2378075"/>
            <wp:effectExtent l="0" t="0" r="5715" b="3175"/>
            <wp:wrapTopAndBottom/>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31"/>
                    <a:stretch>
                      <a:fillRect/>
                    </a:stretch>
                  </pic:blipFill>
                  <pic:spPr>
                    <a:xfrm>
                      <a:off x="0" y="0"/>
                      <a:ext cx="4223385" cy="2378075"/>
                    </a:xfrm>
                    <a:prstGeom prst="rect">
                      <a:avLst/>
                    </a:prstGeom>
                    <a:noFill/>
                    <a:ln w="9525">
                      <a:noFill/>
                    </a:ln>
                  </pic:spPr>
                </pic:pic>
              </a:graphicData>
            </a:graphic>
          </wp:anchor>
        </w:drawing>
      </w:r>
      <w:r>
        <w:rPr>
          <w:rFonts w:hint="eastAsia"/>
          <w:sz w:val="24"/>
        </w:rPr>
        <w:t>下面是使用流媒体搭建的流程图:</w:t>
      </w:r>
    </w:p>
    <w:p>
      <w:pPr>
        <w:spacing w:before="100" w:after="50"/>
        <w:jc w:val="center"/>
        <w:rPr>
          <w:rFonts w:hint="eastAsia" w:ascii="黑体" w:hAnsi="黑体" w:eastAsia="黑体"/>
          <w:lang w:val="en-US" w:eastAsia="zh-CN"/>
        </w:rPr>
      </w:pPr>
      <w:r>
        <w:rPr>
          <w:rFonts w:hint="eastAsia" w:ascii="黑体" w:hAnsi="黑体" w:eastAsia="黑体"/>
        </w:rPr>
        <w:t>图</w:t>
      </w:r>
      <w:r>
        <w:rPr>
          <w:rFonts w:hint="eastAsia" w:ascii="黑体" w:hAnsi="黑体" w:eastAsia="黑体"/>
          <w:lang w:val="en-US" w:eastAsia="zh-CN"/>
        </w:rPr>
        <w:t>5</w:t>
      </w:r>
      <w:r>
        <w:rPr>
          <w:rFonts w:hint="eastAsia" w:ascii="黑体" w:hAnsi="黑体" w:eastAsia="黑体"/>
        </w:rPr>
        <w:t>.</w:t>
      </w:r>
      <w:r>
        <w:rPr>
          <w:rFonts w:hint="eastAsia" w:ascii="黑体" w:hAnsi="黑体" w:eastAsia="黑体"/>
          <w:lang w:val="en-US" w:eastAsia="zh-CN"/>
        </w:rPr>
        <w:t>7流媒体服务器流程图</w:t>
      </w:r>
    </w:p>
    <w:p>
      <w:pPr>
        <w:spacing w:line="400" w:lineRule="exact"/>
        <w:ind w:firstLine="480" w:firstLineChars="200"/>
        <w:rPr>
          <w:rFonts w:ascii="Arial" w:hAnsi="Arial" w:eastAsia="Arial" w:cs="Arial"/>
          <w:color w:val="4F4F4F"/>
          <w:sz w:val="24"/>
          <w:shd w:val="clear" w:color="auto" w:fill="FFFFFF"/>
        </w:rPr>
      </w:pPr>
    </w:p>
    <w:p>
      <w:pPr>
        <w:spacing w:line="400" w:lineRule="exact"/>
        <w:ind w:firstLine="440" w:firstLineChars="200"/>
        <w:rPr>
          <w:rFonts w:ascii="Arial" w:hAnsi="Arial" w:eastAsia="Arial" w:cs="Arial"/>
          <w:color w:val="4F4F4F"/>
          <w:sz w:val="24"/>
          <w:shd w:val="clear" w:color="auto" w:fill="FFFFFF"/>
        </w:rPr>
      </w:pPr>
      <w:r>
        <w:rPr>
          <w:rFonts w:ascii="Tahoma" w:hAnsi="Tahoma" w:eastAsia="Tahoma" w:cs="Tahoma"/>
          <w:color w:val="333333"/>
          <w:sz w:val="22"/>
          <w:szCs w:val="22"/>
          <w:shd w:val="clear" w:color="auto" w:fill="FFFFFF"/>
        </w:rPr>
        <w:t>mp4格式的视频要边下边播支持拖动，要在服务端支持range——拖动选时观看（seek）是基于索引的，mp4的索引在头部，要seek选时观看，播放器会根据索引计算出offset，生成一个带range的http请求去获取数据。</w:t>
      </w:r>
    </w:p>
    <w:p>
      <w:pPr>
        <w:spacing w:line="400" w:lineRule="exact"/>
        <w:ind w:firstLine="440" w:firstLineChars="200"/>
        <w:rPr>
          <w:rFonts w:ascii="Tahoma" w:hAnsi="Tahoma" w:eastAsia="Tahoma" w:cs="Tahoma"/>
          <w:color w:val="333333"/>
          <w:sz w:val="22"/>
          <w:szCs w:val="22"/>
          <w:shd w:val="clear" w:color="auto" w:fill="FFFFFF"/>
        </w:rPr>
      </w:pPr>
      <w:r>
        <w:rPr>
          <w:rFonts w:ascii="Tahoma" w:hAnsi="Tahoma" w:eastAsia="Tahoma" w:cs="Tahoma"/>
          <w:color w:val="333333"/>
          <w:sz w:val="22"/>
          <w:szCs w:val="22"/>
          <w:shd w:val="clear" w:color="auto" w:fill="FFFFFF"/>
        </w:rPr>
        <w:t>如果缓存服务器部署不充分，则会造成服务质量下降。如果缓存服务器过于集中，则会造成服务冗余和成本提高。因此，需要能够在复杂网络中合理地部署用于内容分发的缓存服务器的方法和装置。</w:t>
      </w:r>
    </w:p>
    <w:p>
      <w:pPr>
        <w:spacing w:line="400" w:lineRule="exact"/>
        <w:ind w:firstLine="480" w:firstLineChars="200"/>
        <w:rPr>
          <w:rFonts w:ascii="Arial" w:hAnsi="Arial" w:eastAsia="Arial" w:cs="Arial"/>
          <w:color w:val="4F4F4F"/>
          <w:sz w:val="24"/>
          <w:shd w:val="clear" w:color="auto" w:fill="FFFFFF"/>
        </w:rPr>
      </w:pPr>
    </w:p>
    <w:p>
      <w:pPr>
        <w:spacing w:before="100" w:after="50"/>
        <w:jc w:val="center"/>
        <w:rPr>
          <w:rFonts w:hint="eastAsia" w:ascii="黑体" w:hAnsi="黑体" w:eastAsia="黑体"/>
          <w:lang w:val="en-US" w:eastAsia="zh-CN"/>
        </w:rPr>
      </w:pPr>
      <w:r>
        <w:rPr>
          <w:rFonts w:ascii="Tahoma" w:hAnsi="Tahoma" w:eastAsia="Tahoma" w:cs="Tahoma"/>
          <w:color w:val="333333"/>
          <w:sz w:val="22"/>
          <w:szCs w:val="22"/>
          <w:shd w:val="clear" w:color="auto" w:fill="FFFFFF"/>
        </w:rPr>
        <w:drawing>
          <wp:anchor distT="0" distB="0" distL="114300" distR="114300" simplePos="0" relativeHeight="251680768" behindDoc="0" locked="0" layoutInCell="1" allowOverlap="1">
            <wp:simplePos x="0" y="0"/>
            <wp:positionH relativeFrom="column">
              <wp:posOffset>1369695</wp:posOffset>
            </wp:positionH>
            <wp:positionV relativeFrom="paragraph">
              <wp:posOffset>-93980</wp:posOffset>
            </wp:positionV>
            <wp:extent cx="2969895" cy="4057015"/>
            <wp:effectExtent l="0" t="0" r="1905" b="635"/>
            <wp:wrapTopAndBottom/>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2"/>
                    <a:stretch>
                      <a:fillRect/>
                    </a:stretch>
                  </pic:blipFill>
                  <pic:spPr>
                    <a:xfrm>
                      <a:off x="0" y="0"/>
                      <a:ext cx="2969895" cy="4057015"/>
                    </a:xfrm>
                    <a:prstGeom prst="rect">
                      <a:avLst/>
                    </a:prstGeom>
                    <a:noFill/>
                    <a:ln w="9525">
                      <a:noFill/>
                    </a:ln>
                  </pic:spPr>
                </pic:pic>
              </a:graphicData>
            </a:graphic>
          </wp:anchor>
        </w:drawing>
      </w:r>
      <w:r>
        <w:rPr>
          <w:rFonts w:hint="eastAsia" w:ascii="黑体" w:hAnsi="黑体" w:eastAsia="黑体"/>
        </w:rPr>
        <w:t>图</w:t>
      </w:r>
      <w:r>
        <w:rPr>
          <w:rFonts w:hint="eastAsia" w:ascii="黑体" w:hAnsi="黑体" w:eastAsia="黑体"/>
          <w:lang w:val="en-US" w:eastAsia="zh-CN"/>
        </w:rPr>
        <w:t>5</w:t>
      </w:r>
      <w:r>
        <w:rPr>
          <w:rFonts w:hint="eastAsia" w:ascii="黑体" w:hAnsi="黑体" w:eastAsia="黑体"/>
        </w:rPr>
        <w:t>.</w:t>
      </w:r>
      <w:r>
        <w:rPr>
          <w:rFonts w:hint="eastAsia" w:ascii="黑体" w:hAnsi="黑体" w:eastAsia="黑体"/>
          <w:lang w:val="en-US" w:eastAsia="zh-CN"/>
        </w:rPr>
        <w:t>8流媒体服务流程图</w:t>
      </w:r>
    </w:p>
    <w:p>
      <w:pPr>
        <w:spacing w:before="100" w:after="50"/>
        <w:jc w:val="center"/>
        <w:rPr>
          <w:rFonts w:hint="eastAsia" w:ascii="黑体" w:hAnsi="黑体" w:eastAsia="黑体"/>
          <w:lang w:val="en-US" w:eastAsia="zh-CN"/>
        </w:rPr>
      </w:pPr>
      <w:r>
        <w:drawing>
          <wp:anchor distT="0" distB="0" distL="114300" distR="114300" simplePos="0" relativeHeight="251681792" behindDoc="0" locked="0" layoutInCell="1" allowOverlap="1">
            <wp:simplePos x="0" y="0"/>
            <wp:positionH relativeFrom="column">
              <wp:posOffset>349885</wp:posOffset>
            </wp:positionH>
            <wp:positionV relativeFrom="paragraph">
              <wp:posOffset>156210</wp:posOffset>
            </wp:positionV>
            <wp:extent cx="5257165" cy="4034790"/>
            <wp:effectExtent l="0" t="0" r="635" b="3810"/>
            <wp:wrapNone/>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3"/>
                    <a:srcRect b="1087"/>
                    <a:stretch>
                      <a:fillRect/>
                    </a:stretch>
                  </pic:blipFill>
                  <pic:spPr>
                    <a:xfrm>
                      <a:off x="0" y="0"/>
                      <a:ext cx="5257165" cy="4034790"/>
                    </a:xfrm>
                    <a:prstGeom prst="rect">
                      <a:avLst/>
                    </a:prstGeom>
                    <a:noFill/>
                    <a:ln w="9525">
                      <a:noFill/>
                    </a:ln>
                  </pic:spPr>
                </pic:pic>
              </a:graphicData>
            </a:graphic>
          </wp:anchor>
        </w:drawing>
      </w: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hint="eastAsia" w:ascii="黑体" w:hAnsi="黑体" w:eastAsia="黑体"/>
        </w:rPr>
      </w:pPr>
    </w:p>
    <w:p>
      <w:pPr>
        <w:spacing w:before="100" w:after="50"/>
        <w:jc w:val="center"/>
        <w:rPr>
          <w:rFonts w:ascii="Arial" w:hAnsi="Arial" w:eastAsia="Arial" w:cs="Arial"/>
          <w:color w:val="4F4F4F"/>
          <w:sz w:val="24"/>
          <w:shd w:val="clear" w:color="auto" w:fill="FFFFFF"/>
        </w:rPr>
      </w:pPr>
      <w:r>
        <w:rPr>
          <w:rFonts w:hint="eastAsia" w:ascii="黑体" w:hAnsi="黑体" w:eastAsia="黑体"/>
        </w:rPr>
        <w:t>图</w:t>
      </w:r>
      <w:r>
        <w:rPr>
          <w:rFonts w:hint="eastAsia" w:ascii="黑体" w:hAnsi="黑体" w:eastAsia="黑体"/>
          <w:lang w:val="en-US" w:eastAsia="zh-CN"/>
        </w:rPr>
        <w:t>5</w:t>
      </w:r>
      <w:r>
        <w:rPr>
          <w:rFonts w:hint="eastAsia" w:ascii="黑体" w:hAnsi="黑体" w:eastAsia="黑体"/>
        </w:rPr>
        <w:t>.</w:t>
      </w:r>
      <w:r>
        <w:rPr>
          <w:rFonts w:hint="eastAsia" w:ascii="黑体" w:hAnsi="黑体" w:eastAsia="黑体"/>
          <w:lang w:val="en-US" w:eastAsia="zh-CN"/>
        </w:rPr>
        <w:t>9缓存服务器流程图</w:t>
      </w:r>
    </w:p>
    <w:p>
      <w:pPr>
        <w:pStyle w:val="3"/>
        <w:pageBreakBefore/>
        <w:spacing w:before="156" w:after="156"/>
        <w:rPr>
          <w:rFonts w:hint="eastAsia"/>
        </w:rPr>
      </w:pPr>
      <w:bookmarkStart w:id="286" w:name="_Toc32541"/>
      <w:r>
        <w:rPr>
          <w:rFonts w:hint="eastAsia"/>
        </w:rPr>
        <w:t>5.</w:t>
      </w:r>
      <w:r>
        <w:rPr>
          <w:rFonts w:hint="eastAsia"/>
          <w:lang w:val="en-US"/>
        </w:rPr>
        <w:t>7</w:t>
      </w:r>
      <w:r>
        <w:rPr>
          <w:rFonts w:hint="eastAsia"/>
        </w:rPr>
        <w:t xml:space="preserve"> 视频处理</w:t>
      </w:r>
      <w:bookmarkEnd w:id="286"/>
    </w:p>
    <w:p/>
    <w:p>
      <w:pPr>
        <w:spacing w:line="400" w:lineRule="exact"/>
        <w:ind w:firstLine="480" w:firstLineChars="200"/>
        <w:rPr>
          <w:sz w:val="24"/>
        </w:rPr>
      </w:pPr>
      <w:r>
        <w:rPr>
          <w:rFonts w:hint="eastAsia"/>
          <w:sz w:val="24"/>
        </w:rPr>
        <w:t>视频在上传后，需要将相应的预览图和从视频中截取出来，且视频的编码方式和需要的编码方式可能不同，这就涉及到可能会进行视频处理。</w:t>
      </w:r>
    </w:p>
    <w:p>
      <w:pPr>
        <w:spacing w:line="400" w:lineRule="exact"/>
        <w:ind w:firstLine="480" w:firstLineChars="200"/>
        <w:rPr>
          <w:rFonts w:ascii="Arial" w:hAnsi="Arial" w:eastAsia="Arial" w:cs="Arial"/>
          <w:color w:val="4F4F4F"/>
          <w:sz w:val="24"/>
          <w:shd w:val="clear" w:color="auto" w:fill="FFFFFF"/>
        </w:rPr>
      </w:pPr>
      <w:r>
        <w:rPr>
          <w:rFonts w:hint="eastAsia" w:ascii="Arial" w:hAnsi="Arial" w:eastAsia="Arial" w:cs="Arial"/>
          <w:color w:val="4F4F4F"/>
          <w:sz w:val="24"/>
          <w:shd w:val="clear" w:color="auto" w:fill="FFFFFF"/>
        </w:rPr>
        <w:t>而进行截取需要使用node.js调用ffmped后进行相应处理，下面是调用和处理的流程：</w:t>
      </w:r>
    </w:p>
    <w:p>
      <w:pPr>
        <w:spacing w:before="100" w:after="50"/>
        <w:jc w:val="center"/>
        <w:rPr>
          <w:rFonts w:ascii="Arial" w:hAnsi="Arial" w:eastAsia="Arial" w:cs="Arial"/>
          <w:color w:val="4F4F4F"/>
          <w:sz w:val="24"/>
          <w:shd w:val="clear" w:color="auto" w:fill="FFFFFF"/>
        </w:rPr>
      </w:pPr>
      <w:r>
        <w:drawing>
          <wp:anchor distT="0" distB="0" distL="114300" distR="114300" simplePos="0" relativeHeight="251682816" behindDoc="0" locked="0" layoutInCell="1" allowOverlap="1">
            <wp:simplePos x="0" y="0"/>
            <wp:positionH relativeFrom="column">
              <wp:posOffset>860425</wp:posOffset>
            </wp:positionH>
            <wp:positionV relativeFrom="paragraph">
              <wp:posOffset>381635</wp:posOffset>
            </wp:positionV>
            <wp:extent cx="3639185" cy="2005330"/>
            <wp:effectExtent l="0" t="0" r="18415" b="13970"/>
            <wp:wrapTopAndBottom/>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4"/>
                    <a:stretch>
                      <a:fillRect/>
                    </a:stretch>
                  </pic:blipFill>
                  <pic:spPr>
                    <a:xfrm>
                      <a:off x="0" y="0"/>
                      <a:ext cx="3639185" cy="2005330"/>
                    </a:xfrm>
                    <a:prstGeom prst="rect">
                      <a:avLst/>
                    </a:prstGeom>
                    <a:noFill/>
                    <a:ln w="9525">
                      <a:noFill/>
                    </a:ln>
                  </pic:spPr>
                </pic:pic>
              </a:graphicData>
            </a:graphic>
          </wp:anchor>
        </w:drawing>
      </w:r>
      <w:r>
        <w:rPr>
          <w:rFonts w:hint="eastAsia" w:ascii="黑体" w:hAnsi="黑体" w:eastAsia="黑体"/>
        </w:rPr>
        <w:t>图</w:t>
      </w:r>
      <w:r>
        <w:rPr>
          <w:rFonts w:hint="eastAsia" w:ascii="黑体" w:hAnsi="黑体" w:eastAsia="黑体"/>
          <w:lang w:val="en-US" w:eastAsia="zh-CN"/>
        </w:rPr>
        <w:t>5</w:t>
      </w:r>
      <w:r>
        <w:rPr>
          <w:rFonts w:hint="eastAsia" w:ascii="黑体" w:hAnsi="黑体" w:eastAsia="黑体"/>
        </w:rPr>
        <w:t>.</w:t>
      </w:r>
      <w:r>
        <w:rPr>
          <w:rFonts w:hint="eastAsia" w:ascii="黑体" w:hAnsi="黑体" w:eastAsia="黑体"/>
          <w:lang w:val="en-US" w:eastAsia="zh-CN"/>
        </w:rPr>
        <w:t>10视频处理流程图</w:t>
      </w:r>
    </w:p>
    <w:p>
      <w:pPr>
        <w:spacing w:line="400" w:lineRule="exact"/>
        <w:ind w:firstLine="480" w:firstLineChars="200"/>
        <w:rPr>
          <w:sz w:val="24"/>
        </w:rPr>
      </w:pPr>
    </w:p>
    <w:p>
      <w:pPr>
        <w:spacing w:line="400" w:lineRule="exact"/>
        <w:ind w:firstLine="480" w:firstLineChars="200"/>
        <w:rPr>
          <w:sz w:val="24"/>
        </w:rPr>
      </w:pPr>
      <w:r>
        <w:rPr>
          <w:rFonts w:hint="eastAsia"/>
          <w:sz w:val="24"/>
        </w:rPr>
        <w:drawing>
          <wp:anchor distT="0" distB="0" distL="114300" distR="114300" simplePos="0" relativeHeight="251665408" behindDoc="0" locked="0" layoutInCell="1" allowOverlap="1">
            <wp:simplePos x="0" y="0"/>
            <wp:positionH relativeFrom="column">
              <wp:posOffset>60325</wp:posOffset>
            </wp:positionH>
            <wp:positionV relativeFrom="paragraph">
              <wp:posOffset>281940</wp:posOffset>
            </wp:positionV>
            <wp:extent cx="5937250" cy="866775"/>
            <wp:effectExtent l="0" t="0" r="6350" b="9525"/>
            <wp:wrapTopAndBottom/>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5"/>
                    <a:stretch>
                      <a:fillRect/>
                    </a:stretch>
                  </pic:blipFill>
                  <pic:spPr>
                    <a:xfrm>
                      <a:off x="0" y="0"/>
                      <a:ext cx="5937250" cy="866775"/>
                    </a:xfrm>
                    <a:prstGeom prst="rect">
                      <a:avLst/>
                    </a:prstGeom>
                    <a:noFill/>
                    <a:ln w="9525">
                      <a:noFill/>
                    </a:ln>
                  </pic:spPr>
                </pic:pic>
              </a:graphicData>
            </a:graphic>
          </wp:anchor>
        </w:drawing>
      </w:r>
    </w:p>
    <w:p>
      <w:pPr>
        <w:spacing w:before="100" w:after="50"/>
        <w:jc w:val="center"/>
        <w:rPr>
          <w:rFonts w:ascii="Arial" w:hAnsi="Arial" w:eastAsia="Arial" w:cs="Arial"/>
          <w:color w:val="4F4F4F"/>
          <w:sz w:val="24"/>
          <w:shd w:val="clear" w:color="auto" w:fill="FFFFFF"/>
        </w:rPr>
      </w:pPr>
      <w:r>
        <w:rPr>
          <w:rFonts w:hint="eastAsia" w:ascii="黑体" w:hAnsi="黑体" w:eastAsia="黑体"/>
        </w:rPr>
        <w:t>图</w:t>
      </w:r>
      <w:r>
        <w:rPr>
          <w:rFonts w:hint="eastAsia" w:ascii="黑体" w:hAnsi="黑体" w:eastAsia="黑体"/>
          <w:lang w:val="en-US" w:eastAsia="zh-CN"/>
        </w:rPr>
        <w:t>5</w:t>
      </w:r>
      <w:r>
        <w:rPr>
          <w:rFonts w:hint="eastAsia" w:ascii="黑体" w:hAnsi="黑体" w:eastAsia="黑体"/>
        </w:rPr>
        <w:t>.</w:t>
      </w:r>
      <w:r>
        <w:rPr>
          <w:rFonts w:hint="eastAsia" w:ascii="黑体" w:hAnsi="黑体" w:eastAsia="黑体"/>
          <w:lang w:val="en-US" w:eastAsia="zh-CN"/>
        </w:rPr>
        <w:t>11视频处理关键代码</w:t>
      </w:r>
    </w:p>
    <w:p>
      <w:pPr>
        <w:spacing w:line="400" w:lineRule="exact"/>
        <w:rPr>
          <w:sz w:val="24"/>
        </w:rPr>
      </w:pPr>
    </w:p>
    <w:p>
      <w:pPr>
        <w:spacing w:line="400" w:lineRule="exact"/>
        <w:ind w:firstLine="480" w:firstLineChars="200"/>
        <w:rPr>
          <w:sz w:val="24"/>
        </w:rPr>
      </w:pPr>
      <w:r>
        <w:rPr>
          <w:rFonts w:hint="eastAsia"/>
          <w:sz w:val="24"/>
        </w:rPr>
        <w:t>exec函数可以像cmd DOS命令台一样直接执行系统命令，ffmpeg提供的正是这样的接口。具体的API可以参照ffmpeg的文档，-ss代表指定视频初始进度，-i代表入参视频文件位置，-y代表Overwrite output files without asking.直接覆盖已存在文件而不必询问，-t代表截取时长（图片的话0.001即可），-f代表fmt (input/output)</w:t>
      </w:r>
    </w:p>
    <w:p>
      <w:pPr>
        <w:pStyle w:val="3"/>
        <w:pageBreakBefore/>
        <w:spacing w:before="156" w:after="156"/>
        <w:rPr>
          <w:lang w:val="en-US"/>
        </w:rPr>
      </w:pPr>
      <w:bookmarkStart w:id="287" w:name="_Toc10117"/>
      <w:r>
        <w:rPr>
          <w:rFonts w:hint="eastAsia"/>
          <w:lang w:val="en-US"/>
        </w:rPr>
        <w:t xml:space="preserve">5.8 </w:t>
      </w:r>
      <w:r>
        <w:rPr>
          <w:rFonts w:hint="eastAsia"/>
        </w:rPr>
        <w:t>发送视频流</w:t>
      </w:r>
      <w:bookmarkEnd w:id="287"/>
    </w:p>
    <w:p>
      <w:pPr>
        <w:spacing w:line="400" w:lineRule="exact"/>
        <w:ind w:firstLine="480" w:firstLineChars="200"/>
        <w:rPr>
          <w:sz w:val="24"/>
        </w:rPr>
      </w:pPr>
      <w:r>
        <w:rPr>
          <w:rFonts w:hint="eastAsia"/>
          <w:sz w:val="24"/>
        </w:rPr>
        <w:t>Node.js的流(Stream) API 非常强大，它是处理流数据的抽象接口。流可以看成是一种数据的集合，但它并不是一下子全部读到内存里面，而是一块一块地去产生、消耗，这种方式最显而易见的好处是可以方便地处理大文件。数据流可以是可读流、可写流，实际上Node.js中的流分为4种类型 : Readable、Writable、Duplex、Transform。</w:t>
      </w:r>
    </w:p>
    <w:p>
      <w:pPr>
        <w:spacing w:line="400" w:lineRule="exact"/>
        <w:ind w:firstLine="480" w:firstLineChars="200"/>
        <w:rPr>
          <w:sz w:val="24"/>
        </w:rPr>
      </w:pPr>
      <w:r>
        <w:rPr>
          <w:rFonts w:hint="eastAsia"/>
          <w:sz w:val="24"/>
        </w:rPr>
        <w:t>Readable Stream：可读流是对可消费的数据源进行的抽象，比如fs.createReadStream</w:t>
      </w:r>
    </w:p>
    <w:p>
      <w:pPr>
        <w:spacing w:line="400" w:lineRule="exact"/>
        <w:ind w:firstLine="480" w:firstLineChars="200"/>
        <w:rPr>
          <w:sz w:val="24"/>
        </w:rPr>
      </w:pPr>
      <w:r>
        <w:rPr>
          <w:rFonts w:hint="eastAsia"/>
          <w:sz w:val="24"/>
        </w:rPr>
        <w:t>Writable Stream：可写流是对流的目的地（destination）的抽象，destination运允许数据写入，比如fs.createWriteStream</w:t>
      </w:r>
    </w:p>
    <w:p>
      <w:pPr>
        <w:spacing w:line="400" w:lineRule="exact"/>
        <w:ind w:firstLine="480" w:firstLineChars="200"/>
        <w:rPr>
          <w:sz w:val="24"/>
        </w:rPr>
      </w:pPr>
      <w:r>
        <w:rPr>
          <w:rFonts w:hint="eastAsia"/>
          <w:sz w:val="24"/>
        </w:rPr>
        <w:t>Duplex Stream：双工流是同时实现了 Readable 和 Writable 接口的流，既能写又能读。比如TCP socket</w:t>
      </w:r>
    </w:p>
    <w:p>
      <w:pPr>
        <w:spacing w:line="400" w:lineRule="exact"/>
        <w:ind w:firstLine="480" w:firstLineChars="200"/>
        <w:rPr>
          <w:sz w:val="24"/>
        </w:rPr>
      </w:pPr>
      <w:r>
        <w:rPr>
          <w:rFonts w:hint="eastAsia"/>
          <w:sz w:val="24"/>
        </w:rPr>
        <w:t>Transform Stream：交换流本质上是一种Duplex流，可以将其看成输入Writable流，输出的是Readable流，也可以称之为“通过流”（through streams）。比如zlib streams。</w:t>
      </w:r>
    </w:p>
    <w:p>
      <w:pPr>
        <w:spacing w:line="400" w:lineRule="exact"/>
        <w:ind w:firstLine="480" w:firstLineChars="200"/>
        <w:rPr>
          <w:sz w:val="24"/>
        </w:rPr>
      </w:pPr>
      <w:r>
        <w:rPr>
          <w:rFonts w:hint="eastAsia"/>
          <w:sz w:val="24"/>
        </w:rPr>
        <w:t>Node中有许多内置对象实现了Stream接口：</w:t>
      </w:r>
    </w:p>
    <w:p>
      <w:pPr>
        <w:spacing w:line="400" w:lineRule="exact"/>
        <w:ind w:firstLine="420" w:firstLineChars="200"/>
        <w:rPr>
          <w:sz w:val="24"/>
        </w:rPr>
      </w:pPr>
      <w:r>
        <w:drawing>
          <wp:anchor distT="0" distB="0" distL="114300" distR="114300" simplePos="0" relativeHeight="251666432" behindDoc="0" locked="0" layoutInCell="1" allowOverlap="1">
            <wp:simplePos x="0" y="0"/>
            <wp:positionH relativeFrom="column">
              <wp:posOffset>539750</wp:posOffset>
            </wp:positionH>
            <wp:positionV relativeFrom="paragraph">
              <wp:posOffset>123190</wp:posOffset>
            </wp:positionV>
            <wp:extent cx="5045075" cy="3068320"/>
            <wp:effectExtent l="0" t="0" r="3175" b="17780"/>
            <wp:wrapTopAndBottom/>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6"/>
                    <a:stretch>
                      <a:fillRect/>
                    </a:stretch>
                  </pic:blipFill>
                  <pic:spPr>
                    <a:xfrm>
                      <a:off x="0" y="0"/>
                      <a:ext cx="5045075" cy="3068320"/>
                    </a:xfrm>
                    <a:prstGeom prst="rect">
                      <a:avLst/>
                    </a:prstGeom>
                    <a:noFill/>
                    <a:ln w="9525">
                      <a:noFill/>
                    </a:ln>
                  </pic:spPr>
                </pic:pic>
              </a:graphicData>
            </a:graphic>
          </wp:anchor>
        </w:drawing>
      </w:r>
    </w:p>
    <w:p>
      <w:pPr>
        <w:spacing w:line="400" w:lineRule="exact"/>
        <w:ind w:firstLine="480" w:firstLineChars="200"/>
        <w:rPr>
          <w:sz w:val="24"/>
        </w:rPr>
      </w:pPr>
      <w:r>
        <w:rPr>
          <w:rFonts w:hint="eastAsia"/>
          <w:sz w:val="24"/>
        </w:rPr>
        <w:t>对于TCP sockets、zlib 和 crypto 流而言，他们是Duplex Stream。</w:t>
      </w:r>
    </w:p>
    <w:p>
      <w:pPr>
        <w:spacing w:line="400" w:lineRule="exact"/>
        <w:ind w:firstLine="480" w:firstLineChars="200"/>
        <w:rPr>
          <w:sz w:val="24"/>
        </w:rPr>
      </w:pPr>
      <w:r>
        <w:rPr>
          <w:rFonts w:hint="eastAsia"/>
          <w:sz w:val="24"/>
        </w:rPr>
        <w:t>对于Readable流而言，有两种消费数据流的方式：Paused Mode 和 Flowing Mode。简单来说，Paused Mode可以根据需要使用read()方法去消费数据流；Flowing Mode可以监听data事件得到一块数据流。</w:t>
      </w:r>
    </w:p>
    <w:p>
      <w:pPr>
        <w:spacing w:line="400" w:lineRule="exact"/>
        <w:ind w:firstLine="480" w:firstLineChars="200"/>
        <w:rPr>
          <w:sz w:val="24"/>
        </w:rPr>
      </w:pPr>
      <w:r>
        <w:rPr>
          <w:rFonts w:hint="eastAsia"/>
          <w:sz w:val="24"/>
        </w:rPr>
        <w:t xml:space="preserve">所有的Readable流默认是Paused Mode，使用resume()、pause()方法可以与 Flowing Mode 相互切换。这种切换方式很简单，是有时候是自动发生的。 </w:t>
      </w:r>
    </w:p>
    <w:p>
      <w:pPr>
        <w:spacing w:line="400" w:lineRule="exact"/>
        <w:ind w:firstLine="480" w:firstLineChars="200"/>
        <w:rPr>
          <w:sz w:val="24"/>
        </w:rPr>
      </w:pPr>
      <w:r>
        <w:rPr>
          <w:rFonts w:hint="eastAsia"/>
          <w:sz w:val="24"/>
        </w:rPr>
        <w:t>Node中的Server端HTTP response是Writable流，  而通过fs.createReadStream读取视频数据得到的是Readable流。因此，Node的Server端可以直接使用pipe()方法将视频流发到前端。</w:t>
      </w:r>
    </w:p>
    <w:p>
      <w:pPr>
        <w:spacing w:line="400" w:lineRule="exact"/>
        <w:ind w:firstLine="480" w:firstLineChars="200"/>
        <w:rPr>
          <w:sz w:val="24"/>
        </w:rPr>
      </w:pPr>
      <w:r>
        <w:rPr>
          <w:rFonts w:hint="eastAsia"/>
          <w:sz w:val="24"/>
        </w:rPr>
        <w:t>将视频流分成多个部分发给前端，只要注意控制好流的数据区间即可，服务端代码如下：</w:t>
      </w:r>
    </w:p>
    <w:p>
      <w:pPr>
        <w:spacing w:line="400" w:lineRule="exact"/>
        <w:ind w:firstLine="480" w:firstLineChars="200"/>
        <w:rPr>
          <w:sz w:val="24"/>
        </w:rPr>
      </w:pPr>
    </w:p>
    <w:p>
      <w:pPr>
        <w:pStyle w:val="3"/>
        <w:spacing w:before="156" w:after="156"/>
      </w:pPr>
      <w:bookmarkStart w:id="288" w:name="_Toc12617"/>
      <w:r>
        <w:rPr>
          <w:rFonts w:hint="eastAsia"/>
        </w:rPr>
        <w:t>5.</w:t>
      </w:r>
      <w:r>
        <w:rPr>
          <w:rFonts w:hint="eastAsia"/>
          <w:lang w:val="en-US"/>
        </w:rPr>
        <w:t>9</w:t>
      </w:r>
      <w:r>
        <w:rPr>
          <w:rFonts w:hint="eastAsia"/>
        </w:rPr>
        <w:t xml:space="preserve"> 视频流简单优化</w:t>
      </w:r>
      <w:bookmarkEnd w:id="288"/>
    </w:p>
    <w:p>
      <w:pPr>
        <w:spacing w:line="400" w:lineRule="exact"/>
        <w:ind w:firstLine="480" w:firstLineChars="200"/>
        <w:rPr>
          <w:sz w:val="24"/>
        </w:rPr>
      </w:pPr>
      <w:r>
        <w:rPr>
          <w:rFonts w:hint="eastAsia"/>
          <w:sz w:val="24"/>
        </w:rPr>
        <w:t>在经过简单的预览和调试之后，发现接口只能一次将整个视频资源获取下来之后才能播放，这样就会有一个空白等待期，也不支持播放进度拖拽跳转，于是我思考对这个视频进行优化。</w:t>
      </w:r>
    </w:p>
    <w:p>
      <w:pPr>
        <w:spacing w:line="400" w:lineRule="exact"/>
        <w:ind w:firstLine="480" w:firstLineChars="200"/>
        <w:rPr>
          <w:sz w:val="24"/>
        </w:rPr>
      </w:pPr>
      <w:r>
        <w:rPr>
          <w:rFonts w:hint="eastAsia"/>
          <w:sz w:val="24"/>
        </w:rPr>
        <w:t>我的方案就是在node层拦截视频请求接口，利用文件流。</w:t>
      </w:r>
    </w:p>
    <w:p>
      <w:pPr>
        <w:spacing w:line="400" w:lineRule="exact"/>
        <w:ind w:firstLine="480" w:firstLineChars="200"/>
        <w:rPr>
          <w:sz w:val="24"/>
        </w:rPr>
      </w:pPr>
      <w:r>
        <w:rPr>
          <w:rFonts w:hint="eastAsia"/>
          <w:sz w:val="24"/>
        </w:rPr>
        <w:t>文件上传下载时，记录上一次上传下载的位置，再从标记位置继续传输，或者多线程下载，根据标记可按需获取。</w:t>
      </w:r>
    </w:p>
    <w:p>
      <w:pPr>
        <w:spacing w:line="400" w:lineRule="exact"/>
        <w:ind w:firstLine="480" w:firstLineChars="200"/>
        <w:rPr>
          <w:sz w:val="24"/>
        </w:rPr>
      </w:pPr>
      <w:r>
        <w:rPr>
          <w:rFonts w:hint="eastAsia"/>
          <w:sz w:val="24"/>
        </w:rPr>
        <w:t>在以前版本的 HTTP 协议是不支持断点的，HTTP/1.1 开始就支持了。一般断点下载时才用到 Range 和 Content-Range 实体头。</w:t>
      </w:r>
    </w:p>
    <w:p>
      <w:pPr>
        <w:spacing w:line="400" w:lineRule="exact"/>
        <w:ind w:firstLine="480" w:firstLineChars="200"/>
        <w:rPr>
          <w:sz w:val="24"/>
        </w:rPr>
      </w:pPr>
      <w:r>
        <w:rPr>
          <w:rFonts w:hint="eastAsia"/>
          <w:sz w:val="24"/>
        </w:rPr>
        <w:t>Range</w:t>
      </w:r>
    </w:p>
    <w:p>
      <w:pPr>
        <w:spacing w:line="400" w:lineRule="exact"/>
        <w:ind w:firstLine="480" w:firstLineChars="200"/>
        <w:rPr>
          <w:sz w:val="24"/>
        </w:rPr>
      </w:pPr>
      <w:r>
        <w:rPr>
          <w:rFonts w:hint="eastAsia"/>
          <w:sz w:val="24"/>
        </w:rPr>
        <w:t>请求资源的部分内容（不包括响应头的大小），单位是byte，即字节，从0开始，如果服务器能够正常响应的话，服务器会返回 206 Partial Content 的状态码及说明，如果不能处理这种Range的话，就会返回整个资源以及响应状态码为 200 OK，（这个要注意，要分段下载时，要先判断这个）用于请求头中，指定第一个字节的位置和最后一个字节的位置，一般格式：</w:t>
      </w:r>
    </w:p>
    <w:p>
      <w:pPr>
        <w:spacing w:line="400" w:lineRule="exact"/>
        <w:ind w:firstLine="480" w:firstLineChars="200"/>
        <w:rPr>
          <w:sz w:val="24"/>
        </w:rPr>
      </w:pPr>
      <w:r>
        <w:rPr>
          <w:rFonts w:hint="eastAsia"/>
          <w:sz w:val="24"/>
        </w:rPr>
        <w:t>Range: bytes=start-end</w:t>
      </w:r>
    </w:p>
    <w:p>
      <w:pPr>
        <w:spacing w:line="400" w:lineRule="exact"/>
        <w:ind w:firstLine="480" w:firstLineChars="200"/>
        <w:rPr>
          <w:sz w:val="24"/>
        </w:rPr>
      </w:pPr>
      <w:r>
        <w:rPr>
          <w:rFonts w:hint="eastAsia"/>
          <w:sz w:val="24"/>
        </w:rPr>
        <w:t>Range: bytes=10- ：第10个字节及最后个字节的数据</w:t>
      </w:r>
    </w:p>
    <w:p>
      <w:pPr>
        <w:spacing w:line="400" w:lineRule="exact"/>
        <w:ind w:firstLine="480" w:firstLineChars="200"/>
        <w:rPr>
          <w:sz w:val="24"/>
        </w:rPr>
      </w:pPr>
      <w:r>
        <w:rPr>
          <w:rFonts w:hint="eastAsia"/>
          <w:sz w:val="24"/>
        </w:rPr>
        <w:t>Range: bytes=40-100 ：第40个字节到第100个字节之间的数据</w:t>
      </w:r>
    </w:p>
    <w:p>
      <w:pPr>
        <w:spacing w:line="400" w:lineRule="exact"/>
        <w:ind w:firstLine="480" w:firstLineChars="200"/>
        <w:rPr>
          <w:sz w:val="24"/>
        </w:rPr>
      </w:pPr>
    </w:p>
    <w:p>
      <w:pPr>
        <w:spacing w:line="400" w:lineRule="exact"/>
        <w:ind w:firstLine="480" w:firstLineChars="200"/>
        <w:rPr>
          <w:sz w:val="24"/>
        </w:rPr>
      </w:pPr>
      <w:r>
        <w:rPr>
          <w:rFonts w:hint="eastAsia"/>
          <w:sz w:val="24"/>
        </w:rPr>
        <w:t>响应头Content-Range</w:t>
      </w:r>
    </w:p>
    <w:p>
      <w:pPr>
        <w:spacing w:line="400" w:lineRule="exact"/>
        <w:ind w:firstLine="480" w:firstLineChars="200"/>
        <w:rPr>
          <w:sz w:val="24"/>
        </w:rPr>
      </w:pPr>
      <w:r>
        <w:rPr>
          <w:rFonts w:hint="eastAsia"/>
          <w:sz w:val="24"/>
        </w:rPr>
        <w:t>Content-Range: bytes 0-100/5000</w:t>
      </w:r>
    </w:p>
    <w:p>
      <w:pPr>
        <w:spacing w:line="400" w:lineRule="exact"/>
        <w:ind w:firstLine="480" w:firstLineChars="200"/>
        <w:rPr>
          <w:sz w:val="24"/>
        </w:rPr>
      </w:pPr>
      <w:r>
        <w:rPr>
          <w:rFonts w:hint="eastAsia"/>
          <w:sz w:val="24"/>
        </w:rPr>
        <w:t>这个表示相应了0到100个字节的数据，共有5000个字节大小</w:t>
      </w:r>
    </w:p>
    <w:p>
      <w:pPr>
        <w:spacing w:line="400" w:lineRule="exact"/>
        <w:ind w:firstLine="480" w:firstLineChars="200"/>
        <w:rPr>
          <w:sz w:val="24"/>
        </w:rPr>
      </w:pPr>
      <w:r>
        <w:rPr>
          <w:rFonts w:hint="eastAsia"/>
          <w:sz w:val="24"/>
        </w:rPr>
        <w:t>Content-Length: 5000</w:t>
      </w:r>
    </w:p>
    <w:p>
      <w:pPr>
        <w:spacing w:line="400" w:lineRule="exact"/>
        <w:ind w:firstLine="480" w:firstLineChars="200"/>
        <w:rPr>
          <w:sz w:val="24"/>
        </w:rPr>
      </w:pPr>
      <w:r>
        <w:rPr>
          <w:rFonts w:hint="eastAsia"/>
          <w:sz w:val="24"/>
        </w:rPr>
        <w:t>总文件大小</w:t>
      </w:r>
    </w:p>
    <w:p>
      <w:pPr>
        <w:spacing w:line="400" w:lineRule="exact"/>
        <w:ind w:firstLine="480" w:firstLineChars="200"/>
        <w:rPr>
          <w:sz w:val="24"/>
        </w:rPr>
      </w:pPr>
    </w:p>
    <w:p>
      <w:pPr>
        <w:spacing w:line="400" w:lineRule="exact"/>
        <w:ind w:firstLine="480" w:firstLineChars="200"/>
        <w:rPr>
          <w:rFonts w:hint="eastAsia"/>
          <w:sz w:val="24"/>
        </w:rPr>
      </w:pPr>
      <w:r>
        <w:rPr>
          <w:rFonts w:hint="eastAsia"/>
          <w:sz w:val="24"/>
        </w:rPr>
        <w:t>创建文件可读流，options可以指定读取文件参数，包括start，end，指定读取特定位置文件数据。</w:t>
      </w:r>
    </w:p>
    <w:p>
      <w:pPr>
        <w:spacing w:line="400" w:lineRule="exact"/>
        <w:ind w:firstLine="480" w:firstLineChars="200"/>
        <w:rPr>
          <w:rFonts w:hint="eastAsia"/>
          <w:sz w:val="24"/>
        </w:rPr>
      </w:pPr>
    </w:p>
    <w:p>
      <w:pPr>
        <w:spacing w:line="400" w:lineRule="exact"/>
        <w:ind w:firstLine="480" w:firstLineChars="200"/>
        <w:rPr>
          <w:rFonts w:hint="eastAsia"/>
          <w:sz w:val="24"/>
        </w:rPr>
      </w:pPr>
    </w:p>
    <w:p>
      <w:pPr>
        <w:spacing w:line="400" w:lineRule="exact"/>
        <w:ind w:firstLine="420" w:firstLineChars="200"/>
        <w:rPr>
          <w:sz w:val="24"/>
        </w:rPr>
      </w:pPr>
      <w:r>
        <w:drawing>
          <wp:anchor distT="0" distB="0" distL="114300" distR="114300" simplePos="0" relativeHeight="251686912" behindDoc="0" locked="0" layoutInCell="1" allowOverlap="1">
            <wp:simplePos x="0" y="0"/>
            <wp:positionH relativeFrom="column">
              <wp:posOffset>-435610</wp:posOffset>
            </wp:positionH>
            <wp:positionV relativeFrom="paragraph">
              <wp:posOffset>125730</wp:posOffset>
            </wp:positionV>
            <wp:extent cx="6657340" cy="8198485"/>
            <wp:effectExtent l="0" t="0" r="10160" b="12065"/>
            <wp:wrapNone/>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37"/>
                    <a:stretch>
                      <a:fillRect/>
                    </a:stretch>
                  </pic:blipFill>
                  <pic:spPr>
                    <a:xfrm>
                      <a:off x="0" y="0"/>
                      <a:ext cx="6657340" cy="8198485"/>
                    </a:xfrm>
                    <a:prstGeom prst="rect">
                      <a:avLst/>
                    </a:prstGeom>
                    <a:noFill/>
                    <a:ln w="9525">
                      <a:noFill/>
                    </a:ln>
                  </pic:spPr>
                </pic:pic>
              </a:graphicData>
            </a:graphic>
          </wp:anchor>
        </w:drawing>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rPr>
          <w:sz w:val="24"/>
        </w:rPr>
      </w:pPr>
    </w:p>
    <w:p>
      <w:pPr>
        <w:spacing w:before="100" w:after="50"/>
        <w:jc w:val="center"/>
        <w:rPr>
          <w:rFonts w:hint="eastAsia" w:ascii="Arial" w:hAnsi="Arial" w:eastAsia="黑体" w:cs="Arial"/>
          <w:color w:val="4F4F4F"/>
          <w:sz w:val="24"/>
          <w:shd w:val="clear" w:color="auto" w:fill="FFFFFF"/>
          <w:lang w:val="en-US" w:eastAsia="zh-CN"/>
        </w:rPr>
      </w:pPr>
      <w:r>
        <w:rPr>
          <w:rFonts w:hint="eastAsia" w:ascii="黑体" w:hAnsi="黑体" w:eastAsia="黑体"/>
        </w:rPr>
        <w:t>图</w:t>
      </w:r>
      <w:r>
        <w:rPr>
          <w:rFonts w:hint="eastAsia" w:ascii="黑体" w:hAnsi="黑体" w:eastAsia="黑体"/>
          <w:lang w:val="en-US" w:eastAsia="zh-CN"/>
        </w:rPr>
        <w:t>5</w:t>
      </w:r>
      <w:r>
        <w:rPr>
          <w:rFonts w:hint="eastAsia" w:ascii="黑体" w:hAnsi="黑体" w:eastAsia="黑体"/>
        </w:rPr>
        <w:t>.</w:t>
      </w:r>
      <w:r>
        <w:rPr>
          <w:rFonts w:hint="eastAsia" w:ascii="黑体" w:hAnsi="黑体" w:eastAsia="黑体"/>
          <w:lang w:val="en-US" w:eastAsia="zh-CN"/>
        </w:rPr>
        <w:t>11流代理播放器流程图</w:t>
      </w:r>
      <w:bookmarkStart w:id="343" w:name="_GoBack"/>
      <w:bookmarkEnd w:id="343"/>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pStyle w:val="2"/>
        <w:pageBreakBefore/>
        <w:spacing w:before="312" w:after="156"/>
      </w:pPr>
      <w:bookmarkStart w:id="289" w:name="_Toc6074"/>
      <w:r>
        <w:rPr>
          <w:rFonts w:hint="eastAsia"/>
        </w:rPr>
        <w:t>6系统测试</w:t>
      </w:r>
      <w:bookmarkEnd w:id="279"/>
      <w:bookmarkEnd w:id="280"/>
      <w:bookmarkEnd w:id="281"/>
      <w:bookmarkEnd w:id="282"/>
      <w:bookmarkEnd w:id="283"/>
      <w:bookmarkEnd w:id="284"/>
      <w:bookmarkEnd w:id="289"/>
    </w:p>
    <w:p/>
    <w:p>
      <w:pPr>
        <w:spacing w:line="400" w:lineRule="exact"/>
        <w:ind w:firstLine="480" w:firstLineChars="200"/>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Style w:val="37"/>
          <w:rFonts w:hint="eastAsia" w:ascii="宋体" w:hAnsi="宋体" w:cs="Arial"/>
          <w:sz w:val="24"/>
          <w:shd w:val="clear" w:color="auto" w:fill="FFFFFF"/>
        </w:rPr>
        <w:t>[</w:t>
      </w:r>
      <w:r>
        <w:rPr>
          <w:rStyle w:val="37"/>
          <w:rFonts w:hint="eastAsia" w:ascii="宋体" w:hAnsi="宋体" w:cs="Arial"/>
          <w:sz w:val="24"/>
          <w:shd w:val="clear" w:color="auto" w:fill="FFFFFF"/>
        </w:rPr>
        <w:endnoteReference w:id="14"/>
      </w:r>
      <w:r>
        <w:rPr>
          <w:rStyle w:val="37"/>
          <w:rFonts w:hint="eastAsia" w:ascii="宋体" w:hAnsi="宋体" w:cs="Arial"/>
          <w:sz w:val="24"/>
          <w:shd w:val="clear" w:color="auto" w:fill="FFFFFF"/>
        </w:rPr>
        <w:t>]</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pStyle w:val="3"/>
        <w:spacing w:before="156" w:after="156"/>
        <w:rPr>
          <w:rFonts w:ascii="宋体" w:hAnsi="宋体" w:cs="Arial"/>
          <w:sz w:val="24"/>
          <w:shd w:val="clear" w:color="auto" w:fill="FFFFFF"/>
        </w:rPr>
      </w:pPr>
    </w:p>
    <w:p>
      <w:pPr>
        <w:pStyle w:val="3"/>
        <w:spacing w:before="156" w:after="156"/>
      </w:pPr>
      <w:bookmarkStart w:id="290" w:name="_Toc530"/>
      <w:bookmarkStart w:id="291" w:name="_Toc451617129"/>
      <w:bookmarkStart w:id="292" w:name="_Toc513719475"/>
      <w:bookmarkStart w:id="293" w:name="_Toc22655"/>
      <w:bookmarkStart w:id="294" w:name="_Toc513746124"/>
      <w:bookmarkStart w:id="295" w:name="_Toc26568"/>
      <w:bookmarkStart w:id="296" w:name="_Toc29468"/>
      <w:r>
        <w:rPr>
          <w:rFonts w:hint="eastAsia"/>
        </w:rPr>
        <w:t>6.1 测试目的</w:t>
      </w:r>
      <w:bookmarkEnd w:id="290"/>
      <w:bookmarkEnd w:id="291"/>
      <w:bookmarkEnd w:id="292"/>
      <w:bookmarkEnd w:id="293"/>
      <w:bookmarkEnd w:id="294"/>
      <w:bookmarkEnd w:id="295"/>
      <w:bookmarkEnd w:id="296"/>
    </w:p>
    <w:p>
      <w:pPr>
        <w:spacing w:line="400" w:lineRule="exact"/>
        <w:ind w:firstLine="480" w:firstLineChars="200"/>
        <w:rPr>
          <w:rFonts w:ascii="宋体" w:hAnsi="宋体"/>
          <w:sz w:val="24"/>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w:t>
      </w:r>
      <w:r>
        <w:rPr>
          <w:rStyle w:val="37"/>
          <w:rFonts w:hint="eastAsia" w:ascii="宋体" w:hAnsi="宋体"/>
          <w:sz w:val="24"/>
        </w:rPr>
        <w:t>[</w:t>
      </w:r>
      <w:r>
        <w:rPr>
          <w:rStyle w:val="37"/>
          <w:rFonts w:hint="eastAsia" w:ascii="宋体" w:hAnsi="宋体"/>
          <w:sz w:val="24"/>
        </w:rPr>
        <w:endnoteReference w:id="15"/>
      </w:r>
      <w:r>
        <w:rPr>
          <w:rStyle w:val="37"/>
          <w:rFonts w:hint="eastAsia" w:ascii="宋体" w:hAnsi="宋体"/>
          <w:sz w:val="24"/>
        </w:rPr>
        <w:t>]</w:t>
      </w:r>
      <w:r>
        <w:rPr>
          <w:rFonts w:hint="eastAsia" w:ascii="宋体" w:hAnsi="宋体"/>
          <w:sz w:val="24"/>
        </w:rPr>
        <w:t>。系统测试是为了确保系统功能的一致性和完整性，系统在投入实际使用以后能否正常运行正是通过全面而详细的系统测试来保证的</w:t>
      </w:r>
      <w:r>
        <w:rPr>
          <w:rStyle w:val="37"/>
          <w:rFonts w:hint="eastAsia" w:ascii="宋体" w:hAnsi="宋体"/>
          <w:sz w:val="24"/>
        </w:rPr>
        <w:t>[</w:t>
      </w:r>
      <w:r>
        <w:rPr>
          <w:rStyle w:val="37"/>
          <w:rFonts w:hint="eastAsia" w:ascii="宋体" w:hAnsi="宋体"/>
          <w:sz w:val="24"/>
        </w:rPr>
        <w:endnoteReference w:id="16"/>
      </w:r>
      <w:r>
        <w:rPr>
          <w:rStyle w:val="37"/>
          <w:rFonts w:hint="eastAsia" w:ascii="宋体" w:hAnsi="宋体"/>
          <w:sz w:val="24"/>
        </w:rPr>
        <w:t>]</w:t>
      </w:r>
      <w:r>
        <w:rPr>
          <w:rFonts w:hint="eastAsia" w:ascii="宋体" w:hAnsi="宋体"/>
          <w:sz w:val="24"/>
        </w:rPr>
        <w:t>。</w:t>
      </w:r>
    </w:p>
    <w:p>
      <w:pPr>
        <w:pStyle w:val="3"/>
        <w:spacing w:before="156" w:after="156"/>
        <w:rPr>
          <w:rFonts w:ascii="宋体" w:hAnsi="宋体"/>
          <w:sz w:val="24"/>
        </w:rPr>
      </w:pPr>
    </w:p>
    <w:p>
      <w:pPr>
        <w:pStyle w:val="3"/>
        <w:spacing w:before="156" w:after="156"/>
      </w:pPr>
      <w:bookmarkStart w:id="297" w:name="_Toc451617130"/>
      <w:bookmarkStart w:id="298" w:name="_Toc513746125"/>
      <w:bookmarkStart w:id="299" w:name="_Toc513719476"/>
      <w:bookmarkStart w:id="300" w:name="_Toc884"/>
      <w:bookmarkStart w:id="301" w:name="_Toc16000"/>
      <w:bookmarkStart w:id="302" w:name="_Toc22370"/>
      <w:bookmarkStart w:id="303" w:name="_Toc9987"/>
      <w:r>
        <w:rPr>
          <w:rFonts w:hint="eastAsia"/>
        </w:rPr>
        <w:t>6.2 测试范围</w:t>
      </w:r>
      <w:bookmarkEnd w:id="297"/>
      <w:bookmarkEnd w:id="298"/>
      <w:bookmarkEnd w:id="299"/>
      <w:bookmarkEnd w:id="300"/>
      <w:bookmarkEnd w:id="301"/>
      <w:bookmarkEnd w:id="302"/>
      <w:bookmarkEnd w:id="303"/>
    </w:p>
    <w:p>
      <w:pPr>
        <w:spacing w:line="400" w:lineRule="exact"/>
        <w:ind w:firstLine="480" w:firstLineChars="200"/>
        <w:rPr>
          <w:rFonts w:ascii="宋体" w:hAnsi="宋体"/>
          <w:sz w:val="24"/>
        </w:rPr>
      </w:pPr>
      <w:r>
        <w:rPr>
          <w:rFonts w:hint="eastAsia"/>
          <w:sz w:val="24"/>
        </w:rPr>
        <w:t>此次系统测试的范围包括界面测试，功能测试。功能测试主要是检测软件的功能是否如预期，主要的根据是需求分析里的内容，功能测试是必不可少的，界面测试是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pStyle w:val="3"/>
        <w:spacing w:before="156" w:after="156"/>
        <w:rPr>
          <w:rFonts w:ascii="宋体" w:hAnsi="宋体"/>
          <w:sz w:val="24"/>
        </w:rPr>
      </w:pPr>
    </w:p>
    <w:p>
      <w:pPr>
        <w:pStyle w:val="3"/>
        <w:spacing w:before="156" w:after="156"/>
      </w:pPr>
      <w:bookmarkStart w:id="304" w:name="_Toc10531"/>
      <w:bookmarkStart w:id="305" w:name="_Toc8859"/>
      <w:bookmarkStart w:id="306" w:name="_Toc8098"/>
      <w:bookmarkStart w:id="307" w:name="_Toc513719477"/>
      <w:bookmarkStart w:id="308" w:name="_Toc513746126"/>
      <w:bookmarkStart w:id="309" w:name="_Toc451617131"/>
      <w:bookmarkStart w:id="310" w:name="_Toc16457"/>
      <w:r>
        <w:rPr>
          <w:rFonts w:hint="eastAsia"/>
        </w:rPr>
        <w:t>6.3 测试方法</w:t>
      </w:r>
      <w:bookmarkEnd w:id="304"/>
      <w:bookmarkEnd w:id="305"/>
      <w:bookmarkEnd w:id="306"/>
      <w:bookmarkEnd w:id="307"/>
      <w:bookmarkEnd w:id="308"/>
      <w:bookmarkEnd w:id="309"/>
      <w:bookmarkEnd w:id="310"/>
    </w:p>
    <w:p>
      <w:pPr>
        <w:spacing w:line="400" w:lineRule="exact"/>
        <w:ind w:firstLine="480" w:firstLineChars="200"/>
        <w:rPr>
          <w:sz w:val="24"/>
        </w:rPr>
      </w:pPr>
      <w:r>
        <w:rPr>
          <w:rFonts w:hint="eastAsia"/>
          <w:sz w:val="24"/>
        </w:rPr>
        <w:t>此次系统测试采用手工进行黑盒测试。</w:t>
      </w:r>
    </w:p>
    <w:p>
      <w:pPr>
        <w:spacing w:line="400" w:lineRule="exact"/>
        <w:ind w:firstLine="480" w:firstLineChars="200"/>
        <w:rPr>
          <w:sz w:val="24"/>
        </w:rPr>
      </w:pPr>
      <w:r>
        <w:rPr>
          <w:rFonts w:hint="eastAsia"/>
          <w:sz w:val="24"/>
        </w:rPr>
        <w:t>黑盒子测试只关注应用暴露给外界的功能，而不关注软件的内部逻辑的结构是什么</w:t>
      </w:r>
      <w:r>
        <w:rPr>
          <w:rStyle w:val="37"/>
          <w:rFonts w:hint="eastAsia"/>
          <w:sz w:val="24"/>
        </w:rPr>
        <w:t>[</w:t>
      </w:r>
      <w:r>
        <w:rPr>
          <w:rStyle w:val="37"/>
          <w:rFonts w:hint="eastAsia"/>
          <w:sz w:val="24"/>
        </w:rPr>
        <w:endnoteReference w:id="17"/>
      </w:r>
      <w:r>
        <w:rPr>
          <w:rStyle w:val="37"/>
          <w:rFonts w:hint="eastAsia"/>
          <w:sz w:val="24"/>
        </w:rPr>
        <w:t>]</w:t>
      </w:r>
      <w:r>
        <w:rPr>
          <w:rFonts w:hint="eastAsia"/>
          <w:sz w:val="24"/>
        </w:rPr>
        <w:t>。黑盒子测试是一种在应用的暴露给外界的接口上进行测试的方法，即看最终测试结果是否满足系统需求的功能要求，正确输入时能否保证被系统正确接收并正常输出，以及是否可以保持外部信息的完整性等</w:t>
      </w:r>
      <w:r>
        <w:rPr>
          <w:rStyle w:val="37"/>
          <w:sz w:val="24"/>
        </w:rPr>
        <w:endnoteReference w:id="18"/>
      </w:r>
      <w:r>
        <w:rPr>
          <w:rFonts w:hint="eastAsia"/>
          <w:sz w:val="24"/>
        </w:rPr>
        <w:t>。</w:t>
      </w:r>
    </w:p>
    <w:p>
      <w:pPr>
        <w:pStyle w:val="3"/>
        <w:spacing w:before="156" w:after="156"/>
        <w:rPr>
          <w:sz w:val="24"/>
        </w:rPr>
      </w:pPr>
    </w:p>
    <w:p>
      <w:pPr>
        <w:pStyle w:val="3"/>
        <w:spacing w:before="156" w:after="156"/>
      </w:pPr>
      <w:bookmarkStart w:id="311" w:name="_Toc21614"/>
      <w:bookmarkStart w:id="312" w:name="_Toc451617132"/>
      <w:bookmarkStart w:id="313" w:name="_Toc513719478"/>
      <w:bookmarkStart w:id="314" w:name="_Toc513746127"/>
      <w:bookmarkStart w:id="315" w:name="_Toc9380"/>
      <w:bookmarkStart w:id="316" w:name="_Toc15576"/>
      <w:bookmarkStart w:id="317" w:name="_Toc28061"/>
      <w:r>
        <w:rPr>
          <w:rFonts w:hint="eastAsia"/>
        </w:rPr>
        <w:t>6.4 测试环境</w:t>
      </w:r>
      <w:bookmarkEnd w:id="311"/>
      <w:bookmarkEnd w:id="312"/>
      <w:bookmarkEnd w:id="313"/>
      <w:bookmarkEnd w:id="314"/>
      <w:bookmarkEnd w:id="315"/>
      <w:bookmarkEnd w:id="316"/>
      <w:bookmarkEnd w:id="317"/>
    </w:p>
    <w:p/>
    <w:p/>
    <w:p>
      <w:pPr>
        <w:spacing w:line="400" w:lineRule="exact"/>
        <w:ind w:firstLine="480" w:firstLineChars="200"/>
        <w:rPr>
          <w:sz w:val="24"/>
        </w:rPr>
      </w:pPr>
      <w:r>
        <w:rPr>
          <w:rFonts w:hint="eastAsia"/>
          <w:sz w:val="24"/>
        </w:rPr>
        <w:t>测试环境的具体参数如下表6-4所示：</w:t>
      </w:r>
    </w:p>
    <w:p>
      <w:pPr>
        <w:spacing w:line="400" w:lineRule="exact"/>
        <w:rPr>
          <w:sz w:val="24"/>
        </w:rPr>
      </w:pPr>
    </w:p>
    <w:p>
      <w:pPr>
        <w:pStyle w:val="16"/>
        <w:keepNext/>
        <w:jc w:val="center"/>
        <w:rPr>
          <w:rFonts w:ascii="黑体" w:hAnsi="黑体"/>
          <w:sz w:val="21"/>
          <w:szCs w:val="21"/>
        </w:rPr>
      </w:pPr>
      <w:r>
        <w:rPr>
          <w:rFonts w:hint="eastAsia" w:ascii="黑体" w:hAnsi="黑体"/>
          <w:sz w:val="21"/>
          <w:szCs w:val="21"/>
        </w:rPr>
        <w:t>表6-4系统测试环境表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rPr>
                <w:rFonts w:ascii="黑体" w:hAnsi="黑体" w:eastAsia="黑体" w:cs="黑体"/>
              </w:rPr>
            </w:pPr>
            <w:r>
              <w:rPr>
                <w:rFonts w:hint="eastAsia" w:ascii="黑体" w:hAnsi="黑体" w:eastAsia="黑体" w:cs="黑体"/>
              </w:rPr>
              <w:t>硬件环境</w:t>
            </w:r>
          </w:p>
        </w:tc>
        <w:tc>
          <w:tcPr>
            <w:tcW w:w="2090" w:type="dxa"/>
          </w:tcPr>
          <w:p>
            <w:pPr>
              <w:rPr>
                <w:rFonts w:ascii="黑体" w:hAnsi="黑体" w:eastAsia="黑体" w:cs="黑体"/>
              </w:rPr>
            </w:pPr>
            <w:r>
              <w:rPr>
                <w:rFonts w:hint="eastAsia" w:ascii="黑体" w:hAnsi="黑体" w:eastAsia="黑体" w:cs="黑体"/>
              </w:rPr>
              <w:t>用户端</w:t>
            </w:r>
          </w:p>
        </w:tc>
        <w:tc>
          <w:tcPr>
            <w:tcW w:w="2085" w:type="dxa"/>
          </w:tcPr>
          <w:p>
            <w:pPr>
              <w:rPr>
                <w:rFonts w:ascii="黑体" w:hAnsi="黑体" w:eastAsia="黑体" w:cs="黑体"/>
              </w:rPr>
            </w:pPr>
            <w:r>
              <w:rPr>
                <w:rFonts w:hint="eastAsia" w:ascii="黑体" w:hAnsi="黑体" w:eastAsia="黑体" w:cs="黑体"/>
              </w:rPr>
              <w:t>应用服务器</w:t>
            </w:r>
          </w:p>
        </w:tc>
        <w:tc>
          <w:tcPr>
            <w:tcW w:w="2089" w:type="dxa"/>
          </w:tcPr>
          <w:p>
            <w:pPr>
              <w:rPr>
                <w:rFonts w:ascii="黑体" w:hAnsi="黑体" w:eastAsia="黑体" w:cs="黑体"/>
              </w:rPr>
            </w:pPr>
            <w:r>
              <w:rPr>
                <w:rFonts w:hint="eastAsia" w:ascii="黑体" w:hAnsi="黑体" w:eastAsia="黑体" w:cs="黑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硬件配置</w:t>
            </w:r>
          </w:p>
        </w:tc>
        <w:tc>
          <w:tcPr>
            <w:tcW w:w="2090" w:type="dxa"/>
          </w:tcPr>
          <w:p>
            <w:pPr>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rPr>
                <w:rFonts w:ascii="宋体" w:hAnsi="宋体"/>
              </w:rPr>
            </w:pPr>
            <w:r>
              <w:rPr>
                <w:rFonts w:hint="eastAsia" w:ascii="宋体" w:hAnsi="宋体"/>
              </w:rPr>
              <w:t>主频</w:t>
            </w:r>
            <w:r>
              <w:rPr>
                <w:rFonts w:hint="eastAsia" w:ascii="宋体" w:hAnsi="宋体"/>
                <w:color w:val="000000"/>
                <w:kern w:val="0"/>
              </w:rPr>
              <w:t>3.20GHz</w:t>
            </w:r>
          </w:p>
          <w:p>
            <w:pPr>
              <w:rPr>
                <w:rFonts w:ascii="宋体" w:hAnsi="宋体"/>
              </w:rPr>
            </w:pPr>
            <w:r>
              <w:rPr>
                <w:rFonts w:hint="eastAsia" w:ascii="宋体" w:hAnsi="宋体"/>
              </w:rPr>
              <w:t>内存8.00GB</w:t>
            </w:r>
          </w:p>
        </w:tc>
        <w:tc>
          <w:tcPr>
            <w:tcW w:w="2085"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c>
          <w:tcPr>
            <w:tcW w:w="2089"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软件配置</w:t>
            </w:r>
          </w:p>
        </w:tc>
        <w:tc>
          <w:tcPr>
            <w:tcW w:w="2090" w:type="dxa"/>
          </w:tcPr>
          <w:p>
            <w:pPr>
              <w:rPr>
                <w:rFonts w:ascii="宋体" w:hAnsi="宋体"/>
              </w:rPr>
            </w:pPr>
            <w:r>
              <w:rPr>
                <w:rFonts w:ascii="宋体" w:hAnsi="宋体"/>
              </w:rPr>
              <w:t>W</w:t>
            </w:r>
            <w:r>
              <w:rPr>
                <w:rFonts w:hint="eastAsia" w:ascii="宋体" w:hAnsi="宋体"/>
              </w:rPr>
              <w:t>indows8.1专业版</w:t>
            </w:r>
          </w:p>
          <w:p>
            <w:pPr>
              <w:rPr>
                <w:rFonts w:ascii="宋体" w:hAnsi="宋体"/>
              </w:rPr>
            </w:pPr>
            <w:r>
              <w:rPr>
                <w:rFonts w:hint="eastAsia" w:ascii="宋体" w:hAnsi="宋体"/>
              </w:rPr>
              <w:t>Chrome浏览器</w:t>
            </w:r>
          </w:p>
        </w:tc>
        <w:tc>
          <w:tcPr>
            <w:tcW w:w="2085"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Node.js 5.0.0</w:t>
            </w:r>
          </w:p>
        </w:tc>
        <w:tc>
          <w:tcPr>
            <w:tcW w:w="2089"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网络环境</w:t>
            </w:r>
          </w:p>
        </w:tc>
        <w:tc>
          <w:tcPr>
            <w:tcW w:w="2090" w:type="dxa"/>
          </w:tcPr>
          <w:p>
            <w:pPr>
              <w:rPr>
                <w:rFonts w:ascii="宋体" w:hAnsi="宋体"/>
              </w:rPr>
            </w:pPr>
            <w:r>
              <w:rPr>
                <w:rFonts w:hint="eastAsia" w:ascii="宋体" w:hAnsi="宋体"/>
              </w:rPr>
              <w:t>200M WLAN</w:t>
            </w:r>
          </w:p>
        </w:tc>
        <w:tc>
          <w:tcPr>
            <w:tcW w:w="2085" w:type="dxa"/>
          </w:tcPr>
          <w:p>
            <w:pPr>
              <w:rPr>
                <w:rFonts w:ascii="宋体" w:hAnsi="宋体"/>
              </w:rPr>
            </w:pPr>
            <w:r>
              <w:rPr>
                <w:rFonts w:hint="eastAsia" w:ascii="宋体" w:hAnsi="宋体"/>
              </w:rPr>
              <w:t>公网带宽1Mbps</w:t>
            </w:r>
          </w:p>
        </w:tc>
        <w:tc>
          <w:tcPr>
            <w:tcW w:w="2089" w:type="dxa"/>
          </w:tcPr>
          <w:p>
            <w:pPr>
              <w:rPr>
                <w:rFonts w:ascii="宋体" w:hAnsi="宋体"/>
              </w:rPr>
            </w:pPr>
            <w:r>
              <w:rPr>
                <w:rFonts w:hint="eastAsia" w:ascii="宋体" w:hAnsi="宋体"/>
              </w:rPr>
              <w:t>公网带宽1Mbps</w:t>
            </w:r>
          </w:p>
        </w:tc>
      </w:tr>
    </w:tbl>
    <w:p>
      <w:pPr>
        <w:pStyle w:val="3"/>
        <w:spacing w:before="156" w:after="156"/>
      </w:pPr>
      <w:bookmarkStart w:id="318" w:name="_Toc30025"/>
      <w:bookmarkStart w:id="319" w:name="_Toc451617133"/>
      <w:bookmarkStart w:id="320" w:name="_Toc513719479"/>
      <w:bookmarkStart w:id="321" w:name="_Toc28247"/>
      <w:bookmarkStart w:id="322" w:name="_Toc2432"/>
      <w:bookmarkStart w:id="323" w:name="_Toc513746128"/>
    </w:p>
    <w:p>
      <w:pPr>
        <w:pStyle w:val="3"/>
        <w:spacing w:before="156" w:after="156"/>
      </w:pPr>
      <w:bookmarkStart w:id="324" w:name="_Toc2093"/>
      <w:r>
        <w:rPr>
          <w:rFonts w:hint="eastAsia"/>
        </w:rPr>
        <w:t>6.5 测试用例</w:t>
      </w:r>
      <w:bookmarkEnd w:id="318"/>
      <w:bookmarkEnd w:id="319"/>
      <w:bookmarkEnd w:id="320"/>
      <w:bookmarkEnd w:id="321"/>
      <w:bookmarkEnd w:id="322"/>
      <w:bookmarkEnd w:id="323"/>
      <w:bookmarkEnd w:id="324"/>
      <w:r>
        <w:tab/>
      </w:r>
    </w:p>
    <w:p>
      <w:pPr>
        <w:spacing w:line="400" w:lineRule="exact"/>
        <w:ind w:firstLine="480" w:firstLineChars="200"/>
        <w:rPr>
          <w:sz w:val="24"/>
        </w:rPr>
      </w:pPr>
      <w:r>
        <w:rPr>
          <w:rFonts w:hint="eastAsia"/>
          <w:sz w:val="24"/>
        </w:rPr>
        <w:t>测试用例如下表6-5所示：</w:t>
      </w:r>
    </w:p>
    <w:p>
      <w:pPr>
        <w:pStyle w:val="16"/>
        <w:tabs>
          <w:tab w:val="center" w:pos="4677"/>
          <w:tab w:val="left" w:pos="6407"/>
        </w:tabs>
        <w:jc w:val="left"/>
        <w:rPr>
          <w:rFonts w:ascii="黑体" w:hAnsi="黑体"/>
          <w:sz w:val="21"/>
          <w:szCs w:val="21"/>
        </w:rPr>
      </w:pPr>
      <w:r>
        <w:rPr>
          <w:rFonts w:ascii="黑体" w:hAnsi="黑体"/>
          <w:sz w:val="21"/>
          <w:szCs w:val="21"/>
        </w:rPr>
        <w:tab/>
      </w:r>
      <w:r>
        <w:rPr>
          <w:rFonts w:hint="eastAsia" w:ascii="黑体" w:hAnsi="黑体"/>
          <w:sz w:val="21"/>
          <w:szCs w:val="21"/>
        </w:rPr>
        <w:t>表6-5系统测试用例表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编号</w:t>
            </w:r>
          </w:p>
        </w:tc>
        <w:tc>
          <w:tcPr>
            <w:tcW w:w="1276"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用例</w:t>
            </w:r>
          </w:p>
        </w:tc>
        <w:tc>
          <w:tcPr>
            <w:tcW w:w="2028"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操作</w:t>
            </w:r>
          </w:p>
        </w:tc>
        <w:tc>
          <w:tcPr>
            <w:tcW w:w="2791"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期望结果</w:t>
            </w:r>
          </w:p>
        </w:tc>
        <w:tc>
          <w:tcPr>
            <w:tcW w:w="1276"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实际结果</w:t>
            </w:r>
          </w:p>
        </w:tc>
        <w:tc>
          <w:tcPr>
            <w:tcW w:w="992"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285"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登录状态下，在标题框内不输入任何内容点击提交</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bl>
    <w:p>
      <w:pPr>
        <w:jc w:val="center"/>
        <w:rPr>
          <w:rFonts w:ascii="黑体" w:hAnsi="黑体" w:eastAsia="黑体"/>
          <w:szCs w:val="21"/>
        </w:rPr>
      </w:pPr>
    </w:p>
    <w:p>
      <w:pPr>
        <w:jc w:val="center"/>
      </w:pPr>
      <w:r>
        <w:rPr>
          <w:rFonts w:hint="eastAsia" w:ascii="黑体" w:hAnsi="黑体" w:eastAsia="黑体"/>
          <w:szCs w:val="21"/>
        </w:rPr>
        <w:t>表6-5系统测试用例表（续表）</w:t>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bl>
    <w:p/>
    <w:p>
      <w:pPr>
        <w:pStyle w:val="3"/>
        <w:spacing w:before="156" w:after="156"/>
      </w:pPr>
      <w:bookmarkStart w:id="325" w:name="_Toc24954"/>
      <w:bookmarkStart w:id="326" w:name="_Toc513746129"/>
      <w:bookmarkStart w:id="327" w:name="_Toc513719480"/>
      <w:bookmarkStart w:id="328" w:name="_Toc26344"/>
      <w:bookmarkStart w:id="329" w:name="_Toc1511"/>
      <w:bookmarkStart w:id="330" w:name="_Toc20814"/>
      <w:bookmarkStart w:id="331" w:name="_Toc451617134"/>
      <w:r>
        <w:rPr>
          <w:rFonts w:hint="eastAsia"/>
        </w:rPr>
        <w:t>6.6 测试结论</w:t>
      </w:r>
      <w:bookmarkEnd w:id="325"/>
      <w:bookmarkEnd w:id="326"/>
      <w:bookmarkEnd w:id="327"/>
      <w:bookmarkEnd w:id="328"/>
      <w:bookmarkEnd w:id="329"/>
      <w:bookmarkEnd w:id="330"/>
      <w:bookmarkEnd w:id="331"/>
    </w:p>
    <w:p>
      <w:pPr>
        <w:spacing w:line="400" w:lineRule="exact"/>
        <w:ind w:firstLine="480" w:firstLineChars="200"/>
        <w:rPr>
          <w:sz w:val="24"/>
        </w:rPr>
      </w:pPr>
      <w:r>
        <w:rPr>
          <w:rFonts w:hint="eastAsia"/>
          <w:sz w:val="24"/>
        </w:rPr>
        <w:t>此次系统测试执行了系统用例13个，通过13个，系统已经完成了需求分析中的所有功能需求。除此之外系统还具有很好的易用性，操作简明，界面清新，易于使用</w:t>
      </w:r>
      <w:r>
        <w:rPr>
          <w:rStyle w:val="37"/>
          <w:rFonts w:hint="eastAsia"/>
          <w:sz w:val="24"/>
        </w:rPr>
        <w:t>[</w:t>
      </w:r>
      <w:bookmarkStart w:id="332" w:name="_Ref515136651"/>
      <w:r>
        <w:rPr>
          <w:rStyle w:val="37"/>
          <w:rFonts w:hint="eastAsia"/>
          <w:sz w:val="24"/>
        </w:rPr>
        <w:endnoteReference w:id="19"/>
      </w:r>
      <w:bookmarkEnd w:id="332"/>
      <w:r>
        <w:rPr>
          <w:rFonts w:hint="eastAsia"/>
          <w:sz w:val="24"/>
        </w:rPr>
        <w:t>。</w:t>
      </w:r>
    </w:p>
    <w:p>
      <w:pPr>
        <w:spacing w:line="400" w:lineRule="exact"/>
        <w:rPr>
          <w:sz w:val="24"/>
        </w:rPr>
      </w:pPr>
    </w:p>
    <w:p>
      <w:pPr>
        <w:spacing w:line="400" w:lineRule="exact"/>
        <w:rPr>
          <w:sz w:val="24"/>
        </w:rPr>
      </w:pPr>
    </w:p>
    <w:p>
      <w:pPr>
        <w:pStyle w:val="2"/>
        <w:pageBreakBefore/>
        <w:spacing w:before="312" w:after="156"/>
      </w:pPr>
      <w:bookmarkStart w:id="333" w:name="_Toc7139"/>
      <w:bookmarkStart w:id="334" w:name="_Toc18985"/>
      <w:bookmarkStart w:id="335" w:name="_Toc10153"/>
      <w:r>
        <w:rPr>
          <w:rFonts w:hint="eastAsia"/>
        </w:rPr>
        <w:t>7 总结与展望</w:t>
      </w:r>
      <w:bookmarkEnd w:id="333"/>
      <w:bookmarkEnd w:id="334"/>
      <w:bookmarkEnd w:id="335"/>
    </w:p>
    <w:p>
      <w:pPr>
        <w:jc w:val="left"/>
        <w:rPr>
          <w:rFonts w:ascii="黑体" w:hAnsi="黑体" w:eastAsia="黑体"/>
          <w:b/>
          <w:sz w:val="32"/>
        </w:rPr>
      </w:pPr>
    </w:p>
    <w:p>
      <w:pPr>
        <w:spacing w:line="400" w:lineRule="exact"/>
        <w:ind w:firstLine="480" w:firstLineChars="200"/>
        <w:rPr>
          <w:sz w:val="24"/>
        </w:rPr>
      </w:pPr>
      <w:r>
        <w:rPr>
          <w:rFonts w:hint="eastAsia"/>
          <w:sz w:val="24"/>
        </w:rPr>
        <w:t>论文分析了一个异步视频分享平台的原理和实现思想，设计了一个具有简单功能的视频上传分析和评论系统，实现了主要功能模块。探索了二进制数据的传送和前后端分离模式下模块的实现，研究了数据在前后端的交互和系统模块的连接。</w:t>
      </w:r>
    </w:p>
    <w:p>
      <w:pPr>
        <w:spacing w:line="400" w:lineRule="exact"/>
        <w:ind w:firstLine="480" w:firstLineChars="200"/>
        <w:rPr>
          <w:sz w:val="24"/>
        </w:rPr>
      </w:pPr>
      <w:r>
        <w:rPr>
          <w:rFonts w:hint="eastAsia"/>
          <w:sz w:val="24"/>
        </w:rPr>
        <w:t>设计从后端接口开始,设计整个系统的架构,在前后端分离的模式下,对后端数据库到前端渲染页面的各个阶段进行了简单介绍，包括ajax异步请求，还有二进制文件的传输。接下来就是系统模块设计和实现。使用模块图，用例图对模块功能进行了简单描述和划分，使用流程图对每个模块的具体实现进行了讲述。然后是系统的应用，也就是测试，分别阐述了登录模块、注册模块、评论模块、上传模块等13个测试用例的具体操作。</w:t>
      </w:r>
    </w:p>
    <w:p>
      <w:pPr>
        <w:spacing w:line="400" w:lineRule="exact"/>
        <w:ind w:firstLine="480" w:firstLineChars="200"/>
        <w:rPr>
          <w:sz w:val="24"/>
        </w:rPr>
      </w:pPr>
      <w:r>
        <w:rPr>
          <w:rFonts w:hint="eastAsia"/>
          <w:sz w:val="24"/>
        </w:rPr>
        <w:t>总的来说，论文不单单是一个文件上传平台的设计与实现，还包括对异步传输、文件编码解码，无刷新页面加载数据这些方面的研究。</w:t>
      </w:r>
    </w:p>
    <w:p>
      <w:pPr>
        <w:spacing w:line="400" w:lineRule="exact"/>
        <w:ind w:firstLine="480" w:firstLineChars="200"/>
        <w:rPr>
          <w:sz w:val="24"/>
        </w:rPr>
      </w:pPr>
      <w:r>
        <w:rPr>
          <w:rFonts w:hint="eastAsia"/>
          <w:sz w:val="24"/>
        </w:rPr>
        <w:t>设计实现了需求分析中的需求,但还存在以下问题：不良视频和标题信息过滤，目前只能通过管理员发现后再手动删除，以后的优化中会加入举报机制来避免这个问题；在视频的上传中，采用了异步上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pStyle w:val="2"/>
        <w:spacing w:before="312" w:after="156"/>
      </w:pPr>
      <w:bookmarkStart w:id="336" w:name="_Toc13345"/>
      <w:r>
        <w:rPr>
          <w:rFonts w:hint="eastAsia"/>
        </w:rPr>
        <w:t>致 谢</w:t>
      </w:r>
      <w:bookmarkEnd w:id="336"/>
    </w:p>
    <w:p>
      <w:pPr>
        <w:spacing w:line="400" w:lineRule="exact"/>
        <w:ind w:firstLine="643" w:firstLineChars="200"/>
        <w:rPr>
          <w:rFonts w:ascii="黑体" w:hAnsi="黑体" w:eastAsia="黑体"/>
          <w:b/>
          <w:sz w:val="32"/>
        </w:rPr>
      </w:pPr>
    </w:p>
    <w:p>
      <w:pPr>
        <w:spacing w:line="400" w:lineRule="exact"/>
        <w:ind w:firstLine="480" w:firstLineChars="200"/>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spacing w:line="400" w:lineRule="exact"/>
        <w:ind w:firstLine="480" w:firstLineChars="200"/>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spacing w:line="400" w:lineRule="exact"/>
        <w:ind w:firstLine="480" w:firstLineChars="200"/>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spacing w:line="400" w:lineRule="exact"/>
        <w:ind w:firstLine="480" w:firstLineChars="200"/>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spacing w:line="400" w:lineRule="exact"/>
        <w:ind w:firstLine="480" w:firstLineChars="200"/>
        <w:rPr>
          <w:rFonts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spacing w:before="312" w:beforeLines="100" w:after="156" w:afterLines="50" w:line="400" w:lineRule="exact"/>
        <w:jc w:val="center"/>
        <w:outlineLvl w:val="0"/>
        <w:rPr>
          <w:rFonts w:eastAsia="黑体"/>
          <w:b/>
          <w:bCs/>
          <w:kern w:val="44"/>
          <w:sz w:val="30"/>
          <w:szCs w:val="44"/>
          <w:lang w:val="zh-CN"/>
        </w:rPr>
      </w:pPr>
    </w:p>
    <w:p/>
    <w:p/>
    <w:p/>
    <w:p/>
    <w:p/>
    <w:p/>
    <w:p/>
    <w:p/>
    <w:p/>
    <w:p/>
    <w:p/>
    <w:p/>
    <w:p/>
    <w:p/>
    <w:p/>
    <w:p/>
    <w:p/>
    <w:p/>
    <w:p/>
    <w:p/>
    <w:p/>
    <w:p>
      <w:pPr>
        <w:pStyle w:val="2"/>
        <w:spacing w:before="312" w:after="156"/>
        <w:sectPr>
          <w:footerReference r:id="rId9" w:type="default"/>
          <w:endnotePr>
            <w:numFmt w:val="decimal"/>
          </w:endnotePr>
          <w:pgSz w:w="11906" w:h="16838"/>
          <w:pgMar w:top="1418" w:right="1134" w:bottom="1418" w:left="1418" w:header="851" w:footer="851" w:gutter="0"/>
          <w:pgNumType w:start="1"/>
          <w:cols w:space="425" w:num="1"/>
          <w:docGrid w:type="lines" w:linePitch="312" w:charSpace="0"/>
        </w:sectPr>
      </w:pPr>
      <w:bookmarkStart w:id="337" w:name="_Toc1482"/>
      <w:r>
        <w:rPr>
          <w:rFonts w:hint="eastAsia"/>
        </w:rPr>
        <w:t>参考文献</w:t>
      </w:r>
      <w:bookmarkEnd w:id="337"/>
    </w:p>
    <w:p>
      <w:pPr>
        <w:pStyle w:val="2"/>
        <w:spacing w:before="312" w:after="156"/>
        <w:rPr>
          <w:rFonts w:ascii="黑体" w:hAnsi="黑体"/>
        </w:rPr>
      </w:pPr>
      <w:bookmarkStart w:id="338" w:name="_Toc16856"/>
      <w:r>
        <w:rPr>
          <w:rFonts w:hint="eastAsia"/>
        </w:rPr>
        <w:t>附录1 论文译文与原文</w:t>
      </w:r>
      <w:bookmarkEnd w:id="338"/>
    </w:p>
    <w:p>
      <w:pPr>
        <w:spacing w:line="400" w:lineRule="exact"/>
        <w:ind w:firstLine="420"/>
        <w:rPr>
          <w:rFonts w:eastAsia="黑体"/>
          <w:color w:val="136EC2"/>
          <w:szCs w:val="21"/>
          <w:u w:val="single"/>
        </w:rPr>
      </w:pPr>
      <w:r>
        <w:rPr>
          <w:rFonts w:eastAsia="黑体"/>
          <w:szCs w:val="21"/>
        </w:rPr>
        <w:t>Source</w:t>
      </w:r>
      <w:r>
        <w:rPr>
          <w:rFonts w:hint="eastAsia" w:eastAsia="黑体"/>
          <w:szCs w:val="21"/>
        </w:rPr>
        <w:t>：</w:t>
      </w:r>
      <w:r>
        <w:fldChar w:fldCharType="begin"/>
      </w:r>
      <w:r>
        <w:instrText xml:space="preserve"> HYPERLINK "http://www.computingreviews.com/hottopic/hottopic_essay_09.cfm" </w:instrText>
      </w:r>
      <w:r>
        <w:fldChar w:fldCharType="separate"/>
      </w:r>
      <w:r>
        <w:rPr>
          <w:rFonts w:eastAsia="黑体"/>
          <w:color w:val="136EC2"/>
          <w:szCs w:val="21"/>
          <w:u w:val="single"/>
        </w:rPr>
        <w:t>http://www.computingreviews.com/hottopic/hottopic_essay_09.cfm</w:t>
      </w:r>
      <w:r>
        <w:rPr>
          <w:rFonts w:eastAsia="黑体"/>
          <w:color w:val="136EC2"/>
          <w:szCs w:val="21"/>
          <w:u w:val="single"/>
        </w:rPr>
        <w:fldChar w:fldCharType="end"/>
      </w:r>
    </w:p>
    <w:p>
      <w:pPr>
        <w:spacing w:line="400" w:lineRule="exact"/>
        <w:ind w:firstLine="420"/>
        <w:rPr>
          <w:rFonts w:eastAsia="黑体"/>
          <w:szCs w:val="21"/>
        </w:rPr>
      </w:pPr>
    </w:p>
    <w:p>
      <w:pPr>
        <w:rPr>
          <w:rFonts w:ascii="黑体" w:hAnsi="黑体" w:eastAsia="黑体"/>
          <w:sz w:val="24"/>
        </w:rPr>
      </w:pPr>
      <w:r>
        <w:rPr>
          <w:rFonts w:hint="eastAsia" w:ascii="黑体" w:hAnsi="黑体" w:eastAsia="黑体"/>
          <w:sz w:val="24"/>
        </w:rPr>
        <w:t>译文：</w:t>
      </w:r>
    </w:p>
    <w:p>
      <w:pPr>
        <w:spacing w:line="400" w:lineRule="exact"/>
        <w:jc w:val="center"/>
        <w:rPr>
          <w:b/>
          <w:sz w:val="24"/>
        </w:rPr>
      </w:pPr>
      <w:r>
        <w:rPr>
          <w:rFonts w:hint="eastAsia"/>
          <w:b/>
          <w:sz w:val="24"/>
        </w:rPr>
        <w:t>开源：软件的黑马？</w:t>
      </w:r>
    </w:p>
    <w:p>
      <w:pPr>
        <w:spacing w:line="400" w:lineRule="exact"/>
        <w:ind w:firstLine="420"/>
        <w:rPr>
          <w:szCs w:val="21"/>
        </w:rPr>
      </w:pPr>
      <w:r>
        <w:rPr>
          <w:rFonts w:hint="eastAsia"/>
          <w:szCs w:val="21"/>
        </w:rPr>
        <w:t>1983年，一个叫RichardStallman的人创建了一个叫做GNU（GNU不是Unix的首字母缩写）的类Unix操作系统，他是使用的一个开源许可条款发布的该系统，这样就可以让其他开发者在该许可条款下来使用这个开源软件或重新开发它。八年后，在赫尔辛基大学毕业的Linus Torvalds，也开发了一个叫做Linux的类Unix操作系统，和GNU一样，它也是免费提供给公众使用的。一直到现在Linux操作系统和GNU操作系统都还在被全世界各地的人们广泛的使用着，它们的演化过程在事实上促进了许多开源软件（OSS）计划的实施。而在1999年，一个叫做Eric Raymond的伟大的开源软件开发者，发表了他的著名论文《开源软件与商业软件开发之间的比较》，里面详细的讲述了商业软件开发的秘诀，几乎就是宗教的经验。由Stallman, Torvalds, Raymond和其他人所创建的文化和进程奠定了开源软件运动的基础。</w:t>
      </w:r>
    </w:p>
    <w:p>
      <w:pPr>
        <w:spacing w:line="400" w:lineRule="exact"/>
        <w:ind w:firstLine="420"/>
        <w:rPr>
          <w:szCs w:val="21"/>
        </w:rPr>
      </w:pPr>
      <w:r>
        <w:rPr>
          <w:szCs w:val="21"/>
        </w:rPr>
        <w:t>OSS(开源软件</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 微软的Microsoft Word软件和Adobe的Adobe Photoshop软件的是非常典型的闭源软件。为了能够使用闭源软件，计算机用户必须同意他们的协议（通常是在首次运行它的时候出现其用户协议条款），如果不同意的话，那么你就无法使用该该软件做任何事情。</w:t>
      </w:r>
    </w:p>
    <w:p>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 LibreOffice的和GNU图像处理程序就是非常典型的开源软件的例子。和闭源软件一样，当你在使用开源软件的时候，也必须接受它们的许可条款，但是，开源许可证的条款与闭源软件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pPr>
        <w:spacing w:line="400" w:lineRule="exact"/>
        <w:ind w:firstLine="420"/>
        <w:rPr>
          <w:szCs w:val="21"/>
        </w:rPr>
      </w:pPr>
      <w:r>
        <w:rPr>
          <w:rFonts w:hint="eastAsia"/>
          <w:szCs w:val="21"/>
        </w:rPr>
        <w:t>因此，作为开放源码促进会的负责人解释说，“开源并不仅仅意味着能够阅读源代码”。它还意味着，任何人都能够为了满足其他人的需要去修改其源代码，而且也不应该阻止他人做同样的操作。</w:t>
      </w:r>
    </w:p>
    <w:p>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开源软件不管对程序员还是非程序员来说其实都是非常有利的。事实上，很多互联网服务本身都是建立在开源技术之上的，如使用Linux操作系统和Apache Web服务器作为运行环境，而每次计算机用户在浏览网页，收取和发送电子邮件，与朋友们在网络上在线聊天，播放流音乐，或者玩多人的视频游戏，他们的电脑、手机或游戏机也会通过路由连接到全球的网络中。</w:t>
      </w:r>
    </w:p>
    <w:p>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eb浏览器或手机应用程序访问远程计算机上的这些程序即可。</w:t>
      </w:r>
    </w:p>
    <w:p>
      <w:pPr>
        <w:spacing w:line="400" w:lineRule="exact"/>
        <w:ind w:firstLine="420"/>
        <w:rPr>
          <w:szCs w:val="21"/>
        </w:rPr>
      </w:pPr>
      <w:r>
        <w:rPr>
          <w:rFonts w:hint="eastAsia"/>
          <w:szCs w:val="21"/>
        </w:rPr>
        <w:t>大部分关于</w:t>
      </w:r>
      <w:r>
        <w:rPr>
          <w:szCs w:val="21"/>
        </w:rPr>
        <w:t>OSS(开源软件</w:t>
      </w:r>
      <w:r>
        <w:rPr>
          <w:rFonts w:hint="eastAsia"/>
          <w:szCs w:val="21"/>
        </w:rPr>
        <w:t>)的研究并不直接涉及到</w:t>
      </w:r>
      <w:r>
        <w:rPr>
          <w:szCs w:val="21"/>
        </w:rPr>
        <w:t>OSS(开源软件</w:t>
      </w:r>
      <w:r>
        <w:rPr>
          <w:rFonts w:hint="eastAsia"/>
          <w:szCs w:val="21"/>
        </w:rPr>
        <w:t>)本身的流程或源码，相反的是，大量的研究使用可以进行分析和测试的方便的工业级别的软件模型</w:t>
      </w:r>
      <w:r>
        <w:rPr>
          <w:szCs w:val="21"/>
        </w:rPr>
        <w:t>OSS(开源软件</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OSS(开源软件</w:t>
      </w:r>
      <w:r>
        <w:rPr>
          <w:rFonts w:hint="eastAsia"/>
          <w:szCs w:val="21"/>
        </w:rPr>
        <w:t>)的研究中的几个重要的点其实已经出现了很多年了，下面将分别来叙述：</w:t>
      </w:r>
    </w:p>
    <w:p>
      <w:pPr>
        <w:spacing w:line="400" w:lineRule="exact"/>
        <w:ind w:firstLine="420"/>
        <w:rPr>
          <w:b/>
          <w:szCs w:val="21"/>
        </w:rPr>
      </w:pPr>
      <w:r>
        <w:rPr>
          <w:rFonts w:hint="eastAsia"/>
          <w:b/>
          <w:szCs w:val="21"/>
        </w:rPr>
        <w:t>一、采用开源软件的决策和其商业价值</w:t>
      </w:r>
    </w:p>
    <w:p>
      <w:pPr>
        <w:spacing w:line="400" w:lineRule="exact"/>
        <w:ind w:firstLine="420"/>
        <w:rPr>
          <w:szCs w:val="21"/>
        </w:rPr>
      </w:pPr>
      <w:r>
        <w:rPr>
          <w:rFonts w:hint="eastAsia"/>
          <w:szCs w:val="21"/>
        </w:rPr>
        <w:t>开源软件目前已经成为IT基础设施的大多数非营利性和许多营利性企业的重要组成部分。大多数公司可能都会有一些</w:t>
      </w:r>
      <w:r>
        <w:rPr>
          <w:szCs w:val="21"/>
        </w:rPr>
        <w:t>OSS(开源软件</w:t>
      </w:r>
      <w:r>
        <w:rPr>
          <w:rFonts w:hint="eastAsia"/>
          <w:szCs w:val="21"/>
        </w:rPr>
        <w:t>)的部署，也许有些是在不知不觉中使用它的，并且有可能这些开源软件是禁止他使用的。例如，有很多“不开源”的企业却在使用Apache的 Tomcat Web服务器或者在使用用一些开源的Java库。再比如说这些被广泛部署的开源软件：比如说Linux、 JBoss的Java应用服务器，再比如说编程语言里的PHP语言，Python语言和Ruby语言，又或者是开源的MySQL数据库。</w:t>
      </w:r>
    </w:p>
    <w:p>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OSS（开源软件）的反对是由于他们对</w:t>
      </w:r>
      <w:r>
        <w:rPr>
          <w:szCs w:val="21"/>
        </w:rPr>
        <w:t>OSS(开源软件</w:t>
      </w:r>
      <w:r>
        <w:rPr>
          <w:rFonts w:hint="eastAsia"/>
          <w:szCs w:val="21"/>
        </w:rPr>
        <w:t>)质量固有的不信任造成的，然而其实一些研究已经表明，开源软件的质量实际上比闭源软件的质量还要高，不过也有一部分研究反对这个说法。</w:t>
      </w:r>
    </w:p>
    <w:p>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SourceForge中找到各种各样的</w:t>
      </w:r>
      <w:r>
        <w:rPr>
          <w:szCs w:val="21"/>
        </w:rPr>
        <w:t>OSS(开源软件</w:t>
      </w:r>
      <w:r>
        <w:rPr>
          <w:rFonts w:hint="eastAsia"/>
          <w:szCs w:val="21"/>
        </w:rPr>
        <w:t>)项目。因此，对于大部分决定是否使用</w:t>
      </w:r>
      <w:r>
        <w:rPr>
          <w:szCs w:val="21"/>
        </w:rPr>
        <w:t>OSS(开源软件</w:t>
      </w:r>
      <w:r>
        <w:rPr>
          <w:rFonts w:hint="eastAsia"/>
          <w:szCs w:val="21"/>
        </w:rPr>
        <w:t>)的决策者来说，主要需要评估OSS（开源软件）在企业中使用的兼容性，以及使用开源软件所带来的整体风险和整体收益。这个研究项目已经催生了许多为开源软件准备使用模式的公司，比如说Capgemini，Navica，Spikesource，Intel，(SEI)-West这些公司。</w:t>
      </w:r>
    </w:p>
    <w:p>
      <w:pPr>
        <w:spacing w:line="400" w:lineRule="exact"/>
        <w:ind w:firstLine="420"/>
        <w:rPr>
          <w:szCs w:val="21"/>
        </w:rPr>
      </w:pPr>
      <w:r>
        <w:rPr>
          <w:rFonts w:hint="eastAsia"/>
          <w:szCs w:val="21"/>
        </w:rPr>
        <w:t>该研究对此提供了以下结论：</w:t>
      </w:r>
    </w:p>
    <w:p>
      <w:pPr>
        <w:numPr>
          <w:ilvl w:val="0"/>
          <w:numId w:val="26"/>
        </w:numPr>
        <w:spacing w:line="400" w:lineRule="exact"/>
        <w:rPr>
          <w:szCs w:val="21"/>
        </w:rPr>
      </w:pPr>
      <w:r>
        <w:rPr>
          <w:rFonts w:hint="eastAsia"/>
          <w:szCs w:val="21"/>
        </w:rPr>
        <w:t>没有任何一个适用于所有</w:t>
      </w:r>
      <w:r>
        <w:rPr>
          <w:szCs w:val="21"/>
        </w:rPr>
        <w:t>OSS(开源软件</w:t>
      </w:r>
      <w:r>
        <w:rPr>
          <w:rFonts w:hint="eastAsia"/>
          <w:szCs w:val="21"/>
        </w:rPr>
        <w:t>)的解决方案</w:t>
      </w:r>
    </w:p>
    <w:p>
      <w:pPr>
        <w:numPr>
          <w:ilvl w:val="0"/>
          <w:numId w:val="26"/>
        </w:numPr>
        <w:spacing w:line="400" w:lineRule="exact"/>
        <w:rPr>
          <w:szCs w:val="21"/>
        </w:rPr>
      </w:pPr>
      <w:r>
        <w:rPr>
          <w:rFonts w:hint="eastAsia"/>
          <w:szCs w:val="21"/>
        </w:rPr>
        <w:t>企业需要谨慎的获取开源项目和适应开源项目的环境（而不是相反）</w:t>
      </w:r>
    </w:p>
    <w:p>
      <w:pPr>
        <w:numPr>
          <w:ilvl w:val="0"/>
          <w:numId w:val="26"/>
        </w:numPr>
        <w:spacing w:line="400" w:lineRule="exact"/>
        <w:rPr>
          <w:szCs w:val="21"/>
        </w:rPr>
      </w:pPr>
      <w:r>
        <w:rPr>
          <w:rFonts w:hint="eastAsia"/>
          <w:szCs w:val="21"/>
        </w:rPr>
        <w:t>开源模式对解决环境一致性有非常大的帮助</w:t>
      </w:r>
    </w:p>
    <w:p>
      <w:pPr>
        <w:spacing w:line="400" w:lineRule="exact"/>
        <w:ind w:firstLine="420"/>
        <w:rPr>
          <w:b/>
          <w:szCs w:val="21"/>
        </w:rPr>
      </w:pPr>
      <w:r>
        <w:rPr>
          <w:rFonts w:hint="eastAsia"/>
          <w:b/>
          <w:szCs w:val="21"/>
        </w:rPr>
        <w:t>二、法律问题（许可条款和知识产权）</w:t>
      </w:r>
    </w:p>
    <w:p>
      <w:pPr>
        <w:spacing w:line="400" w:lineRule="exact"/>
        <w:ind w:firstLine="420"/>
        <w:rPr>
          <w:szCs w:val="21"/>
        </w:rPr>
      </w:pPr>
      <w:r>
        <w:rPr>
          <w:rFonts w:hint="eastAsia"/>
          <w:szCs w:val="21"/>
        </w:rPr>
        <w:t>有超过100的授权模式，他们自称是开放源代码的变种，每一个许可模式都具有不同的权利和责任。其中有4个起源于20世纪90年代的许可模式，这4个模式是目前最为普遍使用的模式，如下：</w:t>
      </w:r>
    </w:p>
    <w:p>
      <w:pPr>
        <w:numPr>
          <w:ilvl w:val="0"/>
          <w:numId w:val="27"/>
        </w:numPr>
        <w:spacing w:line="400" w:lineRule="exact"/>
        <w:rPr>
          <w:szCs w:val="21"/>
        </w:rPr>
      </w:pPr>
      <w:r>
        <w:rPr>
          <w:rFonts w:hint="eastAsia"/>
          <w:szCs w:val="21"/>
        </w:rPr>
        <w:t>通用公共许可证（GNU GPL）</w:t>
      </w:r>
    </w:p>
    <w:p>
      <w:pPr>
        <w:numPr>
          <w:ilvl w:val="0"/>
          <w:numId w:val="27"/>
        </w:numPr>
        <w:spacing w:line="400" w:lineRule="exact"/>
        <w:rPr>
          <w:szCs w:val="21"/>
        </w:rPr>
      </w:pPr>
      <w:r>
        <w:rPr>
          <w:rFonts w:hint="eastAsia"/>
          <w:szCs w:val="21"/>
        </w:rPr>
        <w:t>GNU通用公共许可证（LGPL），</w:t>
      </w:r>
    </w:p>
    <w:p>
      <w:pPr>
        <w:numPr>
          <w:ilvl w:val="0"/>
          <w:numId w:val="27"/>
        </w:numPr>
        <w:spacing w:line="400" w:lineRule="exact"/>
        <w:rPr>
          <w:szCs w:val="21"/>
        </w:rPr>
      </w:pPr>
      <w:r>
        <w:rPr>
          <w:rFonts w:hint="eastAsia"/>
          <w:szCs w:val="21"/>
        </w:rPr>
        <w:t>BSD许可证</w:t>
      </w:r>
    </w:p>
    <w:p>
      <w:pPr>
        <w:numPr>
          <w:ilvl w:val="0"/>
          <w:numId w:val="27"/>
        </w:numPr>
        <w:spacing w:line="400" w:lineRule="exact"/>
        <w:rPr>
          <w:szCs w:val="21"/>
        </w:rPr>
      </w:pPr>
      <w:r>
        <w:rPr>
          <w:rFonts w:hint="eastAsia"/>
          <w:szCs w:val="21"/>
        </w:rPr>
        <w:t>MIT许可证</w:t>
      </w:r>
    </w:p>
    <w:p>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OSS(开源软件</w:t>
      </w:r>
      <w:r>
        <w:rPr>
          <w:rFonts w:hint="eastAsia"/>
          <w:szCs w:val="21"/>
        </w:rPr>
        <w:t>)是冲突的，当一个开源项目的许可证写的不清楚时，后者以某种方式引入他人的知识产权就是很可能发生的情况。因此，某些对</w:t>
      </w:r>
      <w:r>
        <w:rPr>
          <w:szCs w:val="21"/>
        </w:rPr>
        <w:t>OSS(开源软件</w:t>
      </w:r>
      <w:r>
        <w:rPr>
          <w:rFonts w:hint="eastAsia"/>
          <w:szCs w:val="21"/>
        </w:rPr>
        <w:t>)的研究集中在知识产权、许可、义务、责任、犯罪、法律策略和案例研究上。</w:t>
      </w:r>
    </w:p>
    <w:p>
      <w:pPr>
        <w:spacing w:line="400" w:lineRule="exact"/>
        <w:ind w:firstLine="420"/>
        <w:rPr>
          <w:szCs w:val="21"/>
        </w:rPr>
      </w:pPr>
      <w:r>
        <w:rPr>
          <w:rFonts w:hint="eastAsia"/>
          <w:szCs w:val="21"/>
        </w:rPr>
        <w:t>关于这一领域的研究我们可以参考以下指导意见：</w:t>
      </w:r>
    </w:p>
    <w:p>
      <w:pPr>
        <w:numPr>
          <w:ilvl w:val="0"/>
          <w:numId w:val="28"/>
        </w:numPr>
        <w:spacing w:line="400" w:lineRule="exact"/>
        <w:rPr>
          <w:szCs w:val="21"/>
        </w:rPr>
      </w:pPr>
      <w:r>
        <w:rPr>
          <w:rFonts w:hint="eastAsia"/>
          <w:szCs w:val="21"/>
        </w:rPr>
        <w:t>当你决定选择使用一个OSS（开源软件）时，很重要的一个前提就是阅读它的许可条款</w:t>
      </w:r>
    </w:p>
    <w:p>
      <w:pPr>
        <w:numPr>
          <w:ilvl w:val="0"/>
          <w:numId w:val="28"/>
        </w:numPr>
        <w:spacing w:line="400" w:lineRule="exact"/>
        <w:rPr>
          <w:szCs w:val="21"/>
        </w:rPr>
      </w:pPr>
      <w:r>
        <w:rPr>
          <w:rFonts w:hint="eastAsia"/>
          <w:szCs w:val="21"/>
        </w:rPr>
        <w:t>使用开源软件是一个技术的决策，项目管理的决策和法律的决策，所有企业在做这个决策前请务必咨询有关这3个方面的事情。</w:t>
      </w:r>
    </w:p>
    <w:p>
      <w:pPr>
        <w:spacing w:line="400" w:lineRule="exact"/>
        <w:ind w:firstLine="420"/>
        <w:rPr>
          <w:b/>
          <w:szCs w:val="21"/>
        </w:rPr>
      </w:pPr>
      <w:r>
        <w:rPr>
          <w:rFonts w:hint="eastAsia"/>
          <w:b/>
          <w:szCs w:val="21"/>
        </w:rPr>
        <w:t>三、开源软件的质量</w:t>
      </w:r>
    </w:p>
    <w:p>
      <w:pPr>
        <w:spacing w:line="400" w:lineRule="exact"/>
        <w:ind w:firstLine="420"/>
        <w:rPr>
          <w:szCs w:val="21"/>
        </w:rPr>
      </w:pPr>
      <w:r>
        <w:rPr>
          <w:rFonts w:hint="eastAsia"/>
          <w:szCs w:val="21"/>
        </w:rPr>
        <w:t>开源软件经常说其相比于闭源软件具有更大的优势，比如说它出现的问题机率会更少。Eric Raymond有句名言，“只要开源软件有很多人关注，那么所有的问题都将被发现”。但是有一个在比较了各种特性尤其是安全性，可靠性，可维护性和可测试性的研究却表明：流行的开源软件和闭源软件所暴露的问题有时是不确定的甚至是相互矛盾的。</w:t>
      </w:r>
      <w:r>
        <w:rPr>
          <w:rFonts w:hint="eastAsia"/>
          <w:szCs w:val="21"/>
        </w:rPr>
        <w:tab/>
      </w:r>
    </w:p>
    <w:p>
      <w:pPr>
        <w:spacing w:line="400" w:lineRule="exact"/>
        <w:ind w:firstLine="420"/>
        <w:rPr>
          <w:szCs w:val="21"/>
        </w:rPr>
      </w:pPr>
      <w:r>
        <w:rPr>
          <w:rFonts w:hint="eastAsia"/>
          <w:szCs w:val="21"/>
        </w:rPr>
        <w:t>许多对开源软件和闭源软件比较的研究都是从两者截然不同的发展过程和可用的文档开始的。开源软件是一个高度进化发展（有些人会说“敏捷”）的过程。开源社区里的软件往往不使用测试计划，测试工具，代码覆盖率的概念和工具（对于OSS项目的随机查看证明了这一事实）。但是，有证据表明，开源软件中出现的问题被发现并被修复的速度要比闭源软件更快，也许这是因为开源问题跟踪工具的存在，比如说Bugzilla（www.bugzilla.org）。</w:t>
      </w:r>
    </w:p>
    <w:p>
      <w:pPr>
        <w:spacing w:line="400" w:lineRule="exact"/>
        <w:ind w:firstLine="420"/>
        <w:rPr>
          <w:szCs w:val="21"/>
        </w:rPr>
      </w:pPr>
      <w:r>
        <w:rPr>
          <w:rFonts w:hint="eastAsia"/>
          <w:szCs w:val="21"/>
        </w:rPr>
        <w:t>研究表明，开源软件的质量参差不齐，一些</w:t>
      </w:r>
      <w:r>
        <w:rPr>
          <w:szCs w:val="21"/>
        </w:rPr>
        <w:t>OSS(开源软件</w:t>
      </w:r>
      <w:r>
        <w:rPr>
          <w:rFonts w:hint="eastAsia"/>
          <w:szCs w:val="21"/>
        </w:rPr>
        <w:t>)的展示可以导致某些软件品质的改善。而另外一些研究却得出了相反的结论，还有一些则没有定论。所以评估</w:t>
      </w:r>
      <w:r>
        <w:rPr>
          <w:szCs w:val="21"/>
        </w:rPr>
        <w:t>OSS(开源软件</w:t>
      </w:r>
      <w:r>
        <w:rPr>
          <w:rFonts w:hint="eastAsia"/>
          <w:szCs w:val="21"/>
        </w:rPr>
        <w:t>)的项目，还是要根据具体情况分析，不能泛泛而谈。</w:t>
      </w:r>
    </w:p>
    <w:p>
      <w:pPr>
        <w:tabs>
          <w:tab w:val="left" w:pos="3448"/>
        </w:tabs>
        <w:spacing w:line="400" w:lineRule="exact"/>
        <w:ind w:firstLine="420"/>
        <w:rPr>
          <w:b/>
          <w:szCs w:val="21"/>
        </w:rPr>
      </w:pPr>
      <w:r>
        <w:rPr>
          <w:rFonts w:hint="eastAsia"/>
          <w:b/>
          <w:szCs w:val="21"/>
        </w:rPr>
        <w:t>四、开源社区的特征</w:t>
      </w:r>
      <w:r>
        <w:rPr>
          <w:b/>
          <w:szCs w:val="21"/>
        </w:rPr>
        <w:tab/>
      </w:r>
    </w:p>
    <w:p>
      <w:pPr>
        <w:spacing w:line="400" w:lineRule="exact"/>
        <w:ind w:firstLine="420"/>
        <w:rPr>
          <w:szCs w:val="21"/>
        </w:rPr>
      </w:pPr>
      <w:r>
        <w:rPr>
          <w:rFonts w:hint="eastAsia"/>
          <w:szCs w:val="21"/>
        </w:rPr>
        <w:t>Raymond比较了</w:t>
      </w:r>
      <w:r>
        <w:rPr>
          <w:szCs w:val="21"/>
        </w:rPr>
        <w:t>OSS(开源软件</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群体的动力和管理策略。例如，Scacchi 声称开源社区拥有高度的适应性，他们是比较松散的组织，最佳团队人数为5到15人。开源社区的文化甚至被比喻为黄蜂和其他昆虫聚集在社交网络进行互动。</w:t>
      </w:r>
    </w:p>
    <w:p>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pPr>
        <w:spacing w:line="400" w:lineRule="exact"/>
        <w:ind w:firstLine="420"/>
        <w:rPr>
          <w:b/>
          <w:szCs w:val="21"/>
        </w:rPr>
      </w:pPr>
      <w:r>
        <w:rPr>
          <w:rFonts w:hint="eastAsia"/>
          <w:b/>
          <w:szCs w:val="21"/>
        </w:rPr>
        <w:t>五、源代码的结构和演化</w:t>
      </w:r>
    </w:p>
    <w:p>
      <w:pPr>
        <w:spacing w:line="400" w:lineRule="exact"/>
        <w:ind w:firstLine="420"/>
        <w:rPr>
          <w:szCs w:val="21"/>
        </w:rPr>
      </w:pPr>
      <w:r>
        <w:rPr>
          <w:rFonts w:hint="eastAsia"/>
          <w:szCs w:val="21"/>
        </w:rPr>
        <w:t>由于源代码的可用性，往往会有大量多年前发行的版本存在，</w:t>
      </w:r>
      <w:r>
        <w:rPr>
          <w:szCs w:val="21"/>
        </w:rPr>
        <w:t>OSS(开源软件</w:t>
      </w:r>
      <w:r>
        <w:rPr>
          <w:rFonts w:hint="eastAsia"/>
          <w:szCs w:val="21"/>
        </w:rPr>
        <w:t>)存储库为其提供了一种方便实验室检查的相对大型和成熟的系统。例如,代码结构进化的纵向研究可以使用数十个指标进行任意组合。最近的研究特别关注Linux和Apache等重要项目,但也关注一些在游戏和其他公用事业发展的工作。</w:t>
      </w:r>
    </w:p>
    <w:p>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比如一个流行的游戏NetHack,是一个第一人称的地牢类游戏，其Dragons-type版本的源代码已经过去了20年。</w:t>
      </w:r>
    </w:p>
    <w:p>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OSS(开源软件）</w:t>
      </w:r>
      <w:r>
        <w:rPr>
          <w:rFonts w:hint="eastAsia"/>
          <w:szCs w:val="21"/>
        </w:rPr>
        <w:t>的代码结构的质量太过依赖。</w:t>
      </w:r>
    </w:p>
    <w:p>
      <w:pPr>
        <w:spacing w:line="400" w:lineRule="exact"/>
        <w:ind w:firstLine="420"/>
        <w:rPr>
          <w:b/>
          <w:szCs w:val="21"/>
        </w:rPr>
      </w:pPr>
      <w:r>
        <w:rPr>
          <w:rFonts w:hint="eastAsia"/>
          <w:b/>
          <w:szCs w:val="21"/>
        </w:rPr>
        <w:t>六、启用</w:t>
      </w:r>
      <w:r>
        <w:rPr>
          <w:b/>
          <w:szCs w:val="21"/>
        </w:rPr>
        <w:t>OSS(开源软件</w:t>
      </w:r>
      <w:r>
        <w:rPr>
          <w:rFonts w:hint="eastAsia"/>
          <w:b/>
          <w:szCs w:val="21"/>
        </w:rPr>
        <w:t>)和应用的工具</w:t>
      </w:r>
    </w:p>
    <w:p>
      <w:pPr>
        <w:spacing w:line="400" w:lineRule="exact"/>
        <w:ind w:firstLine="420"/>
        <w:rPr>
          <w:szCs w:val="21"/>
        </w:rPr>
      </w:pPr>
      <w:r>
        <w:rPr>
          <w:rFonts w:hint="eastAsia"/>
          <w:szCs w:val="21"/>
        </w:rPr>
        <w:t>在</w:t>
      </w:r>
      <w:r>
        <w:rPr>
          <w:szCs w:val="21"/>
        </w:rPr>
        <w:t>OSS(开源软件</w:t>
      </w:r>
      <w:r>
        <w:rPr>
          <w:rFonts w:hint="eastAsia"/>
          <w:szCs w:val="21"/>
        </w:rPr>
        <w:t>)领域，包括脚本语言Perl，Python和PHP和Ruby等重要的软件开发工具都在蓬勃的发展中。开源软件发行中其他有用的开发工具还包括Ant和Maven构建应用程序; Hibernate，作为一种面向对象的持久层数据库; xUnit，用来测试; CVS和Subversion用来做源代码的版本控制; Eclipse和NetBeans是集成的开发环境。软件工程师也在使用开源的Struts，它提供了一个框架，使应用程序可以快速地使用MVC体系架构来构建。Swing，提供了一个管理经典的业务对象的分层结构。协同市场的本质，导致了对创造条件、开放的延伸和高度互操作性的工具和库的前所未有的运动。</w:t>
      </w:r>
    </w:p>
    <w:p>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pPr>
        <w:spacing w:line="400" w:lineRule="exact"/>
        <w:ind w:firstLine="420"/>
        <w:rPr>
          <w:b/>
          <w:szCs w:val="21"/>
        </w:rPr>
      </w:pPr>
      <w:r>
        <w:rPr>
          <w:rFonts w:hint="eastAsia"/>
          <w:b/>
          <w:szCs w:val="21"/>
        </w:rPr>
        <w:t>七、哲学和道德问题</w:t>
      </w:r>
    </w:p>
    <w:p>
      <w:pPr>
        <w:spacing w:line="400" w:lineRule="exact"/>
        <w:ind w:firstLine="420"/>
        <w:rPr>
          <w:szCs w:val="21"/>
        </w:rPr>
      </w:pPr>
      <w:r>
        <w:rPr>
          <w:rFonts w:hint="eastAsia"/>
          <w:szCs w:val="21"/>
        </w:rPr>
        <w:t>软件应该是免费的是开源软件的基本主张。所有提出的有关哲学和伦理的问题都围绕软件的所有权,个人动机、社会权利和义务等等。有几个小组的存在在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OSS(开源软件</w:t>
      </w:r>
      <w:r>
        <w:rPr>
          <w:rFonts w:hint="eastAsia"/>
          <w:szCs w:val="21"/>
        </w:rPr>
        <w:t>)的重要性，要么直接攻击它，有些人呢，会比较注重</w:t>
      </w:r>
      <w:r>
        <w:rPr>
          <w:szCs w:val="21"/>
        </w:rPr>
        <w:t>OSS(开源软件</w:t>
      </w:r>
      <w:r>
        <w:rPr>
          <w:rFonts w:hint="eastAsia"/>
          <w:szCs w:val="21"/>
        </w:rPr>
        <w:t>)对软件产业本身的影响。这些问题对于以营利为目的的软件厂商和开源社区的发展的研究又贡献了一个有趣的领域。</w:t>
      </w:r>
    </w:p>
    <w:p>
      <w:pPr>
        <w:spacing w:line="400" w:lineRule="exact"/>
        <w:ind w:firstLine="420"/>
        <w:rPr>
          <w:szCs w:val="21"/>
        </w:rPr>
      </w:pPr>
      <w:r>
        <w:rPr>
          <w:rFonts w:hint="eastAsia"/>
          <w:szCs w:val="21"/>
        </w:rPr>
        <w:t>正如任何哲学的研究,在这一领域的研究也是多样化的,包括促进开源模式及其在相关领域中的应用,如开放获取期刊或反对某些应用领域使用</w:t>
      </w:r>
      <w:r>
        <w:rPr>
          <w:szCs w:val="21"/>
        </w:rPr>
        <w:t>OSS(开源软件</w:t>
      </w:r>
      <w:r>
        <w:rPr>
          <w:rFonts w:hint="eastAsia"/>
          <w:szCs w:val="21"/>
        </w:rPr>
        <w:t>)的概念。</w:t>
      </w:r>
    </w:p>
    <w:p>
      <w:pPr>
        <w:tabs>
          <w:tab w:val="left" w:pos="1651"/>
        </w:tabs>
        <w:spacing w:line="400" w:lineRule="exact"/>
        <w:ind w:firstLine="420"/>
        <w:rPr>
          <w:b/>
          <w:szCs w:val="21"/>
        </w:rPr>
      </w:pPr>
      <w:r>
        <w:rPr>
          <w:rFonts w:hint="eastAsia"/>
          <w:b/>
          <w:szCs w:val="21"/>
        </w:rPr>
        <w:t>结论</w:t>
      </w:r>
      <w:r>
        <w:rPr>
          <w:b/>
          <w:szCs w:val="21"/>
        </w:rPr>
        <w:tab/>
      </w:r>
    </w:p>
    <w:p>
      <w:pPr>
        <w:spacing w:line="400" w:lineRule="exact"/>
        <w:ind w:firstLine="420"/>
        <w:rPr>
          <w:szCs w:val="21"/>
        </w:rPr>
      </w:pPr>
      <w:r>
        <w:rPr>
          <w:rFonts w:hint="eastAsia"/>
          <w:szCs w:val="21"/>
        </w:rPr>
        <w:t>如今已经有超过25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OSS(开源软件</w:t>
      </w:r>
      <w:r>
        <w:rPr>
          <w:rFonts w:hint="eastAsia"/>
          <w:szCs w:val="21"/>
        </w:rPr>
        <w:t>)具有重要的全球性的经济价值，而且还</w:t>
      </w:r>
      <w:r>
        <w:rPr>
          <w:szCs w:val="21"/>
        </w:rPr>
        <w:t>OSS(开源软件</w:t>
      </w:r>
      <w:r>
        <w:rPr>
          <w:rFonts w:hint="eastAsia"/>
          <w:szCs w:val="21"/>
        </w:rPr>
        <w:t>)还提出了一些具有挑战性的哲学问题，与时俱进的软件工程师所思考软件的方式应该包括它。</w:t>
      </w:r>
    </w:p>
    <w:p>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OSS(开源软件</w:t>
      </w:r>
      <w:r>
        <w:rPr>
          <w:rFonts w:hint="eastAsia"/>
          <w:szCs w:val="21"/>
        </w:rPr>
        <w:t>)主要停留在学者和自由软件支持者的范围吗？参与开源社区的动机是什么，如何将这些动机和企业、国家协调起来呢？</w:t>
      </w:r>
      <w:r>
        <w:rPr>
          <w:szCs w:val="21"/>
        </w:rPr>
        <w:t>OSS(开源软件</w:t>
      </w:r>
      <w:r>
        <w:rPr>
          <w:rFonts w:hint="eastAsia"/>
          <w:szCs w:val="21"/>
        </w:rPr>
        <w:t>)强大的安全性和可靠性够不够商业化，甚至可提供给以安全为第一要素的政府软件来部署？</w:t>
      </w:r>
      <w:r>
        <w:rPr>
          <w:szCs w:val="21"/>
        </w:rPr>
        <w:t>OSS(开源软件）</w:t>
      </w:r>
      <w:r>
        <w:rPr>
          <w:rFonts w:hint="eastAsia"/>
          <w:szCs w:val="21"/>
        </w:rPr>
        <w:t>的质量和同等条件的闭源软件相比，哪个更好？如雨后春笋般涌现的开源运动以及各地以营利为目的的公司只是一时的现象还是可以长久的发展呢？</w:t>
      </w:r>
    </w:p>
    <w:p>
      <w:pPr>
        <w:spacing w:line="400" w:lineRule="exact"/>
        <w:ind w:firstLine="420"/>
        <w:rPr>
          <w:szCs w:val="21"/>
        </w:rPr>
      </w:pPr>
      <w:r>
        <w:rPr>
          <w:rFonts w:hint="eastAsia"/>
          <w:szCs w:val="21"/>
        </w:rPr>
        <w:t>开源软件总是会存在，但其技术作用仍然没有得到有效解决。</w:t>
      </w:r>
      <w:r>
        <w:rPr>
          <w:szCs w:val="21"/>
        </w:rPr>
        <w:t>OSS(开源软件</w:t>
      </w:r>
      <w:r>
        <w:rPr>
          <w:rFonts w:hint="eastAsia"/>
          <w:szCs w:val="21"/>
        </w:rPr>
        <w:t>)即使是在商业软件世界里也非常重要，不容忽视，敬请期待未来更多的变化吧。</w:t>
      </w:r>
    </w:p>
    <w:p>
      <w:pPr>
        <w:spacing w:line="400" w:lineRule="exact"/>
        <w:ind w:firstLine="420"/>
        <w:jc w:val="center"/>
        <w:rPr>
          <w:b/>
          <w:szCs w:val="21"/>
        </w:rPr>
      </w:pPr>
      <w:r>
        <w:rPr>
          <w:rFonts w:hint="eastAsia"/>
          <w:b/>
          <w:szCs w:val="21"/>
        </w:rPr>
        <w:t>表1： OSS术语</w:t>
      </w:r>
    </w:p>
    <w:tbl>
      <w:tblPr>
        <w:tblStyle w:val="44"/>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2"/>
        <w:gridCol w:w="4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b/>
                <w:szCs w:val="21"/>
              </w:rPr>
            </w:pPr>
            <w:r>
              <w:rPr>
                <w:rFonts w:hint="eastAsia"/>
                <w:b/>
                <w:szCs w:val="21"/>
              </w:rPr>
              <w:t>术语</w:t>
            </w:r>
          </w:p>
        </w:tc>
        <w:tc>
          <w:tcPr>
            <w:tcW w:w="4672" w:type="dxa"/>
          </w:tcPr>
          <w:p>
            <w:pPr>
              <w:spacing w:line="400" w:lineRule="exact"/>
              <w:jc w:val="center"/>
              <w:rPr>
                <w:b/>
                <w:szCs w:val="21"/>
              </w:rPr>
            </w:pPr>
            <w:r>
              <w:rPr>
                <w:rFonts w:hint="eastAsia"/>
                <w:b/>
                <w:szCs w:val="21"/>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提交者</w:t>
            </w:r>
          </w:p>
        </w:tc>
        <w:tc>
          <w:tcPr>
            <w:tcW w:w="4672" w:type="dxa"/>
          </w:tcPr>
          <w:p>
            <w:pPr>
              <w:spacing w:line="400" w:lineRule="exact"/>
              <w:jc w:val="center"/>
              <w:rPr>
                <w:szCs w:val="21"/>
              </w:rPr>
            </w:pPr>
            <w:r>
              <w:rPr>
                <w:rFonts w:hint="eastAsia"/>
                <w:szCs w:val="21"/>
              </w:rPr>
              <w:t>开源社区中按照一定的规则修改源代码的开发者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pPr>
              <w:spacing w:line="400" w:lineRule="exact"/>
              <w:jc w:val="center"/>
              <w:rPr>
                <w:szCs w:val="21"/>
              </w:rPr>
            </w:pPr>
            <w:r>
              <w:rPr>
                <w:rFonts w:hint="eastAsia"/>
                <w:szCs w:val="21"/>
              </w:rPr>
              <w:t>GNU公共许可，是最常见的开源许可协议之一，本质上它也是使用GPL许可的，在GPL许可证下的任何代码都必须提供源代码。GPL因为它的自我传播性经常被戏称为“病毒”许可协议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开源软件OSS</w:t>
            </w:r>
          </w:p>
        </w:tc>
        <w:tc>
          <w:tcPr>
            <w:tcW w:w="4672" w:type="dxa"/>
          </w:tcPr>
          <w:p>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开源软件存储仓库</w:t>
            </w:r>
          </w:p>
        </w:tc>
        <w:tc>
          <w:tcPr>
            <w:tcW w:w="4672" w:type="dxa"/>
          </w:tcPr>
          <w:p>
            <w:pPr>
              <w:spacing w:line="400" w:lineRule="exact"/>
              <w:jc w:val="center"/>
              <w:rPr>
                <w:szCs w:val="21"/>
              </w:rPr>
            </w:pPr>
            <w:r>
              <w:rPr>
                <w:rFonts w:hint="eastAsia"/>
                <w:szCs w:val="21"/>
              </w:rPr>
              <w:t>可以在这里找到各种各样的开源软件，常用的有SourceForge、RubyForge、Freshmeat等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trPr>
        <w:tc>
          <w:tcPr>
            <w:tcW w:w="4672" w:type="dxa"/>
          </w:tcPr>
          <w:p>
            <w:pPr>
              <w:spacing w:line="400" w:lineRule="exact"/>
              <w:jc w:val="center"/>
              <w:rPr>
                <w:szCs w:val="21"/>
              </w:rPr>
            </w:pPr>
            <w:r>
              <w:rPr>
                <w:rFonts w:hint="eastAsia"/>
                <w:szCs w:val="21"/>
              </w:rPr>
              <w:t>软件考古学</w:t>
            </w:r>
          </w:p>
        </w:tc>
        <w:tc>
          <w:tcPr>
            <w:tcW w:w="4672" w:type="dxa"/>
          </w:tcPr>
          <w:p>
            <w:pPr>
              <w:spacing w:line="400" w:lineRule="exact"/>
              <w:jc w:val="center"/>
              <w:rPr>
                <w:szCs w:val="21"/>
              </w:rPr>
            </w:pPr>
            <w:r>
              <w:rPr>
                <w:rFonts w:hint="eastAsia"/>
                <w:szCs w:val="21"/>
              </w:rPr>
              <w:t>在软件程序的基础上，对它的开源存储仓库中的东西如开发日志、错误报告信息和文档的研究</w:t>
            </w:r>
          </w:p>
        </w:tc>
      </w:tr>
    </w:tbl>
    <w:p>
      <w:pPr>
        <w:tabs>
          <w:tab w:val="left" w:pos="7755"/>
        </w:tabs>
        <w:spacing w:line="400" w:lineRule="exact"/>
        <w:ind w:firstLine="420"/>
        <w:jc w:val="left"/>
        <w:rPr>
          <w:sz w:val="18"/>
        </w:rPr>
      </w:pPr>
      <w:r>
        <w:rPr>
          <w:sz w:val="18"/>
        </w:rPr>
        <w:tab/>
      </w:r>
    </w:p>
    <w:p>
      <w:pPr>
        <w:widowControl/>
        <w:jc w:val="left"/>
      </w:pPr>
      <w:r>
        <w:br w:type="page"/>
      </w:r>
      <w:r>
        <w:rPr>
          <w:rFonts w:hint="eastAsia" w:ascii="黑体" w:hAnsi="黑体" w:eastAsia="黑体"/>
          <w:sz w:val="24"/>
        </w:rPr>
        <w:t>原文：</w:t>
      </w:r>
    </w:p>
    <w:p>
      <w:pPr>
        <w:rPr>
          <w:rFonts w:ascii="黑体" w:hAnsi="黑体" w:eastAsia="黑体"/>
          <w:sz w:val="24"/>
        </w:rPr>
      </w:pPr>
    </w:p>
    <w:p>
      <w:pPr>
        <w:rPr>
          <w:rFonts w:ascii="黑体" w:hAnsi="黑体" w:eastAsia="黑体"/>
          <w:sz w:val="24"/>
        </w:rPr>
      </w:pPr>
    </w:p>
    <w:p>
      <w:pPr>
        <w:rPr>
          <w:rFonts w:ascii="黑体" w:hAnsi="黑体" w:eastAsia="黑体"/>
          <w:sz w:val="24"/>
        </w:rPr>
      </w:pPr>
    </w:p>
    <w:p>
      <w:pPr>
        <w:jc w:val="center"/>
        <w:rPr>
          <w:b/>
          <w:sz w:val="24"/>
        </w:rPr>
      </w:pPr>
      <w:r>
        <w:rPr>
          <w:b/>
          <w:sz w:val="24"/>
        </w:rPr>
        <w:t>Open Source: The Dark Horse of Software?</w:t>
      </w:r>
    </w:p>
    <w:p>
      <w:pPr>
        <w:jc w:val="center"/>
        <w:rPr>
          <w:b/>
          <w:sz w:val="24"/>
        </w:rPr>
      </w:pPr>
    </w:p>
    <w:p>
      <w:pPr>
        <w:widowControl/>
        <w:autoSpaceDE w:val="0"/>
        <w:autoSpaceDN w:val="0"/>
        <w:adjustRightInd w:val="0"/>
        <w:spacing w:line="400" w:lineRule="exact"/>
        <w:ind w:firstLine="420"/>
        <w:jc w:val="left"/>
        <w:rPr>
          <w:kern w:val="0"/>
          <w:szCs w:val="21"/>
        </w:rPr>
      </w:pPr>
      <w:r>
        <w:rPr>
          <w:kern w:val="0"/>
          <w:szCs w:val="21"/>
        </w:rPr>
        <w:t>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experience . The process and culture created by Stallman, Torvalds, Raymond, and others formed the basis for the open-source software movement.</w:t>
      </w:r>
    </w:p>
    <w:p>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pPr>
        <w:widowControl/>
        <w:autoSpaceDE w:val="0"/>
        <w:autoSpaceDN w:val="0"/>
        <w:adjustRightInd w:val="0"/>
        <w:spacing w:line="400" w:lineRule="exact"/>
        <w:ind w:firstLine="420"/>
        <w:jc w:val="left"/>
        <w:rPr>
          <w:kern w:val="0"/>
          <w:szCs w:val="21"/>
        </w:rPr>
      </w:pPr>
      <w:r>
        <w:rPr>
          <w:kern w:val="0"/>
          <w:szCs w:val="21"/>
        </w:rPr>
        <w:t>Some software has source code that cannot be modified by anyone but the person, team, or organization who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pPr>
        <w:widowControl/>
        <w:autoSpaceDE w:val="0"/>
        <w:autoSpaceDN w:val="0"/>
        <w:adjustRightInd w:val="0"/>
        <w:spacing w:line="400" w:lineRule="exact"/>
        <w:ind w:firstLine="420"/>
        <w:jc w:val="left"/>
        <w:rPr>
          <w:kern w:val="0"/>
          <w:szCs w:val="21"/>
        </w:rPr>
      </w:pPr>
      <w:r>
        <w:rPr>
          <w:kern w:val="0"/>
          <w:szCs w:val="21"/>
        </w:rPr>
        <w:t>Open source software is different. Its authors make its source code available to others who would like to view that code, copy it, learn from it, alter it, or share it. LibreOffice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pPr>
        <w:widowControl/>
        <w:autoSpaceDE w:val="0"/>
        <w:autoSpaceDN w:val="0"/>
        <w:adjustRightInd w:val="0"/>
        <w:spacing w:line="400" w:lineRule="exact"/>
        <w:ind w:firstLine="420"/>
        <w:jc w:val="left"/>
        <w:rPr>
          <w:kern w:val="0"/>
          <w:szCs w:val="21"/>
        </w:rPr>
      </w:pPr>
      <w:r>
        <w:rPr>
          <w:kern w:val="0"/>
          <w:szCs w:val="21"/>
        </w:rPr>
        <w:t>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JBoss Java application server; programming languages such as PHP, Python, and Ruby; and the MySQL database are some of the most widely deployed open-source applications.</w:t>
      </w:r>
    </w:p>
    <w:p>
      <w:pPr>
        <w:widowControl/>
        <w:autoSpaceDE w:val="0"/>
        <w:autoSpaceDN w:val="0"/>
        <w:adjustRightInd w:val="0"/>
        <w:spacing w:line="400" w:lineRule="exact"/>
        <w:ind w:firstLine="420"/>
        <w:jc w:val="left"/>
        <w:rPr>
          <w:kern w:val="0"/>
          <w:szCs w:val="21"/>
        </w:rPr>
      </w:pPr>
      <w:r>
        <w:rPr>
          <w:kern w:val="0"/>
          <w:szCs w:val="21"/>
        </w:rPr>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OSS projects can be found in open-source repositories, most notably SourceForge.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Capgemini, Navica, and Spikesource/Intel/Software Engineering Institute (SEI)-West.</w:t>
      </w:r>
    </w:p>
    <w:p>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pPr>
        <w:widowControl/>
        <w:tabs>
          <w:tab w:val="left" w:pos="220"/>
          <w:tab w:val="left" w:pos="720"/>
        </w:tabs>
        <w:autoSpaceDE w:val="0"/>
        <w:autoSpaceDN w:val="0"/>
        <w:adjustRightInd w:val="0"/>
        <w:spacing w:line="400" w:lineRule="exact"/>
        <w:ind w:left="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pPr>
        <w:widowControl/>
        <w:autoSpaceDE w:val="0"/>
        <w:autoSpaceDN w:val="0"/>
        <w:adjustRightInd w:val="0"/>
        <w:spacing w:line="400" w:lineRule="exact"/>
        <w:ind w:firstLine="420"/>
        <w:jc w:val="left"/>
        <w:rPr>
          <w:kern w:val="0"/>
          <w:szCs w:val="21"/>
        </w:rPr>
      </w:pPr>
      <w:r>
        <w:rPr>
          <w:kern w:val="0"/>
          <w:szCs w:val="21"/>
        </w:rPr>
        <w:t>Studies in this area provide the following guidance:</w:t>
      </w:r>
    </w:p>
    <w:p>
      <w:pPr>
        <w:widowControl/>
        <w:numPr>
          <w:ilvl w:val="0"/>
          <w:numId w:val="31"/>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pPr>
        <w:widowControl/>
        <w:numPr>
          <w:ilvl w:val="0"/>
          <w:numId w:val="31"/>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pPr>
        <w:widowControl/>
        <w:tabs>
          <w:tab w:val="left" w:pos="220"/>
          <w:tab w:val="left" w:pos="720"/>
        </w:tabs>
        <w:autoSpaceDE w:val="0"/>
        <w:autoSpaceDN w:val="0"/>
        <w:adjustRightInd w:val="0"/>
        <w:spacing w:line="400" w:lineRule="exact"/>
        <w:ind w:left="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 . But the research comparing various qualities—especially security, reliability, maintainability, and testability—of open-source to closed-source code, while vigorous, is sometimes inconclusive or contradictory.</w:t>
      </w:r>
    </w:p>
    <w:p>
      <w:pPr>
        <w:widowControl/>
        <w:autoSpaceDE w:val="0"/>
        <w:autoSpaceDN w:val="0"/>
        <w:adjustRightInd w:val="0"/>
        <w:spacing w:line="400" w:lineRule="exact"/>
        <w:ind w:firstLine="420"/>
        <w:jc w:val="left"/>
        <w:rPr>
          <w:kern w:val="0"/>
          <w:szCs w:val="21"/>
        </w:rPr>
      </w:pPr>
      <w:r>
        <w:rPr>
          <w:kern w:val="0"/>
          <w:szCs w:val="21"/>
        </w:rPr>
        <w:t>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software , perhaps because of the existence of open-source defect tracking tools like Bugzilla (www.bugzilla.org).</w:t>
      </w:r>
    </w:p>
    <w:p>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pPr>
        <w:widowControl/>
        <w:autoSpaceDE w:val="0"/>
        <w:autoSpaceDN w:val="0"/>
        <w:adjustRightInd w:val="0"/>
        <w:spacing w:line="400" w:lineRule="exact"/>
        <w:ind w:firstLine="420"/>
        <w:jc w:val="left"/>
        <w:rPr>
          <w:kern w:val="0"/>
          <w:szCs w:val="21"/>
        </w:rPr>
      </w:pPr>
      <w:r>
        <w:rPr>
          <w:kern w:val="0"/>
          <w:szCs w:val="21"/>
        </w:rPr>
        <w:t>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repositories ). A great deal of research, then, has focused on what motivates individuals to join such communities, how they are organized, the group dynamics, and governance structures. For example, Scacchi asserts that open-source communities form a highly adaptive but loosely coupled virtual enterprise, organized in a “layered meritocracy” with a usual team critical mass of five to 15 people . OSS community cultures have even been likened to those of wasps and other swarming insects, in terms of the social network interactions .</w:t>
      </w:r>
    </w:p>
    <w:p>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5: Source Code Structure and Evolution</w:t>
      </w:r>
    </w:p>
    <w:p>
      <w:pPr>
        <w:widowControl/>
        <w:autoSpaceDE w:val="0"/>
        <w:autoSpaceDN w:val="0"/>
        <w:adjustRightInd w:val="0"/>
        <w:spacing w:line="400" w:lineRule="exact"/>
        <w:ind w:firstLine="420"/>
        <w:jc w:val="left"/>
        <w:rPr>
          <w:kern w:val="0"/>
          <w:szCs w:val="21"/>
        </w:rPr>
      </w:pPr>
      <w:r>
        <w:rPr>
          <w:kern w:val="0"/>
          <w:szCs w:val="21"/>
        </w:rPr>
        <w:t>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conducted . Recent research has focused particularly on important projects such as Linux and Apache, but there is interesting work available on the evolution of games and other utilities.</w:t>
      </w:r>
    </w:p>
    <w:p>
      <w:pPr>
        <w:widowControl/>
        <w:autoSpaceDE w:val="0"/>
        <w:autoSpaceDN w:val="0"/>
        <w:adjustRightInd w:val="0"/>
        <w:spacing w:line="400" w:lineRule="exact"/>
        <w:ind w:firstLine="420"/>
        <w:jc w:val="left"/>
        <w:rPr>
          <w:kern w:val="0"/>
          <w:szCs w:val="21"/>
        </w:rPr>
      </w:pPr>
      <w:r>
        <w:rPr>
          <w:kern w:val="0"/>
          <w:szCs w:val="21"/>
        </w:rPr>
        <w:t>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at NetHack, a popular first-person Dungeons and Dragons-type of game, versions of the source code go back more than 20 years.</w:t>
      </w:r>
    </w:p>
    <w:p>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pPr>
        <w:widowControl/>
        <w:autoSpaceDE w:val="0"/>
        <w:autoSpaceDN w:val="0"/>
        <w:adjustRightInd w:val="0"/>
        <w:spacing w:line="400" w:lineRule="exact"/>
        <w:ind w:firstLine="420"/>
        <w:jc w:val="left"/>
        <w:rPr>
          <w:kern w:val="0"/>
          <w:szCs w:val="21"/>
        </w:rPr>
      </w:pPr>
      <w:r>
        <w:rPr>
          <w:kern w:val="0"/>
          <w:szCs w:val="21"/>
        </w:rPr>
        <w:t>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xUnit for testing; CVS and Subversion for source code control; and Eclipse and NetBeans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interoperable .</w:t>
      </w:r>
    </w:p>
    <w:p>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pPr>
        <w:widowControl/>
        <w:autoSpaceDE w:val="0"/>
        <w:autoSpaceDN w:val="0"/>
        <w:adjustRightInd w:val="0"/>
        <w:spacing w:line="400" w:lineRule="exact"/>
        <w:ind w:firstLine="420"/>
        <w:jc w:val="left"/>
        <w:rPr>
          <w:kern w:val="0"/>
          <w:szCs w:val="21"/>
        </w:rPr>
      </w:pPr>
      <w:r>
        <w:rPr>
          <w:kern w:val="0"/>
          <w:szCs w:val="21"/>
        </w:rPr>
        <w:t>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OSS, or outright attack it. Some have looked at the effects of OSS on the software industry itself . The intersection of those issues for for-profit software vendors and the open-source community provides an interesting field for informed discussion and research.</w:t>
      </w:r>
    </w:p>
    <w:p>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pPr>
        <w:widowControl/>
        <w:autoSpaceDE w:val="0"/>
        <w:autoSpaceDN w:val="0"/>
        <w:adjustRightInd w:val="0"/>
        <w:spacing w:line="400" w:lineRule="exact"/>
        <w:jc w:val="left"/>
        <w:rPr>
          <w:kern w:val="0"/>
          <w:szCs w:val="21"/>
        </w:rPr>
      </w:pPr>
    </w:p>
    <w:p>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pPr>
        <w:widowControl/>
        <w:autoSpaceDE w:val="0"/>
        <w:autoSpaceDN w:val="0"/>
        <w:adjustRightInd w:val="0"/>
        <w:spacing w:line="400" w:lineRule="exact"/>
        <w:ind w:firstLine="420"/>
        <w:jc w:val="left"/>
        <w:rPr>
          <w:kern w:val="0"/>
          <w:szCs w:val="21"/>
        </w:rPr>
      </w:pPr>
      <w:r>
        <w:rPr>
          <w:kern w:val="0"/>
          <w:szCs w:val="21"/>
        </w:rPr>
        <w:t>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worse, or the same as closed-source software? Will the for-profit companies that have sprung up around the open-source movement be able to survive and grow, or are they simply a momentary phenomenon?</w:t>
      </w:r>
    </w:p>
    <w:p>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jc w:val="center"/>
        <w:rPr>
          <w:kern w:val="0"/>
          <w:szCs w:val="21"/>
        </w:rPr>
      </w:pPr>
      <w:r>
        <w:rPr>
          <w:b/>
          <w:bCs/>
          <w:iCs/>
          <w:kern w:val="0"/>
          <w:szCs w:val="21"/>
        </w:rPr>
        <w:t>Table 1: OSS terminology</w:t>
      </w:r>
    </w:p>
    <w:tbl>
      <w:tblPr>
        <w:tblStyle w:val="43"/>
        <w:tblW w:w="6340" w:type="dxa"/>
        <w:jc w:val="center"/>
        <w:tblInd w:w="0" w:type="dxa"/>
        <w:tblLayout w:type="fixed"/>
        <w:tblCellMar>
          <w:top w:w="0" w:type="dxa"/>
          <w:left w:w="108" w:type="dxa"/>
          <w:bottom w:w="0" w:type="dxa"/>
          <w:right w:w="108" w:type="dxa"/>
        </w:tblCellMar>
      </w:tblPr>
      <w:tblGrid>
        <w:gridCol w:w="1720"/>
        <w:gridCol w:w="4620"/>
      </w:tblGrid>
      <w:tr>
        <w:tblPrEx>
          <w:tblLayout w:type="fixed"/>
          <w:tblCellMar>
            <w:top w:w="0" w:type="dxa"/>
            <w:left w:w="108" w:type="dxa"/>
            <w:bottom w:w="0" w:type="dxa"/>
            <w:right w:w="108" w:type="dxa"/>
          </w:tblCellMar>
        </w:tblPrEx>
        <w:trPr>
          <w:trHeight w:val="320" w:hRule="atLeast"/>
          <w:jc w:val="center"/>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DEFINITION</w:t>
            </w:r>
          </w:p>
        </w:tc>
      </w:tr>
      <w:tr>
        <w:tblPrEx>
          <w:tblLayout w:type="fixed"/>
          <w:tblCellMar>
            <w:top w:w="0" w:type="dxa"/>
            <w:left w:w="108" w:type="dxa"/>
            <w:bottom w:w="0" w:type="dxa"/>
            <w:right w:w="108" w:type="dxa"/>
          </w:tblCellMar>
        </w:tblPrEx>
        <w:trPr>
          <w:trHeight w:val="84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tblPrEx>
          <w:tblLayout w:type="fixed"/>
          <w:tblCellMar>
            <w:top w:w="0" w:type="dxa"/>
            <w:left w:w="108" w:type="dxa"/>
            <w:bottom w:w="0" w:type="dxa"/>
            <w:right w:w="108" w:type="dxa"/>
          </w:tblCellMar>
        </w:tblPrEx>
        <w:trPr>
          <w:trHeight w:val="168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GPL</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GNU public license, the most common open-source licensing model, which essentially says that any code that uses GPL licensed code must also be made available and freely distributed under the GPL. GPL is often derisively called a “viral” licensing model because of its self-propagation.</w:t>
            </w:r>
          </w:p>
        </w:tc>
      </w:tr>
      <w:tr>
        <w:tblPrEx>
          <w:tblLayout w:type="fixed"/>
          <w:tblCellMar>
            <w:top w:w="0" w:type="dxa"/>
            <w:left w:w="108" w:type="dxa"/>
            <w:bottom w:w="0" w:type="dxa"/>
            <w:right w:w="108" w:type="dxa"/>
          </w:tblCellMar>
        </w:tblPrEx>
        <w:trPr>
          <w:trHeight w:val="140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place where OSS can be found and where the associated communities are hosted. Typical repositories include SourceForge, RubyForge, and Freshmeat.</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pPr>
        <w:widowControl/>
        <w:jc w:val="left"/>
        <w:rPr>
          <w:kern w:val="0"/>
          <w:szCs w:val="21"/>
        </w:rPr>
      </w:pPr>
    </w:p>
    <w:sectPr>
      <w:endnotePr>
        <w:numFmt w:val="decimal"/>
      </w:endnotePr>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0">
    <w:p/>
  </w:endnote>
  <w:endnote w:type="continuationSeparator" w:id="41">
    <w:p>
      <w:r>
        <w:continuationSeparator/>
      </w:r>
    </w:p>
  </w:endnote>
  <w:endnote w:id="0">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]Nicholas C Zakas  《JavaScript高级程序设计》 修订3版 北京：人民邮电出版社，2012：55。</w:t>
      </w:r>
    </w:p>
  </w:endnote>
  <w:endnote w:id="1">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]Paco Hope 《Web Security Testing Cookbook》 修订1版  北京：清华大学出版社，2010：38。</w:t>
      </w:r>
    </w:p>
  </w:endnote>
  <w:endnote w:id="2">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]邱永华 《XSS跨站脚本攻击剖析与防御》 修订2版  北京：人民邮电出版社，2013：112。</w:t>
      </w:r>
    </w:p>
  </w:endnote>
  <w:endnote w:id="3">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]上野 宣 《图解HTTP》 修订2版 北京：人民邮电出版社，2014：101。</w:t>
      </w:r>
    </w:p>
  </w:endnote>
  <w:endnote w:id="4">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]Jeremy Keith 《JavaScript DOM 编程艺术》 修订2版 北京：人民邮电出版社，2013：55。</w:t>
      </w:r>
    </w:p>
  </w:endnote>
  <w:endnote w:id="5">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]曾探 《学习Javascript数据结构与算法》 修订4版 北京：人民邮电出版社，2006：233。</w:t>
      </w:r>
    </w:p>
  </w:endnote>
  <w:endnote w:id="6">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]Nicbolas C. Zakas 《高性能JavaScript》 修订2版 北京： 电子工业出版社，2008：43。</w:t>
      </w:r>
    </w:p>
  </w:endnote>
  <w:endnote w:id="7">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]Steve Souders  《高性能网站建设指南》 修订2版  电子工业出版社，2007：119。</w:t>
      </w:r>
    </w:p>
  </w:endnote>
  <w:endnote w:id="8">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]KYLE SIMPSON 《你不知道的JavaScript》 修订2版 北京：人民邮电出版社，2010：228。</w:t>
      </w:r>
    </w:p>
  </w:endnote>
  <w:endnote w:id="9">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]单东林 张晓菲 魏然 《锋利的jQuery》 修订2版 北京：人民邮电出版社，2005：201。</w:t>
      </w:r>
    </w:p>
  </w:endnote>
  <w:endnote w:id="10">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]Matthew MacDonald 《HTML5秘籍》 修订4版 北京：人民邮电出版社，2007：303。</w:t>
      </w:r>
    </w:p>
  </w:endnote>
  <w:endnote w:id="11">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]Eric A.Meyer  《CSS权威指南》 修订3版 北京：中国电力出版社，2009：330。</w:t>
      </w:r>
    </w:p>
  </w:endnote>
  <w:endnote w:id="12">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]David Sawyer McFarland 《CSS3秘笈》 修订2版 北京：电子工业出版社，2013：177。</w:t>
      </w:r>
    </w:p>
  </w:endnote>
  <w:endnote w:id="13">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]徐涛 《深入理解Bootstrap》 修订2版 北京：机械工业出版社，2015：163。</w:t>
      </w:r>
    </w:p>
  </w:endnote>
  <w:endnote w:id="14">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]W·Richard Stevens  《TCP/IP详解 卷1：协议》 修订1版 北京：机械工业出版社，2014：211。</w:t>
      </w:r>
    </w:p>
  </w:endnote>
  <w:endnote w:id="15">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]Randal E.Bryant / David O'Hallaron  《深入理解计算机系统》 修订2版 北京：机械工业出版社，2012：57。</w:t>
      </w:r>
    </w:p>
  </w:endnote>
  <w:endnote w:id="16">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]Thomas H.Cormen / Charles E.Leiserson / Ronald L.Rivest / Clifford Stein 《算法导论》 修订2版 北京：机械工业出版社，2011：90。</w:t>
      </w:r>
    </w:p>
  </w:endnote>
  <w:endnote w:id="17">
    <w:p>
      <w:pPr>
        <w:spacing w:line="400" w:lineRule="exact"/>
        <w:rPr>
          <w:rFonts w:eastAsia="华文楷体"/>
          <w:szCs w:val="21"/>
        </w:rPr>
      </w:pPr>
      <w:r>
        <w:rPr>
          <w:rFonts w:hint="eastAsia" w:eastAsia="华文楷体"/>
          <w:szCs w:val="21"/>
        </w:rPr>
        <w:t>[18] lfred V. Aho / Monica S.Lam / Ravi Sethi / Jeffrey D. Ullman 《编译原理》 修订1版 北京：机械工业出版社，2010：11。</w:t>
      </w:r>
    </w:p>
  </w:endnote>
  <w:endnote w:id="18">
    <w:p>
      <w:pPr>
        <w:pStyle w:val="24"/>
      </w:pPr>
      <w:r>
        <w:rPr>
          <w:rFonts w:hint="eastAsia"/>
        </w:rPr>
        <w:t>[</w:t>
      </w:r>
      <w:r>
        <w:rPr>
          <w:rFonts w:eastAsia="华文楷体"/>
          <w:szCs w:val="21"/>
        </w:rPr>
        <w:endnoteRef/>
      </w:r>
      <w:r>
        <w:rPr>
          <w:rFonts w:hint="eastAsia"/>
        </w:rPr>
        <w:t>]</w:t>
      </w:r>
      <w:r>
        <w:t xml:space="preserve"> </w:t>
      </w:r>
      <w:r>
        <w:rPr>
          <w:rFonts w:hint="eastAsia" w:eastAsia="华文楷体"/>
          <w:szCs w:val="21"/>
        </w:rPr>
        <w:t>Erich Gamma / Richard Helm / Ralph Johnson / John Vlissides  《设计模式》 修订1版 北京：机械工业出版社，2016：220。</w:t>
      </w:r>
    </w:p>
  </w:endnote>
  <w:endnote w:id="19">
    <w:p>
      <w:pPr>
        <w:spacing w:line="400" w:lineRule="exact"/>
        <w:rPr>
          <w:rFonts w:eastAsia="华文楷体"/>
          <w:szCs w:val="21"/>
        </w:rPr>
      </w:pPr>
      <w:bookmarkStart w:id="339" w:name="_Toc513746133"/>
      <w:bookmarkStart w:id="340" w:name="_Toc451617138"/>
      <w:bookmarkStart w:id="341" w:name="_Toc3829"/>
      <w:bookmarkStart w:id="342" w:name="_Toc513719484"/>
      <w:r>
        <w:rPr>
          <w:rFonts w:hint="eastAsia" w:eastAsia="华文楷体"/>
          <w:szCs w:val="21"/>
        </w:rPr>
        <w:t>[20]朴灵 《深入浅出Node.js》 修订2版 北京：人民邮电出版社，2013：35</w:t>
      </w:r>
    </w:p>
    <w:p>
      <w:pPr>
        <w:spacing w:line="400" w:lineRule="exact"/>
      </w:pPr>
      <w:r>
        <w:rPr>
          <w:rFonts w:hint="eastAsia" w:eastAsia="华文楷体"/>
          <w:szCs w:val="21"/>
        </w:rPr>
        <w:t>[21]阮一峰 《ES6标准入门》 修订1版 北京：电子工业出版社，2015：6。</w:t>
      </w:r>
    </w:p>
    <w:bookmarkEnd w:id="339"/>
    <w:bookmarkEnd w:id="340"/>
    <w:bookmarkEnd w:id="341"/>
    <w:bookmarkEnd w:id="342"/>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A00002EF" w:usb1="4000004B" w:usb2="00000000" w:usb3="00000000" w:csb0="2000009F" w:csb1="00000000"/>
  </w:font>
  <w:font w:name="DengXian">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仿宋_GB2312">
    <w:altName w:val="仿宋"/>
    <w:panose1 w:val="00000000000000000000"/>
    <w:charset w:val="86"/>
    <w:family w:val="modern"/>
    <w:pitch w:val="default"/>
    <w:sig w:usb0="00000000" w:usb1="00000000" w:usb2="00000000" w:usb3="00000000" w:csb0="00040000" w:csb1="00000000"/>
  </w:font>
  <w:font w:name="DengXian Light">
    <w:altName w:val="Segoe Print"/>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 PAGE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pPr>
    <w:r>
      <w:rPr>
        <w:rFonts w:hint="eastAsia" w:ascii="宋体" w:hAnsi="宋体"/>
        <w:kern w:val="0"/>
        <w:szCs w:val="21"/>
      </w:rPr>
      <w:t>四川大学本科毕业论文                                             基于J2EE的人力资源管理系统</w:t>
    </w: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ascii="宋体" w:hAnsi="宋体"/>
        <w:kern w:val="0"/>
        <w:szCs w:val="21"/>
      </w:rPr>
      <w:t>四川大学本科毕业论文                        基于J2EE的医院信息系统――药库药房的设计与开发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E56D49"/>
    <w:multiLevelType w:val="singleLevel"/>
    <w:tmpl w:val="81E56D49"/>
    <w:lvl w:ilvl="0" w:tentative="0">
      <w:start w:val="1"/>
      <w:numFmt w:val="decimal"/>
      <w:lvlText w:val="%1."/>
      <w:lvlJc w:val="left"/>
      <w:pPr>
        <w:ind w:left="420" w:hanging="420"/>
      </w:pPr>
      <w:rPr>
        <w:rFonts w:hint="default"/>
      </w:rPr>
    </w:lvl>
  </w:abstractNum>
  <w:abstractNum w:abstractNumId="1">
    <w:nsid w:val="9DE5755E"/>
    <w:multiLevelType w:val="singleLevel"/>
    <w:tmpl w:val="9DE5755E"/>
    <w:lvl w:ilvl="0" w:tentative="0">
      <w:start w:val="1"/>
      <w:numFmt w:val="decimal"/>
      <w:lvlText w:val="%1."/>
      <w:lvlJc w:val="left"/>
      <w:pPr>
        <w:ind w:left="420" w:hanging="420"/>
      </w:pPr>
      <w:rPr>
        <w:rFonts w:hint="default"/>
      </w:rPr>
    </w:lvl>
  </w:abstractNum>
  <w:abstractNum w:abstractNumId="2">
    <w:nsid w:val="A52F0BB3"/>
    <w:multiLevelType w:val="singleLevel"/>
    <w:tmpl w:val="A52F0BB3"/>
    <w:lvl w:ilvl="0" w:tentative="0">
      <w:start w:val="1"/>
      <w:numFmt w:val="decimal"/>
      <w:suff w:val="space"/>
      <w:lvlText w:val="%1)"/>
      <w:lvlJc w:val="left"/>
    </w:lvl>
  </w:abstractNum>
  <w:abstractNum w:abstractNumId="3">
    <w:nsid w:val="D8679DEF"/>
    <w:multiLevelType w:val="singleLevel"/>
    <w:tmpl w:val="D8679DEF"/>
    <w:lvl w:ilvl="0" w:tentative="0">
      <w:start w:val="1"/>
      <w:numFmt w:val="decimal"/>
      <w:lvlText w:val="%1."/>
      <w:lvlJc w:val="left"/>
      <w:pPr>
        <w:ind w:left="420" w:hanging="420"/>
      </w:pPr>
      <w:rPr>
        <w:rFonts w:hint="default"/>
      </w:rPr>
    </w:lvl>
  </w:abstractNum>
  <w:abstractNum w:abstractNumId="4">
    <w:nsid w:val="F1276792"/>
    <w:multiLevelType w:val="singleLevel"/>
    <w:tmpl w:val="F1276792"/>
    <w:lvl w:ilvl="0" w:tentative="0">
      <w:start w:val="1"/>
      <w:numFmt w:val="bullet"/>
      <w:lvlText w:val=""/>
      <w:lvlJc w:val="left"/>
      <w:pPr>
        <w:ind w:left="420" w:hanging="420"/>
      </w:pPr>
      <w:rPr>
        <w:rFonts w:hint="default" w:ascii="Wingdings" w:hAnsi="Wingdings"/>
      </w:rPr>
    </w:lvl>
  </w:abstractNum>
  <w:abstractNum w:abstractNumId="5">
    <w:nsid w:val="FA6E793A"/>
    <w:multiLevelType w:val="singleLevel"/>
    <w:tmpl w:val="FA6E793A"/>
    <w:lvl w:ilvl="0" w:tentative="0">
      <w:start w:val="1"/>
      <w:numFmt w:val="decimal"/>
      <w:lvlText w:val="%1."/>
      <w:lvlJc w:val="left"/>
      <w:pPr>
        <w:ind w:left="420" w:hanging="420"/>
      </w:pPr>
      <w:rPr>
        <w:rFonts w:hint="default"/>
      </w:rPr>
    </w:lvl>
  </w:abstractNum>
  <w:abstractNum w:abstractNumId="6">
    <w:nsid w:val="00000001"/>
    <w:multiLevelType w:val="multilevel"/>
    <w:tmpl w:val="00000001"/>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0000002"/>
    <w:multiLevelType w:val="multilevel"/>
    <w:tmpl w:val="00000002"/>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0000003"/>
    <w:multiLevelType w:val="multilevel"/>
    <w:tmpl w:val="00000003"/>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143A34C8"/>
    <w:multiLevelType w:val="multilevel"/>
    <w:tmpl w:val="143A34C8"/>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0">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1">
    <w:nsid w:val="19F03A8E"/>
    <w:multiLevelType w:val="multilevel"/>
    <w:tmpl w:val="19F03A8E"/>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2">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3">
    <w:nsid w:val="201627A9"/>
    <w:multiLevelType w:val="multilevel"/>
    <w:tmpl w:val="201627A9"/>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4">
    <w:nsid w:val="2C3ACFF6"/>
    <w:multiLevelType w:val="singleLevel"/>
    <w:tmpl w:val="2C3ACFF6"/>
    <w:lvl w:ilvl="0" w:tentative="0">
      <w:start w:val="1"/>
      <w:numFmt w:val="decimal"/>
      <w:lvlText w:val="%1."/>
      <w:lvlJc w:val="left"/>
      <w:pPr>
        <w:ind w:left="425" w:hanging="425"/>
      </w:pPr>
      <w:rPr>
        <w:rFonts w:hint="default"/>
      </w:rPr>
    </w:lvl>
  </w:abstractNum>
  <w:abstractNum w:abstractNumId="15">
    <w:nsid w:val="2EF5346A"/>
    <w:multiLevelType w:val="singleLevel"/>
    <w:tmpl w:val="2EF5346A"/>
    <w:lvl w:ilvl="0" w:tentative="0">
      <w:start w:val="1"/>
      <w:numFmt w:val="decimal"/>
      <w:lvlText w:val="%1."/>
      <w:lvlJc w:val="left"/>
      <w:pPr>
        <w:ind w:left="420" w:hanging="420"/>
      </w:pPr>
      <w:rPr>
        <w:rFonts w:hint="default"/>
      </w:rPr>
    </w:lvl>
  </w:abstractNum>
  <w:abstractNum w:abstractNumId="16">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7">
    <w:nsid w:val="3C8C79D2"/>
    <w:multiLevelType w:val="singleLevel"/>
    <w:tmpl w:val="3C8C79D2"/>
    <w:lvl w:ilvl="0" w:tentative="0">
      <w:start w:val="1"/>
      <w:numFmt w:val="decimal"/>
      <w:suff w:val="space"/>
      <w:lvlText w:val="%1)"/>
      <w:lvlJc w:val="left"/>
    </w:lvl>
  </w:abstractNum>
  <w:abstractNum w:abstractNumId="18">
    <w:nsid w:val="3D376BA2"/>
    <w:multiLevelType w:val="singleLevel"/>
    <w:tmpl w:val="3D376BA2"/>
    <w:lvl w:ilvl="0" w:tentative="0">
      <w:start w:val="1"/>
      <w:numFmt w:val="decimal"/>
      <w:lvlText w:val="%1."/>
      <w:lvlJc w:val="left"/>
      <w:pPr>
        <w:ind w:left="420" w:hanging="420"/>
      </w:pPr>
      <w:rPr>
        <w:rFonts w:hint="default"/>
      </w:rPr>
    </w:lvl>
  </w:abstractNum>
  <w:abstractNum w:abstractNumId="19">
    <w:nsid w:val="3E2FFDE7"/>
    <w:multiLevelType w:val="singleLevel"/>
    <w:tmpl w:val="3E2FFDE7"/>
    <w:lvl w:ilvl="0" w:tentative="0">
      <w:start w:val="1"/>
      <w:numFmt w:val="decimal"/>
      <w:lvlText w:val="%1."/>
      <w:lvlJc w:val="left"/>
      <w:pPr>
        <w:ind w:left="420" w:hanging="420"/>
      </w:pPr>
      <w:rPr>
        <w:rFonts w:hint="default"/>
      </w:rPr>
    </w:lvl>
  </w:abstractNum>
  <w:abstractNum w:abstractNumId="20">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21">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22">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3">
    <w:nsid w:val="5984F6D7"/>
    <w:multiLevelType w:val="singleLevel"/>
    <w:tmpl w:val="5984F6D7"/>
    <w:lvl w:ilvl="0" w:tentative="0">
      <w:start w:val="1"/>
      <w:numFmt w:val="decimal"/>
      <w:lvlText w:val="%1."/>
      <w:lvlJc w:val="left"/>
      <w:pPr>
        <w:ind w:left="425" w:hanging="425"/>
      </w:pPr>
      <w:rPr>
        <w:rFonts w:hint="default"/>
      </w:rPr>
    </w:lvl>
  </w:abstractNum>
  <w:abstractNum w:abstractNumId="24">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5">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26">
    <w:nsid w:val="69B10E40"/>
    <w:multiLevelType w:val="singleLevel"/>
    <w:tmpl w:val="69B10E40"/>
    <w:lvl w:ilvl="0" w:tentative="0">
      <w:start w:val="1"/>
      <w:numFmt w:val="bullet"/>
      <w:lvlText w:val=""/>
      <w:lvlJc w:val="left"/>
      <w:pPr>
        <w:ind w:left="420" w:hanging="420"/>
      </w:pPr>
      <w:rPr>
        <w:rFonts w:hint="default" w:ascii="Wingdings" w:hAnsi="Wingdings"/>
      </w:rPr>
    </w:lvl>
  </w:abstractNum>
  <w:abstractNum w:abstractNumId="27">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8">
    <w:nsid w:val="72711B98"/>
    <w:multiLevelType w:val="singleLevel"/>
    <w:tmpl w:val="72711B98"/>
    <w:lvl w:ilvl="0" w:tentative="0">
      <w:start w:val="1"/>
      <w:numFmt w:val="decimal"/>
      <w:lvlText w:val="%1."/>
      <w:lvlJc w:val="left"/>
      <w:pPr>
        <w:ind w:left="425" w:hanging="425"/>
      </w:pPr>
      <w:rPr>
        <w:rFonts w:hint="default"/>
      </w:rPr>
    </w:lvl>
  </w:abstractNum>
  <w:abstractNum w:abstractNumId="29">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29"/>
  </w:num>
  <w:num w:numId="2">
    <w:abstractNumId w:val="22"/>
  </w:num>
  <w:num w:numId="3">
    <w:abstractNumId w:val="25"/>
  </w:num>
  <w:num w:numId="4">
    <w:abstractNumId w:val="28"/>
  </w:num>
  <w:num w:numId="5">
    <w:abstractNumId w:val="26"/>
  </w:num>
  <w:num w:numId="6">
    <w:abstractNumId w:val="20"/>
  </w:num>
  <w:num w:numId="7">
    <w:abstractNumId w:val="10"/>
  </w:num>
  <w:num w:numId="8">
    <w:abstractNumId w:val="4"/>
  </w:num>
  <w:num w:numId="9">
    <w:abstractNumId w:val="30"/>
  </w:num>
  <w:num w:numId="10">
    <w:abstractNumId w:val="16"/>
  </w:num>
  <w:num w:numId="11">
    <w:abstractNumId w:val="12"/>
  </w:num>
  <w:num w:numId="12">
    <w:abstractNumId w:val="27"/>
  </w:num>
  <w:num w:numId="13">
    <w:abstractNumId w:val="21"/>
  </w:num>
  <w:num w:numId="14">
    <w:abstractNumId w:val="24"/>
  </w:num>
  <w:num w:numId="15">
    <w:abstractNumId w:val="14"/>
  </w:num>
  <w:num w:numId="16">
    <w:abstractNumId w:val="23"/>
  </w:num>
  <w:num w:numId="17">
    <w:abstractNumId w:val="2"/>
  </w:num>
  <w:num w:numId="18">
    <w:abstractNumId w:val="5"/>
  </w:num>
  <w:num w:numId="19">
    <w:abstractNumId w:val="15"/>
  </w:num>
  <w:num w:numId="20">
    <w:abstractNumId w:val="17"/>
  </w:num>
  <w:num w:numId="21">
    <w:abstractNumId w:val="1"/>
  </w:num>
  <w:num w:numId="22">
    <w:abstractNumId w:val="18"/>
  </w:num>
  <w:num w:numId="23">
    <w:abstractNumId w:val="3"/>
  </w:num>
  <w:num w:numId="24">
    <w:abstractNumId w:val="0"/>
  </w:num>
  <w:num w:numId="25">
    <w:abstractNumId w:val="19"/>
  </w:num>
  <w:num w:numId="26">
    <w:abstractNumId w:val="13"/>
  </w:num>
  <w:num w:numId="27">
    <w:abstractNumId w:val="11"/>
  </w:num>
  <w:num w:numId="28">
    <w:abstractNumId w:val="9"/>
  </w:num>
  <w:num w:numId="29">
    <w:abstractNumId w:val="6"/>
  </w:num>
  <w:num w:numId="30">
    <w:abstractNumId w:val="7"/>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ocumentProtection w:enforcement="0"/>
  <w:defaultTabStop w:val="420"/>
  <w:drawingGridHorizontalSpacing w:val="105"/>
  <w:drawingGridVerticalSpacing w:val="156"/>
  <w:noPunctuationKerning w:val="1"/>
  <w:characterSpacingControl w:val="compressPunctuation"/>
  <w:footnotePr>
    <w:footnote w:id="0"/>
    <w:footnote w:id="1"/>
  </w:footnotePr>
  <w:endnotePr>
    <w:pos w:val="sectEnd"/>
    <w:endnote w:id="40"/>
    <w:endnote w:id="4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0786D"/>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3A46"/>
    <w:rsid w:val="00086038"/>
    <w:rsid w:val="00086402"/>
    <w:rsid w:val="000869B1"/>
    <w:rsid w:val="00090090"/>
    <w:rsid w:val="00091216"/>
    <w:rsid w:val="00091849"/>
    <w:rsid w:val="00092ED9"/>
    <w:rsid w:val="000935FF"/>
    <w:rsid w:val="00094C90"/>
    <w:rsid w:val="00096069"/>
    <w:rsid w:val="0009739E"/>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362B3"/>
    <w:rsid w:val="00140ED2"/>
    <w:rsid w:val="001417D3"/>
    <w:rsid w:val="0014197D"/>
    <w:rsid w:val="00142BC1"/>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2748"/>
    <w:rsid w:val="00194000"/>
    <w:rsid w:val="0019787F"/>
    <w:rsid w:val="001A14B2"/>
    <w:rsid w:val="001A2A14"/>
    <w:rsid w:val="001A2A3C"/>
    <w:rsid w:val="001A3C72"/>
    <w:rsid w:val="001A3F03"/>
    <w:rsid w:val="001A7583"/>
    <w:rsid w:val="001B0AD0"/>
    <w:rsid w:val="001B16DF"/>
    <w:rsid w:val="001B37EE"/>
    <w:rsid w:val="001B4341"/>
    <w:rsid w:val="001C2753"/>
    <w:rsid w:val="001C2E3A"/>
    <w:rsid w:val="001C3D24"/>
    <w:rsid w:val="001C4BEC"/>
    <w:rsid w:val="001C5436"/>
    <w:rsid w:val="001C5998"/>
    <w:rsid w:val="001D085B"/>
    <w:rsid w:val="001D0C38"/>
    <w:rsid w:val="001D10AE"/>
    <w:rsid w:val="001D237A"/>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4752"/>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87BAD"/>
    <w:rsid w:val="002958C1"/>
    <w:rsid w:val="00295B0D"/>
    <w:rsid w:val="00296E38"/>
    <w:rsid w:val="00297621"/>
    <w:rsid w:val="002A0133"/>
    <w:rsid w:val="002A1C6E"/>
    <w:rsid w:val="002A5449"/>
    <w:rsid w:val="002A651A"/>
    <w:rsid w:val="002A711E"/>
    <w:rsid w:val="002B2D18"/>
    <w:rsid w:val="002B3939"/>
    <w:rsid w:val="002B5275"/>
    <w:rsid w:val="002B632E"/>
    <w:rsid w:val="002B782B"/>
    <w:rsid w:val="002C0433"/>
    <w:rsid w:val="002C07A0"/>
    <w:rsid w:val="002C0F23"/>
    <w:rsid w:val="002C466D"/>
    <w:rsid w:val="002C78D6"/>
    <w:rsid w:val="002C7E64"/>
    <w:rsid w:val="002D0C58"/>
    <w:rsid w:val="002D3203"/>
    <w:rsid w:val="002D7E07"/>
    <w:rsid w:val="002E13F6"/>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30D9"/>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656F"/>
    <w:rsid w:val="00467117"/>
    <w:rsid w:val="00467F3B"/>
    <w:rsid w:val="00474711"/>
    <w:rsid w:val="004760F2"/>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C7B84"/>
    <w:rsid w:val="004D0146"/>
    <w:rsid w:val="004D3832"/>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25644"/>
    <w:rsid w:val="00533F21"/>
    <w:rsid w:val="0053503B"/>
    <w:rsid w:val="00535AE3"/>
    <w:rsid w:val="00537F3C"/>
    <w:rsid w:val="00543C58"/>
    <w:rsid w:val="005449F3"/>
    <w:rsid w:val="005479D6"/>
    <w:rsid w:val="005505C0"/>
    <w:rsid w:val="00552305"/>
    <w:rsid w:val="005546FA"/>
    <w:rsid w:val="005552DF"/>
    <w:rsid w:val="005557EA"/>
    <w:rsid w:val="00561192"/>
    <w:rsid w:val="005611E3"/>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87FA9"/>
    <w:rsid w:val="00592122"/>
    <w:rsid w:val="005923B3"/>
    <w:rsid w:val="005961AE"/>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4D00"/>
    <w:rsid w:val="005D6128"/>
    <w:rsid w:val="005E14AC"/>
    <w:rsid w:val="005E208A"/>
    <w:rsid w:val="005E20BE"/>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03C0"/>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3CAA"/>
    <w:rsid w:val="0077401E"/>
    <w:rsid w:val="00775892"/>
    <w:rsid w:val="007759F3"/>
    <w:rsid w:val="007800A2"/>
    <w:rsid w:val="00781CDC"/>
    <w:rsid w:val="007820B0"/>
    <w:rsid w:val="00783C6E"/>
    <w:rsid w:val="00784648"/>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E7B2B"/>
    <w:rsid w:val="007F1D78"/>
    <w:rsid w:val="007F20FB"/>
    <w:rsid w:val="007F3040"/>
    <w:rsid w:val="008005CB"/>
    <w:rsid w:val="00800E54"/>
    <w:rsid w:val="008010A0"/>
    <w:rsid w:val="00802C4C"/>
    <w:rsid w:val="00804832"/>
    <w:rsid w:val="00804CBE"/>
    <w:rsid w:val="0080764F"/>
    <w:rsid w:val="008105EF"/>
    <w:rsid w:val="008109D0"/>
    <w:rsid w:val="00810ADD"/>
    <w:rsid w:val="00811A48"/>
    <w:rsid w:val="008138F3"/>
    <w:rsid w:val="008149B5"/>
    <w:rsid w:val="0081616B"/>
    <w:rsid w:val="008168E3"/>
    <w:rsid w:val="00817022"/>
    <w:rsid w:val="00817287"/>
    <w:rsid w:val="00817E76"/>
    <w:rsid w:val="0082331C"/>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840"/>
    <w:rsid w:val="00887AD2"/>
    <w:rsid w:val="008907E6"/>
    <w:rsid w:val="00891074"/>
    <w:rsid w:val="008923B2"/>
    <w:rsid w:val="00893619"/>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0C69"/>
    <w:rsid w:val="008F214C"/>
    <w:rsid w:val="008F334A"/>
    <w:rsid w:val="008F6AEC"/>
    <w:rsid w:val="008F7EC7"/>
    <w:rsid w:val="0090194F"/>
    <w:rsid w:val="00907A5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77D"/>
    <w:rsid w:val="00964DDB"/>
    <w:rsid w:val="009661B3"/>
    <w:rsid w:val="009674C0"/>
    <w:rsid w:val="00970378"/>
    <w:rsid w:val="00972542"/>
    <w:rsid w:val="00972CA3"/>
    <w:rsid w:val="009743DC"/>
    <w:rsid w:val="00975FE6"/>
    <w:rsid w:val="00977FAC"/>
    <w:rsid w:val="00980B65"/>
    <w:rsid w:val="00983F9E"/>
    <w:rsid w:val="0098403B"/>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A3A4F"/>
    <w:rsid w:val="009B01CB"/>
    <w:rsid w:val="009B07C1"/>
    <w:rsid w:val="009B1FB1"/>
    <w:rsid w:val="009B5D0E"/>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69A"/>
    <w:rsid w:val="00A14868"/>
    <w:rsid w:val="00A1496D"/>
    <w:rsid w:val="00A20FFD"/>
    <w:rsid w:val="00A23102"/>
    <w:rsid w:val="00A233BC"/>
    <w:rsid w:val="00A23C8C"/>
    <w:rsid w:val="00A25A82"/>
    <w:rsid w:val="00A26A0A"/>
    <w:rsid w:val="00A26F94"/>
    <w:rsid w:val="00A2779C"/>
    <w:rsid w:val="00A27C7E"/>
    <w:rsid w:val="00A300AA"/>
    <w:rsid w:val="00A3107A"/>
    <w:rsid w:val="00A31B75"/>
    <w:rsid w:val="00A36569"/>
    <w:rsid w:val="00A3689D"/>
    <w:rsid w:val="00A37F65"/>
    <w:rsid w:val="00A410D3"/>
    <w:rsid w:val="00A42095"/>
    <w:rsid w:val="00A4335F"/>
    <w:rsid w:val="00A45A81"/>
    <w:rsid w:val="00A45BA8"/>
    <w:rsid w:val="00A46CC1"/>
    <w:rsid w:val="00A4707E"/>
    <w:rsid w:val="00A4790B"/>
    <w:rsid w:val="00A50703"/>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0DB0"/>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4F20"/>
    <w:rsid w:val="00AB502F"/>
    <w:rsid w:val="00AB51F8"/>
    <w:rsid w:val="00AB7E8F"/>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951"/>
    <w:rsid w:val="00AF0C14"/>
    <w:rsid w:val="00AF1084"/>
    <w:rsid w:val="00AF1682"/>
    <w:rsid w:val="00AF1B7D"/>
    <w:rsid w:val="00AF31F7"/>
    <w:rsid w:val="00AF3BF2"/>
    <w:rsid w:val="00AF6014"/>
    <w:rsid w:val="00B00762"/>
    <w:rsid w:val="00B00D72"/>
    <w:rsid w:val="00B00E3D"/>
    <w:rsid w:val="00B02F70"/>
    <w:rsid w:val="00B0783D"/>
    <w:rsid w:val="00B13D3E"/>
    <w:rsid w:val="00B13D4D"/>
    <w:rsid w:val="00B14D7E"/>
    <w:rsid w:val="00B166CC"/>
    <w:rsid w:val="00B16716"/>
    <w:rsid w:val="00B21389"/>
    <w:rsid w:val="00B21686"/>
    <w:rsid w:val="00B21D2F"/>
    <w:rsid w:val="00B21EB0"/>
    <w:rsid w:val="00B22538"/>
    <w:rsid w:val="00B22B7E"/>
    <w:rsid w:val="00B23686"/>
    <w:rsid w:val="00B236E6"/>
    <w:rsid w:val="00B24D78"/>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55BD0"/>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2B50"/>
    <w:rsid w:val="00B941CB"/>
    <w:rsid w:val="00B94503"/>
    <w:rsid w:val="00B95BC1"/>
    <w:rsid w:val="00B963B4"/>
    <w:rsid w:val="00B969AE"/>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0E09"/>
    <w:rsid w:val="00BE1B7E"/>
    <w:rsid w:val="00BE3AF8"/>
    <w:rsid w:val="00BE45EC"/>
    <w:rsid w:val="00BF2836"/>
    <w:rsid w:val="00BF50C2"/>
    <w:rsid w:val="00C0040D"/>
    <w:rsid w:val="00C01F1C"/>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57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6CF1"/>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57C0E"/>
    <w:rsid w:val="00D63696"/>
    <w:rsid w:val="00D6434F"/>
    <w:rsid w:val="00D64AFB"/>
    <w:rsid w:val="00D66573"/>
    <w:rsid w:val="00D67080"/>
    <w:rsid w:val="00D6765C"/>
    <w:rsid w:val="00D70BC9"/>
    <w:rsid w:val="00D718A7"/>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07B"/>
    <w:rsid w:val="00E058A7"/>
    <w:rsid w:val="00E05EBB"/>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0930"/>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5FA6"/>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316F"/>
    <w:rsid w:val="00EC4865"/>
    <w:rsid w:val="00ED08D1"/>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0443"/>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465"/>
    <w:rsid w:val="00FF0D5F"/>
    <w:rsid w:val="00FF20F0"/>
    <w:rsid w:val="00FF3015"/>
    <w:rsid w:val="00FF55A0"/>
    <w:rsid w:val="00FF67B6"/>
    <w:rsid w:val="00FF6B9E"/>
    <w:rsid w:val="00FF721A"/>
    <w:rsid w:val="013E6156"/>
    <w:rsid w:val="016C7510"/>
    <w:rsid w:val="017C4590"/>
    <w:rsid w:val="0181385A"/>
    <w:rsid w:val="01AA26E5"/>
    <w:rsid w:val="01C65F5B"/>
    <w:rsid w:val="01D970F0"/>
    <w:rsid w:val="01FA48C3"/>
    <w:rsid w:val="02291D7B"/>
    <w:rsid w:val="023217FF"/>
    <w:rsid w:val="02717FD6"/>
    <w:rsid w:val="02CE1B3E"/>
    <w:rsid w:val="02E52507"/>
    <w:rsid w:val="032306C7"/>
    <w:rsid w:val="038238F8"/>
    <w:rsid w:val="0388784E"/>
    <w:rsid w:val="03AF55FE"/>
    <w:rsid w:val="03D14B40"/>
    <w:rsid w:val="03D51633"/>
    <w:rsid w:val="03DB4CDD"/>
    <w:rsid w:val="040E4EE4"/>
    <w:rsid w:val="04497997"/>
    <w:rsid w:val="04A3324D"/>
    <w:rsid w:val="04FA26A5"/>
    <w:rsid w:val="05220AA5"/>
    <w:rsid w:val="05360BB0"/>
    <w:rsid w:val="053E7638"/>
    <w:rsid w:val="054F1AD5"/>
    <w:rsid w:val="057F2648"/>
    <w:rsid w:val="05C847DC"/>
    <w:rsid w:val="05E245AD"/>
    <w:rsid w:val="062F7D83"/>
    <w:rsid w:val="06633DA4"/>
    <w:rsid w:val="06CA24B4"/>
    <w:rsid w:val="06DC7425"/>
    <w:rsid w:val="06E222F3"/>
    <w:rsid w:val="06E6236F"/>
    <w:rsid w:val="06F1397E"/>
    <w:rsid w:val="07115C67"/>
    <w:rsid w:val="075C2BDC"/>
    <w:rsid w:val="076241C6"/>
    <w:rsid w:val="07AB0866"/>
    <w:rsid w:val="07AB4A6A"/>
    <w:rsid w:val="07C607C4"/>
    <w:rsid w:val="07E31F2F"/>
    <w:rsid w:val="080461BA"/>
    <w:rsid w:val="0847613B"/>
    <w:rsid w:val="087E2A62"/>
    <w:rsid w:val="08836421"/>
    <w:rsid w:val="08966FF0"/>
    <w:rsid w:val="08A05A7E"/>
    <w:rsid w:val="09477831"/>
    <w:rsid w:val="094F2152"/>
    <w:rsid w:val="096B60D2"/>
    <w:rsid w:val="096C255A"/>
    <w:rsid w:val="097112C6"/>
    <w:rsid w:val="0A59354A"/>
    <w:rsid w:val="0A847D3C"/>
    <w:rsid w:val="0AA16CF0"/>
    <w:rsid w:val="0AE049A9"/>
    <w:rsid w:val="0B65348C"/>
    <w:rsid w:val="0B7B4840"/>
    <w:rsid w:val="0B901D9C"/>
    <w:rsid w:val="0BAE0ABE"/>
    <w:rsid w:val="0BF63275"/>
    <w:rsid w:val="0C1667BC"/>
    <w:rsid w:val="0C323871"/>
    <w:rsid w:val="0CD7032F"/>
    <w:rsid w:val="0CFE7BFA"/>
    <w:rsid w:val="0D1B480F"/>
    <w:rsid w:val="0D6C1C8B"/>
    <w:rsid w:val="0D980C04"/>
    <w:rsid w:val="0DCC13AF"/>
    <w:rsid w:val="0DD8384D"/>
    <w:rsid w:val="0DFD27DD"/>
    <w:rsid w:val="0E0C7D52"/>
    <w:rsid w:val="0E0D7328"/>
    <w:rsid w:val="0E2B5156"/>
    <w:rsid w:val="0E854EB1"/>
    <w:rsid w:val="0EE54E8F"/>
    <w:rsid w:val="0EFF5000"/>
    <w:rsid w:val="0F211E95"/>
    <w:rsid w:val="0F385BA9"/>
    <w:rsid w:val="0F3F5E16"/>
    <w:rsid w:val="0F406CD2"/>
    <w:rsid w:val="0F4532E7"/>
    <w:rsid w:val="0FCC723E"/>
    <w:rsid w:val="0FEC4E11"/>
    <w:rsid w:val="102152B3"/>
    <w:rsid w:val="1048443E"/>
    <w:rsid w:val="106A7F4A"/>
    <w:rsid w:val="106C072C"/>
    <w:rsid w:val="10737757"/>
    <w:rsid w:val="10AB706A"/>
    <w:rsid w:val="10B3728E"/>
    <w:rsid w:val="10C10A06"/>
    <w:rsid w:val="10D84729"/>
    <w:rsid w:val="10F92D37"/>
    <w:rsid w:val="115D01C6"/>
    <w:rsid w:val="117138AA"/>
    <w:rsid w:val="11CF17AA"/>
    <w:rsid w:val="11E53A57"/>
    <w:rsid w:val="11E8693D"/>
    <w:rsid w:val="12004A04"/>
    <w:rsid w:val="12794C7B"/>
    <w:rsid w:val="128C5F25"/>
    <w:rsid w:val="12A65FDE"/>
    <w:rsid w:val="12DD6746"/>
    <w:rsid w:val="133D7ACC"/>
    <w:rsid w:val="13451284"/>
    <w:rsid w:val="13DD1288"/>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EE3C95"/>
    <w:rsid w:val="15FF35BE"/>
    <w:rsid w:val="163007A3"/>
    <w:rsid w:val="16ED372E"/>
    <w:rsid w:val="16F21E3A"/>
    <w:rsid w:val="17175441"/>
    <w:rsid w:val="17B21500"/>
    <w:rsid w:val="17DB1425"/>
    <w:rsid w:val="17F0312F"/>
    <w:rsid w:val="180068C0"/>
    <w:rsid w:val="182C64ED"/>
    <w:rsid w:val="18A02CD7"/>
    <w:rsid w:val="18B22A0F"/>
    <w:rsid w:val="18CD424D"/>
    <w:rsid w:val="18CE5168"/>
    <w:rsid w:val="18E45F6D"/>
    <w:rsid w:val="192C20CA"/>
    <w:rsid w:val="19425785"/>
    <w:rsid w:val="1953611F"/>
    <w:rsid w:val="195732FE"/>
    <w:rsid w:val="19847F2F"/>
    <w:rsid w:val="19BD56ED"/>
    <w:rsid w:val="1A02608A"/>
    <w:rsid w:val="1A0E6EEE"/>
    <w:rsid w:val="1B265BCF"/>
    <w:rsid w:val="1B8319A2"/>
    <w:rsid w:val="1C4A6BE3"/>
    <w:rsid w:val="1C5144D3"/>
    <w:rsid w:val="1CC173F9"/>
    <w:rsid w:val="1D21652A"/>
    <w:rsid w:val="1D471205"/>
    <w:rsid w:val="1D6B0AA1"/>
    <w:rsid w:val="1D8F07D3"/>
    <w:rsid w:val="1D9B49C9"/>
    <w:rsid w:val="1DFA4100"/>
    <w:rsid w:val="1E3B527D"/>
    <w:rsid w:val="1E3F6BB6"/>
    <w:rsid w:val="1E695391"/>
    <w:rsid w:val="1E7455B5"/>
    <w:rsid w:val="1E883085"/>
    <w:rsid w:val="1E8C44CF"/>
    <w:rsid w:val="1ED62AE5"/>
    <w:rsid w:val="1EF74FD7"/>
    <w:rsid w:val="1EFD183A"/>
    <w:rsid w:val="2034585E"/>
    <w:rsid w:val="207274A5"/>
    <w:rsid w:val="20A76944"/>
    <w:rsid w:val="20C46A10"/>
    <w:rsid w:val="20C806B3"/>
    <w:rsid w:val="20E60303"/>
    <w:rsid w:val="21106ADF"/>
    <w:rsid w:val="21111F6E"/>
    <w:rsid w:val="21195E6A"/>
    <w:rsid w:val="21CD4194"/>
    <w:rsid w:val="21D52E5C"/>
    <w:rsid w:val="2292541B"/>
    <w:rsid w:val="22D47EF4"/>
    <w:rsid w:val="22D70CE4"/>
    <w:rsid w:val="22EE7319"/>
    <w:rsid w:val="2449157B"/>
    <w:rsid w:val="2456365F"/>
    <w:rsid w:val="248233E2"/>
    <w:rsid w:val="249A5D20"/>
    <w:rsid w:val="24C22869"/>
    <w:rsid w:val="24F02620"/>
    <w:rsid w:val="25176CB7"/>
    <w:rsid w:val="2525553B"/>
    <w:rsid w:val="25891C7F"/>
    <w:rsid w:val="259E40FD"/>
    <w:rsid w:val="25B76734"/>
    <w:rsid w:val="261C7F6A"/>
    <w:rsid w:val="26532DCA"/>
    <w:rsid w:val="26851011"/>
    <w:rsid w:val="268B3DDD"/>
    <w:rsid w:val="276B2238"/>
    <w:rsid w:val="2792166D"/>
    <w:rsid w:val="27F51514"/>
    <w:rsid w:val="283D5F12"/>
    <w:rsid w:val="285A7A40"/>
    <w:rsid w:val="287B51F3"/>
    <w:rsid w:val="28E3655A"/>
    <w:rsid w:val="29094A46"/>
    <w:rsid w:val="29546376"/>
    <w:rsid w:val="29AC045F"/>
    <w:rsid w:val="29E16AAE"/>
    <w:rsid w:val="2A0206EB"/>
    <w:rsid w:val="2A04651E"/>
    <w:rsid w:val="2A7F7D17"/>
    <w:rsid w:val="2ADE3162"/>
    <w:rsid w:val="2AFC3486"/>
    <w:rsid w:val="2B0A0D92"/>
    <w:rsid w:val="2B472C3F"/>
    <w:rsid w:val="2BA060B3"/>
    <w:rsid w:val="2BB96A94"/>
    <w:rsid w:val="2BC5259E"/>
    <w:rsid w:val="2C041686"/>
    <w:rsid w:val="2C050ACC"/>
    <w:rsid w:val="2C37597D"/>
    <w:rsid w:val="2C532B5D"/>
    <w:rsid w:val="2C5F052F"/>
    <w:rsid w:val="2C5F7E58"/>
    <w:rsid w:val="2C7B6DD9"/>
    <w:rsid w:val="2CA57C2B"/>
    <w:rsid w:val="2CAA282D"/>
    <w:rsid w:val="2CB3009C"/>
    <w:rsid w:val="2CC20B82"/>
    <w:rsid w:val="2D044308"/>
    <w:rsid w:val="2DE51189"/>
    <w:rsid w:val="2E0F7F22"/>
    <w:rsid w:val="2E234C0B"/>
    <w:rsid w:val="2E250416"/>
    <w:rsid w:val="2E33380C"/>
    <w:rsid w:val="2EC12E4E"/>
    <w:rsid w:val="2ED84C27"/>
    <w:rsid w:val="2F090AEF"/>
    <w:rsid w:val="2F150095"/>
    <w:rsid w:val="2F235306"/>
    <w:rsid w:val="2F634AD5"/>
    <w:rsid w:val="2FC340CC"/>
    <w:rsid w:val="30094974"/>
    <w:rsid w:val="304914E3"/>
    <w:rsid w:val="304B39A2"/>
    <w:rsid w:val="309226A9"/>
    <w:rsid w:val="309F63D3"/>
    <w:rsid w:val="30A96EDA"/>
    <w:rsid w:val="30D368CB"/>
    <w:rsid w:val="316B67D5"/>
    <w:rsid w:val="31815439"/>
    <w:rsid w:val="319301EE"/>
    <w:rsid w:val="31A07ADA"/>
    <w:rsid w:val="31AA4AF9"/>
    <w:rsid w:val="31B16E9D"/>
    <w:rsid w:val="31E74E82"/>
    <w:rsid w:val="321E6CD6"/>
    <w:rsid w:val="323C23FB"/>
    <w:rsid w:val="32570986"/>
    <w:rsid w:val="325C7337"/>
    <w:rsid w:val="328B1750"/>
    <w:rsid w:val="32C664B1"/>
    <w:rsid w:val="32D562D5"/>
    <w:rsid w:val="32F84CBC"/>
    <w:rsid w:val="32FE50EA"/>
    <w:rsid w:val="331D7ED0"/>
    <w:rsid w:val="333230F4"/>
    <w:rsid w:val="336E5481"/>
    <w:rsid w:val="33AC68C3"/>
    <w:rsid w:val="33AE1741"/>
    <w:rsid w:val="340D27F9"/>
    <w:rsid w:val="34256B5B"/>
    <w:rsid w:val="34602D10"/>
    <w:rsid w:val="3464369D"/>
    <w:rsid w:val="34691496"/>
    <w:rsid w:val="346A0A0B"/>
    <w:rsid w:val="34714A0C"/>
    <w:rsid w:val="34B406D8"/>
    <w:rsid w:val="34F20654"/>
    <w:rsid w:val="3537287E"/>
    <w:rsid w:val="35641FB7"/>
    <w:rsid w:val="357665B4"/>
    <w:rsid w:val="35836778"/>
    <w:rsid w:val="359C0CD7"/>
    <w:rsid w:val="35C449B8"/>
    <w:rsid w:val="35D06E49"/>
    <w:rsid w:val="35EE6349"/>
    <w:rsid w:val="3627273A"/>
    <w:rsid w:val="363D7F42"/>
    <w:rsid w:val="369A16CB"/>
    <w:rsid w:val="36CA2AC4"/>
    <w:rsid w:val="37037A8C"/>
    <w:rsid w:val="37142C7D"/>
    <w:rsid w:val="371A3212"/>
    <w:rsid w:val="374B7635"/>
    <w:rsid w:val="37AD6216"/>
    <w:rsid w:val="37C85A22"/>
    <w:rsid w:val="38142839"/>
    <w:rsid w:val="38386D91"/>
    <w:rsid w:val="38730758"/>
    <w:rsid w:val="394F2561"/>
    <w:rsid w:val="39883869"/>
    <w:rsid w:val="39956AE8"/>
    <w:rsid w:val="39964F2F"/>
    <w:rsid w:val="39A72595"/>
    <w:rsid w:val="39BD6B72"/>
    <w:rsid w:val="3A0223F7"/>
    <w:rsid w:val="3A085459"/>
    <w:rsid w:val="3A0A6596"/>
    <w:rsid w:val="3A11634F"/>
    <w:rsid w:val="3A184D11"/>
    <w:rsid w:val="3A622BC0"/>
    <w:rsid w:val="3AA53236"/>
    <w:rsid w:val="3AD910D2"/>
    <w:rsid w:val="3B0012A1"/>
    <w:rsid w:val="3B655975"/>
    <w:rsid w:val="3B6C6FB4"/>
    <w:rsid w:val="3B6D15ED"/>
    <w:rsid w:val="3B923B13"/>
    <w:rsid w:val="3BDB46BA"/>
    <w:rsid w:val="3C4B657E"/>
    <w:rsid w:val="3C4F4CE2"/>
    <w:rsid w:val="3C630BB2"/>
    <w:rsid w:val="3C6B01E7"/>
    <w:rsid w:val="3C7F4263"/>
    <w:rsid w:val="3C8D6653"/>
    <w:rsid w:val="3C921B19"/>
    <w:rsid w:val="3CC035B0"/>
    <w:rsid w:val="3CDF2222"/>
    <w:rsid w:val="3CF655B9"/>
    <w:rsid w:val="3D3154D5"/>
    <w:rsid w:val="3D432DC8"/>
    <w:rsid w:val="3DAF1578"/>
    <w:rsid w:val="3E6B28B4"/>
    <w:rsid w:val="3E992AFE"/>
    <w:rsid w:val="3EB4328C"/>
    <w:rsid w:val="3EC524BF"/>
    <w:rsid w:val="3EC562BF"/>
    <w:rsid w:val="3EED246A"/>
    <w:rsid w:val="3F1E76E2"/>
    <w:rsid w:val="3F5B2503"/>
    <w:rsid w:val="3F847CD7"/>
    <w:rsid w:val="3F8F330B"/>
    <w:rsid w:val="3FFF5219"/>
    <w:rsid w:val="403033F4"/>
    <w:rsid w:val="406C5601"/>
    <w:rsid w:val="407D79C8"/>
    <w:rsid w:val="41012179"/>
    <w:rsid w:val="415E7BA4"/>
    <w:rsid w:val="418A049B"/>
    <w:rsid w:val="41A2335C"/>
    <w:rsid w:val="41B97C4F"/>
    <w:rsid w:val="41C25B46"/>
    <w:rsid w:val="41C841FF"/>
    <w:rsid w:val="421D08C2"/>
    <w:rsid w:val="42461B66"/>
    <w:rsid w:val="427A6F20"/>
    <w:rsid w:val="42B51614"/>
    <w:rsid w:val="42B95729"/>
    <w:rsid w:val="42E63B09"/>
    <w:rsid w:val="4315729D"/>
    <w:rsid w:val="4340055F"/>
    <w:rsid w:val="43493F70"/>
    <w:rsid w:val="434D1664"/>
    <w:rsid w:val="43626B76"/>
    <w:rsid w:val="43987BED"/>
    <w:rsid w:val="439D155E"/>
    <w:rsid w:val="43CF317D"/>
    <w:rsid w:val="44055D17"/>
    <w:rsid w:val="441D217B"/>
    <w:rsid w:val="44471701"/>
    <w:rsid w:val="44AE7BF9"/>
    <w:rsid w:val="44B051D1"/>
    <w:rsid w:val="44BD3B61"/>
    <w:rsid w:val="44EF6C31"/>
    <w:rsid w:val="45D974D0"/>
    <w:rsid w:val="45EF2624"/>
    <w:rsid w:val="462A07D0"/>
    <w:rsid w:val="46610984"/>
    <w:rsid w:val="466C7D21"/>
    <w:rsid w:val="467B3B22"/>
    <w:rsid w:val="46AB1FCF"/>
    <w:rsid w:val="47814BF0"/>
    <w:rsid w:val="48164070"/>
    <w:rsid w:val="48580E48"/>
    <w:rsid w:val="48B4040D"/>
    <w:rsid w:val="48F14797"/>
    <w:rsid w:val="49087219"/>
    <w:rsid w:val="490B71C6"/>
    <w:rsid w:val="49C15512"/>
    <w:rsid w:val="49D215BA"/>
    <w:rsid w:val="49D307E7"/>
    <w:rsid w:val="4A562D48"/>
    <w:rsid w:val="4A587E33"/>
    <w:rsid w:val="4A730E37"/>
    <w:rsid w:val="4AAE4C4A"/>
    <w:rsid w:val="4B0045FA"/>
    <w:rsid w:val="4B3F0790"/>
    <w:rsid w:val="4B7C78C5"/>
    <w:rsid w:val="4BB46084"/>
    <w:rsid w:val="4BE04E76"/>
    <w:rsid w:val="4C1B6D37"/>
    <w:rsid w:val="4C936D8D"/>
    <w:rsid w:val="4C9E1B81"/>
    <w:rsid w:val="4CC742B5"/>
    <w:rsid w:val="4D10126A"/>
    <w:rsid w:val="4D4C6FC2"/>
    <w:rsid w:val="4D4E1885"/>
    <w:rsid w:val="4D79250C"/>
    <w:rsid w:val="4DD11D83"/>
    <w:rsid w:val="4E1C22F9"/>
    <w:rsid w:val="4E4D4DB4"/>
    <w:rsid w:val="4E533D99"/>
    <w:rsid w:val="4E5D3461"/>
    <w:rsid w:val="4E636B6E"/>
    <w:rsid w:val="4E744764"/>
    <w:rsid w:val="4E7E6427"/>
    <w:rsid w:val="4E930038"/>
    <w:rsid w:val="4ECA58AB"/>
    <w:rsid w:val="4F305755"/>
    <w:rsid w:val="4F3C61F3"/>
    <w:rsid w:val="4F594CAC"/>
    <w:rsid w:val="4FD75B3F"/>
    <w:rsid w:val="4FEE016F"/>
    <w:rsid w:val="50A957CD"/>
    <w:rsid w:val="50B40C10"/>
    <w:rsid w:val="50C315AE"/>
    <w:rsid w:val="50D177CC"/>
    <w:rsid w:val="511778BE"/>
    <w:rsid w:val="51444AF4"/>
    <w:rsid w:val="515275FF"/>
    <w:rsid w:val="5158711A"/>
    <w:rsid w:val="517E3E21"/>
    <w:rsid w:val="52260A93"/>
    <w:rsid w:val="52DE30B1"/>
    <w:rsid w:val="53292B51"/>
    <w:rsid w:val="535D3D05"/>
    <w:rsid w:val="53623770"/>
    <w:rsid w:val="53645651"/>
    <w:rsid w:val="53894329"/>
    <w:rsid w:val="53F876BA"/>
    <w:rsid w:val="542A66B1"/>
    <w:rsid w:val="542B5E44"/>
    <w:rsid w:val="542F2D4B"/>
    <w:rsid w:val="54483EEF"/>
    <w:rsid w:val="54B66F32"/>
    <w:rsid w:val="553A67E6"/>
    <w:rsid w:val="555E6DA0"/>
    <w:rsid w:val="55A82878"/>
    <w:rsid w:val="55BD0DAB"/>
    <w:rsid w:val="55C5498A"/>
    <w:rsid w:val="55CF75AF"/>
    <w:rsid w:val="55D41D56"/>
    <w:rsid w:val="55F12D25"/>
    <w:rsid w:val="563B16C5"/>
    <w:rsid w:val="563C69A7"/>
    <w:rsid w:val="56421931"/>
    <w:rsid w:val="569A5FD0"/>
    <w:rsid w:val="569F3B6F"/>
    <w:rsid w:val="56CC295A"/>
    <w:rsid w:val="56E07BA4"/>
    <w:rsid w:val="56EA0ADC"/>
    <w:rsid w:val="572442AF"/>
    <w:rsid w:val="57777736"/>
    <w:rsid w:val="577C3243"/>
    <w:rsid w:val="577D14CD"/>
    <w:rsid w:val="57C94A4D"/>
    <w:rsid w:val="57FA0950"/>
    <w:rsid w:val="57FE3CAE"/>
    <w:rsid w:val="57FE3E1D"/>
    <w:rsid w:val="580C2F01"/>
    <w:rsid w:val="58250FF9"/>
    <w:rsid w:val="585810B7"/>
    <w:rsid w:val="5885075C"/>
    <w:rsid w:val="58A8018F"/>
    <w:rsid w:val="58AB3AC4"/>
    <w:rsid w:val="591A780A"/>
    <w:rsid w:val="5957397B"/>
    <w:rsid w:val="59AA7E6E"/>
    <w:rsid w:val="59DF4E5B"/>
    <w:rsid w:val="5A022C4B"/>
    <w:rsid w:val="5A264570"/>
    <w:rsid w:val="5A567700"/>
    <w:rsid w:val="5A66442C"/>
    <w:rsid w:val="5A6A1A0C"/>
    <w:rsid w:val="5A8C1D52"/>
    <w:rsid w:val="5B1123C0"/>
    <w:rsid w:val="5B1A7C28"/>
    <w:rsid w:val="5B5C33D5"/>
    <w:rsid w:val="5B985FEE"/>
    <w:rsid w:val="5BB44E71"/>
    <w:rsid w:val="5BDF737A"/>
    <w:rsid w:val="5BE07E2F"/>
    <w:rsid w:val="5BED65F8"/>
    <w:rsid w:val="5C1E4304"/>
    <w:rsid w:val="5C2543CF"/>
    <w:rsid w:val="5C2E16D6"/>
    <w:rsid w:val="5C4E0F1D"/>
    <w:rsid w:val="5C75132C"/>
    <w:rsid w:val="5CBB619A"/>
    <w:rsid w:val="5D2451B1"/>
    <w:rsid w:val="5D3C4641"/>
    <w:rsid w:val="5D7C5AE4"/>
    <w:rsid w:val="5DCB6F70"/>
    <w:rsid w:val="5DD36D20"/>
    <w:rsid w:val="5DD45F77"/>
    <w:rsid w:val="5E4638F6"/>
    <w:rsid w:val="5E5A09BC"/>
    <w:rsid w:val="5E61722A"/>
    <w:rsid w:val="5E675BB0"/>
    <w:rsid w:val="5E7E1DBC"/>
    <w:rsid w:val="5E8F5E66"/>
    <w:rsid w:val="5E990720"/>
    <w:rsid w:val="5EAF22AC"/>
    <w:rsid w:val="5EB47C7B"/>
    <w:rsid w:val="5ECB6124"/>
    <w:rsid w:val="5EE30632"/>
    <w:rsid w:val="5F12750B"/>
    <w:rsid w:val="5F9246A4"/>
    <w:rsid w:val="5FC3372D"/>
    <w:rsid w:val="5FCE2B11"/>
    <w:rsid w:val="5FD35C50"/>
    <w:rsid w:val="5FDA7EA2"/>
    <w:rsid w:val="5FE23A03"/>
    <w:rsid w:val="5FE62001"/>
    <w:rsid w:val="5FE77758"/>
    <w:rsid w:val="60216D18"/>
    <w:rsid w:val="603A17EC"/>
    <w:rsid w:val="60AC6CC8"/>
    <w:rsid w:val="60BA7D79"/>
    <w:rsid w:val="60C21223"/>
    <w:rsid w:val="60CA7085"/>
    <w:rsid w:val="610773AE"/>
    <w:rsid w:val="61087633"/>
    <w:rsid w:val="615115CB"/>
    <w:rsid w:val="61A106DE"/>
    <w:rsid w:val="61A554DD"/>
    <w:rsid w:val="61DE1E59"/>
    <w:rsid w:val="623B708F"/>
    <w:rsid w:val="623D5021"/>
    <w:rsid w:val="623E6E5B"/>
    <w:rsid w:val="624E33B6"/>
    <w:rsid w:val="6299114B"/>
    <w:rsid w:val="62E15AC7"/>
    <w:rsid w:val="633C20CD"/>
    <w:rsid w:val="6346651C"/>
    <w:rsid w:val="63A61895"/>
    <w:rsid w:val="63F62AA1"/>
    <w:rsid w:val="6433408B"/>
    <w:rsid w:val="64587C4F"/>
    <w:rsid w:val="64632485"/>
    <w:rsid w:val="64932D6F"/>
    <w:rsid w:val="64C60D2A"/>
    <w:rsid w:val="64CE689D"/>
    <w:rsid w:val="65002AE5"/>
    <w:rsid w:val="657132F9"/>
    <w:rsid w:val="6573529A"/>
    <w:rsid w:val="65AE3727"/>
    <w:rsid w:val="661F0C46"/>
    <w:rsid w:val="665C1B5B"/>
    <w:rsid w:val="66671AB0"/>
    <w:rsid w:val="666A04AC"/>
    <w:rsid w:val="667E478F"/>
    <w:rsid w:val="66912E1A"/>
    <w:rsid w:val="67EA723F"/>
    <w:rsid w:val="681464E9"/>
    <w:rsid w:val="68163542"/>
    <w:rsid w:val="687B3F3B"/>
    <w:rsid w:val="689B1F69"/>
    <w:rsid w:val="68CA453E"/>
    <w:rsid w:val="692E20A8"/>
    <w:rsid w:val="695019F8"/>
    <w:rsid w:val="69777CB6"/>
    <w:rsid w:val="69BC6F90"/>
    <w:rsid w:val="69BE1D1F"/>
    <w:rsid w:val="69EE19C6"/>
    <w:rsid w:val="6A2E69F7"/>
    <w:rsid w:val="6A7018A5"/>
    <w:rsid w:val="6A706AA1"/>
    <w:rsid w:val="6A716765"/>
    <w:rsid w:val="6A783D4E"/>
    <w:rsid w:val="6A8A1FBD"/>
    <w:rsid w:val="6B4F4190"/>
    <w:rsid w:val="6B5564ED"/>
    <w:rsid w:val="6B9877D9"/>
    <w:rsid w:val="6BB11761"/>
    <w:rsid w:val="6BB46E2E"/>
    <w:rsid w:val="6BDC755D"/>
    <w:rsid w:val="6BFC0C3B"/>
    <w:rsid w:val="6C0036D8"/>
    <w:rsid w:val="6C5C011F"/>
    <w:rsid w:val="6C766313"/>
    <w:rsid w:val="6CA748DD"/>
    <w:rsid w:val="6CB13BDD"/>
    <w:rsid w:val="6CB64F4E"/>
    <w:rsid w:val="6CC031ED"/>
    <w:rsid w:val="6CD709AA"/>
    <w:rsid w:val="6CEC6909"/>
    <w:rsid w:val="6CF54736"/>
    <w:rsid w:val="6D21451D"/>
    <w:rsid w:val="6D363781"/>
    <w:rsid w:val="6D4C6D7C"/>
    <w:rsid w:val="6D667957"/>
    <w:rsid w:val="6D6703FB"/>
    <w:rsid w:val="6D8F6E8B"/>
    <w:rsid w:val="6D954AD2"/>
    <w:rsid w:val="6D98208A"/>
    <w:rsid w:val="6DC974B7"/>
    <w:rsid w:val="6DDC196E"/>
    <w:rsid w:val="6E132055"/>
    <w:rsid w:val="6E2C4445"/>
    <w:rsid w:val="6E360F28"/>
    <w:rsid w:val="6E610766"/>
    <w:rsid w:val="6E9B31CF"/>
    <w:rsid w:val="6E9B701E"/>
    <w:rsid w:val="6F2C66D3"/>
    <w:rsid w:val="6F6C0ADF"/>
    <w:rsid w:val="6F7241E0"/>
    <w:rsid w:val="6F9703CF"/>
    <w:rsid w:val="6FE60026"/>
    <w:rsid w:val="6FFC278A"/>
    <w:rsid w:val="700D632C"/>
    <w:rsid w:val="702772F2"/>
    <w:rsid w:val="70F619FD"/>
    <w:rsid w:val="70F8539A"/>
    <w:rsid w:val="71166176"/>
    <w:rsid w:val="71441784"/>
    <w:rsid w:val="71777C51"/>
    <w:rsid w:val="71FA6D52"/>
    <w:rsid w:val="72360EB7"/>
    <w:rsid w:val="72837EFD"/>
    <w:rsid w:val="72B41413"/>
    <w:rsid w:val="72C81428"/>
    <w:rsid w:val="740B5825"/>
    <w:rsid w:val="742C3437"/>
    <w:rsid w:val="745D2DDB"/>
    <w:rsid w:val="74672E3D"/>
    <w:rsid w:val="749B73FD"/>
    <w:rsid w:val="74C64557"/>
    <w:rsid w:val="74CD354B"/>
    <w:rsid w:val="753A7876"/>
    <w:rsid w:val="75654CD1"/>
    <w:rsid w:val="7588640B"/>
    <w:rsid w:val="759D164D"/>
    <w:rsid w:val="75ED7DD1"/>
    <w:rsid w:val="760E1835"/>
    <w:rsid w:val="76152B03"/>
    <w:rsid w:val="766F4082"/>
    <w:rsid w:val="76B15EFD"/>
    <w:rsid w:val="770464E0"/>
    <w:rsid w:val="776126C7"/>
    <w:rsid w:val="777D73D9"/>
    <w:rsid w:val="77AB5B79"/>
    <w:rsid w:val="77B362AB"/>
    <w:rsid w:val="77C91643"/>
    <w:rsid w:val="77E13FB1"/>
    <w:rsid w:val="78863517"/>
    <w:rsid w:val="78A20401"/>
    <w:rsid w:val="78CB1B65"/>
    <w:rsid w:val="78DB0AEF"/>
    <w:rsid w:val="791F183D"/>
    <w:rsid w:val="79257BA5"/>
    <w:rsid w:val="796E3108"/>
    <w:rsid w:val="79BB3E8D"/>
    <w:rsid w:val="79CF512D"/>
    <w:rsid w:val="7A0C685B"/>
    <w:rsid w:val="7A8665D4"/>
    <w:rsid w:val="7AD14148"/>
    <w:rsid w:val="7ADC64D9"/>
    <w:rsid w:val="7B126B6A"/>
    <w:rsid w:val="7B2966E1"/>
    <w:rsid w:val="7B3920C8"/>
    <w:rsid w:val="7B7C78BF"/>
    <w:rsid w:val="7B8275E8"/>
    <w:rsid w:val="7B994BA8"/>
    <w:rsid w:val="7BBA0ACF"/>
    <w:rsid w:val="7BE92A62"/>
    <w:rsid w:val="7D5D227B"/>
    <w:rsid w:val="7D690741"/>
    <w:rsid w:val="7D78374A"/>
    <w:rsid w:val="7D880536"/>
    <w:rsid w:val="7D993A86"/>
    <w:rsid w:val="7DEF0A08"/>
    <w:rsid w:val="7E144DA1"/>
    <w:rsid w:val="7E7442E7"/>
    <w:rsid w:val="7E9D6D37"/>
    <w:rsid w:val="7EBB34BC"/>
    <w:rsid w:val="7EE02489"/>
    <w:rsid w:val="7F0D0FB8"/>
    <w:rsid w:val="7F341F70"/>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jc w:val="center"/>
      <w:outlineLvl w:val="0"/>
    </w:pPr>
    <w:rPr>
      <w:rFonts w:eastAsia="黑体"/>
      <w:b/>
      <w:bCs/>
      <w:kern w:val="44"/>
      <w:sz w:val="30"/>
      <w:szCs w:val="44"/>
      <w:lang w:val="zh-CN"/>
    </w:rPr>
  </w:style>
  <w:style w:type="paragraph" w:styleId="3">
    <w:name w:val="heading 2"/>
    <w:basedOn w:val="1"/>
    <w:next w:val="1"/>
    <w:link w:val="53"/>
    <w:unhideWhenUsed/>
    <w:qFormat/>
    <w:uiPriority w:val="0"/>
    <w:pPr>
      <w:keepNext/>
      <w:keepLines/>
      <w:spacing w:before="50" w:beforeLines="50" w:after="50" w:afterLines="50" w:line="400" w:lineRule="exact"/>
      <w:jc w:val="center"/>
      <w:outlineLvl w:val="1"/>
    </w:pPr>
    <w:rPr>
      <w:b/>
      <w:bCs/>
      <w:kern w:val="0"/>
      <w:sz w:val="28"/>
      <w:szCs w:val="30"/>
      <w:lang w:val="zh-CN"/>
    </w:rPr>
  </w:style>
  <w:style w:type="paragraph" w:styleId="4">
    <w:name w:val="heading 3"/>
    <w:basedOn w:val="1"/>
    <w:next w:val="1"/>
    <w:link w:val="54"/>
    <w:unhideWhenUsed/>
    <w:qFormat/>
    <w:uiPriority w:val="0"/>
    <w:pPr>
      <w:keepNext/>
      <w:keepLines/>
      <w:spacing w:before="50" w:beforeLines="50" w:after="50" w:afterLines="50" w:line="400" w:lineRule="exact"/>
      <w:outlineLvl w:val="2"/>
    </w:pPr>
    <w:rPr>
      <w:rFonts w:eastAsia="楷体"/>
      <w:bCs/>
      <w:kern w:val="0"/>
      <w:sz w:val="24"/>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qFormat/>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Cs/>
      <w:sz w:val="24"/>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8"/>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8"/>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CellMar>
        <w:top w:w="0" w:type="dxa"/>
        <w:left w:w="108" w:type="dxa"/>
        <w:bottom w:w="0" w:type="dxa"/>
        <w:right w:w="108" w:type="dxa"/>
      </w:tblCellMar>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CellMar>
        <w:top w:w="0" w:type="dxa"/>
        <w:left w:w="108" w:type="dxa"/>
        <w:bottom w:w="0" w:type="dxa"/>
        <w:right w:w="108" w:type="dxa"/>
      </w:tblCellMar>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0"/>
      <w:szCs w:val="44"/>
      <w:lang w:val="zh-CN" w:eastAsia="zh-CN"/>
    </w:rPr>
  </w:style>
  <w:style w:type="character" w:customStyle="1" w:styleId="53">
    <w:name w:val="标题 2 Char"/>
    <w:link w:val="3"/>
    <w:qFormat/>
    <w:uiPriority w:val="0"/>
    <w:rPr>
      <w:rFonts w:ascii="Times New Roman" w:hAnsi="Times New Roman" w:eastAsia="宋体"/>
      <w:b/>
      <w:bCs/>
      <w:sz w:val="28"/>
      <w:szCs w:val="30"/>
      <w:lang w:val="zh-CN"/>
    </w:rPr>
  </w:style>
  <w:style w:type="character" w:customStyle="1" w:styleId="54">
    <w:name w:val="标题 3 Char"/>
    <w:link w:val="4"/>
    <w:qFormat/>
    <w:uiPriority w:val="0"/>
    <w:rPr>
      <w:rFonts w:ascii="Times New Roman" w:hAnsi="Times New Roman" w:eastAsia="楷体"/>
      <w:bCs/>
      <w:sz w:val="24"/>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84AACC-2EA8-45B7-99E4-522A8F8F845D}">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57</Pages>
  <Words>7016</Words>
  <Characters>39996</Characters>
  <Lines>333</Lines>
  <Paragraphs>93</Paragraphs>
  <TotalTime>1</TotalTime>
  <ScaleCrop>false</ScaleCrop>
  <LinksUpToDate>false</LinksUpToDate>
  <CharactersWithSpaces>46919</CharactersWithSpaces>
  <Application>WPS Office_10.1.0.7359_F1E327BC-269C-435d-A152-05C5408002CA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2018-05-26T10:08:00Z</dcterms:created>
  <dc:creator>NULL</dc:creator>
  <cp:lastModifiedBy>asus</cp:lastModifiedBy>
  <cp:lastPrinted>2016-05-21T09:29:00Z</cp:lastPrinted>
  <dcterms:modified xsi:type="dcterms:W3CDTF">2018-07-10T05:02:24Z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2052-10.1.0.7359</vt:lpwstr>
  </property>
  <property fmtid="{D5CDD505-2E9C-101B-9397-08002B2CF9AE}" pid="3" name="KSORubyTemplateID" linkTarget="0">
    <vt:lpwstr>6</vt:lpwstr>
  </property>
</Properties>
</file>