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pPr>
      <w:r>
        <w:rPr>
          <w:rFonts w:hint="eastAsia"/>
          <w:lang w:val="en-US" w:eastAsia="zh-CN"/>
        </w:rPr>
        <w:t xml:space="preserve"> </w:t>
      </w:r>
      <w:r>
        <w:rPr>
          <w:rFonts w:hint="eastAsia" w:ascii="Calibri" w:hAnsi="Calibri" w:eastAsia="PMingLiU"/>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pPr>
        <w:jc w:val="center"/>
        <w:rPr>
          <w:rFonts w:hint="eastAsia"/>
        </w:rPr>
      </w:pPr>
    </w:p>
    <w:p>
      <w:pPr>
        <w:jc w:val="center"/>
        <w:rPr>
          <w:rFonts w:hint="eastAsia"/>
        </w:rPr>
      </w:pPr>
    </w:p>
    <w:p>
      <w:pPr>
        <w:spacing w:line="240" w:lineRule="auto"/>
        <w:jc w:val="center"/>
      </w:pPr>
      <w:r>
        <w:rPr>
          <w:rFonts w:hint="eastAsia" w:ascii="华文中宋" w:hAnsi="华文中宋" w:eastAsia="华文中宋"/>
          <w:bCs/>
          <w:sz w:val="52"/>
          <w:szCs w:val="44"/>
        </w:rPr>
        <w:t>本</w:t>
      </w:r>
      <w:r>
        <w:rPr>
          <w:rFonts w:hint="eastAsia" w:ascii="宋体" w:hAnsi="宋体"/>
          <w:bCs/>
          <w:sz w:val="52"/>
          <w:szCs w:val="44"/>
        </w:rPr>
        <w:t>科</w:t>
      </w:r>
      <w:r>
        <w:rPr>
          <w:rFonts w:hint="eastAsia" w:ascii="华文中宋" w:hAnsi="华文中宋" w:eastAsia="华文中宋"/>
          <w:bCs/>
          <w:sz w:val="52"/>
          <w:szCs w:val="44"/>
        </w:rPr>
        <w:t>生毕业论文（设计）</w:t>
      </w:r>
    </w:p>
    <w:p/>
    <w:p>
      <w:pPr>
        <w:jc w:val="center"/>
        <w:rPr>
          <w:rFonts w:hint="eastAsia"/>
        </w:rPr>
      </w:pPr>
      <w:r>
        <w:rPr>
          <w:rFonts w:hint="eastAsia" w:ascii="Calibri" w:hAnsi="Calibri" w:eastAsia="PMingLiU"/>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pPr>
        <w:rPr>
          <w:rFonts w:hint="eastAsia"/>
          <w:sz w:val="30"/>
          <w:szCs w:val="30"/>
        </w:rPr>
      </w:pPr>
    </w:p>
    <w:p>
      <w:pPr>
        <w:rPr>
          <w:rFonts w:hint="eastAsia"/>
          <w:sz w:val="20"/>
        </w:rPr>
      </w:pPr>
    </w:p>
    <w:p>
      <w:pPr>
        <w:tabs>
          <w:tab w:val="right" w:pos="7380"/>
        </w:tabs>
        <w:spacing w:line="720" w:lineRule="auto"/>
        <w:ind w:left="2698" w:leftChars="685" w:right="1974" w:rightChars="940" w:hanging="1260" w:hangingChars="450"/>
        <w:rPr>
          <w:rFonts w:hint="eastAsia" w:ascii="楷体_GB2312" w:hAnsi="宋体" w:eastAsia="楷体_GB2312"/>
          <w:b/>
          <w:sz w:val="28"/>
          <w:szCs w:val="32"/>
          <w:u w:val="single"/>
          <w:lang w:eastAsia="zh-CN"/>
        </w:rPr>
      </w:pPr>
      <w:r>
        <w:rPr>
          <w:rFonts w:hint="eastAsia" w:ascii="宋体" w:hAnsi="宋体"/>
          <w:sz w:val="28"/>
          <w:szCs w:val="32"/>
        </w:rPr>
        <w:t xml:space="preserve">题    目 </w:t>
      </w:r>
      <w:r>
        <w:rPr>
          <w:rFonts w:hint="eastAsia" w:ascii="楷体_GB2312" w:hAnsi="宋体" w:eastAsia="楷体_GB2312"/>
          <w:b/>
          <w:sz w:val="28"/>
          <w:szCs w:val="32"/>
          <w:u w:val="single"/>
          <w:lang w:eastAsia="zh-CN"/>
        </w:rPr>
        <w:t>基于Node.js的视频平台的设计和实现</w:t>
      </w:r>
    </w:p>
    <w:p>
      <w:pPr>
        <w:tabs>
          <w:tab w:val="right" w:pos="7380"/>
        </w:tabs>
        <w:spacing w:line="720" w:lineRule="auto"/>
        <w:ind w:left="2698" w:leftChars="685" w:right="1974" w:rightChars="940" w:hanging="1260" w:hangingChars="450"/>
        <w:rPr>
          <w:rFonts w:hint="eastAsia" w:ascii="宋体" w:hAnsi="宋体"/>
          <w:sz w:val="28"/>
          <w:szCs w:val="32"/>
          <w:u w:val="single"/>
        </w:rPr>
      </w:pPr>
      <w:r>
        <w:rPr>
          <w:rFonts w:hint="eastAsia" w:ascii="宋体" w:hAnsi="宋体"/>
          <w:sz w:val="28"/>
          <w:szCs w:val="32"/>
        </w:rPr>
        <w:t xml:space="preserve">学    院 </w:t>
      </w:r>
      <w:r>
        <w:rPr>
          <w:rFonts w:hint="eastAsia" w:ascii="楷体_GB2312" w:hAnsi="宋体" w:eastAsia="楷体_GB2312"/>
          <w:b/>
          <w:sz w:val="28"/>
          <w:szCs w:val="32"/>
          <w:u w:val="single"/>
        </w:rPr>
        <w:t xml:space="preserve">          计算机学院</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hint="eastAsia" w:ascii="宋体" w:hAnsi="宋体"/>
          <w:sz w:val="28"/>
          <w:szCs w:val="32"/>
        </w:rPr>
      </w:pPr>
      <w:r>
        <w:rPr>
          <w:rFonts w:hint="eastAsia" w:ascii="宋体" w:hAnsi="宋体"/>
          <w:sz w:val="28"/>
          <w:szCs w:val="32"/>
        </w:rPr>
        <w:t xml:space="preserve">专    业 </w:t>
      </w:r>
      <w:r>
        <w:rPr>
          <w:rFonts w:hint="eastAsia" w:ascii="楷体_GB2312" w:hAnsi="宋体" w:eastAsia="楷体_GB2312"/>
          <w:b/>
          <w:sz w:val="28"/>
          <w:szCs w:val="32"/>
          <w:u w:val="single"/>
        </w:rPr>
        <w:t xml:space="preserve">        计算机科学与技术</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学生姓名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lang w:val="en-US" w:eastAsia="zh-CN"/>
        </w:rPr>
        <w:t xml:space="preserve">    </w:t>
      </w:r>
      <w:r>
        <w:rPr>
          <w:rFonts w:hint="eastAsia" w:ascii="楷体_GB2312" w:hAnsi="宋体" w:eastAsia="楷体_GB2312"/>
          <w:b/>
          <w:sz w:val="28"/>
          <w:szCs w:val="32"/>
          <w:u w:val="single"/>
          <w:lang w:eastAsia="zh-CN"/>
        </w:rPr>
        <w:t>白琦</w:t>
      </w:r>
      <w:r>
        <w:rPr>
          <w:rFonts w:hint="eastAsia" w:ascii="楷体_GB2312" w:hAnsi="宋体" w:eastAsia="楷体_GB2312"/>
          <w:b/>
          <w:sz w:val="28"/>
          <w:szCs w:val="32"/>
          <w:u w:val="single"/>
        </w:rPr>
        <w:tab/>
      </w:r>
    </w:p>
    <w:p>
      <w:pPr>
        <w:tabs>
          <w:tab w:val="center" w:pos="5760"/>
          <w:tab w:val="right" w:pos="7380"/>
        </w:tabs>
        <w:spacing w:line="720" w:lineRule="auto"/>
        <w:ind w:left="2698" w:leftChars="685" w:right="1974" w:rightChars="940" w:hanging="1260" w:hangingChars="450"/>
        <w:rPr>
          <w:rFonts w:hint="eastAsia" w:ascii="宋体" w:hAnsi="宋体"/>
          <w:sz w:val="28"/>
          <w:szCs w:val="32"/>
          <w:u w:val="single"/>
        </w:rPr>
      </w:pPr>
      <w:r>
        <w:rPr>
          <w:rFonts w:hint="eastAsia" w:ascii="宋体" w:hAnsi="宋体"/>
          <w:sz w:val="28"/>
          <w:szCs w:val="32"/>
        </w:rPr>
        <w:t xml:space="preserve">学    号 </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lang w:val="en-US" w:eastAsia="zh-CN"/>
        </w:rPr>
        <w:t>2013141231103</w:t>
      </w:r>
      <w:r>
        <w:rPr>
          <w:rFonts w:hint="eastAsia" w:ascii="楷体_GB2312" w:hAnsi="宋体" w:eastAsia="楷体_GB2312"/>
          <w:b/>
          <w:sz w:val="28"/>
          <w:szCs w:val="32"/>
          <w:u w:val="single"/>
        </w:rPr>
        <w:tab/>
      </w:r>
      <w:r>
        <w:rPr>
          <w:rFonts w:hint="eastAsia" w:ascii="宋体" w:hAnsi="宋体"/>
          <w:sz w:val="28"/>
          <w:szCs w:val="32"/>
        </w:rPr>
        <w:t>年级</w:t>
      </w:r>
      <w:r>
        <w:rPr>
          <w:rFonts w:hint="eastAsia" w:ascii="楷体_GB2312" w:hAnsi="宋体" w:eastAsia="楷体_GB2312"/>
          <w:b/>
          <w:sz w:val="28"/>
          <w:szCs w:val="32"/>
          <w:u w:val="single"/>
        </w:rPr>
        <w:t xml:space="preserve">     20</w:t>
      </w:r>
      <w:r>
        <w:rPr>
          <w:rFonts w:hint="eastAsia" w:ascii="楷体_GB2312" w:hAnsi="宋体" w:eastAsia="楷体_GB2312"/>
          <w:b/>
          <w:sz w:val="28"/>
          <w:szCs w:val="32"/>
          <w:u w:val="single"/>
          <w:lang w:val="en-US" w:eastAsia="zh-CN"/>
        </w:rPr>
        <w:t>14</w:t>
      </w:r>
      <w:r>
        <w:rPr>
          <w:rFonts w:hint="eastAsia" w:ascii="楷体_GB2312" w:hAnsi="宋体" w:eastAsia="楷体_GB2312"/>
          <w:b/>
          <w:sz w:val="28"/>
          <w:szCs w:val="32"/>
          <w:u w:val="single"/>
        </w:rPr>
        <w:tab/>
      </w:r>
    </w:p>
    <w:p>
      <w:pPr>
        <w:tabs>
          <w:tab w:val="left" w:pos="7380"/>
        </w:tabs>
        <w:spacing w:line="720" w:lineRule="auto"/>
        <w:ind w:left="2698" w:leftChars="685" w:right="2194" w:rightChars="1045" w:hanging="1260" w:hangingChars="450"/>
        <w:rPr>
          <w:rFonts w:hint="eastAsia" w:ascii="宋体" w:hAnsi="宋体"/>
          <w:sz w:val="28"/>
          <w:szCs w:val="32"/>
          <w:u w:val="single"/>
        </w:rPr>
      </w:pPr>
      <w:r>
        <w:rPr>
          <w:rFonts w:hint="eastAsia" w:ascii="宋体" w:hAnsi="宋体"/>
          <w:sz w:val="28"/>
          <w:szCs w:val="32"/>
        </w:rPr>
        <w:t xml:space="preserve">指导教师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lang w:eastAsia="zh-CN"/>
        </w:rPr>
        <w:t>陈</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lang w:eastAsia="zh-CN"/>
        </w:rPr>
        <w:t>虎</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rPr>
        <w:tab/>
      </w:r>
    </w:p>
    <w:p>
      <w:pPr>
        <w:rPr>
          <w:rFonts w:hint="eastAsia" w:ascii="宋体" w:hAnsi="宋体"/>
        </w:rPr>
      </w:pPr>
    </w:p>
    <w:p>
      <w:pPr>
        <w:jc w:val="center"/>
        <w:rPr>
          <w:rFonts w:hint="eastAsia" w:ascii="宋体" w:hAnsi="宋体"/>
          <w:sz w:val="30"/>
        </w:rPr>
      </w:pPr>
      <w:r>
        <w:rPr>
          <w:rFonts w:hint="eastAsia" w:ascii="宋体" w:hAnsi="宋体"/>
          <w:sz w:val="30"/>
        </w:rPr>
        <w:t>二Ο一</w:t>
      </w:r>
      <w:r>
        <w:rPr>
          <w:rFonts w:hint="eastAsia" w:ascii="宋体" w:hAnsi="宋体"/>
          <w:sz w:val="30"/>
          <w:lang w:eastAsia="zh-CN"/>
        </w:rPr>
        <w:t>八</w:t>
      </w:r>
      <w:r>
        <w:rPr>
          <w:rFonts w:hint="eastAsia" w:ascii="宋体" w:hAnsi="宋体"/>
          <w:sz w:val="30"/>
        </w:rPr>
        <w:t>年五月</w:t>
      </w:r>
      <w:r>
        <w:rPr>
          <w:rFonts w:hint="eastAsia" w:ascii="宋体" w:hAnsi="宋体"/>
          <w:sz w:val="30"/>
          <w:lang w:eastAsia="zh-CN"/>
        </w:rPr>
        <w:t>二十一</w:t>
      </w:r>
      <w:r>
        <w:rPr>
          <w:rFonts w:hint="eastAsia" w:ascii="宋体" w:hAnsi="宋体"/>
          <w:sz w:val="30"/>
        </w:rPr>
        <w:t>日</w:t>
      </w:r>
    </w:p>
    <w:p>
      <w:pPr>
        <w:jc w:val="center"/>
        <w:rPr>
          <w:rFonts w:hint="eastAsia" w:ascii="宋体" w:hAnsi="宋体"/>
          <w:sz w:val="30"/>
        </w:rPr>
      </w:pPr>
    </w:p>
    <w:p>
      <w:pPr>
        <w:jc w:val="center"/>
        <w:rPr>
          <w:rFonts w:hint="eastAsia" w:ascii="宋体" w:hAnsi="宋体" w:cs="宋体"/>
          <w:b/>
          <w:bCs/>
          <w:sz w:val="36"/>
          <w:szCs w:val="36"/>
        </w:rPr>
        <w:sectPr>
          <w:headerReference r:id="rId5" w:type="default"/>
          <w:headerReference r:id="rId6" w:type="even"/>
          <w:footerReference r:id="rId7" w:type="even"/>
          <w:pgSz w:w="11906" w:h="16838"/>
          <w:pgMar w:top="1418" w:right="1134" w:bottom="1418" w:left="1134" w:header="851" w:footer="851" w:gutter="0"/>
          <w:cols w:space="720" w:num="1"/>
          <w:titlePg/>
          <w:docGrid w:type="lines" w:linePitch="312" w:charSpace="0"/>
        </w:sectPr>
      </w:pPr>
    </w:p>
    <w:p>
      <w:pPr>
        <w:pageBreakBefore w:val="0"/>
        <w:kinsoku/>
        <w:wordWrap/>
        <w:overflowPunct/>
        <w:topLinePunct w:val="0"/>
        <w:autoSpaceDE/>
        <w:autoSpaceDN/>
        <w:bidi w:val="0"/>
        <w:snapToGrid/>
        <w:ind w:firstLine="0" w:firstLineChars="0"/>
        <w:jc w:val="both"/>
        <w:rPr>
          <w:rFonts w:ascii="Calibri" w:hAnsi="Calibri" w:eastAsiaTheme="minorEastAsia"/>
        </w:rPr>
      </w:pPr>
    </w:p>
    <w:p>
      <w:pPr>
        <w:pageBreakBefore w:val="0"/>
        <w:kinsoku/>
        <w:wordWrap/>
        <w:overflowPunct/>
        <w:topLinePunct w:val="0"/>
        <w:autoSpaceDE/>
        <w:autoSpaceDN/>
        <w:bidi w:val="0"/>
        <w:snapToGrid/>
        <w:spacing w:line="440" w:lineRule="exact"/>
        <w:ind w:left="143" w:firstLine="0" w:firstLineChars="0"/>
        <w:jc w:val="center"/>
        <w:rPr>
          <w:rFonts w:hint="eastAsia" w:ascii="宋体" w:hAnsi="宋体"/>
          <w:b/>
          <w:sz w:val="30"/>
        </w:rPr>
      </w:pPr>
    </w:p>
    <w:p>
      <w:pPr>
        <w:pageBreakBefore w:val="0"/>
        <w:kinsoku/>
        <w:wordWrap/>
        <w:overflowPunct/>
        <w:topLinePunct w:val="0"/>
        <w:autoSpaceDE/>
        <w:autoSpaceDN/>
        <w:bidi w:val="0"/>
        <w:snapToGrid/>
        <w:spacing w:line="400" w:lineRule="exact"/>
        <w:ind w:left="143" w:firstLine="0" w:firstLineChars="0"/>
        <w:jc w:val="center"/>
        <w:rPr>
          <w:rFonts w:hint="eastAsia" w:ascii="宋体" w:hAnsi="宋体"/>
          <w:b/>
          <w:sz w:val="36"/>
          <w:szCs w:val="36"/>
        </w:rPr>
      </w:pPr>
    </w:p>
    <w:p>
      <w:pPr>
        <w:pageBreakBefore w:val="0"/>
        <w:kinsoku/>
        <w:wordWrap/>
        <w:overflowPunct/>
        <w:topLinePunct w:val="0"/>
        <w:autoSpaceDE/>
        <w:autoSpaceDN/>
        <w:bidi w:val="0"/>
        <w:snapToGrid/>
        <w:spacing w:line="400" w:lineRule="exact"/>
        <w:ind w:left="143" w:firstLine="0" w:firstLineChars="0"/>
        <w:jc w:val="center"/>
        <w:rPr>
          <w:rFonts w:hint="eastAsia" w:ascii="宋体" w:hAnsi="宋体"/>
          <w:b/>
          <w:sz w:val="30"/>
        </w:rPr>
      </w:pPr>
    </w:p>
    <w:p>
      <w:pPr>
        <w:pageBreakBefore w:val="0"/>
        <w:kinsoku/>
        <w:wordWrap/>
        <w:overflowPunct/>
        <w:topLinePunct w:val="0"/>
        <w:autoSpaceDE/>
        <w:autoSpaceDN/>
        <w:bidi w:val="0"/>
        <w:snapToGrid/>
        <w:spacing w:line="400" w:lineRule="exact"/>
        <w:ind w:firstLine="0" w:firstLineChars="0"/>
        <w:jc w:val="center"/>
        <w:textAlignment w:val="bottom"/>
        <w:rPr>
          <w:b/>
          <w:sz w:val="36"/>
          <w:szCs w:val="36"/>
        </w:rPr>
      </w:pPr>
      <w:r>
        <w:rPr>
          <w:rFonts w:hint="eastAsia" w:ascii="宋体" w:hAnsi="宋体" w:cs="宋体"/>
          <w:b/>
          <w:bCs/>
          <w:sz w:val="36"/>
          <w:szCs w:val="36"/>
        </w:rPr>
        <w:t>基于</w:t>
      </w:r>
      <w:r>
        <w:rPr>
          <w:rFonts w:ascii="宋体" w:hAnsi="宋体" w:cs="宋体"/>
          <w:b/>
          <w:bCs/>
          <w:sz w:val="36"/>
          <w:szCs w:val="36"/>
        </w:rPr>
        <w:t>Node.js</w:t>
      </w:r>
      <w:r>
        <w:rPr>
          <w:rFonts w:hint="eastAsia" w:ascii="宋体" w:hAnsi="宋体" w:cs="宋体"/>
          <w:b/>
          <w:bCs/>
          <w:sz w:val="36"/>
          <w:szCs w:val="36"/>
        </w:rPr>
        <w:t>的视频共享平台</w:t>
      </w:r>
      <w:r>
        <w:rPr>
          <w:rFonts w:hint="eastAsia" w:ascii="宋体" w:hAnsi="宋体" w:cs="宋体"/>
          <w:b/>
          <w:bCs/>
          <w:sz w:val="36"/>
          <w:szCs w:val="36"/>
          <w:lang w:eastAsia="zh-CN"/>
        </w:rPr>
        <w:t>的设计和实现</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r>
        <w:rPr>
          <w:rFonts w:hint="eastAsia" w:ascii="楷体_GB2312" w:hAnsi="楷体" w:eastAsia="楷体_GB2312"/>
          <w:sz w:val="28"/>
          <w:szCs w:val="28"/>
        </w:rPr>
        <w:t>计算机科学与技术</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r>
        <w:rPr>
          <w:rFonts w:hint="eastAsia" w:ascii="楷体_GB2312" w:hAnsi="楷体" w:eastAsia="楷体_GB2312"/>
          <w:sz w:val="28"/>
          <w:szCs w:val="28"/>
        </w:rPr>
        <w:t>学生 白 琦   指导老师 陈 虎</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left="840" w:leftChars="400" w:right="420" w:rightChars="200" w:firstLine="0" w:firstLineChars="0"/>
        <w:textAlignment w:val="bottom"/>
        <w:rPr>
          <w:rFonts w:ascii="楷体_GB2312" w:hAnsi="楷体" w:eastAsia="楷体_GB2312"/>
          <w:szCs w:val="21"/>
        </w:rPr>
      </w:pPr>
      <w:r>
        <w:rPr>
          <w:rFonts w:hint="eastAsia" w:ascii="楷体_GB2312" w:hAnsi="楷体" w:eastAsia="楷体_GB2312"/>
          <w:b/>
          <w:szCs w:val="21"/>
        </w:rPr>
        <w:t>[摘要]</w:t>
      </w:r>
      <w:r>
        <w:rPr>
          <w:rFonts w:hint="eastAsia"/>
        </w:rPr>
        <w:t xml:space="preserve"> </w:t>
      </w:r>
      <w:r>
        <w:rPr>
          <w:rFonts w:hint="eastAsia" w:ascii="楷体_GB2312" w:hAnsi="楷体" w:eastAsia="楷体_GB2312"/>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近些年来又有Python，Ruby-on-Rails ，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w:t>
      </w:r>
      <w:r>
        <w:rPr>
          <w:rStyle w:val="37"/>
          <w:rFonts w:hint="eastAsia" w:ascii="楷体_GB2312" w:hAnsi="楷体" w:eastAsia="楷体_GB2312"/>
          <w:szCs w:val="21"/>
        </w:rPr>
        <w:t>[</w:t>
      </w:r>
      <w:r>
        <w:rPr>
          <w:rStyle w:val="37"/>
          <w:rFonts w:hint="eastAsia" w:ascii="楷体_GB2312" w:hAnsi="楷体" w:eastAsia="楷体_GB2312"/>
          <w:szCs w:val="21"/>
        </w:rPr>
        <w:endnoteReference w:id="0"/>
      </w:r>
      <w:r>
        <w:rPr>
          <w:rStyle w:val="37"/>
          <w:rFonts w:hint="eastAsia" w:ascii="楷体_GB2312" w:hAnsi="楷体" w:eastAsia="楷体_GB2312"/>
          <w:szCs w:val="21"/>
        </w:rPr>
        <w:t>]</w:t>
      </w:r>
      <w:r>
        <w:rPr>
          <w:rFonts w:hint="eastAsia" w:ascii="楷体_GB2312" w:hAnsi="楷体" w:eastAsia="楷体_GB2312"/>
          <w:szCs w:val="21"/>
        </w:rPr>
        <w:t>，所以本论文的信息交流和视频共享平台使用Node.js这门新兴的技术来实现。</w:t>
      </w:r>
    </w:p>
    <w:p>
      <w:pPr>
        <w:pageBreakBefore w:val="0"/>
        <w:kinsoku/>
        <w:wordWrap/>
        <w:overflowPunct/>
        <w:topLinePunct w:val="0"/>
        <w:autoSpaceDE/>
        <w:autoSpaceDN/>
        <w:bidi w:val="0"/>
        <w:snapToGrid/>
        <w:spacing w:line="400" w:lineRule="exact"/>
        <w:ind w:left="840" w:leftChars="400" w:right="420" w:rightChars="200" w:firstLine="0" w:firstLineChars="0"/>
        <w:textAlignment w:val="bottom"/>
        <w:rPr>
          <w:rFonts w:ascii="楷体_GB2312" w:hAnsi="楷体" w:eastAsia="楷体_GB2312"/>
          <w:szCs w:val="21"/>
        </w:rPr>
      </w:pPr>
      <w:r>
        <w:rPr>
          <w:rFonts w:hint="eastAsia" w:ascii="楷体_GB2312" w:hAnsi="楷体" w:eastAsia="楷体_GB2312"/>
          <w:szCs w:val="21"/>
        </w:rPr>
        <w:t>论文主要分析了学生群体对于视频信息交流平台的需求，描述了基于Node.js的视频分享网站的系统架构和网站数据库设计，并详细描述了登录、视频上传、评论、个人信息等模块的详细设计和实现算法。</w:t>
      </w:r>
    </w:p>
    <w:p>
      <w:pPr>
        <w:pageBreakBefore w:val="0"/>
        <w:kinsoku/>
        <w:wordWrap/>
        <w:overflowPunct/>
        <w:topLinePunct w:val="0"/>
        <w:autoSpaceDE/>
        <w:autoSpaceDN/>
        <w:bidi w:val="0"/>
        <w:snapToGrid/>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系统采用B/S的开发模式，使用Node.js作为后端的脚本语言，采用Express作为web框架</w:t>
      </w:r>
      <w:r>
        <w:rPr>
          <w:rStyle w:val="37"/>
          <w:rFonts w:hint="eastAsia" w:ascii="楷体_GB2312" w:hAnsi="楷体" w:eastAsia="楷体_GB2312"/>
          <w:szCs w:val="21"/>
        </w:rPr>
        <w:t>[</w:t>
      </w:r>
      <w:r>
        <w:rPr>
          <w:rStyle w:val="37"/>
          <w:rFonts w:hint="eastAsia" w:ascii="楷体_GB2312" w:hAnsi="楷体" w:eastAsia="楷体_GB2312"/>
          <w:szCs w:val="21"/>
        </w:rPr>
        <w:endnoteReference w:id="1"/>
      </w:r>
      <w:r>
        <w:rPr>
          <w:rStyle w:val="37"/>
          <w:rFonts w:hint="eastAsia" w:ascii="楷体_GB2312" w:hAnsi="楷体" w:eastAsia="楷体_GB2312"/>
          <w:szCs w:val="21"/>
        </w:rPr>
        <w:t>]</w:t>
      </w:r>
      <w:r>
        <w:rPr>
          <w:rFonts w:hint="eastAsia" w:ascii="楷体_GB2312" w:hAnsi="楷体" w:eastAsia="楷体_GB2312"/>
          <w:szCs w:val="21"/>
        </w:rPr>
        <w:t>，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pPr>
        <w:pageBreakBefore w:val="0"/>
        <w:kinsoku/>
        <w:wordWrap/>
        <w:overflowPunct/>
        <w:topLinePunct w:val="0"/>
        <w:autoSpaceDE/>
        <w:autoSpaceDN/>
        <w:bidi w:val="0"/>
        <w:snapToGrid/>
        <w:spacing w:line="400" w:lineRule="exact"/>
        <w:ind w:left="840" w:leftChars="400" w:right="420" w:rightChars="200" w:firstLine="0" w:firstLineChars="0"/>
        <w:textAlignment w:val="bottom"/>
        <w:rPr>
          <w:rFonts w:ascii="楷体_GB2312" w:hAnsi="楷体" w:eastAsia="楷体_GB2312"/>
          <w:szCs w:val="21"/>
        </w:rPr>
      </w:pPr>
      <w:r>
        <w:rPr>
          <w:rFonts w:hint="eastAsia" w:ascii="楷体_GB2312" w:hAnsi="楷体" w:eastAsia="楷体_GB2312"/>
          <w:b/>
          <w:szCs w:val="21"/>
        </w:rPr>
        <w:t>[主题词]</w:t>
      </w:r>
      <w:r>
        <w:rPr>
          <w:rFonts w:hint="eastAsia" w:ascii="楷体_GB2312" w:hAnsi="楷体" w:eastAsia="楷体_GB2312"/>
          <w:szCs w:val="21"/>
        </w:rPr>
        <w:t>Node.js；MySQL；Redis； Express；事件驱动；非阻塞I/O</w:t>
      </w:r>
    </w:p>
    <w:p>
      <w:pPr>
        <w:pageBreakBefore w:val="0"/>
        <w:tabs>
          <w:tab w:val="center" w:pos="4467"/>
          <w:tab w:val="left" w:pos="8151"/>
        </w:tabs>
        <w:kinsoku/>
        <w:wordWrap/>
        <w:overflowPunct/>
        <w:topLinePunct w:val="0"/>
        <w:autoSpaceDE/>
        <w:autoSpaceDN/>
        <w:bidi w:val="0"/>
        <w:snapToGrid/>
        <w:spacing w:line="400" w:lineRule="exact"/>
        <w:ind w:right="420" w:rightChars="200" w:firstLine="0" w:firstLineChars="0"/>
        <w:jc w:val="left"/>
        <w:textAlignment w:val="bottom"/>
        <w:rPr>
          <w:rFonts w:ascii="楷体" w:hAnsi="楷体" w:eastAsia="楷体"/>
          <w:szCs w:val="21"/>
        </w:rPr>
      </w:pPr>
      <w:r>
        <w:rPr>
          <w:rFonts w:ascii="楷体" w:hAnsi="楷体" w:eastAsia="楷体"/>
          <w:szCs w:val="21"/>
        </w:rPr>
        <w:tab/>
      </w:r>
      <w:r>
        <w:rPr>
          <w:rFonts w:ascii="楷体" w:hAnsi="楷体" w:eastAsia="楷体"/>
          <w:szCs w:val="21"/>
        </w:rPr>
        <w:br w:type="page"/>
      </w:r>
      <w:r>
        <w:rPr>
          <w:rFonts w:ascii="楷体" w:hAnsi="楷体" w:eastAsia="楷体"/>
          <w:szCs w:val="21"/>
        </w:rPr>
        <w:tab/>
      </w: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bookmarkStart w:id="0" w:name="_Toc106535977"/>
      <w:bookmarkStart w:id="1" w:name="_Toc130202641"/>
      <w:bookmarkStart w:id="2" w:name="_Toc106530926"/>
      <w:bookmarkStart w:id="3" w:name="_Toc106536431"/>
      <w:bookmarkStart w:id="4" w:name="_Toc130204017"/>
      <w:r>
        <w:rPr>
          <w:rFonts w:hint="eastAsia" w:eastAsia="黑体"/>
          <w:b/>
          <w:bCs/>
          <w:sz w:val="36"/>
          <w:szCs w:val="32"/>
        </w:rPr>
        <w:t xml:space="preserve">Information exchange and video sharing platform </w:t>
      </w: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r>
        <w:rPr>
          <w:rFonts w:hint="eastAsia" w:eastAsia="黑体"/>
          <w:b/>
          <w:bCs/>
          <w:sz w:val="36"/>
          <w:szCs w:val="32"/>
        </w:rPr>
        <w:t>of Sichuan University Based on Node.js</w:t>
      </w:r>
      <w:bookmarkEnd w:id="0"/>
      <w:bookmarkEnd w:id="1"/>
      <w:bookmarkEnd w:id="2"/>
      <w:bookmarkEnd w:id="3"/>
      <w:bookmarkEnd w:id="4"/>
    </w:p>
    <w:p>
      <w:pPr>
        <w:pageBreakBefore w:val="0"/>
        <w:kinsoku/>
        <w:wordWrap/>
        <w:overflowPunct/>
        <w:topLinePunct w:val="0"/>
        <w:autoSpaceDE/>
        <w:autoSpaceDN/>
        <w:bidi w:val="0"/>
        <w:snapToGrid/>
        <w:spacing w:line="400" w:lineRule="exact"/>
        <w:ind w:firstLine="0" w:firstLineChars="0"/>
        <w:jc w:val="center"/>
      </w:pPr>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sz w:val="28"/>
          <w:szCs w:val="28"/>
        </w:rPr>
      </w:pPr>
      <w:bookmarkStart w:id="5" w:name="_Toc106530927"/>
      <w:bookmarkStart w:id="6" w:name="_Toc77483744"/>
      <w:bookmarkStart w:id="7" w:name="_Toc130204018"/>
      <w:bookmarkStart w:id="8" w:name="_Toc77483845"/>
      <w:bookmarkStart w:id="9" w:name="_Toc130202642"/>
      <w:bookmarkStart w:id="10" w:name="_Toc106535978"/>
      <w:bookmarkStart w:id="11" w:name="_Toc77483446"/>
      <w:bookmarkStart w:id="12" w:name="_Toc77483335"/>
      <w:bookmarkStart w:id="13" w:name="_Toc106536432"/>
      <w:r>
        <w:rPr>
          <w:rFonts w:hint="default" w:ascii="Times New Roman" w:hAnsi="Times New Roman" w:eastAsia="楷体" w:cs="Times New Roman"/>
          <w:sz w:val="28"/>
          <w:szCs w:val="28"/>
        </w:rPr>
        <w:t>Computer Science and Technology</w:t>
      </w:r>
      <w:bookmarkEnd w:id="5"/>
      <w:bookmarkEnd w:id="6"/>
      <w:bookmarkEnd w:id="7"/>
      <w:bookmarkEnd w:id="8"/>
      <w:bookmarkEnd w:id="9"/>
      <w:bookmarkEnd w:id="10"/>
      <w:bookmarkEnd w:id="11"/>
      <w:bookmarkEnd w:id="12"/>
      <w:bookmarkEnd w:id="13"/>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rPr>
      </w:pPr>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sz w:val="28"/>
          <w:szCs w:val="28"/>
        </w:rPr>
      </w:pPr>
      <w:r>
        <w:rPr>
          <w:rFonts w:hint="default" w:ascii="Times New Roman" w:hAnsi="Times New Roman" w:eastAsia="楷体" w:cs="Times New Roman"/>
          <w:bCs/>
          <w:sz w:val="28"/>
          <w:szCs w:val="28"/>
        </w:rPr>
        <w:t xml:space="preserve">Student： </w:t>
      </w:r>
      <w:r>
        <w:rPr>
          <w:rFonts w:hint="default" w:ascii="Times New Roman" w:hAnsi="Times New Roman" w:eastAsia="楷体" w:cs="Times New Roman"/>
          <w:sz w:val="28"/>
          <w:szCs w:val="28"/>
        </w:rPr>
        <w:t xml:space="preserve">Bai Qi        </w:t>
      </w:r>
      <w:r>
        <w:rPr>
          <w:rFonts w:hint="default" w:ascii="Times New Roman" w:hAnsi="Times New Roman" w:eastAsia="楷体" w:cs="Times New Roman"/>
          <w:bCs/>
          <w:sz w:val="28"/>
          <w:szCs w:val="28"/>
        </w:rPr>
        <w:t xml:space="preserve">Adviser:  </w:t>
      </w:r>
      <w:r>
        <w:rPr>
          <w:rFonts w:hint="default" w:ascii="Times New Roman" w:hAnsi="Times New Roman" w:eastAsia="楷体" w:cs="Times New Roman"/>
          <w:sz w:val="28"/>
          <w:szCs w:val="28"/>
        </w:rPr>
        <w:t>Chen Hu</w:t>
      </w:r>
    </w:p>
    <w:p>
      <w:pPr>
        <w:pageBreakBefore w:val="0"/>
        <w:kinsoku/>
        <w:wordWrap/>
        <w:overflowPunct/>
        <w:topLinePunct w:val="0"/>
        <w:autoSpaceDE/>
        <w:autoSpaceDN/>
        <w:bidi w:val="0"/>
        <w:snapToGrid/>
        <w:spacing w:line="400" w:lineRule="exact"/>
        <w:ind w:firstLine="0" w:firstLineChars="0"/>
        <w:jc w:val="center"/>
        <w:rPr>
          <w:b/>
          <w:bCs/>
          <w:sz w:val="28"/>
          <w:szCs w:val="28"/>
        </w:rPr>
      </w:pPr>
    </w:p>
    <w:p>
      <w:pPr>
        <w:pageBreakBefore w:val="0"/>
        <w:kinsoku/>
        <w:wordWrap/>
        <w:overflowPunct/>
        <w:topLinePunct w:val="0"/>
        <w:autoSpaceDE/>
        <w:autoSpaceDN/>
        <w:bidi w:val="0"/>
        <w:snapToGrid/>
        <w:spacing w:line="400" w:lineRule="exact"/>
        <w:ind w:firstLine="0" w:firstLineChars="0"/>
        <w:jc w:val="center"/>
      </w:pP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t xml:space="preserve"> </w:t>
      </w:r>
      <w:r>
        <w:rPr>
          <w:rFonts w:eastAsia="楷体"/>
          <w:szCs w:val="21"/>
        </w:rPr>
        <w:t>In the internet era,</w:t>
      </w:r>
      <w:r>
        <w:rPr>
          <w:rFonts w:hint="eastAsia" w:eastAsia="楷体"/>
          <w:szCs w:val="21"/>
          <w:lang w:val="en-US" w:eastAsia="zh-CN"/>
        </w:rPr>
        <w:t xml:space="preserve"> </w:t>
      </w:r>
      <w:r>
        <w:rPr>
          <w:rFonts w:eastAsia="楷体"/>
          <w:szCs w:val="21"/>
        </w:rPr>
        <w:t>the information sharing is the main form of online communication.</w:t>
      </w:r>
      <w:r>
        <w:rPr>
          <w:rFonts w:hint="eastAsia" w:eastAsia="楷体"/>
          <w:szCs w:val="21"/>
          <w:lang w:val="en-US" w:eastAsia="zh-CN"/>
        </w:rPr>
        <w:t xml:space="preserve"> </w:t>
      </w:r>
      <w:r>
        <w:rPr>
          <w:rFonts w:eastAsia="楷体"/>
          <w:szCs w:val="21"/>
        </w:rPr>
        <w:t>There are so many shapes in the internet for information sharing,</w:t>
      </w:r>
      <w:r>
        <w:rPr>
          <w:rFonts w:hint="eastAsia" w:eastAsia="楷体"/>
          <w:szCs w:val="21"/>
          <w:lang w:val="en-US" w:eastAsia="zh-CN"/>
        </w:rPr>
        <w:t xml:space="preserve"> </w:t>
      </w:r>
      <w:r>
        <w:rPr>
          <w:rFonts w:eastAsia="楷体"/>
          <w:szCs w:val="21"/>
        </w:rPr>
        <w:t>such as text,</w:t>
      </w:r>
      <w:r>
        <w:rPr>
          <w:rFonts w:hint="eastAsia" w:eastAsia="楷体"/>
          <w:szCs w:val="21"/>
          <w:lang w:val="en-US" w:eastAsia="zh-CN"/>
        </w:rPr>
        <w:t xml:space="preserve"> </w:t>
      </w:r>
      <w:r>
        <w:rPr>
          <w:rFonts w:eastAsia="楷体"/>
          <w:szCs w:val="21"/>
        </w:rPr>
        <w:t>picture,</w:t>
      </w:r>
      <w:r>
        <w:rPr>
          <w:rFonts w:hint="eastAsia" w:eastAsia="楷体"/>
          <w:szCs w:val="21"/>
          <w:lang w:val="en-US" w:eastAsia="zh-CN"/>
        </w:rPr>
        <w:t xml:space="preserve"> </w:t>
      </w:r>
      <w:r>
        <w:rPr>
          <w:rFonts w:eastAsia="楷体"/>
          <w:szCs w:val="21"/>
        </w:rPr>
        <w:t>video and so on.</w:t>
      </w:r>
      <w:r>
        <w:rPr>
          <w:rFonts w:hint="eastAsia" w:eastAsia="楷体"/>
          <w:szCs w:val="21"/>
          <w:lang w:val="en-US" w:eastAsia="zh-CN"/>
        </w:rPr>
        <w:t xml:space="preserve"> </w:t>
      </w:r>
      <w:r>
        <w:rPr>
          <w:rFonts w:eastAsia="楷体"/>
          <w:szCs w:val="21"/>
        </w:rPr>
        <w:t>we could discovered that the platform technology has been changing with the popular technology,</w:t>
      </w:r>
      <w:r>
        <w:rPr>
          <w:rFonts w:hint="eastAsia" w:eastAsia="楷体"/>
          <w:szCs w:val="21"/>
          <w:lang w:val="en-US" w:eastAsia="zh-CN"/>
        </w:rPr>
        <w:t xml:space="preserve"> </w:t>
      </w:r>
      <w:r>
        <w:rPr>
          <w:rFonts w:eastAsia="楷体"/>
          <w:szCs w:val="21"/>
        </w:rPr>
        <w:t>From the beginning of JSP to a trendy ASP,</w:t>
      </w:r>
      <w:r>
        <w:rPr>
          <w:rFonts w:hint="eastAsia" w:eastAsia="楷体"/>
          <w:szCs w:val="21"/>
          <w:lang w:val="en-US" w:eastAsia="zh-CN"/>
        </w:rPr>
        <w:t xml:space="preserve"> </w:t>
      </w:r>
      <w:r>
        <w:rPr>
          <w:rFonts w:eastAsia="楷体"/>
          <w:szCs w:val="21"/>
        </w:rPr>
        <w:t>and then from PHP to Discuz</w:t>
      </w:r>
      <w:r>
        <w:rPr>
          <w:rFonts w:hint="eastAsia" w:eastAsia="楷体"/>
          <w:szCs w:val="21"/>
          <w:lang w:val="en-US" w:eastAsia="zh-CN"/>
        </w:rPr>
        <w:t xml:space="preserve"> </w:t>
      </w:r>
      <w:r>
        <w:rPr>
          <w:rFonts w:eastAsia="楷体"/>
          <w:szCs w:val="21"/>
        </w:rPr>
        <w:t>gradually.</w:t>
      </w:r>
      <w:r>
        <w:rPr>
          <w:rFonts w:hint="eastAsia" w:eastAsia="楷体"/>
          <w:szCs w:val="21"/>
          <w:lang w:val="en-US" w:eastAsia="zh-CN"/>
        </w:rPr>
        <w:t xml:space="preserve"> </w:t>
      </w:r>
      <w:r>
        <w:rPr>
          <w:rFonts w:eastAsia="楷体"/>
          <w:szCs w:val="21"/>
        </w:rPr>
        <w:t>Recent Ruby on Rails,</w:t>
      </w:r>
      <w:r>
        <w:rPr>
          <w:rFonts w:hint="eastAsia" w:eastAsia="楷体"/>
          <w:szCs w:val="21"/>
          <w:lang w:val="en-US" w:eastAsia="zh-CN"/>
        </w:rPr>
        <w:t xml:space="preserve"> </w:t>
      </w:r>
      <w:r>
        <w:rPr>
          <w:rFonts w:eastAsia="楷体"/>
          <w:szCs w:val="21"/>
        </w:rPr>
        <w:t>Python</w:t>
      </w:r>
      <w:r>
        <w:rPr>
          <w:rFonts w:hint="eastAsia" w:eastAsia="楷体"/>
          <w:szCs w:val="21"/>
          <w:lang w:val="en-US" w:eastAsia="zh-CN"/>
        </w:rPr>
        <w:t xml:space="preserve">. </w:t>
      </w:r>
      <w:r>
        <w:rPr>
          <w:rFonts w:eastAsia="楷体"/>
          <w:szCs w:val="21"/>
        </w:rPr>
        <w:t>Go all have their own platform implementation.</w:t>
      </w:r>
      <w:r>
        <w:rPr>
          <w:rFonts w:hint="eastAsia" w:eastAsia="楷体"/>
          <w:szCs w:val="21"/>
          <w:lang w:val="en-US" w:eastAsia="zh-CN"/>
        </w:rPr>
        <w:t xml:space="preserve"> </w:t>
      </w:r>
      <w:r>
        <w:rPr>
          <w:rFonts w:eastAsia="楷体"/>
          <w:szCs w:val="21"/>
        </w:rPr>
        <w:t>In recent years,</w:t>
      </w:r>
      <w:r>
        <w:rPr>
          <w:rFonts w:hint="eastAsia" w:eastAsia="楷体"/>
          <w:szCs w:val="21"/>
          <w:lang w:val="en-US" w:eastAsia="zh-CN"/>
        </w:rPr>
        <w:t xml:space="preserve"> </w:t>
      </w:r>
      <w:r>
        <w:rPr>
          <w:rFonts w:eastAsia="楷体"/>
          <w:szCs w:val="21"/>
        </w:rPr>
        <w:t xml:space="preserve">Node.Js become very popular as an open-source, </w:t>
      </w:r>
      <w:r>
        <w:rPr>
          <w:rFonts w:hint="eastAsia" w:eastAsia="楷体"/>
          <w:szCs w:val="21"/>
          <w:lang w:val="en-US" w:eastAsia="zh-CN"/>
        </w:rPr>
        <w:t xml:space="preserve"> </w:t>
      </w:r>
      <w:r>
        <w:rPr>
          <w:rFonts w:eastAsia="楷体"/>
          <w:szCs w:val="21"/>
        </w:rPr>
        <w:t>cross-platform runtime environment for developing server-side Web applications,</w:t>
      </w:r>
      <w:r>
        <w:rPr>
          <w:rFonts w:hint="eastAsia" w:eastAsia="楷体"/>
          <w:szCs w:val="21"/>
          <w:lang w:val="en-US" w:eastAsia="zh-CN"/>
        </w:rPr>
        <w:t xml:space="preserve"> </w:t>
      </w:r>
      <w:r>
        <w:rPr>
          <w:rFonts w:eastAsia="楷体"/>
          <w:szCs w:val="21"/>
        </w:rPr>
        <w:t>it allows us to write the application of server and network related applications with the JavaScript and aseries fo module.</w:t>
      </w:r>
      <w:r>
        <w:rPr>
          <w:rFonts w:hint="eastAsia" w:eastAsia="楷体"/>
          <w:szCs w:val="21"/>
          <w:lang w:val="en-US" w:eastAsia="zh-CN"/>
        </w:rPr>
        <w:t xml:space="preserve"> </w:t>
      </w:r>
      <w:r>
        <w:rPr>
          <w:rFonts w:eastAsia="楷体"/>
          <w:szCs w:val="21"/>
        </w:rPr>
        <w:t>Now it has more than 200 thousand public modules.</w:t>
      </w:r>
      <w:r>
        <w:rPr>
          <w:rFonts w:hint="eastAsia" w:eastAsia="楷体"/>
          <w:szCs w:val="21"/>
          <w:lang w:val="en-US" w:eastAsia="zh-CN"/>
        </w:rPr>
        <w:t xml:space="preserve"> </w:t>
      </w:r>
      <w:r>
        <w:rPr>
          <w:rFonts w:eastAsia="楷体"/>
          <w:szCs w:val="21"/>
        </w:rPr>
        <w:t>Node.js has an event driven architecture capable of asynchronous asynchronous I/O.</w:t>
      </w:r>
      <w:r>
        <w:rPr>
          <w:rFonts w:hint="eastAsia" w:eastAsia="楷体"/>
          <w:szCs w:val="21"/>
          <w:lang w:val="en-US" w:eastAsia="zh-CN"/>
        </w:rPr>
        <w:t xml:space="preserve"> I</w:t>
      </w:r>
      <w:r>
        <w:rPr>
          <w:rFonts w:eastAsia="楷体"/>
          <w:szCs w:val="21"/>
        </w:rPr>
        <w:t>t‘s very suitable for high concurrency web application.</w:t>
      </w:r>
      <w:r>
        <w:rPr>
          <w:rFonts w:hint="eastAsia" w:eastAsia="楷体"/>
          <w:szCs w:val="21"/>
          <w:lang w:val="en-US" w:eastAsia="zh-CN"/>
        </w:rPr>
        <w:t xml:space="preserve"> </w:t>
      </w:r>
      <w:r>
        <w:rPr>
          <w:rFonts w:eastAsia="楷体"/>
          <w:szCs w:val="21"/>
        </w:rPr>
        <w:t>So my project use Node.Js to implement.</w:t>
      </w:r>
      <w:r>
        <w:rPr>
          <w:rFonts w:hint="eastAsia" w:eastAsia="楷体"/>
          <w:szCs w:val="21"/>
          <w:lang w:val="en-US" w:eastAsia="zh-CN"/>
        </w:rPr>
        <w:t xml:space="preserve"> </w:t>
      </w: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eastAsia="楷体"/>
          <w:szCs w:val="21"/>
        </w:rPr>
        <w:tab/>
      </w:r>
      <w:r>
        <w:rPr>
          <w:rFonts w:eastAsia="楷体"/>
          <w:szCs w:val="21"/>
        </w:rPr>
        <w:t>The paper analyzes that the needs of video information exchange platform from the students,</w:t>
      </w:r>
      <w:r>
        <w:rPr>
          <w:rFonts w:hint="eastAsia" w:eastAsia="楷体"/>
          <w:szCs w:val="21"/>
          <w:lang w:val="en-US" w:eastAsia="zh-CN"/>
        </w:rPr>
        <w:t xml:space="preserve"> </w:t>
      </w:r>
      <w:r>
        <w:rPr>
          <w:rFonts w:eastAsia="楷体"/>
          <w:szCs w:val="21"/>
        </w:rPr>
        <w:t>describes the system architecture of community site based Node.js and database design,</w:t>
      </w:r>
      <w:r>
        <w:rPr>
          <w:rFonts w:hint="eastAsia" w:eastAsia="楷体"/>
          <w:szCs w:val="21"/>
          <w:lang w:val="en-US" w:eastAsia="zh-CN"/>
        </w:rPr>
        <w:t xml:space="preserve"> </w:t>
      </w:r>
      <w:r>
        <w:rPr>
          <w:rFonts w:eastAsia="楷体"/>
          <w:szCs w:val="21"/>
        </w:rPr>
        <w:t>and a detailed description of the login,</w:t>
      </w:r>
      <w:r>
        <w:rPr>
          <w:rFonts w:hint="eastAsia" w:eastAsia="楷体"/>
          <w:szCs w:val="21"/>
          <w:lang w:val="en-US" w:eastAsia="zh-CN"/>
        </w:rPr>
        <w:t xml:space="preserve"> </w:t>
      </w:r>
      <w:r>
        <w:rPr>
          <w:rFonts w:eastAsia="楷体"/>
          <w:szCs w:val="21"/>
        </w:rPr>
        <w:t>video upload,</w:t>
      </w:r>
      <w:r>
        <w:rPr>
          <w:rFonts w:hint="eastAsia" w:eastAsia="楷体"/>
          <w:szCs w:val="21"/>
          <w:lang w:val="en-US" w:eastAsia="zh-CN"/>
        </w:rPr>
        <w:t xml:space="preserve"> </w:t>
      </w:r>
      <w:r>
        <w:rPr>
          <w:rFonts w:eastAsia="楷体"/>
          <w:szCs w:val="21"/>
        </w:rPr>
        <w:t>comments,</w:t>
      </w:r>
      <w:r>
        <w:rPr>
          <w:rFonts w:hint="eastAsia" w:eastAsia="楷体"/>
          <w:szCs w:val="21"/>
          <w:lang w:val="en-US" w:eastAsia="zh-CN"/>
        </w:rPr>
        <w:t xml:space="preserve"> </w:t>
      </w:r>
      <w:r>
        <w:rPr>
          <w:rFonts w:eastAsia="楷体"/>
          <w:szCs w:val="21"/>
        </w:rPr>
        <w:t>profile,</w:t>
      </w:r>
      <w:r>
        <w:rPr>
          <w:rFonts w:hint="eastAsia" w:eastAsia="楷体"/>
          <w:szCs w:val="21"/>
          <w:lang w:val="en-US" w:eastAsia="zh-CN"/>
        </w:rPr>
        <w:t xml:space="preserve"> </w:t>
      </w:r>
      <w:r>
        <w:rPr>
          <w:rFonts w:eastAsia="楷体"/>
          <w:szCs w:val="21"/>
        </w:rPr>
        <w:t>social platform detailed design and algorithm sharing module.</w:t>
      </w:r>
      <w:r>
        <w:rPr>
          <w:rFonts w:hint="eastAsia" w:eastAsia="楷体"/>
          <w:szCs w:val="21"/>
          <w:lang w:val="en-US" w:eastAsia="zh-CN"/>
        </w:rPr>
        <w:t xml:space="preserve"> </w:t>
      </w: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eastAsia="楷体"/>
          <w:szCs w:val="21"/>
        </w:rPr>
        <w:tab/>
      </w:r>
      <w:r>
        <w:rPr>
          <w:rFonts w:eastAsia="楷体"/>
          <w:szCs w:val="21"/>
        </w:rPr>
        <w:t>The system uses B/S pattern of development, uses Node.js as the backend scripting language, uses express as web frameworks, databases using MySQL and Redis.</w:t>
      </w:r>
      <w:r>
        <w:rPr>
          <w:rFonts w:hint="eastAsia" w:eastAsia="楷体"/>
          <w:szCs w:val="21"/>
          <w:lang w:val="en-US" w:eastAsia="zh-CN"/>
        </w:rPr>
        <w:t xml:space="preserve"> </w:t>
      </w:r>
      <w:r>
        <w:rPr>
          <w:rFonts w:eastAsia="楷体"/>
          <w:szCs w:val="21"/>
        </w:rPr>
        <w:t>The system contains two parts</w:t>
      </w:r>
      <w:r>
        <w:rPr>
          <w:rFonts w:hint="eastAsia" w:eastAsia="楷体"/>
          <w:szCs w:val="21"/>
          <w:lang w:val="en-US" w:eastAsia="zh-CN"/>
        </w:rPr>
        <w:t xml:space="preserve">, </w:t>
      </w:r>
      <w:r>
        <w:rPr>
          <w:rFonts w:eastAsia="楷体"/>
          <w:szCs w:val="21"/>
        </w:rPr>
        <w:t>the backend API Center and front-end web pages.</w:t>
      </w:r>
      <w:r>
        <w:rPr>
          <w:rFonts w:hint="eastAsia" w:eastAsia="楷体"/>
          <w:szCs w:val="21"/>
          <w:lang w:val="en-US" w:eastAsia="zh-CN"/>
        </w:rPr>
        <w:t xml:space="preserve"> </w:t>
      </w:r>
      <w:r>
        <w:rPr>
          <w:rFonts w:eastAsia="楷体"/>
          <w:szCs w:val="21"/>
        </w:rPr>
        <w:t>And using WebStorm editor,</w:t>
      </w:r>
      <w:r>
        <w:rPr>
          <w:rFonts w:hint="eastAsia" w:eastAsia="楷体"/>
          <w:szCs w:val="21"/>
          <w:lang w:val="en-US" w:eastAsia="zh-CN"/>
        </w:rPr>
        <w:t xml:space="preserve"> </w:t>
      </w:r>
      <w:r>
        <w:rPr>
          <w:rFonts w:eastAsia="楷体"/>
          <w:szCs w:val="21"/>
        </w:rPr>
        <w:t>client use Chrome browser as a runtime environment. By implementing the system, training system design and implementation capabilities.</w:t>
      </w:r>
    </w:p>
    <w:p>
      <w:pPr>
        <w:pageBreakBefore w:val="0"/>
        <w:kinsoku/>
        <w:wordWrap/>
        <w:overflowPunct/>
        <w:topLinePunct w:val="0"/>
        <w:autoSpaceDE/>
        <w:autoSpaceDN/>
        <w:bidi w:val="0"/>
        <w:snapToGrid/>
        <w:spacing w:line="400" w:lineRule="exact"/>
        <w:ind w:left="840" w:leftChars="400" w:right="420" w:rightChars="200" w:firstLine="0" w:firstLineChars="0"/>
        <w:jc w:val="left"/>
        <w:rPr>
          <w:rFonts w:eastAsia="楷体"/>
          <w:szCs w:val="21"/>
        </w:rPr>
      </w:pPr>
      <w:bookmarkStart w:id="14" w:name="_Toc130204019"/>
      <w:bookmarkStart w:id="15" w:name="_Toc130202643"/>
      <w:r>
        <w:rPr>
          <w:rFonts w:eastAsia="楷体"/>
          <w:b/>
          <w:color w:val="000000"/>
          <w:kern w:val="0"/>
          <w:szCs w:val="21"/>
        </w:rPr>
        <w:t>[Key Words]</w:t>
      </w:r>
      <w:bookmarkEnd w:id="14"/>
      <w:bookmarkEnd w:id="15"/>
      <w:r>
        <w:rPr>
          <w:rFonts w:hint="eastAsia" w:eastAsia="楷体"/>
          <w:b/>
          <w:color w:val="000000"/>
          <w:kern w:val="0"/>
          <w:szCs w:val="21"/>
        </w:rPr>
        <w:t xml:space="preserve"> </w:t>
      </w:r>
      <w:r>
        <w:rPr>
          <w:rFonts w:hint="eastAsia" w:eastAsia="楷体"/>
          <w:szCs w:val="21"/>
        </w:rPr>
        <w:t xml:space="preserve">Node.js; </w:t>
      </w:r>
      <w:r>
        <w:rPr>
          <w:rFonts w:eastAsia="楷体"/>
          <w:szCs w:val="21"/>
        </w:rPr>
        <w:t>MySQL</w:t>
      </w:r>
      <w:r>
        <w:rPr>
          <w:rFonts w:hint="eastAsia" w:eastAsia="楷体"/>
          <w:szCs w:val="21"/>
        </w:rPr>
        <w:t xml:space="preserve">; Redis; </w:t>
      </w:r>
      <w:r>
        <w:rPr>
          <w:rFonts w:eastAsia="楷体"/>
          <w:szCs w:val="21"/>
        </w:rPr>
        <w:t>Express</w:t>
      </w:r>
      <w:r>
        <w:rPr>
          <w:rFonts w:hint="eastAsia" w:eastAsia="楷体"/>
          <w:szCs w:val="21"/>
        </w:rPr>
        <w:t xml:space="preserve">; </w:t>
      </w:r>
      <w:r>
        <w:rPr>
          <w:rFonts w:eastAsia="楷体"/>
          <w:szCs w:val="21"/>
        </w:rPr>
        <w:t>Event-driven</w:t>
      </w:r>
      <w:r>
        <w:rPr>
          <w:rFonts w:hint="eastAsia" w:eastAsia="楷体"/>
          <w:szCs w:val="21"/>
        </w:rPr>
        <w:t>; Asynchronous I/O</w:t>
      </w:r>
    </w:p>
    <w:p>
      <w:pPr>
        <w:pageBreakBefore w:val="0"/>
        <w:kinsoku/>
        <w:wordWrap/>
        <w:overflowPunct/>
        <w:topLinePunct w:val="0"/>
        <w:autoSpaceDE/>
        <w:autoSpaceDN/>
        <w:bidi w:val="0"/>
        <w:snapToGrid/>
        <w:spacing w:line="400" w:lineRule="exact"/>
        <w:ind w:firstLine="0" w:firstLineChars="0"/>
        <w:rPr>
          <w:rFonts w:ascii="黑体" w:hAnsi="黑体" w:eastAsia="黑体"/>
          <w:sz w:val="32"/>
        </w:rPr>
      </w:pPr>
      <w:r>
        <w:rPr>
          <w:rFonts w:ascii="黑体" w:hAnsi="黑体" w:eastAsia="黑体"/>
          <w:sz w:val="32"/>
        </w:rPr>
        <w:br w:type="page"/>
      </w:r>
    </w:p>
    <w:p>
      <w:pPr>
        <w:pStyle w:val="28"/>
        <w:tabs>
          <w:tab w:val="right" w:leader="dot" w:pos="9354"/>
        </w:tabs>
      </w:pPr>
      <w:bookmarkStart w:id="16" w:name="_Toc513746085"/>
      <w:bookmarkStart w:id="17" w:name="_Toc451617087"/>
      <w:bookmarkStart w:id="18" w:name="_Toc513719435"/>
      <w:bookmarkStart w:id="19" w:name="_Toc28290"/>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_Toc10335 </w:instrText>
      </w:r>
      <w:r>
        <w:rPr>
          <w:rFonts w:hint="eastAsia"/>
        </w:rPr>
        <w:fldChar w:fldCharType="separate"/>
      </w:r>
      <w:r>
        <w:rPr>
          <w:rFonts w:hint="eastAsia"/>
        </w:rPr>
        <w:t>1绪论</w:t>
      </w:r>
      <w:r>
        <w:tab/>
      </w:r>
      <w:r>
        <w:fldChar w:fldCharType="begin"/>
      </w:r>
      <w:r>
        <w:instrText xml:space="preserve"> PAGEREF _Toc10335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_Toc26214 </w:instrText>
      </w:r>
      <w:r>
        <w:rPr>
          <w:rFonts w:hint="eastAsia"/>
        </w:rPr>
        <w:fldChar w:fldCharType="separate"/>
      </w:r>
      <w:r>
        <w:rPr>
          <w:rFonts w:hint="eastAsia"/>
        </w:rPr>
        <w:t>1.1 概述</w:t>
      </w:r>
      <w:r>
        <w:tab/>
      </w:r>
      <w:r>
        <w:fldChar w:fldCharType="begin"/>
      </w:r>
      <w:r>
        <w:instrText xml:space="preserve"> PAGEREF _Toc26214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_Toc15068 </w:instrText>
      </w:r>
      <w:r>
        <w:rPr>
          <w:rFonts w:hint="eastAsia"/>
        </w:rPr>
        <w:fldChar w:fldCharType="separate"/>
      </w:r>
      <w:r>
        <w:rPr>
          <w:rFonts w:hint="eastAsia"/>
          <w:lang w:val="en-US"/>
        </w:rPr>
        <w:t>1.2 选题意义</w:t>
      </w:r>
      <w:r>
        <w:tab/>
      </w:r>
      <w:r>
        <w:fldChar w:fldCharType="begin"/>
      </w:r>
      <w:r>
        <w:instrText xml:space="preserve"> PAGEREF _Toc15068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_Toc1477 </w:instrText>
      </w:r>
      <w:r>
        <w:rPr>
          <w:rFonts w:hint="eastAsia"/>
        </w:rPr>
        <w:fldChar w:fldCharType="separate"/>
      </w:r>
      <w:r>
        <w:rPr>
          <w:rFonts w:hint="eastAsia"/>
          <w:lang w:val="en-US"/>
        </w:rPr>
        <w:t>1.3 JavaScript</w:t>
      </w:r>
      <w:r>
        <w:rPr>
          <w:rFonts w:hint="eastAsia"/>
        </w:rPr>
        <w:t>在国内外的研发现状</w:t>
      </w:r>
      <w:r>
        <w:tab/>
      </w:r>
      <w:r>
        <w:fldChar w:fldCharType="begin"/>
      </w:r>
      <w:r>
        <w:instrText xml:space="preserve"> PAGEREF _Toc1477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_Toc12377 </w:instrText>
      </w:r>
      <w:r>
        <w:rPr>
          <w:rFonts w:hint="eastAsia"/>
        </w:rPr>
        <w:fldChar w:fldCharType="separate"/>
      </w:r>
      <w:r>
        <w:rPr>
          <w:rFonts w:hint="eastAsia"/>
        </w:rPr>
        <w:t>1.</w:t>
      </w:r>
      <w:r>
        <w:rPr>
          <w:rFonts w:hint="eastAsia"/>
          <w:lang w:val="en-US"/>
        </w:rPr>
        <w:t>4</w:t>
      </w:r>
      <w:r>
        <w:rPr>
          <w:rFonts w:hint="eastAsia"/>
        </w:rPr>
        <w:t xml:space="preserve"> 系统的开发方法</w:t>
      </w:r>
      <w:r>
        <w:tab/>
      </w:r>
      <w:r>
        <w:fldChar w:fldCharType="begin"/>
      </w:r>
      <w:r>
        <w:instrText xml:space="preserve"> PAGEREF _Toc12377 </w:instrText>
      </w:r>
      <w:r>
        <w:fldChar w:fldCharType="separate"/>
      </w:r>
      <w:r>
        <w:t>8</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_Toc8740 </w:instrText>
      </w:r>
      <w:r>
        <w:rPr>
          <w:rFonts w:hint="eastAsia"/>
        </w:rPr>
        <w:fldChar w:fldCharType="separate"/>
      </w:r>
      <w:r>
        <w:rPr>
          <w:rFonts w:hint="eastAsia"/>
        </w:rPr>
        <w:t>1.5 论文研究的主要内容</w:t>
      </w:r>
      <w:r>
        <w:tab/>
      </w:r>
      <w:r>
        <w:fldChar w:fldCharType="begin"/>
      </w:r>
      <w:r>
        <w:instrText xml:space="preserve"> PAGEREF _Toc8740 </w:instrText>
      </w:r>
      <w:r>
        <w:fldChar w:fldCharType="separate"/>
      </w:r>
      <w:r>
        <w:t>8</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_Toc32225 </w:instrText>
      </w:r>
      <w:r>
        <w:rPr>
          <w:rFonts w:hint="eastAsia"/>
        </w:rPr>
        <w:fldChar w:fldCharType="separate"/>
      </w:r>
      <w:r>
        <w:rPr>
          <w:rFonts w:hint="eastAsia"/>
        </w:rPr>
        <w:t>1.6 论文组织与结构</w:t>
      </w:r>
      <w:r>
        <w:tab/>
      </w:r>
      <w:r>
        <w:fldChar w:fldCharType="begin"/>
      </w:r>
      <w:r>
        <w:instrText xml:space="preserve"> PAGEREF _Toc32225 </w:instrText>
      </w:r>
      <w:r>
        <w:fldChar w:fldCharType="separate"/>
      </w:r>
      <w:r>
        <w:t>9</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_Toc1597 </w:instrText>
      </w:r>
      <w:r>
        <w:rPr>
          <w:rFonts w:hint="eastAsia"/>
        </w:rPr>
        <w:fldChar w:fldCharType="separate"/>
      </w:r>
      <w:r>
        <w:rPr>
          <w:rFonts w:hint="eastAsia" w:ascii="黑体" w:hAnsi="黑体"/>
          <w:szCs w:val="32"/>
        </w:rPr>
        <w:t>2 相关概念及技术简介</w:t>
      </w:r>
      <w:r>
        <w:tab/>
      </w:r>
      <w:r>
        <w:fldChar w:fldCharType="begin"/>
      </w:r>
      <w:r>
        <w:instrText xml:space="preserve"> PAGEREF _Toc1597 </w:instrText>
      </w:r>
      <w:r>
        <w:fldChar w:fldCharType="separate"/>
      </w:r>
      <w:r>
        <w:t>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_Toc19871 </w:instrText>
      </w:r>
      <w:r>
        <w:rPr>
          <w:rFonts w:hint="eastAsia"/>
        </w:rPr>
        <w:fldChar w:fldCharType="separate"/>
      </w:r>
      <w:r>
        <w:rPr>
          <w:rFonts w:hint="eastAsia"/>
        </w:rPr>
        <w:t>2.1 网络体系架构</w:t>
      </w:r>
      <w:r>
        <w:tab/>
      </w:r>
      <w:r>
        <w:fldChar w:fldCharType="begin"/>
      </w:r>
      <w:r>
        <w:instrText xml:space="preserve"> PAGEREF _Toc19871 </w:instrText>
      </w:r>
      <w:r>
        <w:fldChar w:fldCharType="separate"/>
      </w:r>
      <w:r>
        <w:t>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_Toc31879 </w:instrText>
      </w:r>
      <w:r>
        <w:rPr>
          <w:rFonts w:hint="eastAsia"/>
        </w:rPr>
        <w:fldChar w:fldCharType="separate"/>
      </w:r>
      <w:r>
        <w:rPr>
          <w:rFonts w:hint="eastAsia"/>
        </w:rPr>
        <w:t>2.2 Node.js</w:t>
      </w:r>
      <w:r>
        <w:tab/>
      </w:r>
      <w:r>
        <w:fldChar w:fldCharType="begin"/>
      </w:r>
      <w:r>
        <w:instrText xml:space="preserve"> PAGEREF _Toc31879 </w:instrText>
      </w:r>
      <w:r>
        <w:fldChar w:fldCharType="separate"/>
      </w:r>
      <w:r>
        <w:t>10</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_Toc11612 </w:instrText>
      </w:r>
      <w:r>
        <w:rPr>
          <w:rFonts w:hint="eastAsia"/>
        </w:rPr>
        <w:fldChar w:fldCharType="separate"/>
      </w:r>
      <w:r>
        <w:rPr>
          <w:rFonts w:hint="eastAsia"/>
        </w:rPr>
        <w:t>2.3 Express</w:t>
      </w:r>
      <w:r>
        <w:tab/>
      </w:r>
      <w:r>
        <w:fldChar w:fldCharType="begin"/>
      </w:r>
      <w:r>
        <w:instrText xml:space="preserve"> PAGEREF _Toc11612 </w:instrText>
      </w:r>
      <w:r>
        <w:fldChar w:fldCharType="separate"/>
      </w:r>
      <w:r>
        <w:t>11</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_Toc15395 </w:instrText>
      </w:r>
      <w:r>
        <w:rPr>
          <w:rFonts w:hint="eastAsia"/>
        </w:rPr>
        <w:fldChar w:fldCharType="separate"/>
      </w:r>
      <w:r>
        <w:rPr>
          <w:rFonts w:hint="eastAsia"/>
        </w:rPr>
        <w:t>2.4 数据库技术</w:t>
      </w:r>
      <w:r>
        <w:tab/>
      </w:r>
      <w:r>
        <w:fldChar w:fldCharType="begin"/>
      </w:r>
      <w:r>
        <w:instrText xml:space="preserve"> PAGEREF _Toc15395 </w:instrText>
      </w:r>
      <w:r>
        <w:fldChar w:fldCharType="separate"/>
      </w:r>
      <w:r>
        <w:t>11</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_Toc24105 </w:instrText>
      </w:r>
      <w:r>
        <w:rPr>
          <w:rFonts w:hint="eastAsia"/>
        </w:rPr>
        <w:fldChar w:fldCharType="separate"/>
      </w:r>
      <w:r>
        <w:rPr>
          <w:rFonts w:hint="eastAsia"/>
        </w:rPr>
        <w:t>2.5 MySQL</w:t>
      </w:r>
      <w:r>
        <w:tab/>
      </w:r>
      <w:r>
        <w:fldChar w:fldCharType="begin"/>
      </w:r>
      <w:r>
        <w:instrText xml:space="preserve"> PAGEREF _Toc24105 </w:instrText>
      </w:r>
      <w:r>
        <w:fldChar w:fldCharType="separate"/>
      </w:r>
      <w:r>
        <w:t>11</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_Toc13941 </w:instrText>
      </w:r>
      <w:r>
        <w:rPr>
          <w:rFonts w:hint="eastAsia"/>
        </w:rPr>
        <w:fldChar w:fldCharType="separate"/>
      </w:r>
      <w:r>
        <w:rPr>
          <w:rFonts w:hint="eastAsia"/>
        </w:rPr>
        <w:t xml:space="preserve">2.6 </w:t>
      </w:r>
      <w:r>
        <w:rPr>
          <w:rFonts w:hint="eastAsia"/>
          <w:lang w:val="en-US"/>
        </w:rPr>
        <w:t>Redis</w:t>
      </w:r>
      <w:r>
        <w:tab/>
      </w:r>
      <w:r>
        <w:fldChar w:fldCharType="begin"/>
      </w:r>
      <w:r>
        <w:instrText xml:space="preserve"> PAGEREF _Toc13941 </w:instrText>
      </w:r>
      <w:r>
        <w:fldChar w:fldCharType="separate"/>
      </w:r>
      <w:r>
        <w:t>12</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_Toc13866 </w:instrText>
      </w:r>
      <w:r>
        <w:rPr>
          <w:rFonts w:hint="eastAsia"/>
        </w:rPr>
        <w:fldChar w:fldCharType="separate"/>
      </w:r>
      <w:r>
        <w:rPr>
          <w:rFonts w:hint="eastAsia" w:ascii="宋体" w:hAnsi="宋体"/>
          <w:szCs w:val="32"/>
        </w:rPr>
        <w:t>3 系统分析</w:t>
      </w:r>
      <w:r>
        <w:tab/>
      </w:r>
      <w:r>
        <w:fldChar w:fldCharType="begin"/>
      </w:r>
      <w:r>
        <w:instrText xml:space="preserve"> PAGEREF _Toc13866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_Toc4658 </w:instrText>
      </w:r>
      <w:r>
        <w:rPr>
          <w:rFonts w:hint="eastAsia"/>
        </w:rPr>
        <w:fldChar w:fldCharType="separate"/>
      </w:r>
      <w:r>
        <w:rPr>
          <w:rFonts w:hint="eastAsia"/>
        </w:rPr>
        <w:t>3.1 系统功能分析</w:t>
      </w:r>
      <w:r>
        <w:tab/>
      </w:r>
      <w:r>
        <w:fldChar w:fldCharType="begin"/>
      </w:r>
      <w:r>
        <w:instrText xml:space="preserve"> PAGEREF _Toc4658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_Toc19925 </w:instrText>
      </w:r>
      <w:r>
        <w:rPr>
          <w:rFonts w:hint="eastAsia"/>
        </w:rPr>
        <w:fldChar w:fldCharType="separate"/>
      </w:r>
      <w:r>
        <w:rPr>
          <w:rFonts w:hint="eastAsia"/>
        </w:rPr>
        <w:t>3.2 可行性分析</w:t>
      </w:r>
      <w:r>
        <w:tab/>
      </w:r>
      <w:r>
        <w:fldChar w:fldCharType="begin"/>
      </w:r>
      <w:r>
        <w:instrText xml:space="preserve"> PAGEREF _Toc19925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_Toc18472 </w:instrText>
      </w:r>
      <w:r>
        <w:rPr>
          <w:rFonts w:hint="eastAsia"/>
        </w:rPr>
        <w:fldChar w:fldCharType="separate"/>
      </w:r>
      <w:r>
        <w:rPr>
          <w:rFonts w:hint="eastAsia"/>
        </w:rPr>
        <w:t>3.3 外部角色</w:t>
      </w:r>
      <w:r>
        <w:tab/>
      </w:r>
      <w:r>
        <w:fldChar w:fldCharType="begin"/>
      </w:r>
      <w:r>
        <w:instrText xml:space="preserve"> PAGEREF _Toc18472 </w:instrText>
      </w:r>
      <w:r>
        <w:fldChar w:fldCharType="separate"/>
      </w:r>
      <w:r>
        <w:t>13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_Toc15404 </w:instrText>
      </w:r>
      <w:r>
        <w:rPr>
          <w:rFonts w:hint="eastAsia"/>
        </w:rPr>
        <w:fldChar w:fldCharType="separate"/>
      </w:r>
      <w:r>
        <w:rPr>
          <w:rFonts w:hint="eastAsia"/>
        </w:rPr>
        <w:t>3.4 需求分析</w:t>
      </w:r>
      <w:r>
        <w:tab/>
      </w:r>
      <w:r>
        <w:fldChar w:fldCharType="begin"/>
      </w:r>
      <w:r>
        <w:instrText xml:space="preserve"> PAGEREF _Toc15404 </w:instrText>
      </w:r>
      <w:r>
        <w:fldChar w:fldCharType="separate"/>
      </w:r>
      <w:r>
        <w:t>13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_Toc14099 </w:instrText>
      </w:r>
      <w:r>
        <w:rPr>
          <w:rFonts w:hint="eastAsia"/>
        </w:rPr>
        <w:fldChar w:fldCharType="separate"/>
      </w:r>
      <w:r>
        <w:rPr>
          <w:rFonts w:hint="eastAsia"/>
        </w:rPr>
        <w:t>3.4.1 系统的顶层用例</w:t>
      </w:r>
      <w:r>
        <w:tab/>
      </w:r>
      <w:r>
        <w:fldChar w:fldCharType="begin"/>
      </w:r>
      <w:r>
        <w:instrText xml:space="preserve"> PAGEREF _Toc14099 </w:instrText>
      </w:r>
      <w:r>
        <w:fldChar w:fldCharType="separate"/>
      </w:r>
      <w:r>
        <w:t>13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_Toc438 </w:instrText>
      </w:r>
      <w:r>
        <w:rPr>
          <w:rFonts w:hint="eastAsia"/>
        </w:rPr>
        <w:fldChar w:fldCharType="separate"/>
      </w:r>
      <w:r>
        <w:rPr>
          <w:rFonts w:hint="eastAsia"/>
        </w:rPr>
        <w:t>3.4.2 用户管理用例</w:t>
      </w:r>
      <w:r>
        <w:tab/>
      </w:r>
      <w:r>
        <w:fldChar w:fldCharType="begin"/>
      </w:r>
      <w:r>
        <w:instrText xml:space="preserve"> PAGEREF _Toc438 </w:instrText>
      </w:r>
      <w:r>
        <w:fldChar w:fldCharType="separate"/>
      </w:r>
      <w:r>
        <w:t>14</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_Toc28466 </w:instrText>
      </w:r>
      <w:r>
        <w:rPr>
          <w:rFonts w:hint="eastAsia"/>
        </w:rPr>
        <w:fldChar w:fldCharType="separate"/>
      </w:r>
      <w:r>
        <w:rPr>
          <w:rFonts w:hint="eastAsia"/>
        </w:rPr>
        <w:t>3.4.3 视频管理用例</w:t>
      </w:r>
      <w:r>
        <w:tab/>
      </w:r>
      <w:r>
        <w:fldChar w:fldCharType="begin"/>
      </w:r>
      <w:r>
        <w:instrText xml:space="preserve"> PAGEREF _Toc28466 </w:instrText>
      </w:r>
      <w:r>
        <w:fldChar w:fldCharType="separate"/>
      </w:r>
      <w:r>
        <w:t>15</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_Toc64 </w:instrText>
      </w:r>
      <w:r>
        <w:rPr>
          <w:rFonts w:hint="eastAsia"/>
        </w:rPr>
        <w:fldChar w:fldCharType="separate"/>
      </w:r>
      <w:r>
        <w:rPr>
          <w:rFonts w:hint="eastAsia"/>
        </w:rPr>
        <w:t>3.4.4 评论管理用例</w:t>
      </w:r>
      <w:r>
        <w:tab/>
      </w:r>
      <w:r>
        <w:fldChar w:fldCharType="begin"/>
      </w:r>
      <w:r>
        <w:instrText xml:space="preserve"> PAGEREF _Toc64 </w:instrText>
      </w:r>
      <w:r>
        <w:fldChar w:fldCharType="separate"/>
      </w:r>
      <w:r>
        <w:t>17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_Toc15233 </w:instrText>
      </w:r>
      <w:r>
        <w:rPr>
          <w:rFonts w:hint="eastAsia"/>
        </w:rPr>
        <w:fldChar w:fldCharType="separate"/>
      </w:r>
      <w:r>
        <w:rPr>
          <w:rFonts w:hint="eastAsia"/>
        </w:rPr>
        <w:t>3.5 数据字典</w:t>
      </w:r>
      <w:r>
        <w:tab/>
      </w:r>
      <w:r>
        <w:fldChar w:fldCharType="begin"/>
      </w:r>
      <w:r>
        <w:instrText xml:space="preserve"> PAGEREF _Toc15233 </w:instrText>
      </w:r>
      <w:r>
        <w:fldChar w:fldCharType="separate"/>
      </w:r>
      <w:r>
        <w:t>20</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_Toc3503 </w:instrText>
      </w:r>
      <w:r>
        <w:rPr>
          <w:rFonts w:hint="eastAsia"/>
        </w:rPr>
        <w:fldChar w:fldCharType="separate"/>
      </w:r>
      <w:r>
        <w:rPr>
          <w:rFonts w:hint="eastAsia" w:ascii="黑体" w:hAnsi="黑体"/>
        </w:rPr>
        <w:t>4 系统概要设计</w:t>
      </w:r>
      <w:r>
        <w:tab/>
      </w:r>
      <w:r>
        <w:fldChar w:fldCharType="begin"/>
      </w:r>
      <w:r>
        <w:instrText xml:space="preserve"> PAGEREF _Toc3503 </w:instrText>
      </w:r>
      <w:r>
        <w:fldChar w:fldCharType="separate"/>
      </w:r>
      <w:r>
        <w:t>22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_Toc23999 </w:instrText>
      </w:r>
      <w:r>
        <w:rPr>
          <w:rFonts w:hint="eastAsia"/>
        </w:rPr>
        <w:fldChar w:fldCharType="separate"/>
      </w:r>
      <w:r>
        <w:rPr>
          <w:rFonts w:hint="eastAsia"/>
        </w:rPr>
        <w:t>4.1 系统功能结构</w:t>
      </w:r>
      <w:r>
        <w:tab/>
      </w:r>
      <w:r>
        <w:fldChar w:fldCharType="begin"/>
      </w:r>
      <w:r>
        <w:instrText xml:space="preserve"> PAGEREF _Toc23999 </w:instrText>
      </w:r>
      <w:r>
        <w:fldChar w:fldCharType="separate"/>
      </w:r>
      <w:r>
        <w:t>22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_Toc25200 </w:instrText>
      </w:r>
      <w:r>
        <w:rPr>
          <w:rFonts w:hint="eastAsia"/>
        </w:rPr>
        <w:fldChar w:fldCharType="separate"/>
      </w:r>
      <w:r>
        <w:rPr>
          <w:rFonts w:hint="eastAsia"/>
        </w:rPr>
        <w:t>4.2 数据库选择</w:t>
      </w:r>
      <w:r>
        <w:tab/>
      </w:r>
      <w:r>
        <w:fldChar w:fldCharType="begin"/>
      </w:r>
      <w:r>
        <w:instrText xml:space="preserve"> PAGEREF _Toc25200 </w:instrText>
      </w:r>
      <w:r>
        <w:fldChar w:fldCharType="separate"/>
      </w:r>
      <w:r>
        <w:t>22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_Toc23467 </w:instrText>
      </w:r>
      <w:r>
        <w:rPr>
          <w:rFonts w:hint="eastAsia"/>
        </w:rPr>
        <w:fldChar w:fldCharType="separate"/>
      </w:r>
      <w:r>
        <w:rPr>
          <w:rFonts w:hint="eastAsia"/>
        </w:rPr>
        <w:t>4.3 E-R图</w:t>
      </w:r>
      <w:r>
        <w:tab/>
      </w:r>
      <w:r>
        <w:fldChar w:fldCharType="begin"/>
      </w:r>
      <w:r>
        <w:instrText xml:space="preserve"> PAGEREF _Toc23467 </w:instrText>
      </w:r>
      <w:r>
        <w:fldChar w:fldCharType="separate"/>
      </w:r>
      <w:r>
        <w:t>23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_Toc26689 </w:instrText>
      </w:r>
      <w:r>
        <w:rPr>
          <w:rFonts w:hint="eastAsia"/>
        </w:rPr>
        <w:fldChar w:fldCharType="separate"/>
      </w:r>
      <w:r>
        <w:rPr>
          <w:rFonts w:hint="eastAsia"/>
        </w:rPr>
        <w:t>4.4 数据逻辑结构设计</w:t>
      </w:r>
      <w:r>
        <w:tab/>
      </w:r>
      <w:r>
        <w:fldChar w:fldCharType="begin"/>
      </w:r>
      <w:r>
        <w:instrText xml:space="preserve"> PAGEREF _Toc26689 </w:instrText>
      </w:r>
      <w:r>
        <w:fldChar w:fldCharType="separate"/>
      </w:r>
      <w:r>
        <w:t>23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_Toc28443 </w:instrText>
      </w:r>
      <w:r>
        <w:rPr>
          <w:rFonts w:hint="eastAsia"/>
        </w:rPr>
        <w:fldChar w:fldCharType="separate"/>
      </w:r>
      <w:r>
        <w:rPr>
          <w:rFonts w:hint="eastAsia"/>
        </w:rPr>
        <w:t>4.4.1 用户表</w:t>
      </w:r>
      <w:r>
        <w:tab/>
      </w:r>
      <w:r>
        <w:fldChar w:fldCharType="begin"/>
      </w:r>
      <w:r>
        <w:instrText xml:space="preserve"> PAGEREF _Toc28443 </w:instrText>
      </w:r>
      <w:r>
        <w:fldChar w:fldCharType="separate"/>
      </w:r>
      <w:r>
        <w:t>23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_Toc21610 </w:instrText>
      </w:r>
      <w:r>
        <w:rPr>
          <w:rFonts w:hint="eastAsia"/>
        </w:rPr>
        <w:fldChar w:fldCharType="separate"/>
      </w:r>
      <w:r>
        <w:rPr>
          <w:rFonts w:hint="eastAsia"/>
        </w:rPr>
        <w:t>4.4.</w:t>
      </w:r>
      <w:r>
        <w:rPr>
          <w:rFonts w:hint="eastAsia"/>
          <w:lang w:val="en-US"/>
        </w:rPr>
        <w:t>2</w:t>
      </w:r>
      <w:r>
        <w:rPr>
          <w:rFonts w:hint="eastAsia"/>
        </w:rPr>
        <w:t xml:space="preserve"> 用户信息扩展表</w:t>
      </w:r>
      <w:r>
        <w:tab/>
      </w:r>
      <w:r>
        <w:fldChar w:fldCharType="begin"/>
      </w:r>
      <w:r>
        <w:instrText xml:space="preserve"> PAGEREF _Toc21610 </w:instrText>
      </w:r>
      <w:r>
        <w:fldChar w:fldCharType="separate"/>
      </w:r>
      <w:r>
        <w:t>24</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_Toc30682 </w:instrText>
      </w:r>
      <w:r>
        <w:rPr>
          <w:rFonts w:hint="eastAsia"/>
        </w:rPr>
        <w:fldChar w:fldCharType="separate"/>
      </w:r>
      <w:r>
        <w:rPr>
          <w:rFonts w:hint="eastAsia"/>
        </w:rPr>
        <w:t>4.4.</w:t>
      </w:r>
      <w:r>
        <w:rPr>
          <w:rFonts w:hint="eastAsia"/>
          <w:lang w:val="en-US"/>
        </w:rPr>
        <w:t>3</w:t>
      </w:r>
      <w:r>
        <w:rPr>
          <w:rFonts w:hint="eastAsia"/>
        </w:rPr>
        <w:t xml:space="preserve"> 视频表</w:t>
      </w:r>
      <w:r>
        <w:tab/>
      </w:r>
      <w:r>
        <w:fldChar w:fldCharType="begin"/>
      </w:r>
      <w:r>
        <w:instrText xml:space="preserve"> PAGEREF _Toc30682 </w:instrText>
      </w:r>
      <w:r>
        <w:fldChar w:fldCharType="separate"/>
      </w:r>
      <w:r>
        <w:t>24</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_Toc4258 </w:instrText>
      </w:r>
      <w:r>
        <w:rPr>
          <w:rFonts w:hint="eastAsia"/>
        </w:rPr>
        <w:fldChar w:fldCharType="separate"/>
      </w:r>
      <w:r>
        <w:rPr>
          <w:rFonts w:hint="eastAsia"/>
        </w:rPr>
        <w:t>4.4.</w:t>
      </w:r>
      <w:r>
        <w:rPr>
          <w:rFonts w:hint="eastAsia"/>
          <w:lang w:val="en-US"/>
        </w:rPr>
        <w:t>4</w:t>
      </w:r>
      <w:r>
        <w:rPr>
          <w:rFonts w:hint="eastAsia"/>
        </w:rPr>
        <w:t xml:space="preserve"> 评论表</w:t>
      </w:r>
      <w:r>
        <w:tab/>
      </w:r>
      <w:r>
        <w:fldChar w:fldCharType="begin"/>
      </w:r>
      <w:r>
        <w:instrText xml:space="preserve"> PAGEREF _Toc4258 </w:instrText>
      </w:r>
      <w:r>
        <w:fldChar w:fldCharType="separate"/>
      </w:r>
      <w:r>
        <w:t>25</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_Toc1396 </w:instrText>
      </w:r>
      <w:r>
        <w:rPr>
          <w:rFonts w:hint="eastAsia"/>
        </w:rPr>
        <w:fldChar w:fldCharType="separate"/>
      </w:r>
      <w:r>
        <w:rPr>
          <w:rFonts w:hint="eastAsia"/>
        </w:rPr>
        <w:t>5 详细设计和实现</w:t>
      </w:r>
      <w:r>
        <w:tab/>
      </w:r>
      <w:r>
        <w:fldChar w:fldCharType="begin"/>
      </w:r>
      <w:r>
        <w:instrText xml:space="preserve"> PAGEREF _Toc1396 </w:instrText>
      </w:r>
      <w:r>
        <w:fldChar w:fldCharType="separate"/>
      </w:r>
      <w:r>
        <w:t>26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_Toc20528 </w:instrText>
      </w:r>
      <w:r>
        <w:rPr>
          <w:rFonts w:hint="eastAsia"/>
        </w:rPr>
        <w:fldChar w:fldCharType="separate"/>
      </w:r>
      <w:r>
        <w:rPr>
          <w:rFonts w:hint="eastAsia"/>
        </w:rPr>
        <w:t>5.1 登录</w:t>
      </w:r>
      <w:r>
        <w:tab/>
      </w:r>
      <w:r>
        <w:fldChar w:fldCharType="begin"/>
      </w:r>
      <w:r>
        <w:instrText xml:space="preserve"> PAGEREF _Toc20528 </w:instrText>
      </w:r>
      <w:r>
        <w:fldChar w:fldCharType="separate"/>
      </w:r>
      <w:r>
        <w:t>26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_Toc83 </w:instrText>
      </w:r>
      <w:r>
        <w:rPr>
          <w:rFonts w:hint="eastAsia"/>
        </w:rPr>
        <w:fldChar w:fldCharType="separate"/>
      </w:r>
      <w:r>
        <w:rPr>
          <w:rFonts w:hint="eastAsia"/>
          <w:lang w:val="en-US"/>
        </w:rPr>
        <w:t xml:space="preserve">5.2 </w:t>
      </w:r>
      <w:r>
        <w:rPr>
          <w:rFonts w:hint="eastAsia"/>
        </w:rPr>
        <w:t>网站首页</w:t>
      </w:r>
      <w:r>
        <w:tab/>
      </w:r>
      <w:r>
        <w:fldChar w:fldCharType="begin"/>
      </w:r>
      <w:r>
        <w:instrText xml:space="preserve"> PAGEREF _Toc83 </w:instrText>
      </w:r>
      <w:r>
        <w:fldChar w:fldCharType="separate"/>
      </w:r>
      <w:r>
        <w:t>29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_Toc23311 </w:instrText>
      </w:r>
      <w:r>
        <w:rPr>
          <w:rFonts w:hint="eastAsia"/>
        </w:rPr>
        <w:fldChar w:fldCharType="separate"/>
      </w:r>
      <w:r>
        <w:rPr>
          <w:rFonts w:hint="eastAsia"/>
        </w:rPr>
        <w:t>5.3 视频评论展开</w:t>
      </w:r>
      <w:r>
        <w:tab/>
      </w:r>
      <w:r>
        <w:fldChar w:fldCharType="begin"/>
      </w:r>
      <w:r>
        <w:instrText xml:space="preserve"> PAGEREF _Toc23311 </w:instrText>
      </w:r>
      <w:r>
        <w:fldChar w:fldCharType="separate"/>
      </w:r>
      <w:r>
        <w:t>30</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_Toc29920 </w:instrText>
      </w:r>
      <w:r>
        <w:rPr>
          <w:rFonts w:hint="eastAsia"/>
        </w:rPr>
        <w:fldChar w:fldCharType="separate"/>
      </w:r>
      <w:r>
        <w:rPr>
          <w:rFonts w:hint="eastAsia"/>
        </w:rPr>
        <w:t>5.4 发布视频</w:t>
      </w:r>
      <w:r>
        <w:tab/>
      </w:r>
      <w:r>
        <w:fldChar w:fldCharType="begin"/>
      </w:r>
      <w:r>
        <w:instrText xml:space="preserve"> PAGEREF _Toc29920 </w:instrText>
      </w:r>
      <w:r>
        <w:fldChar w:fldCharType="separate"/>
      </w:r>
      <w:r>
        <w:t>31</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_Toc10001 </w:instrText>
      </w:r>
      <w:r>
        <w:rPr>
          <w:rFonts w:hint="eastAsia"/>
        </w:rPr>
        <w:fldChar w:fldCharType="separate"/>
      </w:r>
      <w:r>
        <w:rPr>
          <w:rFonts w:hint="eastAsia"/>
        </w:rPr>
        <w:t>6系统测试</w:t>
      </w:r>
      <w:r>
        <w:tab/>
      </w:r>
      <w:r>
        <w:fldChar w:fldCharType="begin"/>
      </w:r>
      <w:r>
        <w:instrText xml:space="preserve"> PAGEREF _Toc10001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_Toc22655 </w:instrText>
      </w:r>
      <w:r>
        <w:rPr>
          <w:rFonts w:hint="eastAsia"/>
        </w:rPr>
        <w:fldChar w:fldCharType="separate"/>
      </w:r>
      <w:r>
        <w:rPr>
          <w:rFonts w:hint="eastAsia"/>
        </w:rPr>
        <w:t>6.1 测试目的</w:t>
      </w:r>
      <w:r>
        <w:tab/>
      </w:r>
      <w:r>
        <w:fldChar w:fldCharType="begin"/>
      </w:r>
      <w:r>
        <w:instrText xml:space="preserve"> PAGEREF _Toc22655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_Toc22370 </w:instrText>
      </w:r>
      <w:r>
        <w:rPr>
          <w:rFonts w:hint="eastAsia"/>
        </w:rPr>
        <w:fldChar w:fldCharType="separate"/>
      </w:r>
      <w:r>
        <w:rPr>
          <w:rFonts w:hint="eastAsia"/>
        </w:rPr>
        <w:t>6.2 测试范围</w:t>
      </w:r>
      <w:r>
        <w:tab/>
      </w:r>
      <w:r>
        <w:fldChar w:fldCharType="begin"/>
      </w:r>
      <w:r>
        <w:instrText xml:space="preserve"> PAGEREF _Toc22370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_Toc8098 </w:instrText>
      </w:r>
      <w:r>
        <w:rPr>
          <w:rFonts w:hint="eastAsia"/>
        </w:rPr>
        <w:fldChar w:fldCharType="separate"/>
      </w:r>
      <w:r>
        <w:rPr>
          <w:rFonts w:hint="eastAsia"/>
        </w:rPr>
        <w:t>6.3 测试方法</w:t>
      </w:r>
      <w:r>
        <w:tab/>
      </w:r>
      <w:r>
        <w:fldChar w:fldCharType="begin"/>
      </w:r>
      <w:r>
        <w:instrText xml:space="preserve"> PAGEREF _Toc8098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_Toc15576 </w:instrText>
      </w:r>
      <w:r>
        <w:rPr>
          <w:rFonts w:hint="eastAsia"/>
        </w:rPr>
        <w:fldChar w:fldCharType="separate"/>
      </w:r>
      <w:r>
        <w:rPr>
          <w:rFonts w:hint="eastAsia"/>
        </w:rPr>
        <w:t>6.4 测试环境</w:t>
      </w:r>
      <w:r>
        <w:tab/>
      </w:r>
      <w:r>
        <w:fldChar w:fldCharType="begin"/>
      </w:r>
      <w:r>
        <w:instrText xml:space="preserve"> PAGEREF _Toc15576 </w:instrText>
      </w:r>
      <w:r>
        <w:fldChar w:fldCharType="separate"/>
      </w:r>
      <w:r>
        <w:t>33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_Toc30025 </w:instrText>
      </w:r>
      <w:r>
        <w:rPr>
          <w:rFonts w:hint="eastAsia"/>
        </w:rPr>
        <w:fldChar w:fldCharType="separate"/>
      </w:r>
      <w:r>
        <w:rPr>
          <w:rFonts w:hint="eastAsia"/>
        </w:rPr>
        <w:t>6.5 测试用例</w:t>
      </w:r>
      <w:r>
        <w:tab/>
      </w:r>
      <w:r>
        <w:fldChar w:fldCharType="begin"/>
      </w:r>
      <w:r>
        <w:instrText xml:space="preserve"> PAGEREF _Toc30025 </w:instrText>
      </w:r>
      <w:r>
        <w:fldChar w:fldCharType="separate"/>
      </w:r>
      <w:r>
        <w:t>33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_Toc1511 </w:instrText>
      </w:r>
      <w:r>
        <w:rPr>
          <w:rFonts w:hint="eastAsia"/>
        </w:rPr>
        <w:fldChar w:fldCharType="separate"/>
      </w:r>
      <w:r>
        <w:rPr>
          <w:rFonts w:hint="eastAsia"/>
        </w:rPr>
        <w:t>6.6 测试结论</w:t>
      </w:r>
      <w:r>
        <w:tab/>
      </w:r>
      <w:r>
        <w:fldChar w:fldCharType="begin"/>
      </w:r>
      <w:r>
        <w:instrText xml:space="preserve"> PAGEREF _Toc1511 </w:instrText>
      </w:r>
      <w:r>
        <w:fldChar w:fldCharType="separate"/>
      </w:r>
      <w:r>
        <w:t>34</w:t>
      </w:r>
      <w:r>
        <w:fldChar w:fldCharType="end"/>
      </w:r>
      <w:r>
        <w:rPr>
          <w:rFonts w:hint="eastAsia"/>
        </w:rPr>
        <w:fldChar w:fldCharType="end"/>
      </w:r>
    </w:p>
    <w:p>
      <w:pPr>
        <w:pStyle w:val="28"/>
        <w:tabs>
          <w:tab w:val="right" w:leader="dot" w:pos="9354"/>
        </w:tabs>
        <w:rPr>
          <w:rFonts w:hint="eastAsia"/>
        </w:rPr>
      </w:pPr>
      <w:r>
        <w:rPr>
          <w:rFonts w:hint="eastAsia"/>
        </w:rPr>
        <w:fldChar w:fldCharType="begin"/>
      </w:r>
      <w:r>
        <w:rPr>
          <w:rFonts w:hint="eastAsia"/>
        </w:rPr>
        <w:instrText xml:space="preserve"> HYPERLINK \l _Toc10153 </w:instrText>
      </w:r>
      <w:r>
        <w:rPr>
          <w:rFonts w:hint="eastAsia"/>
        </w:rPr>
        <w:fldChar w:fldCharType="separate"/>
      </w:r>
      <w:r>
        <w:rPr>
          <w:rFonts w:hint="eastAsia" w:ascii="黑体" w:hAnsi="黑体" w:eastAsia="黑体"/>
        </w:rPr>
        <w:t>7 总结与展望</w:t>
      </w:r>
      <w:r>
        <w:tab/>
      </w:r>
      <w:r>
        <w:fldChar w:fldCharType="begin"/>
      </w:r>
      <w:r>
        <w:instrText xml:space="preserve"> PAGEREF _Toc10153 </w:instrText>
      </w:r>
      <w:r>
        <w:fldChar w:fldCharType="separate"/>
      </w:r>
      <w:r>
        <w:t>35</w:t>
      </w:r>
      <w:r>
        <w:fldChar w:fldCharType="end"/>
      </w:r>
      <w:r>
        <w:rPr>
          <w:rFonts w:hint="eastAsia"/>
        </w:rPr>
        <w:fldChar w:fldCharType="end"/>
      </w:r>
    </w:p>
    <w:p>
      <w:pPr>
        <w:pStyle w:val="28"/>
        <w:tabs>
          <w:tab w:val="right" w:leader="dot" w:pos="9354"/>
        </w:tabs>
        <w:rPr>
          <w:rFonts w:hint="eastAsia" w:ascii="黑体" w:hAnsi="黑体" w:eastAsia="黑体"/>
        </w:rPr>
      </w:pP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参考文献</w:t>
      </w:r>
      <w:r>
        <w:rPr>
          <w:rFonts w:hint="eastAsia" w:ascii="黑体" w:hAnsi="黑体" w:eastAsia="黑体"/>
        </w:rPr>
        <w:tab/>
      </w:r>
      <w:r>
        <w:rPr>
          <w:rFonts w:hint="eastAsia"/>
        </w:rPr>
        <w:fldChar w:fldCharType="begin"/>
      </w:r>
      <w:r>
        <w:rPr>
          <w:rFonts w:hint="eastAsia"/>
        </w:rPr>
        <w:instrText xml:space="preserve"> PAGEREF _Toc10153 </w:instrText>
      </w:r>
      <w:r>
        <w:rPr>
          <w:rFonts w:hint="eastAsia"/>
        </w:rPr>
        <w:fldChar w:fldCharType="separate"/>
      </w:r>
      <w:r>
        <w:rPr>
          <w:rFonts w:hint="eastAsia"/>
        </w:rPr>
        <w:t>3</w:t>
      </w:r>
      <w:r>
        <w:rPr>
          <w:rFonts w:hint="eastAsia" w:eastAsia="宋体"/>
          <w:lang w:val="en-US" w:eastAsia="zh-CN"/>
        </w:rPr>
        <w:t>6</w:t>
      </w:r>
      <w:r>
        <w:rPr>
          <w:rFonts w:hint="eastAsia"/>
        </w:rPr>
        <w:fldChar w:fldCharType="end"/>
      </w:r>
      <w:r>
        <w:rPr>
          <w:rFonts w:hint="eastAsia" w:ascii="黑体" w:hAnsi="黑体" w:eastAsia="黑体"/>
        </w:rPr>
        <w:fldChar w:fldCharType="end"/>
      </w:r>
    </w:p>
    <w:p>
      <w:pPr>
        <w:pStyle w:val="28"/>
        <w:tabs>
          <w:tab w:val="right" w:leader="dot" w:pos="9354"/>
        </w:tabs>
        <w:rPr>
          <w:rFonts w:hint="eastAsia" w:ascii="黑体" w:hAnsi="黑体" w:eastAsia="黑体"/>
        </w:rPr>
      </w:pPr>
      <w:r>
        <w:rPr>
          <w:rFonts w:hint="eastAsia"/>
        </w:rPr>
        <w:fldChar w:fldCharType="end"/>
      </w: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致谢</w:t>
      </w:r>
      <w:r>
        <w:rPr>
          <w:rFonts w:hint="eastAsia" w:ascii="黑体" w:hAnsi="黑体" w:eastAsia="黑体"/>
        </w:rPr>
        <w:tab/>
      </w:r>
      <w:r>
        <w:rPr>
          <w:rFonts w:hint="eastAsia" w:eastAsia="黑体"/>
          <w:lang w:val="en-US" w:eastAsia="zh-CN"/>
        </w:rPr>
        <w:t>3</w:t>
      </w:r>
      <w:r>
        <w:rPr>
          <w:rFonts w:hint="eastAsia" w:ascii="黑体" w:hAnsi="黑体" w:eastAsia="黑体"/>
        </w:rPr>
        <w:fldChar w:fldCharType="end"/>
      </w:r>
      <w:r>
        <w:rPr>
          <w:rFonts w:hint="eastAsia" w:ascii="黑体" w:hAnsi="黑体" w:eastAsia="黑体"/>
          <w:lang w:val="en-US" w:eastAsia="zh-CN"/>
        </w:rPr>
        <w:t>7</w:t>
      </w:r>
    </w:p>
    <w:p>
      <w:pPr>
        <w:pStyle w:val="28"/>
        <w:tabs>
          <w:tab w:val="right" w:leader="dot" w:pos="9354"/>
        </w:tabs>
        <w:rPr>
          <w:rFonts w:hint="eastAsia" w:ascii="黑体" w:hAnsi="黑体" w:eastAsia="黑体"/>
        </w:rPr>
      </w:pP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附录一</w:t>
      </w:r>
      <w:r>
        <w:rPr>
          <w:rFonts w:hint="eastAsia" w:ascii="黑体" w:hAnsi="黑体" w:eastAsia="黑体"/>
          <w:lang w:val="en-US" w:eastAsia="zh-CN"/>
        </w:rPr>
        <w:t xml:space="preserve"> 论文译文与原文</w:t>
      </w:r>
      <w:r>
        <w:rPr>
          <w:rFonts w:hint="eastAsia" w:ascii="黑体" w:hAnsi="黑体" w:eastAsia="黑体"/>
        </w:rPr>
        <w:tab/>
      </w:r>
      <w:r>
        <w:rPr>
          <w:rFonts w:hint="eastAsia"/>
        </w:rPr>
        <w:fldChar w:fldCharType="begin"/>
      </w:r>
      <w:r>
        <w:rPr>
          <w:rFonts w:hint="eastAsia"/>
        </w:rPr>
        <w:instrText xml:space="preserve"> PAGEREF _Toc10153 </w:instrText>
      </w:r>
      <w:r>
        <w:rPr>
          <w:rFonts w:hint="eastAsia"/>
        </w:rPr>
        <w:fldChar w:fldCharType="separate"/>
      </w:r>
      <w:r>
        <w:rPr>
          <w:rFonts w:hint="eastAsia"/>
        </w:rPr>
        <w:t>3</w:t>
      </w:r>
      <w:r>
        <w:rPr>
          <w:rFonts w:hint="eastAsia" w:eastAsia="宋体"/>
          <w:lang w:val="en-US" w:eastAsia="zh-CN"/>
        </w:rPr>
        <w:t>8</w:t>
      </w:r>
      <w:r>
        <w:rPr>
          <w:rFonts w:hint="eastAsia"/>
        </w:rPr>
        <w:fldChar w:fldCharType="end"/>
      </w:r>
      <w:r>
        <w:rPr>
          <w:rFonts w:hint="eastAsia" w:ascii="黑体" w:hAnsi="黑体" w:eastAsia="黑体"/>
        </w:rPr>
        <w:fldChar w:fldCharType="end"/>
      </w:r>
    </w:p>
    <w:p>
      <w:pPr>
        <w:pStyle w:val="2"/>
        <w:rPr>
          <w:rFonts w:hint="eastAsia"/>
        </w:rPr>
      </w:pPr>
    </w:p>
    <w:p>
      <w:pPr>
        <w:rPr>
          <w:rFonts w:hint="eastAsia"/>
        </w:rPr>
      </w:pPr>
    </w:p>
    <w:p>
      <w:pPr>
        <w:pStyle w:val="2"/>
        <w:keepNext/>
        <w:keepLines/>
        <w:pageBreakBefore/>
        <w:widowControl w:val="0"/>
        <w:kinsoku/>
        <w:wordWrap/>
        <w:overflowPunct/>
        <w:topLinePunct w:val="0"/>
        <w:autoSpaceDE/>
        <w:autoSpaceDN/>
        <w:bidi w:val="0"/>
        <w:adjustRightInd/>
        <w:snapToGrid/>
        <w:spacing w:before="313" w:beforeLines="100" w:after="157" w:afterLines="50" w:line="400" w:lineRule="exact"/>
        <w:ind w:left="0" w:leftChars="0" w:right="0" w:rightChars="0" w:firstLine="0" w:firstLineChars="0"/>
        <w:jc w:val="center"/>
        <w:textAlignment w:val="auto"/>
        <w:outlineLvl w:val="0"/>
        <w:rPr>
          <w:rFonts w:hint="eastAsia"/>
        </w:rPr>
      </w:pPr>
      <w:bookmarkStart w:id="20" w:name="_Toc3537"/>
      <w:bookmarkStart w:id="21" w:name="_Toc10335"/>
    </w:p>
    <w:p>
      <w:pPr>
        <w:pStyle w:val="2"/>
        <w:rPr>
          <w:rFonts w:hint="eastAsia"/>
        </w:rPr>
      </w:pPr>
      <w:r>
        <w:rPr>
          <w:rFonts w:hint="eastAsia"/>
        </w:rPr>
        <w:t>1绪论</w:t>
      </w:r>
      <w:bookmarkEnd w:id="16"/>
      <w:bookmarkEnd w:id="17"/>
      <w:bookmarkEnd w:id="18"/>
      <w:bookmarkEnd w:id="19"/>
      <w:bookmarkEnd w:id="20"/>
      <w:bookmarkEnd w:id="21"/>
    </w:p>
    <w:p>
      <w:pPr>
        <w:pageBreakBefore w:val="0"/>
        <w:kinsoku/>
        <w:wordWrap/>
        <w:overflowPunct/>
        <w:topLinePunct w:val="0"/>
        <w:autoSpaceDE/>
        <w:autoSpaceDN/>
        <w:bidi w:val="0"/>
        <w:snapToGrid/>
        <w:ind w:firstLine="0" w:firstLineChars="0"/>
        <w:rPr>
          <w:lang w:val="zh-CN"/>
        </w:rPr>
      </w:pPr>
    </w:p>
    <w:p>
      <w:pPr>
        <w:pStyle w:val="3"/>
        <w:pageBreakBefore w:val="0"/>
        <w:kinsoku/>
        <w:wordWrap/>
        <w:overflowPunct/>
        <w:topLinePunct w:val="0"/>
        <w:autoSpaceDE/>
        <w:autoSpaceDN/>
        <w:bidi w:val="0"/>
        <w:snapToGrid/>
        <w:ind w:firstLine="0" w:firstLineChars="0"/>
      </w:pPr>
      <w:bookmarkStart w:id="22" w:name="_Toc451617088"/>
      <w:bookmarkStart w:id="23" w:name="_Toc513746086"/>
      <w:bookmarkStart w:id="24" w:name="_Toc25416"/>
      <w:bookmarkStart w:id="25" w:name="_Toc513719436"/>
      <w:bookmarkStart w:id="26" w:name="_Toc6834"/>
      <w:bookmarkStart w:id="27" w:name="_Toc26214"/>
      <w:r>
        <w:rPr>
          <w:rFonts w:hint="eastAsia"/>
        </w:rPr>
        <w:t xml:space="preserve">1.1 </w:t>
      </w:r>
      <w:bookmarkEnd w:id="22"/>
      <w:r>
        <w:rPr>
          <w:rFonts w:hint="eastAsia"/>
        </w:rPr>
        <w:t>概述</w:t>
      </w:r>
      <w:bookmarkEnd w:id="23"/>
      <w:bookmarkEnd w:id="24"/>
      <w:bookmarkEnd w:id="25"/>
      <w:bookmarkEnd w:id="26"/>
      <w:bookmarkEnd w:id="27"/>
    </w:p>
    <w:p>
      <w:pPr>
        <w:pStyle w:val="17"/>
        <w:pageBreakBefore w:val="0"/>
        <w:numPr>
          <w:ilvl w:val="0"/>
          <w:numId w:val="0"/>
        </w:numPr>
        <w:tabs>
          <w:tab w:val="clear" w:pos="360"/>
        </w:tabs>
        <w:kinsoku/>
        <w:wordWrap/>
        <w:overflowPunct/>
        <w:topLinePunct w:val="0"/>
        <w:autoSpaceDE/>
        <w:autoSpaceDN/>
        <w:bidi w:val="0"/>
        <w:snapToGrid/>
        <w:spacing w:line="400" w:lineRule="exact"/>
        <w:ind w:firstLine="480" w:firstLineChars="200"/>
        <w:rPr>
          <w:rFonts w:hint="eastAsia" w:ascii="宋体" w:hAnsi="宋体"/>
          <w:sz w:val="24"/>
          <w:szCs w:val="24"/>
        </w:rPr>
      </w:pPr>
      <w:r>
        <w:rPr>
          <w:rFonts w:hint="eastAsia" w:ascii="宋体" w:hAnsi="宋体"/>
          <w:sz w:val="24"/>
          <w:szCs w:val="24"/>
        </w:rPr>
        <w:t>基于Node.js的视频共享平台，即提供一个为所有发布个人视频和讨论的平台，目的是让同学们能够分享身边的人和事，真正表达出自己想表达的想法和观点。视频发布的内容可以是多种多样的，比如自己发现的学校新事物，亦或是老师和同学的行为，也可以发布一些独有的信息。而采用Node.js来开发这个视频共享平台，主要是为了填补用Node.js实现视频共享平台的空白，之前的大多数视频共享平台都是采用PHP或者python实现的。</w:t>
      </w:r>
    </w:p>
    <w:p>
      <w:pPr>
        <w:pStyle w:val="17"/>
        <w:pageBreakBefore w:val="0"/>
        <w:numPr>
          <w:ilvl w:val="0"/>
          <w:numId w:val="0"/>
        </w:numPr>
        <w:tabs>
          <w:tab w:val="clear" w:pos="360"/>
        </w:tabs>
        <w:kinsoku/>
        <w:wordWrap/>
        <w:overflowPunct/>
        <w:topLinePunct w:val="0"/>
        <w:autoSpaceDE/>
        <w:autoSpaceDN/>
        <w:bidi w:val="0"/>
        <w:snapToGrid/>
        <w:spacing w:line="400" w:lineRule="exact"/>
        <w:ind w:firstLine="480" w:firstLineChars="200"/>
        <w:rPr>
          <w:rFonts w:ascii="宋体" w:hAnsi="宋体"/>
          <w:sz w:val="24"/>
          <w:szCs w:val="24"/>
        </w:rPr>
      </w:pPr>
      <w:r>
        <w:rPr>
          <w:rFonts w:hint="eastAsia" w:ascii="宋体" w:hAnsi="宋体"/>
          <w:sz w:val="24"/>
          <w:szCs w:val="24"/>
        </w:rPr>
        <w:t>本系统采用Node.js开发，使用经典的Node.js的MVC模式express框架，数据库采用关系型数据库MySQL和非关系型数据库Redis，通过Node.js原生接口连接数据库，前端使用ajax向服务器发异步请求，无刷新地操作DOM来更新页面。</w:t>
      </w:r>
    </w:p>
    <w:p>
      <w:pPr>
        <w:pStyle w:val="17"/>
        <w:pageBreakBefore w:val="0"/>
        <w:numPr>
          <w:ilvl w:val="0"/>
          <w:numId w:val="0"/>
        </w:numPr>
        <w:tabs>
          <w:tab w:val="clear" w:pos="360"/>
        </w:tabs>
        <w:kinsoku/>
        <w:wordWrap/>
        <w:overflowPunct/>
        <w:topLinePunct w:val="0"/>
        <w:autoSpaceDE/>
        <w:autoSpaceDN/>
        <w:bidi w:val="0"/>
        <w:snapToGrid/>
        <w:spacing w:before="100" w:after="50" w:line="400" w:lineRule="exact"/>
        <w:ind w:firstLine="0" w:firstLineChars="0"/>
        <w:rPr>
          <w:rFonts w:ascii="宋体" w:hAnsi="宋体"/>
          <w:sz w:val="24"/>
          <w:szCs w:val="24"/>
        </w:rPr>
      </w:pPr>
    </w:p>
    <w:p>
      <w:pPr>
        <w:pStyle w:val="3"/>
        <w:pageBreakBefore w:val="0"/>
        <w:kinsoku/>
        <w:wordWrap/>
        <w:overflowPunct/>
        <w:topLinePunct w:val="0"/>
        <w:autoSpaceDE/>
        <w:autoSpaceDN/>
        <w:bidi w:val="0"/>
        <w:snapToGrid/>
        <w:ind w:firstLine="0" w:firstLineChars="0"/>
      </w:pPr>
      <w:bookmarkStart w:id="28" w:name="_Toc451617089"/>
      <w:bookmarkStart w:id="29" w:name="_Toc14968"/>
      <w:bookmarkStart w:id="30" w:name="_Toc513746087"/>
      <w:bookmarkStart w:id="31" w:name="_Toc513719437"/>
      <w:bookmarkStart w:id="32" w:name="_Toc5358"/>
      <w:bookmarkStart w:id="33" w:name="_Toc15068"/>
      <w:r>
        <w:rPr>
          <w:rFonts w:hint="eastAsia"/>
          <w:lang w:val="en-US"/>
        </w:rPr>
        <w:t xml:space="preserve">1.2 </w:t>
      </w:r>
      <w:bookmarkEnd w:id="28"/>
      <w:r>
        <w:rPr>
          <w:rFonts w:hint="eastAsia"/>
          <w:lang w:val="en-US"/>
        </w:rPr>
        <w:t>选题意义</w:t>
      </w:r>
      <w:bookmarkEnd w:id="29"/>
      <w:bookmarkEnd w:id="30"/>
      <w:bookmarkEnd w:id="31"/>
      <w:bookmarkEnd w:id="32"/>
      <w:bookmarkEnd w:id="3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近年来我国互联网迅速发展，大量增长的网络用户规模、互联网普及率及带宽催生出新的视听路径与需求。视频分享在Web2.0的各种新型应用中，成为了热点。网络视频已经成为人们之间传递重要信息的一种方式。视频共享平台可以为用户提供视频上传、播放和分享服务，传播快捷，操作简单，让互联网用户在线发布、浏览和分享视频。</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ascii="宋体" w:hAnsi="宋体"/>
          <w:sz w:val="24"/>
        </w:rPr>
        <w:t>随着时间的推移，JavaScript的社区力量正在变得强大，据2015年GitHub（国外著名git源码托管网站）公布的十大流行编程语言</w:t>
      </w:r>
      <w:r>
        <w:rPr>
          <w:rStyle w:val="37"/>
          <w:rFonts w:hint="eastAsia" w:ascii="宋体" w:hAnsi="宋体"/>
          <w:sz w:val="24"/>
        </w:rPr>
        <w:t>[</w:t>
      </w:r>
      <w:r>
        <w:rPr>
          <w:rStyle w:val="37"/>
          <w:rFonts w:hint="eastAsia" w:ascii="宋体" w:hAnsi="宋体"/>
          <w:sz w:val="24"/>
        </w:rPr>
        <w:endnoteReference w:id="2"/>
      </w:r>
      <w:r>
        <w:rPr>
          <w:rStyle w:val="37"/>
          <w:rFonts w:hint="eastAsia" w:ascii="宋体" w:hAnsi="宋体"/>
          <w:sz w:val="24"/>
        </w:rPr>
        <w:t>]</w:t>
      </w:r>
      <w:r>
        <w:rPr>
          <w:rFonts w:hint="eastAsia" w:ascii="宋体" w:hAnsi="宋体"/>
          <w:sz w:val="24"/>
        </w:rPr>
        <w:t>，JavaScript已经高居榜首，势必会看到将会有更多的应用采用Node.js来开发。另一方面Node.js适合处理实时的、大规模和高并发的应用，非常适合信息共享平台使用，所以本系统意图探索信息共享应用在Node.js中的实现。</w:t>
      </w:r>
      <w:r>
        <w:rPr>
          <w:rFonts w:hint="eastAsia"/>
          <w:sz w:val="24"/>
        </w:rPr>
        <w:t>四川大学校内虽然存在信息共享平台，但缺少视频的分享平台。</w:t>
      </w:r>
    </w:p>
    <w:p>
      <w:pPr>
        <w:pageBreakBefore w:val="0"/>
        <w:kinsoku/>
        <w:wordWrap/>
        <w:overflowPunct/>
        <w:topLinePunct w:val="0"/>
        <w:autoSpaceDE/>
        <w:autoSpaceDN/>
        <w:bidi w:val="0"/>
        <w:snapToGrid/>
        <w:spacing w:before="100" w:after="50" w:line="400" w:lineRule="exact"/>
        <w:ind w:firstLine="0" w:firstLineChars="0"/>
      </w:pPr>
    </w:p>
    <w:p>
      <w:pPr>
        <w:pStyle w:val="3"/>
        <w:pageBreakBefore w:val="0"/>
        <w:kinsoku/>
        <w:wordWrap/>
        <w:overflowPunct/>
        <w:topLinePunct w:val="0"/>
        <w:autoSpaceDE/>
        <w:autoSpaceDN/>
        <w:bidi w:val="0"/>
        <w:snapToGrid/>
        <w:ind w:firstLine="0" w:firstLineChars="0"/>
        <w:rPr>
          <w:lang w:val="en-US"/>
        </w:rPr>
      </w:pPr>
      <w:bookmarkStart w:id="34" w:name="_Toc513719438"/>
      <w:bookmarkStart w:id="35" w:name="_Toc513746088"/>
      <w:bookmarkStart w:id="36" w:name="_Toc30672"/>
      <w:bookmarkStart w:id="37" w:name="_Toc451617090"/>
      <w:bookmarkStart w:id="38" w:name="_Toc9234"/>
      <w:bookmarkStart w:id="39" w:name="_Toc1477"/>
      <w:r>
        <w:rPr>
          <w:rFonts w:hint="eastAsia"/>
          <w:lang w:val="en-US"/>
        </w:rPr>
        <w:t>1.3 JavaScript</w:t>
      </w:r>
      <w:r>
        <w:rPr>
          <w:rFonts w:hint="eastAsia"/>
        </w:rPr>
        <w:t>在国内外的研发现状</w:t>
      </w:r>
      <w:bookmarkEnd w:id="34"/>
      <w:bookmarkEnd w:id="35"/>
      <w:bookmarkEnd w:id="36"/>
      <w:bookmarkEnd w:id="37"/>
      <w:bookmarkEnd w:id="38"/>
      <w:bookmarkEnd w:id="39"/>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JavaScript语言是由Netscape公司的布兰登·艾奇（Brendan Eich）在1995年随着Netscape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ab/>
      </w:r>
      <w:r>
        <w:rPr>
          <w:rFonts w:hint="eastAsia" w:ascii="宋体" w:hAnsi="宋体"/>
          <w:sz w:val="24"/>
          <w:szCs w:val="24"/>
        </w:rPr>
        <w:t>目前流行的几个JavaScript库有：jQuery，React， Argular，Ext等，每个库都有自己非常活跃的社区和一大批在其框架下进行二次开发的开发者</w:t>
      </w:r>
      <w:r>
        <w:rPr>
          <w:rStyle w:val="37"/>
          <w:rFonts w:hint="eastAsia" w:ascii="宋体" w:hAnsi="宋体"/>
          <w:sz w:val="24"/>
          <w:szCs w:val="24"/>
        </w:rPr>
        <w:t>[</w:t>
      </w:r>
      <w:r>
        <w:rPr>
          <w:rStyle w:val="37"/>
          <w:rFonts w:hint="eastAsia" w:ascii="宋体" w:hAnsi="宋体"/>
          <w:sz w:val="24"/>
          <w:szCs w:val="24"/>
        </w:rPr>
        <w:endnoteReference w:id="3"/>
      </w:r>
      <w:r>
        <w:rPr>
          <w:rStyle w:val="37"/>
          <w:rFonts w:hint="eastAsia" w:ascii="宋体" w:hAnsi="宋体"/>
          <w:sz w:val="24"/>
          <w:szCs w:val="24"/>
        </w:rPr>
        <w:t>]</w:t>
      </w:r>
      <w:r>
        <w:rPr>
          <w:rFonts w:hint="eastAsia" w:ascii="宋体" w:hAnsi="宋体"/>
          <w:sz w:val="24"/>
          <w:szCs w:val="24"/>
        </w:rPr>
        <w:t>。</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ab/>
      </w:r>
      <w:r>
        <w:rPr>
          <w:rFonts w:hint="eastAsia" w:ascii="宋体" w:hAnsi="宋体"/>
          <w:sz w:val="24"/>
          <w:szCs w:val="24"/>
        </w:rPr>
        <w:t>当浏览器正在渲染网页时，它被分为渲染引擎和JavaScript引擎，所以JavaScript引擎的性能对于浏览器渲染网页非常重要。在过去的几年中，浏览器厂商提供的JavaScript引擎的性能已经超过了几十倍，这样开发者就可以在前端实现更多的功能。目前主流的JavaScript引擎有以下几种：</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Rhino引擎，是由Mozilla基金会维护，开源的引擎，用Java写成</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SpiderMonkey引擎，第一个JavaScript引擎，Mozilla Firefox浏览器使用它</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V8引擎，开源的引擎，由Google开发维护，Google Chrome浏览器使用它</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JavaScriptCore引擎，开源的引擎，Safari浏览器使用它</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Chakra 引擎，Microsoft Edge浏览器使用它</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而在服务器编程领域，对于大规模、实时性、高并发的需求越来越大，JavaScript原生的异步机制刚好十分适合Node.js的事件驱动型和异步I/O操作的特性，所以2009年Node.js在Ryan Dahl的创建下诞生了，Node.js的包管理工具npm目前已拥有超过250000的模块。</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40" w:name="_Toc26131"/>
      <w:bookmarkStart w:id="41" w:name="_Toc513746089"/>
      <w:bookmarkStart w:id="42" w:name="_Toc513719440"/>
      <w:bookmarkStart w:id="43" w:name="_Toc7117"/>
      <w:bookmarkStart w:id="44" w:name="_Toc12377"/>
      <w:r>
        <w:rPr>
          <w:rFonts w:hint="eastAsia"/>
        </w:rPr>
        <w:t>1.</w:t>
      </w:r>
      <w:r>
        <w:rPr>
          <w:rFonts w:hint="eastAsia"/>
          <w:lang w:val="en-US"/>
        </w:rPr>
        <w:t>4</w:t>
      </w:r>
      <w:r>
        <w:rPr>
          <w:rFonts w:hint="eastAsia"/>
        </w:rPr>
        <w:t xml:space="preserve"> 系统的开发方法</w:t>
      </w:r>
      <w:bookmarkEnd w:id="40"/>
      <w:bookmarkEnd w:id="41"/>
      <w:bookmarkEnd w:id="42"/>
      <w:bookmarkEnd w:id="43"/>
      <w:bookmarkEnd w:id="4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本系统的服务端主要采用Node.js开发，使用到的相关工具也都是Node.js周边的工具。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在Node.js的基础上，还使用了Express作为框架来构建应用。在Express中，设置路由，访问MySQL数据库，然后输出JSON格式的响应发送给客户端。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本系统的前端页面均使用HTML5编写，在CSS方面，本系统也采用最新的CSS3的标准构建，以及包含大量的JavaScript来操作Dom文档</w:t>
      </w:r>
      <w:r>
        <w:rPr>
          <w:rStyle w:val="37"/>
          <w:rFonts w:hint="eastAsia"/>
          <w:sz w:val="24"/>
        </w:rPr>
        <w:t>[</w:t>
      </w:r>
      <w:r>
        <w:rPr>
          <w:rStyle w:val="37"/>
          <w:rFonts w:hint="eastAsia"/>
          <w:sz w:val="24"/>
        </w:rPr>
        <w:endnoteReference w:id="4"/>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ab/>
      </w:r>
      <w:r>
        <w:rPr>
          <w:rFonts w:hint="eastAsia"/>
          <w:sz w:val="24"/>
        </w:rPr>
        <w:t>编辑器方面采用了Jetbrains出品的WebStorm编辑器，开发的时候使用了大量方便的插件。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开发过程中，使用Chrome浏览器作为测试浏览器。Chrome中内嵌的开发者工具对系统的调试、测试起了非常大的帮助。</w:t>
      </w:r>
    </w:p>
    <w:p>
      <w:pPr>
        <w:pageBreakBefore w:val="0"/>
        <w:kinsoku/>
        <w:wordWrap/>
        <w:overflowPunct/>
        <w:topLinePunct w:val="0"/>
        <w:autoSpaceDE/>
        <w:autoSpaceDN/>
        <w:bidi w:val="0"/>
        <w:snapToGrid/>
        <w:spacing w:line="400" w:lineRule="exact"/>
        <w:ind w:firstLine="480" w:firstLineChars="0"/>
        <w:rPr>
          <w:rFonts w:hint="eastAsia"/>
          <w:sz w:val="24"/>
        </w:rPr>
      </w:pPr>
    </w:p>
    <w:p>
      <w:pPr>
        <w:pStyle w:val="3"/>
        <w:pageBreakBefore w:val="0"/>
        <w:kinsoku/>
        <w:wordWrap/>
        <w:overflowPunct/>
        <w:topLinePunct w:val="0"/>
        <w:autoSpaceDE/>
        <w:autoSpaceDN/>
        <w:bidi w:val="0"/>
        <w:snapToGrid/>
        <w:ind w:firstLine="0" w:firstLineChars="0"/>
      </w:pPr>
      <w:bookmarkStart w:id="45" w:name="_Toc513719441"/>
      <w:bookmarkStart w:id="46" w:name="_Toc451617092"/>
      <w:bookmarkStart w:id="47" w:name="_Toc513746090"/>
      <w:bookmarkStart w:id="48" w:name="_Toc21748"/>
      <w:bookmarkStart w:id="49" w:name="_Toc10515"/>
      <w:bookmarkStart w:id="50" w:name="_Toc8740"/>
      <w:r>
        <w:rPr>
          <w:rFonts w:hint="eastAsia"/>
        </w:rPr>
        <w:t>1.5 论文研究的主要内容</w:t>
      </w:r>
      <w:bookmarkEnd w:id="45"/>
      <w:bookmarkEnd w:id="46"/>
      <w:bookmarkEnd w:id="47"/>
      <w:bookmarkEnd w:id="48"/>
      <w:bookmarkEnd w:id="49"/>
      <w:bookmarkEnd w:id="5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搭建Web服务器是本课题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且视频分享是随时随地的，所以，移动端的适配必不可少，网站的前端需要很好地适配移动端，尤其是手机端的分辨率，才能给用户带来最好的体验。</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在以前的传统网站开发中，前端简单地将原型拼接成HTML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本项目中采用前后端分离的架构设计和开发模式，更多的交互逻辑传递到前端，而后端的精力则集中在接口上，权限控制，和逻辑分析和实现，做高效的代码。前后端分离的模式也是本项目中的最大难点和突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本课题旨在采用B/S模式，系统中，包含有</w:t>
      </w:r>
      <w:r>
        <w:rPr>
          <w:rFonts w:hint="eastAsia"/>
          <w:sz w:val="24"/>
          <w:lang w:eastAsia="zh-CN"/>
        </w:rPr>
        <w:t>四</w:t>
      </w:r>
      <w:r>
        <w:rPr>
          <w:rFonts w:hint="eastAsia"/>
          <w:sz w:val="24"/>
        </w:rPr>
        <w:t xml:space="preserve">个子模块：                    </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登录模块：主要包括用户注册登录和登录状态维护</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个人信息模块：主要包括个人信息的修改和头像的上传</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视频列表模块：主要包括各标签下的视频信息传输</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 xml:space="preserve">视频上传模块：主要包括视频信息的上传 </w:t>
      </w:r>
    </w:p>
    <w:p>
      <w:pPr>
        <w:pageBreakBefore w:val="0"/>
        <w:kinsoku/>
        <w:wordWrap/>
        <w:overflowPunct/>
        <w:topLinePunct w:val="0"/>
        <w:autoSpaceDE/>
        <w:autoSpaceDN/>
        <w:bidi w:val="0"/>
        <w:snapToGrid/>
        <w:spacing w:before="100" w:after="50" w:line="400" w:lineRule="exact"/>
        <w:ind w:firstLine="0" w:firstLineChars="0"/>
        <w:rPr>
          <w:rFonts w:ascii="宋体" w:hAnsi="宋体"/>
          <w:sz w:val="24"/>
        </w:rPr>
      </w:pPr>
      <w:r>
        <w:rPr>
          <w:rFonts w:hint="eastAsia" w:ascii="宋体" w:hAnsi="宋体"/>
          <w:sz w:val="24"/>
        </w:rPr>
        <w:t xml:space="preserve">                                 </w:t>
      </w:r>
    </w:p>
    <w:p>
      <w:pPr>
        <w:pStyle w:val="3"/>
        <w:pageBreakBefore w:val="0"/>
        <w:kinsoku/>
        <w:wordWrap/>
        <w:overflowPunct/>
        <w:topLinePunct w:val="0"/>
        <w:autoSpaceDE/>
        <w:autoSpaceDN/>
        <w:bidi w:val="0"/>
        <w:snapToGrid/>
        <w:ind w:firstLine="0" w:firstLineChars="0"/>
      </w:pPr>
      <w:bookmarkStart w:id="51" w:name="_Toc451617093"/>
      <w:bookmarkStart w:id="52" w:name="_Toc513746091"/>
      <w:bookmarkStart w:id="53" w:name="_Toc3585"/>
      <w:bookmarkStart w:id="54" w:name="_Toc513719442"/>
      <w:bookmarkStart w:id="55" w:name="_Toc14348"/>
      <w:bookmarkStart w:id="56" w:name="_Toc32225"/>
      <w:r>
        <w:rPr>
          <w:rFonts w:hint="eastAsia"/>
        </w:rPr>
        <w:t>1.6 论文组织与结构</w:t>
      </w:r>
      <w:bookmarkEnd w:id="51"/>
      <w:bookmarkEnd w:id="52"/>
      <w:bookmarkEnd w:id="53"/>
      <w:bookmarkEnd w:id="54"/>
      <w:bookmarkEnd w:id="55"/>
      <w:bookmarkEnd w:id="5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第一部分：绪论。主要介绍了视频信息平台的国内外发展现状，JavaScript 的国内外发展现状，以及本系统的意义及主要研究工作；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第二部分：相关概念及技术简介。对与本论文相关的一些核心概念作一个大概的介绍，便于论文后面的描述；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第三部分：系统分析。包括可行性分析、需求分析；</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第四部分：系统概要设计。包括系统功能结构划分和数据库架构设计；</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第五部分：详细设计及实现。包括登录模块、网站首页、个人信息模块、视频模块、上传模块的实现与展示；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第六部分：系统测试。包括设计测试用例及测试结果；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黑体" w:hAnsi="黑体"/>
          <w:szCs w:val="32"/>
        </w:rPr>
      </w:pPr>
      <w:r>
        <w:rPr>
          <w:rFonts w:hint="eastAsia"/>
          <w:sz w:val="24"/>
        </w:rPr>
        <w:t>第七部分：总结与展望。</w:t>
      </w:r>
      <w:bookmarkStart w:id="57" w:name="_Toc11901"/>
      <w:bookmarkStart w:id="58" w:name="_Toc513746092"/>
      <w:bookmarkStart w:id="59" w:name="_Toc451617094"/>
      <w:bookmarkStart w:id="60" w:name="_Toc513719443"/>
    </w:p>
    <w:p>
      <w:pPr>
        <w:pStyle w:val="2"/>
        <w:pageBreakBefore w:val="0"/>
        <w:tabs>
          <w:tab w:val="left" w:pos="450"/>
        </w:tabs>
        <w:kinsoku/>
        <w:wordWrap/>
        <w:overflowPunct/>
        <w:topLinePunct w:val="0"/>
        <w:autoSpaceDE/>
        <w:autoSpaceDN/>
        <w:bidi w:val="0"/>
        <w:snapToGrid/>
        <w:spacing w:before="312" w:after="156"/>
        <w:ind w:firstLine="0" w:firstLineChars="0"/>
        <w:rPr>
          <w:rFonts w:ascii="黑体" w:hAnsi="黑体"/>
          <w:szCs w:val="32"/>
        </w:rPr>
      </w:pPr>
      <w:bookmarkStart w:id="61" w:name="_Toc27186"/>
      <w:bookmarkStart w:id="62" w:name="_Toc1597"/>
      <w:r>
        <w:rPr>
          <w:rFonts w:hint="eastAsia" w:ascii="黑体" w:hAnsi="黑体"/>
          <w:szCs w:val="32"/>
        </w:rPr>
        <w:t>2 相关概念及技术简介</w:t>
      </w:r>
      <w:bookmarkEnd w:id="57"/>
      <w:bookmarkEnd w:id="58"/>
      <w:bookmarkEnd w:id="59"/>
      <w:bookmarkEnd w:id="60"/>
      <w:bookmarkEnd w:id="61"/>
      <w:bookmarkEnd w:id="62"/>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63" w:name="_Toc513746093"/>
      <w:bookmarkStart w:id="64" w:name="_Toc513719444"/>
      <w:bookmarkStart w:id="65" w:name="_Toc451617095"/>
      <w:bookmarkStart w:id="66" w:name="_Toc5140"/>
      <w:bookmarkStart w:id="67" w:name="_Toc27708"/>
      <w:bookmarkStart w:id="68" w:name="_Toc19871"/>
      <w:r>
        <w:rPr>
          <w:rFonts w:hint="eastAsia"/>
        </w:rPr>
        <w:t>2.1 网络体系架构</w:t>
      </w:r>
      <w:bookmarkEnd w:id="63"/>
      <w:bookmarkEnd w:id="64"/>
      <w:bookmarkEnd w:id="65"/>
      <w:bookmarkEnd w:id="66"/>
      <w:bookmarkEnd w:id="67"/>
      <w:bookmarkEnd w:id="6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Node.js视频信息共享平台使用三层B/S架构模式， 在B/S架构下，用户界面由浏览器实现。主要的逻辑是在服务器端实现的。通过服务器端直接访问和操作数据库。这种体系结构模式是随着Web应用的普及而改进C/S产生的体系结构。这将大大减轻客户端的负担，降低系统维护和升级的难度，并降低用户的使用门槛</w:t>
      </w:r>
      <w:r>
        <w:rPr>
          <w:rStyle w:val="37"/>
          <w:rFonts w:hint="eastAsia"/>
          <w:sz w:val="24"/>
        </w:rPr>
        <w:t>[</w:t>
      </w:r>
      <w:r>
        <w:rPr>
          <w:rStyle w:val="37"/>
          <w:rFonts w:hint="eastAsia"/>
          <w:sz w:val="24"/>
        </w:rPr>
        <w:endnoteReference w:id="5"/>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B/S模式的主要优势和劣势如下：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（1）维护、管理、更新方便。</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目前，应用的更新越来越频繁，B/S架构的程序在这方面很明显有非常大的优点。对一个具体的应用来说，修改任何地方都只需要在Server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（2）降低成本、用户使用门槛低</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是采用C/S架构的话，为了服务各个平台的用户，我们需要针对各平台单独开发应用，这样不仅极大的提高了开发的成本，而且使得项目变得十分复杂。而选择B/S架构的话，我们只需要考虑服务器的平台选择而不用担心客户端的平台选择，任何设备只要有浏览器就可以成为一个客户端。对于服务端而言，我们一般会选择开源的linux系统，这是一个流行而且免费的系统，非常适合作为服务端的操作系统。</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比如说很多人经常要上淘宝购买东西，但是作为用户他根本不需要知道淘宝所使用的服务器用了什么平台，他只需要有一个浏览器就可以了。</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（3）劣势：服务端运行压力较大。</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由于B/S架构的应用只运行在服务器端（Server）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69" w:name="_Toc513746094"/>
      <w:bookmarkStart w:id="70" w:name="_Toc513719445"/>
      <w:bookmarkStart w:id="71" w:name="_Toc451617096"/>
      <w:bookmarkStart w:id="72" w:name="_Toc20573"/>
      <w:bookmarkStart w:id="73" w:name="_Toc15260"/>
      <w:bookmarkStart w:id="74" w:name="_Toc31879"/>
      <w:r>
        <w:rPr>
          <w:rFonts w:hint="eastAsia"/>
        </w:rPr>
        <w:t>2.2 Node.js</w:t>
      </w:r>
      <w:bookmarkEnd w:id="69"/>
      <w:bookmarkEnd w:id="70"/>
      <w:bookmarkEnd w:id="71"/>
      <w:bookmarkEnd w:id="72"/>
      <w:bookmarkEnd w:id="73"/>
      <w:bookmarkEnd w:id="7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de.js的底层核心模块是C++语言编写的。它也是一个JavaScript的运行环境，就像浏览器一样。JavaScript领域一直是Web前端工程师的世界，直到Node.js出现后才改变了这种情况。Node.js是一个后端JavaScript的运行平台，开发者可以通过编写JavaScript代码就可以让程序在系统里跑起来。Node.</w:t>
      </w:r>
      <w:r>
        <w:rPr>
          <w:rFonts w:hint="eastAsia"/>
          <w:sz w:val="24"/>
        </w:rPr>
        <w:t xml:space="preserve"> </w:t>
      </w:r>
      <w:r>
        <w:rPr>
          <w:rFonts w:hint="eastAsia"/>
          <w:sz w:val="24"/>
          <w:lang w:val="zh-CN"/>
        </w:rPr>
        <w:t>JS使用的是Chrome浏览器的V8引擎，这是当前JavaScript引擎中最好的性能之一，NoDE.js提供了许多系统级接口，例如文件操作。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ab/>
      </w:r>
      <w:r>
        <w:rPr>
          <w:rFonts w:hint="eastAsia"/>
          <w:sz w:val="24"/>
          <w:lang w:val="zh-CN"/>
        </w:rPr>
        <w:t>Node.js中绝大多数操作都是异步调用，比如文件读取、网络请求等，这样以来我们就可以很方便的进行各种并行I/O操作，每个调用之间无需等待之前I/O操作结束，可以极大的提高效率。</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ab/>
      </w:r>
      <w:r>
        <w:rPr>
          <w:rFonts w:hint="eastAsia"/>
          <w:sz w:val="24"/>
          <w:lang w:val="zh-CN"/>
        </w:rPr>
        <w:t>到底Node.js是事件驱动的，它给出的大多数接口都是异步和事务的风格，这样我们可以充分的利用系统，非阻塞的完成操作，这样的设计非常适合于高并发、I/O操作密集型的后端应用。我们都知道，同步请求一直是服务器开发中的一个大问题，被阻塞的API（如PHP）会导致系统资源的极大浪费和时间延迟[</w:t>
      </w:r>
      <w:r>
        <w:rPr>
          <w:rFonts w:hint="eastAsia"/>
          <w:sz w:val="24"/>
          <w:lang w:val="zh-CN"/>
        </w:rPr>
        <w:endnoteReference w:id="6"/>
      </w:r>
      <w:r>
        <w:rPr>
          <w:rFonts w:hint="eastAsia"/>
          <w:sz w:val="24"/>
          <w:lang w:val="zh-CN"/>
        </w:rPr>
        <w:t>]</w:t>
      </w:r>
      <w:r>
        <w:rPr>
          <w:rFonts w:hint="eastAsia"/>
          <w:sz w:val="24"/>
          <w:lang w:val="zh-CN"/>
        </w:rPr>
        <w:t>。而通过事件驱动，我们可以极大的改善这个问题。</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ab/>
      </w:r>
      <w:r>
        <w:rPr>
          <w:rFonts w:hint="eastAsia"/>
          <w:sz w:val="24"/>
          <w:lang w:val="zh-CN"/>
        </w:rPr>
        <w:t>Node.js提供了一个叫npm的包管理器，在这个包管理器里面，你可以重用超过250000个全世界各地的开发者所发布的模块，你可以使用包括express、koa等优秀的web应用框架快速的生成一个网站[</w:t>
      </w:r>
      <w:r>
        <w:rPr>
          <w:rFonts w:hint="eastAsia"/>
          <w:sz w:val="24"/>
          <w:lang w:val="zh-CN"/>
        </w:rPr>
        <w:endnoteReference w:id="7"/>
      </w:r>
      <w:r>
        <w:rPr>
          <w:rFonts w:hint="eastAsia"/>
          <w:sz w:val="24"/>
          <w:lang w:val="zh-CN"/>
        </w:rPr>
        <w:t>]</w:t>
      </w:r>
      <w:r>
        <w:rPr>
          <w:rFonts w:hint="eastAsia"/>
          <w:sz w:val="24"/>
          <w:lang w:val="zh-CN"/>
        </w:rPr>
        <w:t>。</w:t>
      </w:r>
    </w:p>
    <w:p>
      <w:pPr>
        <w:pageBreakBefore w:val="0"/>
        <w:kinsoku/>
        <w:wordWrap/>
        <w:overflowPunct/>
        <w:topLinePunct w:val="0"/>
        <w:autoSpaceDE/>
        <w:autoSpaceDN/>
        <w:bidi w:val="0"/>
        <w:snapToGrid/>
        <w:spacing w:line="400" w:lineRule="exact"/>
        <w:ind w:firstLine="0" w:firstLineChars="0"/>
        <w:rPr>
          <w:sz w:val="24"/>
          <w:lang w:val="zh-CN"/>
        </w:rPr>
      </w:pPr>
    </w:p>
    <w:p>
      <w:pPr>
        <w:pStyle w:val="3"/>
        <w:pageBreakBefore w:val="0"/>
        <w:kinsoku/>
        <w:wordWrap/>
        <w:overflowPunct/>
        <w:topLinePunct w:val="0"/>
        <w:autoSpaceDE/>
        <w:autoSpaceDN/>
        <w:bidi w:val="0"/>
        <w:snapToGrid/>
        <w:ind w:firstLine="0" w:firstLineChars="0"/>
      </w:pPr>
      <w:bookmarkStart w:id="75" w:name="_Toc513719446"/>
      <w:bookmarkStart w:id="76" w:name="_Toc12335"/>
      <w:bookmarkStart w:id="77" w:name="_Toc513746095"/>
      <w:bookmarkStart w:id="78" w:name="_Toc19906"/>
      <w:bookmarkStart w:id="79" w:name="_Toc451617097"/>
      <w:bookmarkStart w:id="80" w:name="_Toc11612"/>
      <w:r>
        <w:rPr>
          <w:rFonts w:hint="eastAsia"/>
        </w:rPr>
        <w:t>2.3 Express</w:t>
      </w:r>
      <w:bookmarkEnd w:id="75"/>
      <w:bookmarkEnd w:id="76"/>
      <w:bookmarkEnd w:id="77"/>
      <w:bookmarkEnd w:id="78"/>
      <w:bookmarkEnd w:id="79"/>
      <w:bookmarkEnd w:id="8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Express是由TJ Holowaychuk开发的一个简单而高效的Web应用框架，提供了一整套Web相关的模块帮助你搭建一个Web应用。它提供了非常丰富的HTTP工具和继承自Connect框架的中间件，使得我们可以很容易的就可以创建一个强大、友好的网站。</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Express 框架的重要特点是：</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可以设置中间件来轮流处理和响应 HTTP 请求</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方便的自定义路由来分流处理HTTP请求</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可以通过使用各种模板引擎来动态渲染 HTML 页面</w:t>
      </w:r>
    </w:p>
    <w:p>
      <w:pPr>
        <w:pStyle w:val="51"/>
        <w:pageBreakBefore w:val="0"/>
        <w:kinsoku/>
        <w:wordWrap/>
        <w:overflowPunct/>
        <w:topLinePunct w:val="0"/>
        <w:autoSpaceDE/>
        <w:autoSpaceDN/>
        <w:bidi w:val="0"/>
        <w:snapToGrid/>
        <w:spacing w:line="400" w:lineRule="exact"/>
        <w:ind w:left="482" w:firstLine="0" w:firstLineChars="0"/>
        <w:rPr>
          <w:color w:val="000000" w:themeColor="text1"/>
          <w:sz w:val="24"/>
          <w14:textFill>
            <w14:solidFill>
              <w14:schemeClr w14:val="tx1"/>
            </w14:solidFill>
          </w14:textFill>
        </w:rPr>
      </w:pPr>
    </w:p>
    <w:p>
      <w:pPr>
        <w:pStyle w:val="3"/>
        <w:pageBreakBefore w:val="0"/>
        <w:kinsoku/>
        <w:wordWrap/>
        <w:overflowPunct/>
        <w:topLinePunct w:val="0"/>
        <w:autoSpaceDE/>
        <w:autoSpaceDN/>
        <w:bidi w:val="0"/>
        <w:snapToGrid/>
        <w:ind w:firstLine="0" w:firstLineChars="0"/>
      </w:pPr>
      <w:bookmarkStart w:id="81" w:name="_Toc451617098"/>
      <w:bookmarkStart w:id="82" w:name="_Toc513719447"/>
      <w:bookmarkStart w:id="83" w:name="_Toc4736"/>
      <w:bookmarkStart w:id="84" w:name="_Toc513746096"/>
      <w:bookmarkStart w:id="85" w:name="_Toc16590"/>
      <w:bookmarkStart w:id="86" w:name="_Toc15395"/>
      <w:r>
        <w:rPr>
          <w:rFonts w:hint="eastAsia"/>
        </w:rPr>
        <w:t>2.4 数据库技术</w:t>
      </w:r>
      <w:bookmarkEnd w:id="81"/>
      <w:bookmarkEnd w:id="82"/>
      <w:bookmarkEnd w:id="83"/>
      <w:bookmarkEnd w:id="84"/>
      <w:bookmarkEnd w:id="85"/>
      <w:bookmarkEnd w:id="86"/>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Pr>
          <w:rFonts w:hint="eastAsia"/>
          <w:sz w:val="24"/>
          <w:lang w:val="zh-CN"/>
        </w:rPr>
        <w:endnoteReference w:id="8"/>
      </w:r>
      <w:r>
        <w:rPr>
          <w:rFonts w:hint="eastAsia"/>
          <w:sz w:val="24"/>
          <w:lang w:val="zh-CN"/>
        </w:rPr>
        <w:t>]</w:t>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pPr>
        <w:pageBreakBefore w:val="0"/>
        <w:kinsoku/>
        <w:wordWrap/>
        <w:overflowPunct/>
        <w:topLinePunct w:val="0"/>
        <w:autoSpaceDE/>
        <w:autoSpaceDN/>
        <w:bidi w:val="0"/>
        <w:snapToGrid/>
        <w:spacing w:line="400" w:lineRule="exact"/>
        <w:ind w:firstLine="0" w:firstLineChars="0"/>
        <w:rPr>
          <w:rFonts w:hint="eastAsia"/>
          <w:sz w:val="24"/>
          <w:lang w:val="zh-CN"/>
        </w:rPr>
      </w:pPr>
    </w:p>
    <w:p>
      <w:pPr>
        <w:pStyle w:val="3"/>
        <w:pageBreakBefore w:val="0"/>
        <w:kinsoku/>
        <w:wordWrap/>
        <w:overflowPunct/>
        <w:topLinePunct w:val="0"/>
        <w:autoSpaceDE/>
        <w:autoSpaceDN/>
        <w:bidi w:val="0"/>
        <w:snapToGrid/>
        <w:ind w:firstLine="0" w:firstLineChars="0"/>
      </w:pPr>
      <w:bookmarkStart w:id="87" w:name="_Toc451617099"/>
      <w:bookmarkStart w:id="88" w:name="_Toc513719448"/>
      <w:bookmarkStart w:id="89" w:name="_Toc21106"/>
      <w:bookmarkStart w:id="90" w:name="_Toc513746097"/>
      <w:bookmarkStart w:id="91" w:name="_Toc16540"/>
      <w:bookmarkStart w:id="92" w:name="_Toc24105"/>
      <w:r>
        <w:rPr>
          <w:rFonts w:hint="eastAsia"/>
        </w:rPr>
        <w:t>2.5 MySQL</w:t>
      </w:r>
      <w:bookmarkEnd w:id="87"/>
      <w:bookmarkEnd w:id="88"/>
      <w:bookmarkEnd w:id="89"/>
      <w:bookmarkEnd w:id="90"/>
      <w:bookmarkEnd w:id="91"/>
      <w:bookmarkEnd w:id="92"/>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MySQL以其良好的性能、低成本和高可用性而成为最流行的开源数据库。它可以适应高要求，例如Web应用程序。随着MySQL的不断升级，其在谷歌、新浪微博、脸谱网等大型Web应用中得到了越来越广泛的应用。特性主要有如下：</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源代码经过了各种编译器的编译，提高了源码的可移植性</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跨平台，支持多种操作系统</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绝大多数编程语言都有MySQL的API</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支持多线程，支持多用户，多核CPU</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极大的优化了SQL语句查询算法，提升了数据库的性能。</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可单独使用，也可嵌入程序使用。</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多语言支持，可使用各种编码的语言</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提供多种数据库连接方法。</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有大量的周边工具可供使用。</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可以处理大量的数据。</w:t>
      </w:r>
    </w:p>
    <w:p>
      <w:pPr>
        <w:pStyle w:val="51"/>
        <w:pageBreakBefore w:val="0"/>
        <w:kinsoku/>
        <w:wordWrap/>
        <w:overflowPunct/>
        <w:topLinePunct w:val="0"/>
        <w:autoSpaceDE/>
        <w:autoSpaceDN/>
        <w:bidi w:val="0"/>
        <w:snapToGrid/>
        <w:spacing w:line="400" w:lineRule="exact"/>
        <w:ind w:left="420" w:firstLine="0" w:firstLineChars="0"/>
        <w:rPr>
          <w:sz w:val="24"/>
        </w:rPr>
      </w:pPr>
    </w:p>
    <w:p>
      <w:pPr>
        <w:pStyle w:val="3"/>
        <w:pageBreakBefore w:val="0"/>
        <w:kinsoku/>
        <w:wordWrap/>
        <w:overflowPunct/>
        <w:topLinePunct w:val="0"/>
        <w:autoSpaceDE/>
        <w:autoSpaceDN/>
        <w:bidi w:val="0"/>
        <w:snapToGrid/>
        <w:ind w:firstLine="0" w:firstLineChars="0"/>
      </w:pPr>
      <w:bookmarkStart w:id="93" w:name="_Toc451617100"/>
      <w:bookmarkStart w:id="94" w:name="_Toc22861"/>
      <w:bookmarkStart w:id="95" w:name="_Toc513746098"/>
      <w:bookmarkStart w:id="96" w:name="_Toc513719449"/>
      <w:bookmarkStart w:id="97" w:name="_Toc30244"/>
      <w:bookmarkStart w:id="98" w:name="_Toc13941"/>
      <w:r>
        <w:rPr>
          <w:rFonts w:hint="eastAsia"/>
        </w:rPr>
        <w:t xml:space="preserve">2.6 </w:t>
      </w:r>
      <w:bookmarkEnd w:id="93"/>
      <w:r>
        <w:rPr>
          <w:rFonts w:hint="eastAsia"/>
          <w:lang w:val="en-US"/>
        </w:rPr>
        <w:t>Redis</w:t>
      </w:r>
      <w:bookmarkEnd w:id="94"/>
      <w:bookmarkEnd w:id="95"/>
      <w:bookmarkEnd w:id="96"/>
      <w:bookmarkEnd w:id="97"/>
      <w:bookmarkEnd w:id="98"/>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bookmarkStart w:id="99" w:name="_Toc451617101"/>
      <w:r>
        <w:rPr>
          <w:rFonts w:hint="eastAsia"/>
          <w:sz w:val="24"/>
          <w:lang w:val="zh-CN"/>
        </w:rPr>
        <w:t>ReDIS是一个关键的价值存储系统。类似于MeMcChash，它支持更多的存储值类型，包括字符串（String）、列表（链表）、SET（SET）、Zset（排序集-有序集）和哈希（哈希类型）。这些数据类型支持PUP/POP、添加/移除和交叉、联合和差异集，以及更丰富的操作。所有这些操作都是原子性的。在此基础上，ReIDIS以多种方式支持排序。与MMECALH一样，数据被缓存在内存中以确保效率。不同之处在于ReDIS周期性地将更新后的数据写入磁盘，或者将修改后的操作写入到添加的记录文件中，并在此基础上实现主从（主从）同步[</w:t>
      </w:r>
      <w:r>
        <w:rPr>
          <w:rFonts w:hint="eastAsia"/>
          <w:sz w:val="24"/>
          <w:lang w:val="zh-CN"/>
        </w:rPr>
        <w:endnoteReference w:id="9"/>
      </w:r>
      <w:r>
        <w:rPr>
          <w:rFonts w:hint="eastAsia"/>
          <w:sz w:val="24"/>
          <w:lang w:val="zh-CN"/>
        </w:rPr>
        <w:t>]</w:t>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ReDIS是一个高性能的关键价值数据库。ReIIS的出现极大地弥补了MIMCHACK/Valy存储的不足。在某些情况下，它可以补充关系数据库。它提供了java，C / C++，C，PHP，JavaScript，Perl，Python，Ruby，Object-C，二郎神和其他客户。使用起来非常方便。</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ReIDIS支持主从同步。数据可以从主服务器同步到任意数量的从服务器，从服务器到主服务器和其他服务器。这允许ReDIS执行单树复制。保存可以有意或无意地写入数据。由于发布/订阅机制的全面实现，当数据库从数据库中随时随地同步时，可以订阅数据库，并且可以接收主服务器的完整的消息发布记录。同步有助于读取操作的可伸缩性和冗余性。</w:t>
      </w:r>
    </w:p>
    <w:p>
      <w:pPr>
        <w:pStyle w:val="2"/>
        <w:pageBreakBefore w:val="0"/>
        <w:kinsoku/>
        <w:wordWrap/>
        <w:overflowPunct/>
        <w:topLinePunct w:val="0"/>
        <w:autoSpaceDE/>
        <w:autoSpaceDN/>
        <w:bidi w:val="0"/>
        <w:snapToGrid/>
        <w:spacing w:before="312" w:after="156"/>
        <w:ind w:firstLine="0" w:firstLineChars="0"/>
        <w:rPr>
          <w:rFonts w:hint="eastAsia" w:ascii="宋体" w:hAnsi="宋体"/>
          <w:szCs w:val="32"/>
        </w:rPr>
      </w:pPr>
      <w:bookmarkStart w:id="100" w:name="_Toc513746099"/>
      <w:bookmarkStart w:id="101" w:name="_Toc23835"/>
      <w:bookmarkStart w:id="102" w:name="_Toc513719450"/>
    </w:p>
    <w:p>
      <w:pPr>
        <w:pStyle w:val="2"/>
        <w:pageBreakBefore w:val="0"/>
        <w:kinsoku/>
        <w:wordWrap/>
        <w:overflowPunct/>
        <w:topLinePunct w:val="0"/>
        <w:autoSpaceDE/>
        <w:autoSpaceDN/>
        <w:bidi w:val="0"/>
        <w:snapToGrid/>
        <w:spacing w:before="312" w:after="156"/>
        <w:ind w:firstLine="0" w:firstLineChars="0"/>
        <w:rPr>
          <w:rFonts w:ascii="宋体" w:hAnsi="宋体"/>
          <w:szCs w:val="32"/>
        </w:rPr>
      </w:pPr>
      <w:bookmarkStart w:id="103" w:name="_Toc13866"/>
      <w:bookmarkStart w:id="104" w:name="_Toc6371"/>
      <w:r>
        <w:rPr>
          <w:rFonts w:hint="eastAsia" w:ascii="宋体" w:hAnsi="宋体"/>
          <w:szCs w:val="32"/>
        </w:rPr>
        <w:t>3 系统分析</w:t>
      </w:r>
      <w:bookmarkEnd w:id="99"/>
      <w:bookmarkEnd w:id="100"/>
      <w:bookmarkEnd w:id="101"/>
      <w:bookmarkEnd w:id="102"/>
      <w:bookmarkEnd w:id="103"/>
      <w:bookmarkEnd w:id="104"/>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105" w:name="_Toc513719451"/>
      <w:bookmarkStart w:id="106" w:name="_Toc16"/>
      <w:bookmarkStart w:id="107" w:name="_Toc513746100"/>
      <w:bookmarkStart w:id="108" w:name="_Toc4658"/>
      <w:bookmarkStart w:id="109" w:name="_Toc451617102"/>
      <w:bookmarkStart w:id="110" w:name="_Toc835"/>
      <w:r>
        <w:rPr>
          <w:rFonts w:hint="eastAsia"/>
        </w:rPr>
        <w:t>3.1 系统功能分析</w:t>
      </w:r>
      <w:bookmarkEnd w:id="105"/>
      <w:bookmarkEnd w:id="106"/>
      <w:bookmarkEnd w:id="107"/>
      <w:bookmarkEnd w:id="10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视频共享平台是一个可以在线上传和分享视频的网站，系统分为3个模块，分别为：登录模块、用户模块、视频模块和评论模块。系统提供用户的注册、登录、注销功能；用户信息的查看和修改功能；视频的上传、删除功能；和评论的发布、删除功能；下面进行细化分析。</w:t>
      </w:r>
    </w:p>
    <w:p>
      <w:pPr>
        <w:pageBreakBefore w:val="0"/>
        <w:kinsoku/>
        <w:wordWrap/>
        <w:overflowPunct/>
        <w:topLinePunct w:val="0"/>
        <w:autoSpaceDE/>
        <w:autoSpaceDN/>
        <w:bidi w:val="0"/>
        <w:snapToGrid/>
        <w:ind w:firstLine="0" w:firstLineChars="0"/>
        <w:rPr>
          <w:lang w:val="zh-CN"/>
        </w:rPr>
      </w:pPr>
    </w:p>
    <w:p>
      <w:pPr>
        <w:pStyle w:val="3"/>
        <w:pageBreakBefore w:val="0"/>
        <w:kinsoku/>
        <w:wordWrap/>
        <w:overflowPunct/>
        <w:topLinePunct w:val="0"/>
        <w:autoSpaceDE/>
        <w:autoSpaceDN/>
        <w:bidi w:val="0"/>
        <w:snapToGrid/>
        <w:ind w:firstLine="0" w:firstLineChars="0"/>
      </w:pPr>
      <w:bookmarkStart w:id="111" w:name="_Toc513719452"/>
      <w:bookmarkStart w:id="112" w:name="_Toc513746101"/>
      <w:bookmarkStart w:id="113" w:name="_Toc20476"/>
      <w:bookmarkStart w:id="114" w:name="_Toc19925"/>
      <w:r>
        <w:rPr>
          <w:rFonts w:hint="eastAsia"/>
        </w:rPr>
        <w:t>3.2 可行性分析</w:t>
      </w:r>
      <w:bookmarkEnd w:id="109"/>
      <w:bookmarkEnd w:id="110"/>
      <w:bookmarkEnd w:id="111"/>
      <w:bookmarkEnd w:id="112"/>
      <w:bookmarkEnd w:id="113"/>
      <w:bookmarkEnd w:id="11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No.js使用事件驱动的异步编程，设计用于网络服务，其IO处理的非阻塞模式为系统资源消耗相对较低带来了No.js的高性能和出色的负载能力[</w:t>
      </w:r>
      <w:r>
        <w:rPr>
          <w:rFonts w:hint="eastAsia"/>
          <w:sz w:val="24"/>
          <w:lang w:val="zh-CN"/>
        </w:rPr>
        <w:endnoteReference w:id="10"/>
      </w:r>
      <w:r>
        <w:rPr>
          <w:rFonts w:hint="eastAsia"/>
          <w:sz w:val="24"/>
          <w:lang w:val="zh-CN"/>
        </w:rPr>
        <w:t>]</w:t>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Node.js可以很方便地实现如搭建Sever，配置、设置路由、中间件，参数与处理，错误处理，渲染，Session等功能。且Node.js有强大的node package manager(NPM)， 能解决Node.JS代码部署上的很多问题，也能快速便捷地使用第三方包，如连接MySQL的第三方包：sequelize等等[</w:t>
      </w:r>
      <w:r>
        <w:rPr>
          <w:rFonts w:hint="eastAsia"/>
          <w:sz w:val="24"/>
          <w:lang w:val="zh-CN"/>
        </w:rPr>
        <w:endnoteReference w:id="11"/>
      </w:r>
      <w:r>
        <w:rPr>
          <w:rFonts w:hint="eastAsia"/>
          <w:sz w:val="24"/>
          <w:lang w:val="zh-CN"/>
        </w:rPr>
        <w:t>]</w:t>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因此，本网站的开发是完全可以实现的。</w:t>
      </w:r>
    </w:p>
    <w:p>
      <w:pPr>
        <w:pageBreakBefore w:val="0"/>
        <w:tabs>
          <w:tab w:val="left" w:pos="1665"/>
          <w:tab w:val="center" w:pos="4887"/>
        </w:tabs>
        <w:kinsoku/>
        <w:wordWrap/>
        <w:overflowPunct/>
        <w:topLinePunct w:val="0"/>
        <w:autoSpaceDE/>
        <w:autoSpaceDN/>
        <w:bidi w:val="0"/>
        <w:snapToGrid/>
        <w:spacing w:before="100" w:after="50" w:line="400" w:lineRule="exact"/>
        <w:ind w:firstLine="0" w:firstLineChars="0"/>
        <w:rPr>
          <w:sz w:val="24"/>
        </w:rPr>
      </w:pPr>
      <w:r>
        <w:rPr>
          <w:sz w:val="24"/>
        </w:rPr>
        <w:tab/>
      </w:r>
      <w:r>
        <w:rPr>
          <w:sz w:val="24"/>
        </w:rPr>
        <w:tab/>
      </w:r>
    </w:p>
    <w:p>
      <w:pPr>
        <w:pStyle w:val="3"/>
        <w:pageBreakBefore w:val="0"/>
        <w:kinsoku/>
        <w:wordWrap/>
        <w:overflowPunct/>
        <w:topLinePunct w:val="0"/>
        <w:autoSpaceDE/>
        <w:autoSpaceDN/>
        <w:bidi w:val="0"/>
        <w:snapToGrid/>
        <w:ind w:firstLine="0" w:firstLineChars="0"/>
      </w:pPr>
      <w:bookmarkStart w:id="115" w:name="_Toc451617103"/>
      <w:bookmarkStart w:id="116" w:name="_Toc18472"/>
      <w:bookmarkStart w:id="117" w:name="_Toc19458"/>
      <w:bookmarkStart w:id="118" w:name="_Toc513719453"/>
      <w:bookmarkStart w:id="119" w:name="_Toc513746102"/>
      <w:bookmarkStart w:id="120" w:name="_Toc13515"/>
      <w:r>
        <w:rPr>
          <w:rFonts w:hint="eastAsia"/>
        </w:rPr>
        <w:t>3.3 外部角色</w:t>
      </w:r>
      <w:bookmarkEnd w:id="115"/>
      <w:bookmarkEnd w:id="116"/>
      <w:bookmarkEnd w:id="117"/>
      <w:bookmarkEnd w:id="118"/>
      <w:bookmarkEnd w:id="119"/>
      <w:bookmarkEnd w:id="12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本网站有游客、普通用户、视频发布者、评论发布者四个角色，他们的权限分别如下：</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游客</w:t>
      </w:r>
      <w:r>
        <w:rPr>
          <w:rFonts w:hint="eastAsia"/>
          <w:sz w:val="24"/>
          <w:lang w:val="en-US" w:eastAsia="zh-CN"/>
        </w:rPr>
        <w:t>：</w:t>
      </w:r>
      <w:r>
        <w:rPr>
          <w:rFonts w:hint="eastAsia"/>
          <w:sz w:val="24"/>
          <w:lang w:val="zh-CN"/>
        </w:rPr>
        <w:t>游客可以在首页浏览所有的视频。</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普通用户</w:t>
      </w:r>
      <w:r>
        <w:rPr>
          <w:rFonts w:hint="eastAsia"/>
          <w:sz w:val="24"/>
          <w:lang w:val="en-US" w:eastAsia="zh-CN"/>
        </w:rPr>
        <w:t>：</w:t>
      </w:r>
      <w:r>
        <w:rPr>
          <w:rFonts w:hint="eastAsia"/>
          <w:sz w:val="24"/>
          <w:lang w:val="zh-CN"/>
        </w:rPr>
        <w:t>普通用户拥有游客的所有权限，以及可以修改自己个人信息的权限。</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评论作者：评论作者拥有普通用户的所有权限，以及可以删除自己发布过的评论权限。</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视频发布者：视频发布者拥有普通用户所有权限，以及可删除自己发布过的视频权限。</w:t>
      </w:r>
    </w:p>
    <w:p>
      <w:pPr>
        <w:pStyle w:val="3"/>
        <w:pageBreakBefore w:val="0"/>
        <w:kinsoku/>
        <w:wordWrap/>
        <w:overflowPunct/>
        <w:topLinePunct w:val="0"/>
        <w:autoSpaceDE/>
        <w:autoSpaceDN/>
        <w:bidi w:val="0"/>
        <w:snapToGrid/>
        <w:ind w:firstLine="0" w:firstLineChars="0"/>
        <w:rPr>
          <w:rFonts w:hint="eastAsia"/>
        </w:rPr>
      </w:pPr>
      <w:bookmarkStart w:id="121" w:name="_Toc451617104"/>
      <w:bookmarkStart w:id="122" w:name="_Toc513746103"/>
      <w:bookmarkStart w:id="123" w:name="_Toc4179"/>
      <w:bookmarkStart w:id="124" w:name="_Toc513719454"/>
    </w:p>
    <w:p>
      <w:pPr>
        <w:pStyle w:val="3"/>
        <w:pageBreakBefore w:val="0"/>
        <w:kinsoku/>
        <w:wordWrap/>
        <w:overflowPunct/>
        <w:topLinePunct w:val="0"/>
        <w:autoSpaceDE/>
        <w:autoSpaceDN/>
        <w:bidi w:val="0"/>
        <w:snapToGrid/>
        <w:ind w:firstLine="0" w:firstLineChars="0"/>
      </w:pPr>
      <w:bookmarkStart w:id="125" w:name="_Toc6616"/>
      <w:bookmarkStart w:id="126" w:name="_Toc15404"/>
      <w:r>
        <w:rPr>
          <w:rFonts w:hint="eastAsia"/>
        </w:rPr>
        <w:t>3.4 需求分析</w:t>
      </w:r>
      <w:bookmarkEnd w:id="121"/>
      <w:bookmarkEnd w:id="122"/>
      <w:bookmarkEnd w:id="123"/>
      <w:bookmarkEnd w:id="124"/>
      <w:bookmarkEnd w:id="125"/>
      <w:bookmarkEnd w:id="12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在可行性分析之后，本节将进一步明确设计所需要实现的各个子系统的具体功能。</w:t>
      </w:r>
    </w:p>
    <w:p>
      <w:pPr>
        <w:pStyle w:val="4"/>
        <w:pageBreakBefore w:val="0"/>
        <w:kinsoku/>
        <w:wordWrap/>
        <w:overflowPunct/>
        <w:topLinePunct w:val="0"/>
        <w:autoSpaceDE/>
        <w:autoSpaceDN/>
        <w:bidi w:val="0"/>
        <w:snapToGrid/>
        <w:ind w:firstLine="0" w:firstLineChars="0"/>
        <w:rPr>
          <w:rFonts w:hint="eastAsia"/>
        </w:rPr>
      </w:pPr>
      <w:bookmarkStart w:id="127" w:name="_Toc14099"/>
      <w:bookmarkStart w:id="128" w:name="_Toc15543"/>
      <w:bookmarkStart w:id="129" w:name="_Toc14120"/>
      <w:bookmarkStart w:id="130" w:name="_Toc513746104"/>
      <w:bookmarkStart w:id="131" w:name="_Toc513719455"/>
      <w:bookmarkStart w:id="132" w:name="_Toc451617105"/>
      <w:r>
        <w:rPr>
          <w:rFonts w:hint="eastAsia"/>
        </w:rPr>
        <w:t>3.4.1 系统的顶层用例</w:t>
      </w:r>
      <w:bookmarkEnd w:id="127"/>
      <w:bookmarkEnd w:id="128"/>
      <w:bookmarkEnd w:id="129"/>
      <w:bookmarkEnd w:id="130"/>
      <w:bookmarkEnd w:id="131"/>
      <w:bookmarkEnd w:id="132"/>
    </w:p>
    <w:p>
      <w:pPr>
        <w:rPr>
          <w:rFonts w:hint="eastAsia"/>
        </w:rPr>
      </w:pPr>
    </w:p>
    <w:p>
      <w:pPr>
        <w:rPr>
          <w:rFonts w:hint="eastAsia"/>
          <w:lang w:val="zh-CN"/>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系统的顶层用例图如图3.1所示：</w:t>
      </w:r>
    </w:p>
    <w:p>
      <w:pPr>
        <w:pageBreakBefore w:val="0"/>
        <w:kinsoku/>
        <w:wordWrap/>
        <w:overflowPunct/>
        <w:topLinePunct w:val="0"/>
        <w:autoSpaceDE/>
        <w:autoSpaceDN/>
        <w:bidi w:val="0"/>
        <w:snapToGrid/>
        <w:ind w:firstLine="0" w:firstLineChars="0"/>
        <w:jc w:val="center"/>
        <w:rPr>
          <w:sz w:val="24"/>
        </w:rPr>
      </w:pPr>
      <w:r>
        <w:rPr>
          <w:rFonts w:hint="eastAsia"/>
          <w:sz w:val="24"/>
        </w:rPr>
        <w:drawing>
          <wp:inline distT="0" distB="0" distL="114300" distR="114300">
            <wp:extent cx="4352290" cy="3606800"/>
            <wp:effectExtent l="0" t="0" r="0" b="0"/>
            <wp:docPr id="7" name="图片 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文件"/>
                    <pic:cNvPicPr>
                      <a:picLocks noChangeAspect="1"/>
                    </pic:cNvPicPr>
                  </pic:nvPicPr>
                  <pic:blipFill>
                    <a:blip r:embed="rId15"/>
                    <a:stretch>
                      <a:fillRect/>
                    </a:stretch>
                  </pic:blipFill>
                  <pic:spPr>
                    <a:xfrm>
                      <a:off x="0" y="0"/>
                      <a:ext cx="4352290" cy="3606800"/>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sz w:val="24"/>
          <w:lang w:val="zh-CN"/>
        </w:rPr>
      </w:pPr>
      <w:r>
        <w:rPr>
          <w:rFonts w:hint="eastAsia" w:ascii="黑体" w:hAnsi="黑体" w:eastAsia="黑体"/>
        </w:rPr>
        <w:t>图3.1 系统的顶层用例图</w:t>
      </w:r>
    </w:p>
    <w:p>
      <w:pPr>
        <w:pStyle w:val="4"/>
        <w:pageBreakBefore w:val="0"/>
        <w:kinsoku/>
        <w:wordWrap/>
        <w:overflowPunct/>
        <w:topLinePunct w:val="0"/>
        <w:autoSpaceDE/>
        <w:autoSpaceDN/>
        <w:bidi w:val="0"/>
        <w:snapToGrid/>
        <w:ind w:firstLine="0" w:firstLineChars="0"/>
        <w:rPr>
          <w:szCs w:val="24"/>
        </w:rPr>
      </w:pPr>
      <w:bookmarkStart w:id="133" w:name="_Toc438"/>
      <w:bookmarkStart w:id="134" w:name="_Toc30900"/>
      <w:bookmarkStart w:id="135" w:name="_Toc14590"/>
      <w:bookmarkStart w:id="136" w:name="_Toc513746105"/>
      <w:bookmarkStart w:id="137" w:name="_Toc451617106"/>
      <w:bookmarkStart w:id="138" w:name="_Toc513719456"/>
      <w:r>
        <w:rPr>
          <w:rFonts w:hint="eastAsia"/>
        </w:rPr>
        <w:t>3.4.2 用户管理用例</w:t>
      </w:r>
      <w:bookmarkEnd w:id="133"/>
      <w:bookmarkEnd w:id="134"/>
      <w:bookmarkEnd w:id="135"/>
      <w:bookmarkEnd w:id="136"/>
      <w:bookmarkEnd w:id="137"/>
      <w:bookmarkEnd w:id="13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系统提供用户登录，用户注销以及用户个人信息查询功能。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用户管理的用例图如图3.2所示：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4084320" cy="3454400"/>
            <wp:effectExtent l="0" t="0" r="0" b="0"/>
            <wp:docPr id="8" name="图片 8"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命名文件 (1)"/>
                    <pic:cNvPicPr>
                      <a:picLocks noChangeAspect="1"/>
                    </pic:cNvPicPr>
                  </pic:nvPicPr>
                  <pic:blipFill>
                    <a:blip r:embed="rId16"/>
                    <a:stretch>
                      <a:fillRect/>
                    </a:stretch>
                  </pic:blipFill>
                  <pic:spPr>
                    <a:xfrm>
                      <a:off x="0" y="0"/>
                      <a:ext cx="4084666" cy="3454477"/>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ascii="黑体" w:hAnsi="黑体" w:eastAsia="黑体"/>
        </w:rPr>
      </w:pPr>
      <w:r>
        <w:rPr>
          <w:rFonts w:hint="eastAsia" w:ascii="黑体" w:hAnsi="黑体" w:eastAsia="黑体"/>
        </w:rPr>
        <w:t>图3.2 用户管理用例图</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hint="eastAsia"/>
          <w:sz w:val="24"/>
          <w:lang w:val="zh-CN"/>
        </w:rPr>
      </w:pPr>
      <w:r>
        <w:rPr>
          <w:rFonts w:hint="eastAsia"/>
          <w:b/>
          <w:bCs/>
          <w:sz w:val="24"/>
          <w:lang w:val="zh-CN"/>
        </w:rPr>
        <w:t>用户登录</w:t>
      </w:r>
      <w:r>
        <w:rPr>
          <w:rFonts w:hint="eastAsia"/>
          <w:sz w:val="24"/>
          <w:lang w:val="zh-CN"/>
        </w:rPr>
        <w:t>：系统提供帐号注册登录的形式来登录信息发布平台，进而进行视频发布、评论等操作。</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前置条件：用户进行登录操作</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输入：用户已注册的账号信息</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输出：用户的相关信息以及用户的登录状态</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p>
    <w:p>
      <w:pPr>
        <w:pageBreakBefore w:val="0"/>
        <w:kinsoku/>
        <w:wordWrap/>
        <w:overflowPunct/>
        <w:topLinePunct w:val="0"/>
        <w:autoSpaceDE/>
        <w:autoSpaceDN/>
        <w:bidi w:val="0"/>
        <w:snapToGrid/>
        <w:spacing w:line="400" w:lineRule="exact"/>
        <w:ind w:firstLine="0" w:firstLineChars="0"/>
        <w:rPr>
          <w:sz w:val="24"/>
          <w:szCs w:val="21"/>
        </w:rPr>
      </w:pPr>
      <w:r>
        <w:rPr>
          <w:rFonts w:hint="eastAsia"/>
          <w:sz w:val="24"/>
          <w:szCs w:val="21"/>
        </w:rPr>
        <w:tab/>
      </w:r>
      <w:r>
        <w:rPr>
          <w:rFonts w:hint="eastAsia"/>
          <w:b/>
          <w:sz w:val="24"/>
          <w:szCs w:val="21"/>
        </w:rPr>
        <w:t>用户注销</w:t>
      </w:r>
      <w:r>
        <w:rPr>
          <w:rFonts w:hint="eastAsia"/>
          <w:sz w:val="24"/>
          <w:szCs w:val="21"/>
        </w:rPr>
        <w:t>：系统允许已经登录的用户退出登录状态，退出登录状态后将不能进行视频发布、评论等行为。</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前置条件：用户已处于登录状态</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输出：退出成功的提示</w:t>
      </w:r>
      <w:r>
        <w:rPr>
          <w:sz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事件流如下：</w:t>
      </w:r>
    </w:p>
    <w:p>
      <w:pPr>
        <w:pStyle w:val="51"/>
        <w:pageBreakBefore w:val="0"/>
        <w:numPr>
          <w:ilvl w:val="0"/>
          <w:numId w:val="15"/>
        </w:numPr>
        <w:kinsoku/>
        <w:wordWrap/>
        <w:overflowPunct/>
        <w:topLinePunct w:val="0"/>
        <w:autoSpaceDE/>
        <w:autoSpaceDN/>
        <w:bidi w:val="0"/>
        <w:snapToGrid/>
        <w:spacing w:line="400" w:lineRule="exact"/>
        <w:ind w:firstLine="0" w:firstLineChars="0"/>
        <w:rPr>
          <w:sz w:val="24"/>
        </w:rPr>
      </w:pPr>
      <w:r>
        <w:rPr>
          <w:rFonts w:hint="eastAsia"/>
          <w:sz w:val="24"/>
        </w:rPr>
        <w:t>用户点击注销按钮</w:t>
      </w:r>
    </w:p>
    <w:p>
      <w:pPr>
        <w:pStyle w:val="51"/>
        <w:pageBreakBefore w:val="0"/>
        <w:numPr>
          <w:ilvl w:val="0"/>
          <w:numId w:val="15"/>
        </w:numPr>
        <w:kinsoku/>
        <w:wordWrap/>
        <w:overflowPunct/>
        <w:topLinePunct w:val="0"/>
        <w:autoSpaceDE/>
        <w:autoSpaceDN/>
        <w:bidi w:val="0"/>
        <w:snapToGrid/>
        <w:spacing w:line="400" w:lineRule="exact"/>
        <w:ind w:firstLine="0" w:firstLineChars="0"/>
        <w:rPr>
          <w:sz w:val="24"/>
        </w:rPr>
      </w:pPr>
      <w:r>
        <w:rPr>
          <w:rFonts w:hint="eastAsia"/>
          <w:sz w:val="24"/>
        </w:rPr>
        <w:t>注销成功</w:t>
      </w:r>
    </w:p>
    <w:p>
      <w:pPr>
        <w:pStyle w:val="51"/>
        <w:pageBreakBefore w:val="0"/>
        <w:numPr>
          <w:numId w:val="0"/>
        </w:numPr>
        <w:kinsoku/>
        <w:wordWrap/>
        <w:overflowPunct/>
        <w:topLinePunct w:val="0"/>
        <w:autoSpaceDE/>
        <w:autoSpaceDN/>
        <w:bidi w:val="0"/>
        <w:snapToGrid/>
        <w:spacing w:line="400" w:lineRule="exact"/>
        <w:rPr>
          <w:sz w:val="24"/>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hint="eastAsia"/>
          <w:sz w:val="24"/>
        </w:rPr>
      </w:pPr>
      <w:r>
        <w:rPr>
          <w:rFonts w:hint="eastAsia"/>
          <w:b/>
          <w:sz w:val="24"/>
        </w:rPr>
        <w:t>查看个人信息：</w:t>
      </w:r>
      <w:r>
        <w:rPr>
          <w:rFonts w:hint="eastAsia"/>
          <w:sz w:val="24"/>
        </w:rPr>
        <w:t>系统允许已登录用户查看自己的个人相关信息，如昵称、头像、个人信息等。</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前置条件：用户已处于登录状态</w:t>
      </w: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 xml:space="preserve">输出：个人的相关信息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事件流如下：</w:t>
      </w:r>
    </w:p>
    <w:p>
      <w:pPr>
        <w:pStyle w:val="51"/>
        <w:pageBreakBefore w:val="0"/>
        <w:numPr>
          <w:ilvl w:val="0"/>
          <w:numId w:val="16"/>
        </w:numPr>
        <w:kinsoku/>
        <w:wordWrap/>
        <w:overflowPunct/>
        <w:topLinePunct w:val="0"/>
        <w:autoSpaceDE/>
        <w:autoSpaceDN/>
        <w:bidi w:val="0"/>
        <w:snapToGrid/>
        <w:spacing w:line="400" w:lineRule="exact"/>
        <w:ind w:firstLine="0" w:firstLineChars="0"/>
        <w:rPr>
          <w:sz w:val="24"/>
        </w:rPr>
      </w:pPr>
      <w:r>
        <w:rPr>
          <w:rFonts w:hint="eastAsia"/>
          <w:sz w:val="24"/>
        </w:rPr>
        <w:t>用户进入个人主页</w:t>
      </w:r>
    </w:p>
    <w:p>
      <w:pPr>
        <w:pStyle w:val="51"/>
        <w:pageBreakBefore w:val="0"/>
        <w:numPr>
          <w:ilvl w:val="0"/>
          <w:numId w:val="16"/>
        </w:numPr>
        <w:kinsoku/>
        <w:wordWrap/>
        <w:overflowPunct/>
        <w:topLinePunct w:val="0"/>
        <w:autoSpaceDE/>
        <w:autoSpaceDN/>
        <w:bidi w:val="0"/>
        <w:snapToGrid/>
        <w:spacing w:line="400" w:lineRule="exact"/>
        <w:ind w:firstLine="0" w:firstLineChars="0"/>
        <w:rPr>
          <w:sz w:val="24"/>
        </w:rPr>
      </w:pPr>
      <w:r>
        <w:rPr>
          <w:rFonts w:hint="eastAsia"/>
          <w:sz w:val="24"/>
        </w:rPr>
        <w:t>用户可看到个人相关信息，包括昵称、头像、电话、电子邮件等</w:t>
      </w:r>
    </w:p>
    <w:p>
      <w:pPr>
        <w:pageBreakBefore w:val="0"/>
        <w:tabs>
          <w:tab w:val="right" w:pos="9354"/>
        </w:tabs>
        <w:kinsoku/>
        <w:wordWrap/>
        <w:overflowPunct/>
        <w:topLinePunct w:val="0"/>
        <w:autoSpaceDE/>
        <w:autoSpaceDN/>
        <w:bidi w:val="0"/>
        <w:snapToGrid/>
        <w:spacing w:line="400" w:lineRule="exact"/>
        <w:ind w:left="435" w:firstLine="0" w:firstLineChars="0"/>
        <w:rPr>
          <w:b/>
          <w:sz w:val="24"/>
        </w:rPr>
      </w:pPr>
      <w:r>
        <w:rPr>
          <w:b/>
          <w:sz w:val="24"/>
        </w:rPr>
        <w:tab/>
      </w:r>
    </w:p>
    <w:p>
      <w:pPr>
        <w:pStyle w:val="4"/>
        <w:pageBreakBefore w:val="0"/>
        <w:kinsoku/>
        <w:wordWrap/>
        <w:overflowPunct/>
        <w:topLinePunct w:val="0"/>
        <w:autoSpaceDE/>
        <w:autoSpaceDN/>
        <w:bidi w:val="0"/>
        <w:snapToGrid/>
        <w:ind w:firstLine="0" w:firstLineChars="0"/>
      </w:pPr>
      <w:bookmarkStart w:id="139" w:name="_Toc451617107"/>
      <w:bookmarkStart w:id="140" w:name="_Toc513719457"/>
      <w:bookmarkStart w:id="141" w:name="_Toc513746106"/>
      <w:bookmarkStart w:id="142" w:name="_Toc7018"/>
      <w:bookmarkStart w:id="143" w:name="_Toc18141"/>
      <w:bookmarkStart w:id="144" w:name="_Toc28466"/>
      <w:r>
        <w:rPr>
          <w:rFonts w:hint="eastAsia"/>
        </w:rPr>
        <w:t>3.4.3 视频管理用例</w:t>
      </w:r>
      <w:bookmarkEnd w:id="139"/>
      <w:bookmarkEnd w:id="140"/>
      <w:bookmarkEnd w:id="141"/>
      <w:bookmarkEnd w:id="142"/>
      <w:bookmarkEnd w:id="143"/>
      <w:bookmarkEnd w:id="144"/>
      <w:r>
        <w:rPr>
          <w:rFonts w:hint="eastAsia"/>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系统提供查看视频列表，查看视频详情，发布视频，删除视频功能。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用例图如图3.4所示：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4338955" cy="3497580"/>
            <wp:effectExtent l="0" t="0" r="0" b="0"/>
            <wp:docPr id="9" name="图片 9" descr="未命名文件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文件 (2)"/>
                    <pic:cNvPicPr>
                      <a:picLocks noChangeAspect="1"/>
                    </pic:cNvPicPr>
                  </pic:nvPicPr>
                  <pic:blipFill>
                    <a:blip r:embed="rId17"/>
                    <a:stretch>
                      <a:fillRect/>
                    </a:stretch>
                  </pic:blipFill>
                  <pic:spPr>
                    <a:xfrm>
                      <a:off x="0" y="0"/>
                      <a:ext cx="4338955" cy="3497580"/>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lang w:val="zh-CN"/>
        </w:rPr>
      </w:pPr>
      <w:r>
        <w:rPr>
          <w:rFonts w:hint="eastAsia" w:ascii="黑体" w:hAnsi="黑体" w:eastAsia="黑体"/>
          <w:lang w:val="zh-CN"/>
        </w:rPr>
        <w:t>图3.4 视频信息管理用例图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查看帖子列表</w:t>
      </w:r>
      <w:r>
        <w:rPr>
          <w:rFonts w:hint="eastAsia"/>
          <w:sz w:val="24"/>
          <w:lang w:val="zh-CN"/>
        </w:rPr>
        <w:t>：系统允许用户浏览网站的全部视频。</w:t>
      </w: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前置条件：无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输出：帖子列表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keepNext w:val="0"/>
        <w:keepLines w:val="0"/>
        <w:pageBreakBefore w:val="0"/>
        <w:widowControl w:val="0"/>
        <w:numPr>
          <w:ilvl w:val="0"/>
          <w:numId w:val="17"/>
        </w:numPr>
        <w:kinsoku/>
        <w:wordWrap/>
        <w:overflowPunct/>
        <w:topLinePunct w:val="0"/>
        <w:autoSpaceDE/>
        <w:autoSpaceDN/>
        <w:bidi w:val="0"/>
        <w:adjustRightInd/>
        <w:snapToGrid/>
        <w:spacing w:line="400" w:lineRule="exact"/>
        <w:ind w:right="0" w:rightChars="0" w:firstLine="0" w:firstLineChars="0"/>
        <w:jc w:val="both"/>
        <w:textAlignment w:val="auto"/>
        <w:outlineLvl w:val="9"/>
        <w:rPr>
          <w:sz w:val="24"/>
        </w:rPr>
      </w:pPr>
      <w:r>
        <w:rPr>
          <w:rFonts w:hint="eastAsia"/>
          <w:sz w:val="24"/>
        </w:rPr>
        <w:t>用户进入首页</w:t>
      </w:r>
    </w:p>
    <w:p>
      <w:pPr>
        <w:pStyle w:val="51"/>
        <w:keepNext w:val="0"/>
        <w:keepLines w:val="0"/>
        <w:pageBreakBefore w:val="0"/>
        <w:widowControl w:val="0"/>
        <w:numPr>
          <w:ilvl w:val="0"/>
          <w:numId w:val="17"/>
        </w:numPr>
        <w:kinsoku/>
        <w:wordWrap/>
        <w:overflowPunct/>
        <w:topLinePunct w:val="0"/>
        <w:autoSpaceDE/>
        <w:autoSpaceDN/>
        <w:bidi w:val="0"/>
        <w:adjustRightInd/>
        <w:snapToGrid/>
        <w:spacing w:line="400" w:lineRule="exact"/>
        <w:ind w:right="0" w:rightChars="0" w:firstLine="0" w:firstLineChars="0"/>
        <w:jc w:val="both"/>
        <w:textAlignment w:val="auto"/>
        <w:outlineLvl w:val="9"/>
        <w:rPr>
          <w:sz w:val="24"/>
          <w:lang w:val="zh-CN"/>
        </w:rPr>
      </w:pPr>
      <w:r>
        <w:rPr>
          <w:rFonts w:hint="eastAsia"/>
          <w:sz w:val="24"/>
        </w:rPr>
        <w:t>系统按发帖时间倒序显示帖子列表</w:t>
      </w:r>
    </w:p>
    <w:p>
      <w:pPr>
        <w:pStyle w:val="51"/>
        <w:keepNext w:val="0"/>
        <w:keepLines w:val="0"/>
        <w:pageBreakBefore w:val="0"/>
        <w:widowControl w:val="0"/>
        <w:numPr>
          <w:numId w:val="0"/>
        </w:numPr>
        <w:kinsoku/>
        <w:wordWrap/>
        <w:overflowPunct/>
        <w:topLinePunct w:val="0"/>
        <w:autoSpaceDE/>
        <w:autoSpaceDN/>
        <w:bidi w:val="0"/>
        <w:adjustRightInd/>
        <w:snapToGrid/>
        <w:spacing w:line="400" w:lineRule="exact"/>
        <w:ind w:right="0" w:rightChars="0"/>
        <w:jc w:val="both"/>
        <w:textAlignment w:val="auto"/>
        <w:outlineLvl w:val="9"/>
        <w:rPr>
          <w:sz w:val="24"/>
          <w:lang w:val="zh-CN"/>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查看帖子详情</w:t>
      </w:r>
      <w:r>
        <w:rPr>
          <w:rFonts w:hint="eastAsia"/>
          <w:sz w:val="24"/>
          <w:lang w:val="zh-CN"/>
        </w:rPr>
        <w:t>：系统允许用户浏览网站的某个视频的详情。</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输出：帖子详情</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用户进入首页</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用户点击某个帖子</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系统显示帖子详情</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lang w:val="zh-CN"/>
        </w:rPr>
      </w:pPr>
      <w:r>
        <w:rPr>
          <w:rFonts w:hint="eastAsia"/>
          <w:sz w:val="24"/>
        </w:rPr>
        <w:t>系统按评论时间正序显示帖子评论列表</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i/>
          <w:sz w:val="24"/>
          <w:lang w:val="zh-CN"/>
        </w:rPr>
      </w:pPr>
      <w:r>
        <w:rPr>
          <w:rFonts w:hint="eastAsia"/>
          <w:b/>
          <w:sz w:val="24"/>
          <w:lang w:val="zh-CN"/>
        </w:rPr>
        <w:t>发布帖子</w:t>
      </w:r>
      <w:r>
        <w:rPr>
          <w:rFonts w:hint="eastAsia"/>
          <w:sz w:val="24"/>
          <w:lang w:val="zh-CN"/>
        </w:rPr>
        <w:t>：系统允许已登录的用户在视频平台发布视频。</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前置条件：用户已登录</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输入：视频信息，视频文件</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输出：发布成功的提示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用户进入发布页面</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用户输入视频信息</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用户上传视频</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用户提交内容</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系统提示发布成功后转入首页</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发布帖子的活动图如图3.5所示：</w:t>
      </w:r>
    </w:p>
    <w:p>
      <w:pPr>
        <w:pageBreakBefore w:val="0"/>
        <w:kinsoku/>
        <w:wordWrap/>
        <w:overflowPunct/>
        <w:topLinePunct w:val="0"/>
        <w:autoSpaceDE/>
        <w:autoSpaceDN/>
        <w:bidi w:val="0"/>
        <w:snapToGrid/>
        <w:ind w:firstLine="0" w:firstLineChars="0"/>
        <w:jc w:val="center"/>
        <w:rPr>
          <w:lang w:val="zh-CN"/>
        </w:rPr>
      </w:pPr>
      <w:r>
        <w:rPr>
          <w:rFonts w:hint="eastAsia"/>
        </w:rPr>
        <w:drawing>
          <wp:inline distT="0" distB="0" distL="114300" distR="114300">
            <wp:extent cx="4419600" cy="4262120"/>
            <wp:effectExtent l="0" t="0" r="0" b="0"/>
            <wp:docPr id="10" name="图片 10" descr="未命名文件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未命名文件 (3)"/>
                    <pic:cNvPicPr>
                      <a:picLocks noChangeAspect="1"/>
                    </pic:cNvPicPr>
                  </pic:nvPicPr>
                  <pic:blipFill>
                    <a:blip r:embed="rId18"/>
                    <a:stretch>
                      <a:fillRect/>
                    </a:stretch>
                  </pic:blipFill>
                  <pic:spPr>
                    <a:xfrm>
                      <a:off x="0" y="0"/>
                      <a:ext cx="4419600" cy="4262120"/>
                    </a:xfrm>
                    <a:prstGeom prst="rect">
                      <a:avLst/>
                    </a:prstGeom>
                  </pic:spPr>
                </pic:pic>
              </a:graphicData>
            </a:graphic>
          </wp:inline>
        </w:drawing>
      </w:r>
    </w:p>
    <w:p>
      <w:pPr>
        <w:pageBreakBefore w:val="0"/>
        <w:kinsoku/>
        <w:wordWrap/>
        <w:overflowPunct/>
        <w:topLinePunct w:val="0"/>
        <w:autoSpaceDE/>
        <w:autoSpaceDN/>
        <w:bidi w:val="0"/>
        <w:snapToGrid/>
        <w:spacing w:line="400" w:lineRule="exact"/>
        <w:ind w:firstLine="0" w:firstLineChars="0"/>
        <w:jc w:val="center"/>
        <w:rPr>
          <w:rFonts w:ascii="黑体" w:hAnsi="黑体" w:eastAsia="黑体"/>
          <w:lang w:val="zh-CN"/>
        </w:rPr>
      </w:pPr>
      <w:r>
        <w:rPr>
          <w:rFonts w:hint="eastAsia" w:ascii="黑体" w:hAnsi="黑体" w:eastAsia="黑体"/>
          <w:lang w:val="zh-CN"/>
        </w:rPr>
        <w:t>图3.5 发布视频流程图</w:t>
      </w:r>
    </w:p>
    <w:p>
      <w:pPr>
        <w:pageBreakBefore w:val="0"/>
        <w:kinsoku/>
        <w:wordWrap/>
        <w:overflowPunct/>
        <w:topLinePunct w:val="0"/>
        <w:autoSpaceDE/>
        <w:autoSpaceDN/>
        <w:bidi w:val="0"/>
        <w:snapToGrid/>
        <w:spacing w:line="400" w:lineRule="exact"/>
        <w:ind w:firstLine="0" w:firstLineChars="0"/>
        <w:jc w:val="center"/>
        <w:rPr>
          <w:lang w:val="zh-CN"/>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i/>
          <w:sz w:val="24"/>
          <w:lang w:val="zh-CN"/>
        </w:rPr>
      </w:pPr>
      <w:r>
        <w:rPr>
          <w:rFonts w:hint="eastAsia"/>
          <w:b/>
          <w:sz w:val="24"/>
          <w:lang w:val="zh-CN"/>
        </w:rPr>
        <w:t>删除自己的帖子</w:t>
      </w:r>
      <w:r>
        <w:rPr>
          <w:rFonts w:hint="eastAsia"/>
          <w:sz w:val="24"/>
          <w:lang w:val="zh-CN"/>
        </w:rPr>
        <w:t>：系统允许已登录用户删除自己所发布的某个帖子</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前置条件：用户已登录</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事件流图如图3.6所示：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4804410" cy="3765550"/>
            <wp:effectExtent l="0" t="0" r="0" b="0"/>
            <wp:docPr id="11" name="图片 11" descr="未命名文件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命名文件 (4)"/>
                    <pic:cNvPicPr>
                      <a:picLocks noChangeAspect="1"/>
                    </pic:cNvPicPr>
                  </pic:nvPicPr>
                  <pic:blipFill>
                    <a:blip r:embed="rId19"/>
                    <a:stretch>
                      <a:fillRect/>
                    </a:stretch>
                  </pic:blipFill>
                  <pic:spPr>
                    <a:xfrm>
                      <a:off x="0" y="0"/>
                      <a:ext cx="4804410" cy="3765550"/>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ascii="黑体" w:hAnsi="黑体" w:eastAsia="黑体"/>
        </w:rPr>
      </w:pPr>
      <w:r>
        <w:rPr>
          <w:rFonts w:hint="eastAsia" w:ascii="黑体" w:hAnsi="黑体" w:eastAsia="黑体"/>
        </w:rPr>
        <w:t>图3.6 删除自己的视频活动图</w:t>
      </w:r>
    </w:p>
    <w:p>
      <w:pPr>
        <w:pStyle w:val="4"/>
        <w:pageBreakBefore w:val="0"/>
        <w:kinsoku/>
        <w:wordWrap/>
        <w:overflowPunct/>
        <w:topLinePunct w:val="0"/>
        <w:autoSpaceDE/>
        <w:autoSpaceDN/>
        <w:bidi w:val="0"/>
        <w:snapToGrid/>
        <w:ind w:firstLine="0" w:firstLineChars="0"/>
      </w:pPr>
      <w:bookmarkStart w:id="145" w:name="_Toc7053"/>
      <w:bookmarkStart w:id="146" w:name="_Toc513719458"/>
      <w:bookmarkStart w:id="147" w:name="_Toc451617108"/>
      <w:bookmarkStart w:id="148" w:name="_Toc513746107"/>
      <w:bookmarkStart w:id="149" w:name="_Toc64"/>
      <w:bookmarkStart w:id="150" w:name="_Toc17975"/>
      <w:r>
        <w:rPr>
          <w:rFonts w:hint="eastAsia"/>
        </w:rPr>
        <w:t>3.4.4 评论管理用例</w:t>
      </w:r>
      <w:bookmarkEnd w:id="145"/>
      <w:bookmarkEnd w:id="146"/>
      <w:bookmarkEnd w:id="147"/>
      <w:bookmarkEnd w:id="148"/>
      <w:bookmarkEnd w:id="149"/>
      <w:bookmarkEnd w:id="15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lang w:val="zh-CN"/>
        </w:rPr>
        <w:t>系统提供查看评论列表、发布评论、功能。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用例图如图3.8所示：</w:t>
      </w:r>
    </w:p>
    <w:p>
      <w:pPr>
        <w:pageBreakBefore w:val="0"/>
        <w:kinsoku/>
        <w:wordWrap/>
        <w:overflowPunct/>
        <w:topLinePunct w:val="0"/>
        <w:autoSpaceDE/>
        <w:autoSpaceDN/>
        <w:bidi w:val="0"/>
        <w:snapToGrid/>
        <w:ind w:firstLine="0" w:firstLineChars="0"/>
        <w:jc w:val="center"/>
        <w:rPr>
          <w:sz w:val="24"/>
        </w:rPr>
      </w:pPr>
      <w:r>
        <w:rPr>
          <w:rFonts w:hint="eastAsia"/>
          <w:sz w:val="24"/>
        </w:rPr>
        <w:drawing>
          <wp:inline distT="0" distB="0" distL="114300" distR="114300">
            <wp:extent cx="3925570" cy="3281045"/>
            <wp:effectExtent l="0" t="0" r="0" b="0"/>
            <wp:docPr id="12" name="图片 12" descr="未命名文件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文件 (5)"/>
                    <pic:cNvPicPr>
                      <a:picLocks noChangeAspect="1"/>
                    </pic:cNvPicPr>
                  </pic:nvPicPr>
                  <pic:blipFill>
                    <a:blip r:embed="rId20"/>
                    <a:stretch>
                      <a:fillRect/>
                    </a:stretch>
                  </pic:blipFill>
                  <pic:spPr>
                    <a:xfrm>
                      <a:off x="0" y="0"/>
                      <a:ext cx="3925570" cy="3281045"/>
                    </a:xfrm>
                    <a:prstGeom prst="rect">
                      <a:avLst/>
                    </a:prstGeom>
                  </pic:spPr>
                </pic:pic>
              </a:graphicData>
            </a:graphic>
          </wp:inline>
        </w:drawing>
      </w:r>
    </w:p>
    <w:p>
      <w:pPr>
        <w:pageBreakBefore w:val="0"/>
        <w:kinsoku/>
        <w:wordWrap/>
        <w:overflowPunct/>
        <w:topLinePunct w:val="0"/>
        <w:autoSpaceDE/>
        <w:autoSpaceDN/>
        <w:bidi w:val="0"/>
        <w:snapToGrid/>
        <w:spacing w:line="400" w:lineRule="exact"/>
        <w:ind w:firstLine="0" w:firstLineChars="0"/>
        <w:jc w:val="center"/>
        <w:rPr>
          <w:rFonts w:ascii="黑体" w:hAnsi="黑体" w:eastAsia="黑体"/>
          <w:szCs w:val="21"/>
          <w:lang w:val="zh-CN"/>
        </w:rPr>
      </w:pPr>
      <w:r>
        <w:rPr>
          <w:rFonts w:hint="eastAsia" w:ascii="黑体" w:hAnsi="黑体" w:eastAsia="黑体"/>
          <w:szCs w:val="21"/>
          <w:lang w:val="zh-CN"/>
        </w:rPr>
        <w:t>图3.8 评论用例图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查看评论列表</w:t>
      </w:r>
      <w:r>
        <w:rPr>
          <w:rFonts w:hint="eastAsia"/>
          <w:sz w:val="24"/>
          <w:lang w:val="zh-CN"/>
        </w:rPr>
        <w:t>：系统允许用户浏览某个帖子下全部评论内容。</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输出：评论列表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20"/>
        </w:numPr>
        <w:kinsoku/>
        <w:wordWrap/>
        <w:overflowPunct/>
        <w:topLinePunct w:val="0"/>
        <w:autoSpaceDE/>
        <w:autoSpaceDN/>
        <w:bidi w:val="0"/>
        <w:snapToGrid/>
        <w:spacing w:line="400" w:lineRule="exact"/>
        <w:ind w:firstLine="0" w:firstLineChars="0"/>
        <w:rPr>
          <w:sz w:val="24"/>
        </w:rPr>
      </w:pPr>
      <w:r>
        <w:rPr>
          <w:rFonts w:hint="eastAsia"/>
          <w:sz w:val="24"/>
        </w:rPr>
        <w:t>用户进入某个视频的详情页面</w:t>
      </w:r>
    </w:p>
    <w:p>
      <w:pPr>
        <w:pStyle w:val="51"/>
        <w:pageBreakBefore w:val="0"/>
        <w:numPr>
          <w:ilvl w:val="0"/>
          <w:numId w:val="20"/>
        </w:numPr>
        <w:kinsoku/>
        <w:wordWrap/>
        <w:overflowPunct/>
        <w:topLinePunct w:val="0"/>
        <w:autoSpaceDE/>
        <w:autoSpaceDN/>
        <w:bidi w:val="0"/>
        <w:snapToGrid/>
        <w:spacing w:line="400" w:lineRule="exact"/>
        <w:ind w:firstLine="0" w:firstLineChars="0"/>
        <w:rPr>
          <w:sz w:val="24"/>
        </w:rPr>
      </w:pPr>
      <w:r>
        <w:rPr>
          <w:rFonts w:hint="eastAsia"/>
          <w:sz w:val="24"/>
        </w:rPr>
        <w:t>系统显示该帖子的所有评论</w:t>
      </w:r>
    </w:p>
    <w:p>
      <w:pPr>
        <w:pageBreakBefore w:val="0"/>
        <w:kinsoku/>
        <w:wordWrap/>
        <w:overflowPunct/>
        <w:topLinePunct w:val="0"/>
        <w:autoSpaceDE/>
        <w:autoSpaceDN/>
        <w:bidi w:val="0"/>
        <w:snapToGrid/>
        <w:spacing w:line="400" w:lineRule="exact"/>
        <w:ind w:left="420" w:firstLine="0" w:firstLineChars="0"/>
        <w:rPr>
          <w:sz w:val="24"/>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rPr>
      </w:pPr>
      <w:r>
        <w:rPr>
          <w:rFonts w:hint="eastAsia"/>
          <w:b/>
          <w:sz w:val="24"/>
        </w:rPr>
        <w:t>发布评论</w:t>
      </w:r>
      <w:r>
        <w:rPr>
          <w:rFonts w:hint="eastAsia"/>
          <w:sz w:val="24"/>
        </w:rPr>
        <w:t>：系统允许已登录的用户在帖子下发布评论。</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前置条件：用户已登录</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输入：评论内容</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 xml:space="preserve">输出：评论成功的提示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w:t>
      </w:r>
      <w:r>
        <w:rPr>
          <w:rFonts w:hint="eastAsia"/>
          <w:sz w:val="24"/>
          <w:szCs w:val="21"/>
          <w:lang w:val="zh-CN"/>
        </w:rPr>
        <w:t>如图3.9所示：</w:t>
      </w:r>
    </w:p>
    <w:p>
      <w:pPr>
        <w:pageBreakBefore w:val="0"/>
        <w:kinsoku/>
        <w:wordWrap/>
        <w:overflowPunct/>
        <w:topLinePunct w:val="0"/>
        <w:autoSpaceDE/>
        <w:autoSpaceDN/>
        <w:bidi w:val="0"/>
        <w:snapToGrid/>
        <w:spacing w:before="100" w:after="50"/>
        <w:ind w:firstLine="0" w:firstLineChars="0"/>
        <w:jc w:val="center"/>
        <w:rPr>
          <w:szCs w:val="21"/>
          <w:lang w:val="zh-CN"/>
        </w:rPr>
      </w:pPr>
      <w:r>
        <w:rPr>
          <w:rFonts w:hint="eastAsia"/>
          <w:szCs w:val="21"/>
        </w:rPr>
        <w:drawing>
          <wp:inline distT="0" distB="0" distL="114300" distR="114300">
            <wp:extent cx="4330065" cy="4925695"/>
            <wp:effectExtent l="0" t="0" r="0" b="0"/>
            <wp:docPr id="15" name="图片 15" descr="未命名文件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6)"/>
                    <pic:cNvPicPr>
                      <a:picLocks noChangeAspect="1"/>
                    </pic:cNvPicPr>
                  </pic:nvPicPr>
                  <pic:blipFill>
                    <a:blip r:embed="rId21"/>
                    <a:stretch>
                      <a:fillRect/>
                    </a:stretch>
                  </pic:blipFill>
                  <pic:spPr>
                    <a:xfrm>
                      <a:off x="0" y="0"/>
                      <a:ext cx="4330065" cy="4925695"/>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szCs w:val="21"/>
          <w:lang w:val="zh-CN"/>
        </w:rPr>
      </w:pPr>
      <w:r>
        <w:rPr>
          <w:rFonts w:hint="eastAsia" w:ascii="黑体" w:hAnsi="黑体" w:eastAsia="黑体"/>
          <w:szCs w:val="21"/>
          <w:lang w:val="zh-CN"/>
        </w:rPr>
        <w:t>图3.9 评论流程活动图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删除自己的评论</w:t>
      </w:r>
      <w:r>
        <w:rPr>
          <w:rFonts w:hint="eastAsia"/>
          <w:sz w:val="24"/>
          <w:lang w:val="zh-CN"/>
        </w:rPr>
        <w:t>：系统允许评论作者删除自己发布的评论。</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前置条件：用户已登录</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事件流图如图3.10所示：</w:t>
      </w:r>
    </w:p>
    <w:p>
      <w:pPr>
        <w:pageBreakBefore w:val="0"/>
        <w:tabs>
          <w:tab w:val="left" w:pos="4188"/>
        </w:tabs>
        <w:kinsoku/>
        <w:wordWrap/>
        <w:overflowPunct/>
        <w:topLinePunct w:val="0"/>
        <w:autoSpaceDE/>
        <w:autoSpaceDN/>
        <w:bidi w:val="0"/>
        <w:snapToGrid/>
        <w:spacing w:before="100" w:after="50"/>
        <w:ind w:firstLine="0" w:firstLineChars="0"/>
        <w:jc w:val="center"/>
        <w:rPr>
          <w:szCs w:val="21"/>
          <w:lang w:val="zh-CN"/>
        </w:rPr>
      </w:pPr>
      <w:r>
        <w:rPr>
          <w:rFonts w:hint="eastAsia"/>
          <w:szCs w:val="21"/>
        </w:rPr>
        <w:drawing>
          <wp:inline distT="0" distB="0" distL="114300" distR="114300">
            <wp:extent cx="3375025" cy="4589145"/>
            <wp:effectExtent l="0" t="0" r="0" b="0"/>
            <wp:docPr id="19" name="图片 19" descr="未命名文件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文件 (9)"/>
                    <pic:cNvPicPr>
                      <a:picLocks noChangeAspect="1"/>
                    </pic:cNvPicPr>
                  </pic:nvPicPr>
                  <pic:blipFill>
                    <a:blip r:embed="rId22"/>
                    <a:stretch>
                      <a:fillRect/>
                    </a:stretch>
                  </pic:blipFill>
                  <pic:spPr>
                    <a:xfrm>
                      <a:off x="0" y="0"/>
                      <a:ext cx="3375025" cy="4589145"/>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szCs w:val="21"/>
          <w:lang w:val="zh-CN"/>
        </w:rPr>
      </w:pPr>
      <w:r>
        <w:rPr>
          <w:rFonts w:hint="eastAsia" w:ascii="黑体" w:hAnsi="黑体" w:eastAsia="黑体"/>
          <w:szCs w:val="21"/>
          <w:lang w:val="zh-CN"/>
        </w:rPr>
        <w:t>图3.10 删除自己的评论活动图</w:t>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szCs w:val="21"/>
          <w:lang w:val="zh-CN"/>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前置条件：用户已登录</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事件流图如图3.11所示：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3372485" cy="4586605"/>
            <wp:effectExtent l="0" t="0" r="0" b="0"/>
            <wp:docPr id="18" name="图片 18" descr="未命名文件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未命名文件 (8)"/>
                    <pic:cNvPicPr>
                      <a:picLocks noChangeAspect="1"/>
                    </pic:cNvPicPr>
                  </pic:nvPicPr>
                  <pic:blipFill>
                    <a:blip r:embed="rId23"/>
                    <a:stretch>
                      <a:fillRect/>
                    </a:stretch>
                  </pic:blipFill>
                  <pic:spPr>
                    <a:xfrm>
                      <a:off x="0" y="0"/>
                      <a:ext cx="3372485" cy="4586605"/>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hint="eastAsia" w:ascii="黑体" w:hAnsi="黑体" w:eastAsia="黑体"/>
          <w:lang w:val="zh-CN"/>
        </w:rPr>
      </w:pPr>
      <w:r>
        <w:rPr>
          <w:rFonts w:hint="eastAsia" w:ascii="黑体" w:hAnsi="黑体" w:eastAsia="黑体"/>
        </w:rPr>
        <w:t>图3.11</w:t>
      </w:r>
      <w:r>
        <w:rPr>
          <w:rFonts w:hint="eastAsia" w:ascii="黑体" w:hAnsi="黑体" w:eastAsia="黑体"/>
          <w:lang w:val="zh-CN"/>
        </w:rPr>
        <w:t>删除自己帖子下的任意评论</w:t>
      </w:r>
    </w:p>
    <w:p>
      <w:pPr>
        <w:pageBreakBefore w:val="0"/>
        <w:kinsoku/>
        <w:wordWrap/>
        <w:overflowPunct/>
        <w:topLinePunct w:val="0"/>
        <w:autoSpaceDE/>
        <w:autoSpaceDN/>
        <w:bidi w:val="0"/>
        <w:snapToGrid/>
        <w:spacing w:before="100" w:after="50"/>
        <w:ind w:firstLine="0" w:firstLineChars="0"/>
        <w:jc w:val="center"/>
        <w:rPr>
          <w:rFonts w:hint="eastAsia" w:ascii="黑体" w:hAnsi="黑体" w:eastAsia="黑体"/>
          <w:lang w:val="zh-CN"/>
        </w:rPr>
      </w:pPr>
    </w:p>
    <w:p>
      <w:pPr>
        <w:pageBreakBefore w:val="0"/>
        <w:kinsoku/>
        <w:wordWrap/>
        <w:overflowPunct/>
        <w:topLinePunct w:val="0"/>
        <w:autoSpaceDE/>
        <w:autoSpaceDN/>
        <w:bidi w:val="0"/>
        <w:snapToGrid/>
        <w:spacing w:before="100" w:after="50"/>
        <w:ind w:firstLine="0" w:firstLineChars="0"/>
        <w:jc w:val="center"/>
        <w:rPr>
          <w:rFonts w:hint="eastAsia" w:ascii="黑体" w:hAnsi="黑体" w:eastAsia="黑体"/>
          <w:lang w:val="zh-CN"/>
        </w:rPr>
      </w:pPr>
    </w:p>
    <w:p>
      <w:pPr>
        <w:pStyle w:val="3"/>
        <w:pageBreakBefore w:val="0"/>
        <w:kinsoku/>
        <w:wordWrap/>
        <w:overflowPunct/>
        <w:topLinePunct w:val="0"/>
        <w:autoSpaceDE/>
        <w:autoSpaceDN/>
        <w:bidi w:val="0"/>
        <w:snapToGrid/>
        <w:ind w:firstLine="0" w:firstLineChars="0"/>
      </w:pPr>
      <w:bookmarkStart w:id="151" w:name="_Toc513719459"/>
      <w:bookmarkStart w:id="152" w:name="_Toc18274"/>
      <w:bookmarkStart w:id="153" w:name="_Toc513746108"/>
      <w:bookmarkStart w:id="154" w:name="_Toc451617111"/>
      <w:bookmarkStart w:id="155" w:name="_Toc31256"/>
      <w:bookmarkStart w:id="156" w:name="_Toc15233"/>
      <w:r>
        <w:rPr>
          <w:rFonts w:hint="eastAsia"/>
        </w:rPr>
        <w:t>3.5 数据字典</w:t>
      </w:r>
      <w:bookmarkEnd w:id="151"/>
      <w:bookmarkEnd w:id="152"/>
      <w:bookmarkEnd w:id="153"/>
      <w:bookmarkEnd w:id="154"/>
      <w:bookmarkEnd w:id="155"/>
      <w:bookmarkEnd w:id="15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数据字典就是对整个系统所需要用到的数据进行描述的一个列表。本系统的数据字典如下：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数据元素定义如下表3-1所示：</w:t>
      </w:r>
    </w:p>
    <w:p>
      <w:pPr>
        <w:pageBreakBefore w:val="0"/>
        <w:kinsoku/>
        <w:wordWrap/>
        <w:overflowPunct/>
        <w:topLinePunct w:val="0"/>
        <w:autoSpaceDE/>
        <w:autoSpaceDN/>
        <w:bidi w:val="0"/>
        <w:snapToGrid/>
        <w:spacing w:line="400" w:lineRule="exact"/>
        <w:ind w:firstLine="0" w:firstLineChars="0"/>
        <w:jc w:val="left"/>
        <w:rPr>
          <w:sz w:val="24"/>
        </w:rPr>
      </w:pPr>
    </w:p>
    <w:p>
      <w:pPr>
        <w:pageBreakBefore w:val="0"/>
        <w:kinsoku/>
        <w:wordWrap/>
        <w:overflowPunct/>
        <w:topLinePunct w:val="0"/>
        <w:autoSpaceDE/>
        <w:autoSpaceDN/>
        <w:bidi w:val="0"/>
        <w:snapToGrid/>
        <w:spacing w:line="400" w:lineRule="exact"/>
        <w:ind w:firstLine="0" w:firstLineChars="0"/>
        <w:jc w:val="center"/>
        <w:rPr>
          <w:rFonts w:ascii="黑体" w:hAnsi="黑体" w:eastAsia="黑体"/>
        </w:rPr>
      </w:pPr>
      <w:r>
        <w:rPr>
          <w:rFonts w:hint="eastAsia" w:ascii="黑体" w:hAnsi="黑体" w:eastAsia="黑体"/>
        </w:rPr>
        <w:t>表3-1 数据元素定义表</w:t>
      </w:r>
    </w:p>
    <w:tbl>
      <w:tblPr>
        <w:tblStyle w:val="43"/>
        <w:tblW w:w="8930" w:type="dxa"/>
        <w:jc w:val="center"/>
        <w:tblInd w:w="0" w:type="dxa"/>
        <w:tblLayout w:type="fixed"/>
        <w:tblCellMar>
          <w:top w:w="0" w:type="dxa"/>
          <w:left w:w="108" w:type="dxa"/>
          <w:bottom w:w="0" w:type="dxa"/>
          <w:right w:w="108" w:type="dxa"/>
        </w:tblCellMar>
      </w:tblPr>
      <w:tblGrid>
        <w:gridCol w:w="1886"/>
        <w:gridCol w:w="2082"/>
        <w:gridCol w:w="1080"/>
        <w:gridCol w:w="1330"/>
        <w:gridCol w:w="2552"/>
      </w:tblGrid>
      <w:tr>
        <w:tblPrEx>
          <w:tblLayout w:type="fixed"/>
          <w:tblCellMar>
            <w:top w:w="0" w:type="dxa"/>
            <w:left w:w="108" w:type="dxa"/>
            <w:bottom w:w="0" w:type="dxa"/>
            <w:right w:w="108" w:type="dxa"/>
          </w:tblCellMar>
        </w:tblPrEx>
        <w:trPr>
          <w:trHeight w:val="320" w:hRule="atLeast"/>
          <w:jc w:val="center"/>
        </w:trPr>
        <w:tc>
          <w:tcPr>
            <w:tcW w:w="1886" w:type="dxa"/>
            <w:tcBorders>
              <w:top w:val="single" w:color="auto" w:sz="4" w:space="0"/>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名称</w:t>
            </w:r>
          </w:p>
        </w:tc>
        <w:tc>
          <w:tcPr>
            <w:tcW w:w="2082"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数据元素名</w:t>
            </w:r>
          </w:p>
        </w:tc>
        <w:tc>
          <w:tcPr>
            <w:tcW w:w="1080"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数据类型</w:t>
            </w:r>
          </w:p>
        </w:tc>
        <w:tc>
          <w:tcPr>
            <w:tcW w:w="1330"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取值范围</w:t>
            </w:r>
          </w:p>
        </w:tc>
        <w:tc>
          <w:tcPr>
            <w:tcW w:w="2552"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使用说明</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用户性别</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gender</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用户性别</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username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用户头像地址</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用户头像地址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用户密码</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password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用户登录密码</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用户邮箱</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email</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用户邮箱</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用户电话</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phone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用户电话</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video_id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视频标题</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title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帖子的标题</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video</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comment_id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评论内容</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comment</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评论的内容</w:t>
            </w:r>
          </w:p>
        </w:tc>
      </w:tr>
    </w:tbl>
    <w:p>
      <w:pPr>
        <w:pageBreakBefore w:val="0"/>
        <w:kinsoku/>
        <w:wordWrap/>
        <w:overflowPunct/>
        <w:topLinePunct w:val="0"/>
        <w:autoSpaceDE/>
        <w:autoSpaceDN/>
        <w:bidi w:val="0"/>
        <w:snapToGrid/>
        <w:spacing w:line="400" w:lineRule="exact"/>
        <w:ind w:firstLine="0" w:firstLineChars="0"/>
        <w:jc w:val="left"/>
        <w:rPr>
          <w:sz w:val="24"/>
        </w:rPr>
      </w:pPr>
    </w:p>
    <w:p>
      <w:pPr>
        <w:pageBreakBefore w:val="0"/>
        <w:kinsoku/>
        <w:wordWrap/>
        <w:overflowPunct/>
        <w:topLinePunct w:val="0"/>
        <w:autoSpaceDE/>
        <w:autoSpaceDN/>
        <w:bidi w:val="0"/>
        <w:snapToGrid/>
        <w:spacing w:line="400" w:lineRule="exact"/>
        <w:ind w:firstLine="0" w:firstLineChars="0"/>
        <w:jc w:val="left"/>
        <w:rPr>
          <w:sz w:val="24"/>
        </w:rPr>
      </w:pPr>
    </w:p>
    <w:p>
      <w:pPr>
        <w:pageBreakBefore w:val="0"/>
        <w:kinsoku/>
        <w:wordWrap/>
        <w:overflowPunct/>
        <w:topLinePunct w:val="0"/>
        <w:autoSpaceDE/>
        <w:autoSpaceDN/>
        <w:bidi w:val="0"/>
        <w:snapToGrid/>
        <w:spacing w:line="400" w:lineRule="exact"/>
        <w:ind w:firstLine="0" w:firstLineChars="0"/>
        <w:jc w:val="left"/>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数据结构定义如下表3-2所示：</w:t>
      </w:r>
    </w:p>
    <w:p>
      <w:pPr>
        <w:pageBreakBefore w:val="0"/>
        <w:kinsoku/>
        <w:wordWrap/>
        <w:overflowPunct/>
        <w:topLinePunct w:val="0"/>
        <w:autoSpaceDE/>
        <w:autoSpaceDN/>
        <w:bidi w:val="0"/>
        <w:snapToGrid/>
        <w:spacing w:line="400" w:lineRule="exact"/>
        <w:ind w:firstLine="0" w:firstLineChars="0"/>
        <w:jc w:val="center"/>
        <w:rPr>
          <w:rFonts w:ascii="黑体" w:hAnsi="黑体" w:eastAsia="黑体"/>
        </w:rPr>
      </w:pPr>
      <w:r>
        <w:rPr>
          <w:rFonts w:hint="eastAsia" w:ascii="黑体" w:hAnsi="黑体" w:eastAsia="黑体"/>
        </w:rPr>
        <w:t>表3-2 数据结构定义表</w:t>
      </w:r>
    </w:p>
    <w:tbl>
      <w:tblPr>
        <w:tblStyle w:val="43"/>
        <w:tblW w:w="9272" w:type="dxa"/>
        <w:jc w:val="center"/>
        <w:tblInd w:w="0" w:type="dxa"/>
        <w:tblLayout w:type="fixed"/>
        <w:tblCellMar>
          <w:top w:w="0" w:type="dxa"/>
          <w:left w:w="108" w:type="dxa"/>
          <w:bottom w:w="0" w:type="dxa"/>
          <w:right w:w="108" w:type="dxa"/>
        </w:tblCellMar>
      </w:tblPr>
      <w:tblGrid>
        <w:gridCol w:w="1134"/>
        <w:gridCol w:w="1303"/>
        <w:gridCol w:w="4709"/>
        <w:gridCol w:w="2126"/>
      </w:tblGrid>
      <w:tr>
        <w:tblPrEx>
          <w:tblLayout w:type="fixed"/>
          <w:tblCellMar>
            <w:top w:w="0" w:type="dxa"/>
            <w:left w:w="108" w:type="dxa"/>
            <w:bottom w:w="0" w:type="dxa"/>
            <w:right w:w="108" w:type="dxa"/>
          </w:tblCellMar>
        </w:tblPrEx>
        <w:trPr>
          <w:trHeight w:val="324"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数据结构</w:t>
            </w:r>
          </w:p>
        </w:tc>
        <w:tc>
          <w:tcPr>
            <w:tcW w:w="1303"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别名</w:t>
            </w:r>
          </w:p>
        </w:tc>
        <w:tc>
          <w:tcPr>
            <w:tcW w:w="4709"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数据组成</w:t>
            </w:r>
          </w:p>
        </w:tc>
        <w:tc>
          <w:tcPr>
            <w:tcW w:w="2126"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使用说明</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用户信息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user_id+username+password</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记录用户的登录信息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用户扩展信息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user_extend</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user_id+gender+avatar+real_name+email+phone</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记录用户的个人信息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视频信息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video</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video_id+video+user_id+title+real_name</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记录视频的详细信息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评论信息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comment</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comment_id+comment+user_id+ avatar+video_id</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记录评论的详细信息</w:t>
            </w:r>
          </w:p>
        </w:tc>
      </w:tr>
    </w:tbl>
    <w:p>
      <w:pPr>
        <w:pStyle w:val="2"/>
        <w:pageBreakBefore w:val="0"/>
        <w:kinsoku/>
        <w:wordWrap/>
        <w:overflowPunct/>
        <w:topLinePunct w:val="0"/>
        <w:autoSpaceDE/>
        <w:autoSpaceDN/>
        <w:bidi w:val="0"/>
        <w:snapToGrid/>
        <w:spacing w:before="312" w:after="156"/>
        <w:ind w:firstLine="0" w:firstLineChars="0"/>
        <w:rPr>
          <w:rFonts w:ascii="黑体" w:hAnsi="黑体"/>
        </w:rPr>
      </w:pPr>
      <w:bookmarkStart w:id="157" w:name="_Toc451617112"/>
    </w:p>
    <w:p>
      <w:pPr>
        <w:pageBreakBefore w:val="0"/>
        <w:kinsoku/>
        <w:wordWrap/>
        <w:overflowPunct/>
        <w:topLinePunct w:val="0"/>
        <w:autoSpaceDE/>
        <w:autoSpaceDN/>
        <w:bidi w:val="0"/>
        <w:snapToGrid/>
        <w:ind w:firstLine="0" w:firstLineChars="0"/>
      </w:pPr>
    </w:p>
    <w:p>
      <w:pPr>
        <w:pStyle w:val="2"/>
        <w:pageBreakBefore w:val="0"/>
        <w:kinsoku/>
        <w:wordWrap/>
        <w:overflowPunct/>
        <w:topLinePunct w:val="0"/>
        <w:autoSpaceDE/>
        <w:autoSpaceDN/>
        <w:bidi w:val="0"/>
        <w:snapToGrid/>
        <w:spacing w:before="312" w:after="156"/>
        <w:ind w:firstLine="0" w:firstLineChars="0"/>
        <w:rPr>
          <w:rFonts w:hint="eastAsia" w:ascii="黑体" w:hAnsi="黑体"/>
        </w:rPr>
      </w:pPr>
      <w:bookmarkStart w:id="158" w:name="_Toc513719460"/>
      <w:bookmarkStart w:id="159" w:name="_Toc513746109"/>
      <w:bookmarkStart w:id="160" w:name="_Toc6105"/>
    </w:p>
    <w:p>
      <w:pPr>
        <w:pStyle w:val="2"/>
        <w:pageBreakBefore w:val="0"/>
        <w:kinsoku/>
        <w:wordWrap/>
        <w:overflowPunct/>
        <w:topLinePunct w:val="0"/>
        <w:autoSpaceDE/>
        <w:autoSpaceDN/>
        <w:bidi w:val="0"/>
        <w:snapToGrid/>
        <w:spacing w:before="312" w:after="156"/>
        <w:ind w:firstLine="0" w:firstLineChars="0"/>
        <w:rPr>
          <w:rFonts w:ascii="黑体" w:hAnsi="黑体"/>
        </w:rPr>
      </w:pPr>
      <w:bookmarkStart w:id="161" w:name="_Toc14931"/>
      <w:bookmarkStart w:id="162" w:name="_Toc3503"/>
      <w:r>
        <w:rPr>
          <w:rFonts w:hint="eastAsia" w:ascii="黑体" w:hAnsi="黑体"/>
        </w:rPr>
        <w:t>4 系统概要设计</w:t>
      </w:r>
      <w:bookmarkEnd w:id="157"/>
      <w:bookmarkEnd w:id="158"/>
      <w:bookmarkEnd w:id="159"/>
      <w:bookmarkEnd w:id="160"/>
      <w:bookmarkEnd w:id="161"/>
      <w:bookmarkEnd w:id="162"/>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163" w:name="_Toc513746110"/>
      <w:bookmarkStart w:id="164" w:name="_Toc451617113"/>
      <w:bookmarkStart w:id="165" w:name="_Toc513719461"/>
      <w:bookmarkStart w:id="166" w:name="_Toc24710"/>
      <w:bookmarkStart w:id="167" w:name="_Toc20729"/>
      <w:bookmarkStart w:id="168" w:name="_Toc23999"/>
      <w:r>
        <w:rPr>
          <w:rFonts w:hint="eastAsia"/>
        </w:rPr>
        <w:t>4.1 系统功能结构</w:t>
      </w:r>
      <w:bookmarkEnd w:id="163"/>
      <w:bookmarkEnd w:id="164"/>
      <w:bookmarkEnd w:id="165"/>
      <w:bookmarkEnd w:id="166"/>
      <w:bookmarkEnd w:id="167"/>
      <w:bookmarkEnd w:id="16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系统功能结构如下图4.1所示：</w:t>
      </w:r>
    </w:p>
    <w:p>
      <w:pPr>
        <w:pageBreakBefore w:val="0"/>
        <w:kinsoku/>
        <w:wordWrap/>
        <w:overflowPunct/>
        <w:topLinePunct w:val="0"/>
        <w:autoSpaceDE/>
        <w:autoSpaceDN/>
        <w:bidi w:val="0"/>
        <w:snapToGrid/>
        <w:ind w:firstLine="0" w:firstLineChars="0"/>
        <w:jc w:val="center"/>
      </w:pPr>
      <w:r>
        <w:rPr>
          <w:rFonts w:hint="eastAsia"/>
        </w:rPr>
        <w:drawing>
          <wp:inline distT="0" distB="0" distL="114300" distR="114300">
            <wp:extent cx="4514215" cy="3378835"/>
            <wp:effectExtent l="0" t="0" r="0" b="0"/>
            <wp:docPr id="21" name="图片 21" descr="未命名文件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未命名文件 (11)"/>
                    <pic:cNvPicPr>
                      <a:picLocks noChangeAspect="1"/>
                    </pic:cNvPicPr>
                  </pic:nvPicPr>
                  <pic:blipFill>
                    <a:blip r:embed="rId24"/>
                    <a:stretch>
                      <a:fillRect/>
                    </a:stretch>
                  </pic:blipFill>
                  <pic:spPr>
                    <a:xfrm>
                      <a:off x="0" y="0"/>
                      <a:ext cx="4514215" cy="3378835"/>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图4.1 系统功能结构图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其中系统各个模块的主要功能如下：</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登录</w:t>
      </w:r>
      <w:r>
        <w:rPr>
          <w:rFonts w:hint="eastAsia"/>
          <w:b/>
          <w:sz w:val="24"/>
          <w:lang w:val="zh-CN"/>
        </w:rPr>
        <w:t>注册</w:t>
      </w:r>
      <w:r>
        <w:rPr>
          <w:rFonts w:hint="eastAsia" w:ascii="宋体" w:hAnsi="宋体"/>
          <w:b/>
          <w:sz w:val="24"/>
        </w:rPr>
        <w:t>模块</w:t>
      </w:r>
      <w:r>
        <w:rPr>
          <w:rFonts w:hint="eastAsia" w:ascii="宋体" w:hAnsi="宋体"/>
          <w:sz w:val="24"/>
        </w:rPr>
        <w:t>：主要包括用户注册、登录，该模块使用了MySQL+Redis模式，保存用户登录状态，这样会大大的方便用户，用户不需要每次登录都输入密码，也大大减少了每次需要验证权限时的时间</w:t>
      </w:r>
      <w:r>
        <w:rPr>
          <w:rStyle w:val="37"/>
          <w:rFonts w:hint="eastAsia" w:ascii="宋体" w:hAnsi="宋体"/>
          <w:sz w:val="24"/>
        </w:rPr>
        <w:t>[</w:t>
      </w:r>
      <w:r>
        <w:rPr>
          <w:rStyle w:val="37"/>
          <w:rFonts w:hint="eastAsia" w:ascii="宋体" w:hAnsi="宋体"/>
          <w:sz w:val="24"/>
        </w:rPr>
        <w:endnoteReference w:id="12"/>
      </w:r>
      <w:r>
        <w:rPr>
          <w:rStyle w:val="37"/>
          <w:rFonts w:hint="eastAsia" w:ascii="宋体" w:hAnsi="宋体"/>
          <w:sz w:val="24"/>
        </w:rPr>
        <w:t>]</w:t>
      </w:r>
      <w:r>
        <w:rPr>
          <w:rFonts w:hint="eastAsia" w:ascii="宋体" w:hAnsi="宋体"/>
          <w:sz w:val="24"/>
        </w:rPr>
        <w:t xml:space="preserve">。     </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视频</w:t>
      </w:r>
      <w:r>
        <w:rPr>
          <w:rFonts w:hint="eastAsia"/>
          <w:b/>
          <w:sz w:val="24"/>
          <w:lang w:val="zh-CN"/>
        </w:rPr>
        <w:t>模块</w:t>
      </w:r>
      <w:r>
        <w:rPr>
          <w:rFonts w:hint="eastAsia" w:ascii="宋体" w:hAnsi="宋体"/>
          <w:sz w:val="24"/>
        </w:rPr>
        <w:t>：主要包括视频列表、视频详情、发布视频、删除视频功能，这是视频分享平台的主要功能之一。</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评论模块</w:t>
      </w:r>
      <w:r>
        <w:rPr>
          <w:rFonts w:hint="eastAsia" w:ascii="宋体" w:hAnsi="宋体"/>
          <w:sz w:val="24"/>
        </w:rPr>
        <w:t>：主要包括评论列表、发布评论、删除评论功能。</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个人信息</w:t>
      </w:r>
      <w:r>
        <w:rPr>
          <w:rFonts w:hint="eastAsia"/>
          <w:b/>
          <w:sz w:val="24"/>
          <w:lang w:val="zh-CN"/>
        </w:rPr>
        <w:t>模块</w:t>
      </w:r>
      <w:r>
        <w:rPr>
          <w:rFonts w:hint="eastAsia" w:ascii="宋体" w:hAnsi="宋体"/>
          <w:sz w:val="24"/>
        </w:rPr>
        <w:t xml:space="preserve">：主要包括个人视频列表、个人信息修改功能。                                 </w:t>
      </w:r>
    </w:p>
    <w:p>
      <w:pPr>
        <w:pageBreakBefore w:val="0"/>
        <w:tabs>
          <w:tab w:val="left" w:pos="1836"/>
        </w:tabs>
        <w:kinsoku/>
        <w:wordWrap/>
        <w:overflowPunct/>
        <w:topLinePunct w:val="0"/>
        <w:autoSpaceDE/>
        <w:autoSpaceDN/>
        <w:bidi w:val="0"/>
        <w:snapToGrid/>
        <w:ind w:firstLine="0" w:firstLineChars="0"/>
      </w:pPr>
      <w:r>
        <w:tab/>
      </w:r>
    </w:p>
    <w:p>
      <w:pPr>
        <w:pStyle w:val="3"/>
        <w:pageBreakBefore w:val="0"/>
        <w:kinsoku/>
        <w:wordWrap/>
        <w:overflowPunct/>
        <w:topLinePunct w:val="0"/>
        <w:autoSpaceDE/>
        <w:autoSpaceDN/>
        <w:bidi w:val="0"/>
        <w:snapToGrid/>
        <w:ind w:firstLine="0" w:firstLineChars="0"/>
      </w:pPr>
      <w:bookmarkStart w:id="169" w:name="_Toc451617114"/>
      <w:bookmarkStart w:id="170" w:name="_Toc30329"/>
      <w:bookmarkStart w:id="171" w:name="_Toc513719462"/>
      <w:bookmarkStart w:id="172" w:name="_Toc513746111"/>
      <w:bookmarkStart w:id="173" w:name="_Toc1590"/>
      <w:bookmarkStart w:id="174" w:name="_Toc25200"/>
      <w:r>
        <w:rPr>
          <w:rFonts w:hint="eastAsia"/>
        </w:rPr>
        <w:t>4.2 数据库选择</w:t>
      </w:r>
      <w:bookmarkEnd w:id="169"/>
      <w:bookmarkEnd w:id="170"/>
      <w:bookmarkEnd w:id="171"/>
      <w:bookmarkEnd w:id="172"/>
      <w:bookmarkEnd w:id="173"/>
      <w:bookmarkEnd w:id="174"/>
    </w:p>
    <w:p>
      <w:pPr>
        <w:pageBreakBefore w:val="0"/>
        <w:kinsoku/>
        <w:wordWrap/>
        <w:overflowPunct/>
        <w:topLinePunct w:val="0"/>
        <w:autoSpaceDE/>
        <w:autoSpaceDN/>
        <w:bidi w:val="0"/>
        <w:snapToGrid/>
        <w:spacing w:line="400" w:lineRule="exact"/>
        <w:ind w:firstLine="0" w:firstLineChars="0"/>
        <w:rPr>
          <w:sz w:val="24"/>
        </w:rPr>
      </w:pPr>
      <w:r>
        <w:rPr>
          <w:rFonts w:hint="eastAsia"/>
        </w:rPr>
        <w:tab/>
      </w:r>
      <w:r>
        <w:rPr>
          <w:rFonts w:hint="eastAsia"/>
          <w:sz w:val="24"/>
          <w:lang w:val="zh-CN"/>
        </w:rPr>
        <w:t>本系统采用的数据库是MySQL，使用Node.Js原生MySQL模块来与MySQL沟通。MySQL是关系型数据库，非常适合做信息发布平台的基础数据库。</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本系统还采用了Redis数据库，使用Node.Js原生Redis模块来与Redis沟通。Redis是非关系型数据库，非常适合做用户token的保存。</w:t>
      </w:r>
    </w:p>
    <w:p>
      <w:pPr>
        <w:pageBreakBefore w:val="0"/>
        <w:kinsoku/>
        <w:wordWrap/>
        <w:overflowPunct/>
        <w:topLinePunct w:val="0"/>
        <w:autoSpaceDE/>
        <w:autoSpaceDN/>
        <w:bidi w:val="0"/>
        <w:snapToGrid/>
        <w:spacing w:before="100" w:after="50"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175" w:name="_Toc451617115"/>
      <w:bookmarkStart w:id="176" w:name="_Toc513719463"/>
      <w:bookmarkStart w:id="177" w:name="_Toc18975"/>
      <w:bookmarkStart w:id="178" w:name="_Toc513746112"/>
      <w:bookmarkStart w:id="179" w:name="_Toc15715"/>
      <w:bookmarkStart w:id="180" w:name="_Toc23467"/>
      <w:r>
        <w:rPr>
          <w:rFonts w:hint="eastAsia"/>
        </w:rPr>
        <w:t>4.3 E-R图</w:t>
      </w:r>
      <w:bookmarkEnd w:id="175"/>
      <w:bookmarkEnd w:id="176"/>
      <w:bookmarkEnd w:id="177"/>
      <w:bookmarkEnd w:id="178"/>
      <w:bookmarkEnd w:id="179"/>
      <w:bookmarkEnd w:id="18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数据库是整个系统的基石，数据库设计的好坏直接影响到整个系统的设计，本节将专门进行E-R图的设计。</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整个系统的数据主要包括帖子相关数据、评论相关数据、点赞相关数据、账户相关数据。可将这些数据抽象为以下E-R图，如图4.2所示：</w:t>
      </w:r>
    </w:p>
    <w:p>
      <w:pPr>
        <w:pageBreakBefore w:val="0"/>
        <w:kinsoku/>
        <w:wordWrap/>
        <w:overflowPunct/>
        <w:topLinePunct w:val="0"/>
        <w:autoSpaceDE/>
        <w:autoSpaceDN/>
        <w:bidi w:val="0"/>
        <w:snapToGrid/>
        <w:spacing w:before="100" w:after="50"/>
        <w:ind w:firstLine="0" w:firstLineChars="0"/>
        <w:rPr>
          <w:rFonts w:ascii="宋体" w:hAnsi="宋体"/>
          <w:sz w:val="24"/>
        </w:rPr>
      </w:pPr>
      <w:r>
        <w:rPr>
          <w:rFonts w:hint="eastAsia" w:ascii="宋体" w:hAnsi="宋体"/>
          <w:sz w:val="24"/>
        </w:rPr>
        <w:drawing>
          <wp:inline distT="0" distB="0" distL="114300" distR="114300">
            <wp:extent cx="5939155" cy="3888740"/>
            <wp:effectExtent l="0" t="0" r="0" b="0"/>
            <wp:docPr id="22" name="图片 22" descr="未命名文件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未命名文件 (12)"/>
                    <pic:cNvPicPr>
                      <a:picLocks noChangeAspect="1"/>
                    </pic:cNvPicPr>
                  </pic:nvPicPr>
                  <pic:blipFill>
                    <a:blip r:embed="rId25"/>
                    <a:stretch>
                      <a:fillRect/>
                    </a:stretch>
                  </pic:blipFill>
                  <pic:spPr>
                    <a:xfrm>
                      <a:off x="0" y="0"/>
                      <a:ext cx="5939155" cy="3888740"/>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图4.2 数据库E-R图</w:t>
      </w:r>
    </w:p>
    <w:p>
      <w:pPr>
        <w:pageBreakBefore w:val="0"/>
        <w:kinsoku/>
        <w:wordWrap/>
        <w:overflowPunct/>
        <w:topLinePunct w:val="0"/>
        <w:autoSpaceDE/>
        <w:autoSpaceDN/>
        <w:bidi w:val="0"/>
        <w:snapToGrid/>
        <w:spacing w:before="100" w:after="50" w:line="400" w:lineRule="exact"/>
        <w:ind w:firstLine="0" w:firstLineChars="0"/>
        <w:rPr>
          <w:rFonts w:ascii="黑体" w:hAnsi="黑体" w:eastAsia="黑体"/>
        </w:rPr>
      </w:pPr>
    </w:p>
    <w:p>
      <w:pPr>
        <w:pStyle w:val="3"/>
        <w:pageBreakBefore w:val="0"/>
        <w:kinsoku/>
        <w:wordWrap/>
        <w:overflowPunct/>
        <w:topLinePunct w:val="0"/>
        <w:autoSpaceDE/>
        <w:autoSpaceDN/>
        <w:bidi w:val="0"/>
        <w:snapToGrid/>
        <w:ind w:firstLine="0" w:firstLineChars="0"/>
      </w:pPr>
      <w:bookmarkStart w:id="181" w:name="_Toc513719464"/>
      <w:bookmarkStart w:id="182" w:name="_Toc7771"/>
      <w:bookmarkStart w:id="183" w:name="_Toc513746113"/>
      <w:bookmarkStart w:id="184" w:name="_Toc451617116"/>
      <w:bookmarkStart w:id="185" w:name="_Toc3033"/>
      <w:bookmarkStart w:id="186" w:name="_Toc26689"/>
      <w:r>
        <w:rPr>
          <w:rFonts w:hint="eastAsia"/>
        </w:rPr>
        <w:t>4.4 数据逻辑结构设计</w:t>
      </w:r>
      <w:bookmarkEnd w:id="181"/>
      <w:bookmarkEnd w:id="182"/>
      <w:bookmarkEnd w:id="183"/>
      <w:bookmarkEnd w:id="184"/>
      <w:bookmarkEnd w:id="185"/>
      <w:bookmarkEnd w:id="186"/>
    </w:p>
    <w:p>
      <w:pPr>
        <w:pStyle w:val="4"/>
        <w:pageBreakBefore w:val="0"/>
        <w:kinsoku/>
        <w:wordWrap/>
        <w:overflowPunct/>
        <w:topLinePunct w:val="0"/>
        <w:autoSpaceDE/>
        <w:autoSpaceDN/>
        <w:bidi w:val="0"/>
        <w:snapToGrid/>
        <w:ind w:firstLine="0" w:firstLineChars="0"/>
      </w:pPr>
      <w:bookmarkStart w:id="187" w:name="_Toc513719465"/>
      <w:bookmarkStart w:id="188" w:name="_Toc513746114"/>
      <w:bookmarkStart w:id="189" w:name="_Toc451617117"/>
      <w:bookmarkStart w:id="190" w:name="_Toc17674"/>
      <w:bookmarkStart w:id="191" w:name="_Toc6770"/>
      <w:bookmarkStart w:id="192" w:name="_Toc28443"/>
      <w:r>
        <w:rPr>
          <w:rFonts w:hint="eastAsia"/>
        </w:rPr>
        <w:t>4.4.1 用户表</w:t>
      </w:r>
      <w:bookmarkEnd w:id="187"/>
      <w:bookmarkEnd w:id="188"/>
      <w:bookmarkEnd w:id="189"/>
      <w:bookmarkEnd w:id="190"/>
      <w:bookmarkEnd w:id="191"/>
      <w:bookmarkEnd w:id="192"/>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用户表主要用于存储用户登录信息</w:t>
      </w:r>
      <w:r>
        <w:rPr>
          <w:rFonts w:hint="eastAsia"/>
          <w:sz w:val="24"/>
          <w:lang w:val="zh-CN" w:eastAsia="zh-CN"/>
        </w:rPr>
        <w:t>，如表4-1</w:t>
      </w:r>
      <w:r>
        <w:rPr>
          <w:rFonts w:hint="eastAsia"/>
          <w:sz w:val="24"/>
          <w:lang w:val="zh-CN"/>
        </w:rPr>
        <w:t>，共有3个字段，分别是：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用户ID：系统中用户的唯一身份，主键，自增；</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用户名：用户登录所需用户名，与用户ID一一对应；</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密码：用户登录所需密码；</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sz w:val="24"/>
        </w:rPr>
      </w:pP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username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密码</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password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bl>
    <w:p>
      <w:pPr>
        <w:pageBreakBefore w:val="0"/>
        <w:kinsoku/>
        <w:wordWrap/>
        <w:overflowPunct/>
        <w:topLinePunct w:val="0"/>
        <w:autoSpaceDE/>
        <w:autoSpaceDN/>
        <w:bidi w:val="0"/>
        <w:snapToGrid/>
        <w:spacing w:before="100" w:after="50" w:line="400" w:lineRule="exact"/>
        <w:ind w:firstLine="0" w:firstLineChars="0"/>
        <w:rPr>
          <w:sz w:val="24"/>
        </w:rPr>
      </w:pPr>
    </w:p>
    <w:p>
      <w:pPr>
        <w:pStyle w:val="4"/>
        <w:pageBreakBefore w:val="0"/>
        <w:kinsoku/>
        <w:wordWrap/>
        <w:overflowPunct/>
        <w:topLinePunct w:val="0"/>
        <w:autoSpaceDE/>
        <w:autoSpaceDN/>
        <w:bidi w:val="0"/>
        <w:snapToGrid/>
        <w:ind w:firstLine="0" w:firstLineChars="0"/>
      </w:pPr>
      <w:bookmarkStart w:id="193" w:name="_Toc513719466"/>
      <w:bookmarkStart w:id="194" w:name="_Toc513746115"/>
      <w:bookmarkStart w:id="195" w:name="_Toc29704"/>
      <w:bookmarkStart w:id="196" w:name="_Toc16107"/>
      <w:bookmarkStart w:id="197" w:name="_Toc21610"/>
      <w:r>
        <w:rPr>
          <w:rFonts w:hint="eastAsia"/>
        </w:rPr>
        <w:t>4.4.</w:t>
      </w:r>
      <w:r>
        <w:rPr>
          <w:rFonts w:hint="eastAsia"/>
          <w:lang w:val="en-US"/>
        </w:rPr>
        <w:t>2</w:t>
      </w:r>
      <w:r>
        <w:rPr>
          <w:rFonts w:hint="eastAsia"/>
        </w:rPr>
        <w:t xml:space="preserve"> 用户信息扩展表</w:t>
      </w:r>
      <w:bookmarkEnd w:id="193"/>
      <w:bookmarkEnd w:id="194"/>
      <w:bookmarkEnd w:id="195"/>
      <w:bookmarkEnd w:id="196"/>
      <w:bookmarkEnd w:id="19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用户信息扩展表主要用于存储用户个人信息，共有7个字段，分别是：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用户信息扩展表ID：无意义，主键，自增；</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用户ID：系统中用户的唯一身份；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用户昵称：用户在系统中所用昵称；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头像地址：用户的头像地址；</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手机号：用户的手机号；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用户邮箱：用户的邮箱。</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性别：用户的性别，为节省空间，用int类型保存，其中0是未知、1是男性、2是女性；</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表的具体内容如下表4-2所示：</w:t>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表4-2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用户信息扩展表ID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手机号</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phone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性别</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gender</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头像地址</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邮箱</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email</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bl>
    <w:p>
      <w:pPr>
        <w:pageBreakBefore w:val="0"/>
        <w:kinsoku/>
        <w:wordWrap/>
        <w:overflowPunct/>
        <w:topLinePunct w:val="0"/>
        <w:autoSpaceDE/>
        <w:autoSpaceDN/>
        <w:bidi w:val="0"/>
        <w:snapToGrid/>
        <w:spacing w:before="100" w:after="50" w:line="400" w:lineRule="exact"/>
        <w:ind w:firstLine="0" w:firstLineChars="0"/>
      </w:pPr>
    </w:p>
    <w:p>
      <w:pPr>
        <w:pStyle w:val="4"/>
        <w:pageBreakBefore w:val="0"/>
        <w:kinsoku/>
        <w:wordWrap/>
        <w:overflowPunct/>
        <w:topLinePunct w:val="0"/>
        <w:autoSpaceDE/>
        <w:autoSpaceDN/>
        <w:bidi w:val="0"/>
        <w:snapToGrid/>
        <w:ind w:firstLine="0" w:firstLineChars="0"/>
      </w:pPr>
      <w:bookmarkStart w:id="198" w:name="_Toc30682"/>
      <w:bookmarkStart w:id="199" w:name="_Toc26152"/>
      <w:bookmarkStart w:id="200" w:name="_Toc5725"/>
      <w:bookmarkStart w:id="201" w:name="_Toc513746116"/>
      <w:bookmarkStart w:id="202" w:name="_Toc451617118"/>
      <w:bookmarkStart w:id="203" w:name="_Toc513719467"/>
      <w:r>
        <w:rPr>
          <w:rFonts w:hint="eastAsia"/>
        </w:rPr>
        <w:t>4.4.</w:t>
      </w:r>
      <w:r>
        <w:rPr>
          <w:rFonts w:hint="eastAsia"/>
          <w:lang w:val="en-US"/>
        </w:rPr>
        <w:t>3</w:t>
      </w:r>
      <w:r>
        <w:rPr>
          <w:rFonts w:hint="eastAsia"/>
        </w:rPr>
        <w:t xml:space="preserve"> 视频表</w:t>
      </w:r>
      <w:bookmarkEnd w:id="198"/>
      <w:bookmarkEnd w:id="199"/>
      <w:bookmarkEnd w:id="200"/>
      <w:bookmarkEnd w:id="201"/>
      <w:bookmarkEnd w:id="202"/>
      <w:bookmarkEnd w:id="20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该表主要用于存储用户发布的视频信息，另外为了让查询加快，特地设定了用户昵称、这个冗余字段，以空间换时间。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共有5个字段，分别如下：</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425" w:leftChars="0" w:right="0" w:rightChars="0" w:hanging="425" w:firstLineChars="0"/>
        <w:jc w:val="both"/>
        <w:textAlignment w:val="auto"/>
        <w:outlineLvl w:val="9"/>
        <w:rPr>
          <w:rFonts w:hint="eastAsia"/>
          <w:sz w:val="24"/>
          <w:lang w:val="zh-CN"/>
        </w:rPr>
      </w:pPr>
      <w:r>
        <w:rPr>
          <w:rFonts w:hint="eastAsia"/>
          <w:sz w:val="24"/>
          <w:lang w:val="zh-CN"/>
        </w:rPr>
        <w:t>ID：视频的唯一ID，主键，自增；</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425" w:leftChars="0" w:right="0" w:rightChars="0" w:hanging="425" w:firstLineChars="0"/>
        <w:jc w:val="both"/>
        <w:textAlignment w:val="auto"/>
        <w:outlineLvl w:val="9"/>
        <w:rPr>
          <w:rFonts w:hint="eastAsia"/>
          <w:sz w:val="24"/>
          <w:lang w:val="zh-CN"/>
        </w:rPr>
      </w:pPr>
      <w:r>
        <w:rPr>
          <w:rFonts w:hint="eastAsia"/>
          <w:sz w:val="24"/>
          <w:lang w:val="zh-CN"/>
        </w:rPr>
        <w:t>用户ID：视频发布者ID；</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425" w:leftChars="0" w:right="0" w:rightChars="0" w:hanging="425" w:firstLineChars="0"/>
        <w:jc w:val="both"/>
        <w:textAlignment w:val="auto"/>
        <w:outlineLvl w:val="9"/>
        <w:rPr>
          <w:rFonts w:hint="eastAsia"/>
          <w:sz w:val="24"/>
          <w:lang w:val="zh-CN"/>
        </w:rPr>
      </w:pPr>
      <w:r>
        <w:rPr>
          <w:rFonts w:hint="eastAsia"/>
          <w:sz w:val="24"/>
          <w:lang w:val="zh-CN"/>
        </w:rPr>
        <w:t>昵称：视频发布者的昵称；</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425" w:leftChars="0" w:right="0" w:rightChars="0" w:hanging="425" w:firstLineChars="0"/>
        <w:jc w:val="both"/>
        <w:textAlignment w:val="auto"/>
        <w:outlineLvl w:val="9"/>
        <w:rPr>
          <w:rFonts w:hint="eastAsia"/>
          <w:sz w:val="24"/>
          <w:lang w:val="zh-CN"/>
        </w:rPr>
      </w:pPr>
      <w:r>
        <w:rPr>
          <w:rFonts w:hint="eastAsia"/>
          <w:sz w:val="24"/>
          <w:lang w:val="zh-CN"/>
        </w:rPr>
        <w:t>标题：视频的标题；</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425" w:leftChars="0" w:right="0" w:rightChars="0" w:hanging="425" w:firstLineChars="0"/>
        <w:jc w:val="both"/>
        <w:textAlignment w:val="auto"/>
        <w:outlineLvl w:val="9"/>
        <w:rPr>
          <w:rFonts w:hint="eastAsia"/>
          <w:sz w:val="24"/>
          <w:lang w:val="zh-CN"/>
        </w:rPr>
      </w:pPr>
      <w:r>
        <w:rPr>
          <w:rFonts w:hint="eastAsia"/>
          <w:sz w:val="24"/>
          <w:lang w:val="zh-CN"/>
        </w:rPr>
        <w:t>视频地址：视频的地址；</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r>
        <w:rPr>
          <w:rFonts w:hint="eastAsia"/>
          <w:sz w:val="24"/>
        </w:rPr>
        <w:t>表的具体内容如下表4-3所示：</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表4-3 帖子表</w:t>
      </w:r>
    </w:p>
    <w:tbl>
      <w:tblPr>
        <w:tblStyle w:val="43"/>
        <w:tblW w:w="8302" w:type="dxa"/>
        <w:jc w:val="center"/>
        <w:tblInd w:w="0" w:type="dxa"/>
        <w:tblLayout w:type="fixed"/>
        <w:tblCellMar>
          <w:top w:w="0" w:type="dxa"/>
          <w:left w:w="108" w:type="dxa"/>
          <w:bottom w:w="0" w:type="dxa"/>
          <w:right w:w="108" w:type="dxa"/>
        </w:tblCellMar>
      </w:tblPr>
      <w:tblGrid>
        <w:gridCol w:w="2268"/>
        <w:gridCol w:w="1560"/>
        <w:gridCol w:w="1866"/>
        <w:gridCol w:w="1252"/>
        <w:gridCol w:w="1356"/>
      </w:tblGrid>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56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866"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252"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 xml:space="preserve">是否索引    </w:t>
            </w:r>
          </w:p>
        </w:tc>
        <w:tc>
          <w:tcPr>
            <w:tcW w:w="1356"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56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866"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6"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use_id</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昵称</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varchar(32)</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video</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标题</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title</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bl>
    <w:p>
      <w:pPr>
        <w:pStyle w:val="4"/>
        <w:pageBreakBefore w:val="0"/>
        <w:kinsoku/>
        <w:wordWrap/>
        <w:overflowPunct/>
        <w:topLinePunct w:val="0"/>
        <w:autoSpaceDE/>
        <w:autoSpaceDN/>
        <w:bidi w:val="0"/>
        <w:snapToGrid/>
        <w:ind w:firstLine="0" w:firstLineChars="0"/>
        <w:rPr>
          <w:rFonts w:hint="eastAsia"/>
        </w:rPr>
      </w:pPr>
      <w:bookmarkStart w:id="204" w:name="_Toc4258"/>
      <w:bookmarkStart w:id="205" w:name="_Toc25127"/>
      <w:bookmarkStart w:id="206" w:name="_Toc451617119"/>
      <w:bookmarkStart w:id="207" w:name="_Toc6181"/>
      <w:bookmarkStart w:id="208" w:name="_Toc513746117"/>
      <w:bookmarkStart w:id="209" w:name="_Toc513719468"/>
    </w:p>
    <w:p>
      <w:pPr>
        <w:pStyle w:val="4"/>
        <w:pageBreakBefore w:val="0"/>
        <w:kinsoku/>
        <w:wordWrap/>
        <w:overflowPunct/>
        <w:topLinePunct w:val="0"/>
        <w:autoSpaceDE/>
        <w:autoSpaceDN/>
        <w:bidi w:val="0"/>
        <w:snapToGrid/>
        <w:ind w:firstLine="0" w:firstLineChars="0"/>
        <w:rPr>
          <w:rFonts w:hint="eastAsia"/>
        </w:rPr>
      </w:pPr>
    </w:p>
    <w:p>
      <w:pPr>
        <w:pStyle w:val="4"/>
        <w:pageBreakBefore w:val="0"/>
        <w:kinsoku/>
        <w:wordWrap/>
        <w:overflowPunct/>
        <w:topLinePunct w:val="0"/>
        <w:autoSpaceDE/>
        <w:autoSpaceDN/>
        <w:bidi w:val="0"/>
        <w:snapToGrid/>
        <w:ind w:firstLine="0" w:firstLineChars="0"/>
        <w:rPr>
          <w:rFonts w:hint="eastAsia"/>
        </w:rPr>
      </w:pPr>
      <w:r>
        <w:rPr>
          <w:rFonts w:hint="eastAsia"/>
        </w:rPr>
        <w:t>4.4.</w:t>
      </w:r>
      <w:r>
        <w:rPr>
          <w:rFonts w:hint="eastAsia"/>
          <w:lang w:val="en-US"/>
        </w:rPr>
        <w:t>4</w:t>
      </w:r>
      <w:r>
        <w:rPr>
          <w:rFonts w:hint="eastAsia"/>
        </w:rPr>
        <w:t xml:space="preserve"> 评论表</w:t>
      </w:r>
      <w:bookmarkEnd w:id="204"/>
      <w:bookmarkEnd w:id="205"/>
      <w:bookmarkEnd w:id="206"/>
      <w:bookmarkEnd w:id="207"/>
      <w:bookmarkEnd w:id="208"/>
      <w:bookmarkEnd w:id="20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该表主要用于存储用户所有的评论信息。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共有5个字段，分别如下：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p>
    <w:p>
      <w:pPr>
        <w:pageBreakBefore w:val="0"/>
        <w:numPr>
          <w:ilvl w:val="0"/>
          <w:numId w:val="22"/>
        </w:numPr>
        <w:kinsoku/>
        <w:wordWrap/>
        <w:overflowPunct/>
        <w:topLinePunct w:val="0"/>
        <w:autoSpaceDE/>
        <w:autoSpaceDN/>
        <w:bidi w:val="0"/>
        <w:snapToGrid/>
        <w:spacing w:line="400" w:lineRule="exact"/>
        <w:ind w:left="425" w:leftChars="0" w:hanging="425" w:firstLineChars="0"/>
        <w:rPr>
          <w:sz w:val="24"/>
        </w:rPr>
      </w:pPr>
      <w:r>
        <w:rPr>
          <w:rFonts w:hint="eastAsia"/>
          <w:sz w:val="24"/>
        </w:rPr>
        <w:t>ID：评论的唯一ID，主键，自增；</w:t>
      </w:r>
    </w:p>
    <w:p>
      <w:pPr>
        <w:pageBreakBefore w:val="0"/>
        <w:numPr>
          <w:ilvl w:val="0"/>
          <w:numId w:val="22"/>
        </w:numPr>
        <w:kinsoku/>
        <w:wordWrap/>
        <w:overflowPunct/>
        <w:topLinePunct w:val="0"/>
        <w:autoSpaceDE/>
        <w:autoSpaceDN/>
        <w:bidi w:val="0"/>
        <w:snapToGrid/>
        <w:spacing w:line="400" w:lineRule="exact"/>
        <w:ind w:left="425" w:leftChars="0" w:hanging="425" w:firstLineChars="0"/>
        <w:rPr>
          <w:sz w:val="24"/>
        </w:rPr>
      </w:pPr>
      <w:r>
        <w:rPr>
          <w:rFonts w:hint="eastAsia"/>
          <w:sz w:val="24"/>
        </w:rPr>
        <w:t>用户ID：评论所属的作者ID；</w:t>
      </w:r>
    </w:p>
    <w:p>
      <w:pPr>
        <w:pageBreakBefore w:val="0"/>
        <w:numPr>
          <w:ilvl w:val="0"/>
          <w:numId w:val="22"/>
        </w:numPr>
        <w:kinsoku/>
        <w:wordWrap/>
        <w:overflowPunct/>
        <w:topLinePunct w:val="0"/>
        <w:autoSpaceDE/>
        <w:autoSpaceDN/>
        <w:bidi w:val="0"/>
        <w:snapToGrid/>
        <w:spacing w:line="400" w:lineRule="exact"/>
        <w:ind w:left="425" w:leftChars="0" w:hanging="425" w:firstLineChars="0"/>
        <w:rPr>
          <w:sz w:val="24"/>
        </w:rPr>
      </w:pPr>
      <w:r>
        <w:rPr>
          <w:rFonts w:hint="eastAsia"/>
          <w:sz w:val="24"/>
        </w:rPr>
        <w:t>视频ID：评论所属的视频ID；</w:t>
      </w:r>
    </w:p>
    <w:p>
      <w:pPr>
        <w:pageBreakBefore w:val="0"/>
        <w:numPr>
          <w:ilvl w:val="0"/>
          <w:numId w:val="22"/>
        </w:numPr>
        <w:kinsoku/>
        <w:wordWrap/>
        <w:overflowPunct/>
        <w:topLinePunct w:val="0"/>
        <w:autoSpaceDE/>
        <w:autoSpaceDN/>
        <w:bidi w:val="0"/>
        <w:snapToGrid/>
        <w:spacing w:line="400" w:lineRule="exact"/>
        <w:ind w:left="425" w:leftChars="0" w:hanging="425" w:firstLineChars="0"/>
        <w:rPr>
          <w:sz w:val="24"/>
        </w:rPr>
      </w:pPr>
      <w:r>
        <w:rPr>
          <w:rFonts w:hint="eastAsia"/>
          <w:sz w:val="24"/>
        </w:rPr>
        <w:t>头像地址：评论作者的头像地址；</w:t>
      </w:r>
    </w:p>
    <w:p>
      <w:pPr>
        <w:pageBreakBefore w:val="0"/>
        <w:numPr>
          <w:ilvl w:val="0"/>
          <w:numId w:val="22"/>
        </w:numPr>
        <w:kinsoku/>
        <w:wordWrap/>
        <w:overflowPunct/>
        <w:topLinePunct w:val="0"/>
        <w:autoSpaceDE/>
        <w:autoSpaceDN/>
        <w:bidi w:val="0"/>
        <w:snapToGrid/>
        <w:spacing w:line="400" w:lineRule="exact"/>
        <w:ind w:left="425" w:leftChars="0" w:hanging="425" w:firstLineChars="0"/>
        <w:rPr>
          <w:sz w:val="24"/>
        </w:rPr>
      </w:pPr>
      <w:r>
        <w:rPr>
          <w:rFonts w:hint="eastAsia"/>
          <w:sz w:val="24"/>
        </w:rPr>
        <w:t>内容：评论的内容；</w:t>
      </w:r>
    </w:p>
    <w:p>
      <w:pPr>
        <w:pageBreakBefore w:val="0"/>
        <w:kinsoku/>
        <w:wordWrap/>
        <w:overflowPunct/>
        <w:topLinePunct w:val="0"/>
        <w:autoSpaceDE/>
        <w:autoSpaceDN/>
        <w:bidi w:val="0"/>
        <w:snapToGrid/>
        <w:spacing w:line="400" w:lineRule="exact"/>
        <w:ind w:firstLine="0" w:firstLineChars="0"/>
        <w:rPr>
          <w:rFonts w:hint="eastAsia"/>
          <w:sz w:val="24"/>
        </w:rPr>
      </w:pPr>
      <w:r>
        <w:rPr>
          <w:rFonts w:hint="eastAsia"/>
          <w:sz w:val="24"/>
        </w:rPr>
        <w:t>表的具体内容如下表4-4所示：</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表4-4 评论表</w:t>
      </w:r>
    </w:p>
    <w:tbl>
      <w:tblPr>
        <w:tblStyle w:val="43"/>
        <w:tblW w:w="8500" w:type="dxa"/>
        <w:jc w:val="center"/>
        <w:tblInd w:w="0" w:type="dxa"/>
        <w:tblLayout w:type="fixed"/>
        <w:tblCellMar>
          <w:top w:w="0" w:type="dxa"/>
          <w:left w:w="108" w:type="dxa"/>
          <w:bottom w:w="0" w:type="dxa"/>
          <w:right w:w="108" w:type="dxa"/>
        </w:tblCellMar>
      </w:tblPr>
      <w:tblGrid>
        <w:gridCol w:w="2120"/>
        <w:gridCol w:w="1840"/>
        <w:gridCol w:w="1940"/>
        <w:gridCol w:w="1300"/>
        <w:gridCol w:w="1300"/>
      </w:tblGrid>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8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9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30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00"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8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9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视频ID</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video_id</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ini(11)</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头像地址</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内容</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content</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bl>
    <w:p>
      <w:pPr>
        <w:pStyle w:val="2"/>
        <w:rPr>
          <w:rFonts w:hint="eastAsia"/>
        </w:rPr>
      </w:pPr>
      <w:bookmarkStart w:id="210" w:name="_Toc451617122"/>
      <w:bookmarkStart w:id="211" w:name="_Toc513746118"/>
      <w:bookmarkStart w:id="212" w:name="_Toc513719469"/>
      <w:bookmarkStart w:id="213" w:name="_Toc13417"/>
    </w:p>
    <w:p>
      <w:pPr>
        <w:pStyle w:val="2"/>
        <w:rPr>
          <w:rFonts w:hint="eastAsia"/>
        </w:rPr>
      </w:pPr>
      <w:bookmarkStart w:id="214" w:name="_Toc1396"/>
      <w:bookmarkStart w:id="215" w:name="_Toc18933"/>
      <w:r>
        <w:rPr>
          <w:rFonts w:hint="eastAsia"/>
        </w:rPr>
        <w:t>5 详细设计和实现</w:t>
      </w:r>
      <w:bookmarkEnd w:id="210"/>
      <w:bookmarkEnd w:id="211"/>
      <w:bookmarkEnd w:id="212"/>
      <w:bookmarkEnd w:id="213"/>
      <w:bookmarkEnd w:id="214"/>
      <w:bookmarkEnd w:id="215"/>
    </w:p>
    <w:p/>
    <w:p>
      <w:pPr>
        <w:pStyle w:val="3"/>
        <w:pageBreakBefore w:val="0"/>
        <w:kinsoku/>
        <w:wordWrap/>
        <w:overflowPunct/>
        <w:topLinePunct w:val="0"/>
        <w:autoSpaceDE/>
        <w:autoSpaceDN/>
        <w:bidi w:val="0"/>
        <w:snapToGrid/>
        <w:ind w:firstLine="0" w:firstLineChars="0"/>
      </w:pPr>
      <w:bookmarkStart w:id="216" w:name="_Toc9972"/>
      <w:bookmarkStart w:id="217" w:name="_Toc451617123"/>
      <w:bookmarkStart w:id="218" w:name="_Toc513746119"/>
      <w:bookmarkStart w:id="219" w:name="_Toc513719470"/>
      <w:bookmarkStart w:id="220" w:name="_Toc11357"/>
      <w:bookmarkStart w:id="221" w:name="_Toc20528"/>
      <w:r>
        <w:rPr>
          <w:rFonts w:hint="eastAsia"/>
        </w:rPr>
        <w:t>5.1 登录</w:t>
      </w:r>
      <w:bookmarkEnd w:id="216"/>
      <w:bookmarkEnd w:id="217"/>
      <w:bookmarkEnd w:id="218"/>
      <w:bookmarkEnd w:id="219"/>
      <w:bookmarkEnd w:id="220"/>
      <w:bookmarkEnd w:id="22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lang w:val="zh-CN"/>
        </w:rPr>
        <w:t>登录</w:t>
      </w:r>
      <w:r>
        <w:rPr>
          <w:rFonts w:hint="eastAsia"/>
          <w:sz w:val="24"/>
        </w:rPr>
        <w:t>、注册界面如下图5.1</w:t>
      </w:r>
      <w:r>
        <w:rPr>
          <w:rFonts w:hint="eastAsia"/>
          <w:sz w:val="24"/>
          <w:lang w:val="en-US" w:eastAsia="zh-CN"/>
        </w:rPr>
        <w:t>.1</w:t>
      </w:r>
      <w:r>
        <w:rPr>
          <w:rFonts w:hint="eastAsia"/>
          <w:sz w:val="24"/>
        </w:rPr>
        <w:t>，图5.</w:t>
      </w:r>
      <w:r>
        <w:rPr>
          <w:rFonts w:hint="eastAsia"/>
          <w:sz w:val="24"/>
          <w:lang w:val="en-US" w:eastAsia="zh-CN"/>
        </w:rPr>
        <w:t>1.2</w:t>
      </w:r>
      <w:r>
        <w:rPr>
          <w:rFonts w:hint="eastAsia"/>
          <w:sz w:val="24"/>
        </w:rPr>
        <w:t>所示：</w:t>
      </w:r>
    </w:p>
    <w:p>
      <w:pPr>
        <w:pageBreakBefore w:val="0"/>
        <w:kinsoku/>
        <w:wordWrap/>
        <w:overflowPunct/>
        <w:topLinePunct w:val="0"/>
        <w:autoSpaceDE/>
        <w:autoSpaceDN/>
        <w:bidi w:val="0"/>
        <w:snapToGrid/>
        <w:ind w:firstLine="0" w:firstLineChars="0"/>
        <w:jc w:val="center"/>
      </w:pPr>
    </w:p>
    <w:p>
      <w:pPr>
        <w:pageBreakBefore w:val="0"/>
        <w:kinsoku/>
        <w:wordWrap/>
        <w:overflowPunct/>
        <w:topLinePunct w:val="0"/>
        <w:autoSpaceDE/>
        <w:autoSpaceDN/>
        <w:bidi w:val="0"/>
        <w:snapToGrid/>
        <w:ind w:firstLine="0" w:firstLineChars="0"/>
        <w:jc w:val="center"/>
      </w:pPr>
      <w:r>
        <w:drawing>
          <wp:inline distT="0" distB="0" distL="0" distR="0">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2553335" cy="3670300"/>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1.</w:t>
      </w:r>
      <w:r>
        <w:rPr>
          <w:rFonts w:hint="eastAsia" w:ascii="黑体" w:hAnsi="黑体" w:eastAsia="黑体"/>
        </w:rPr>
        <w:t>1 登录页</w:t>
      </w:r>
    </w:p>
    <w:p>
      <w:pPr>
        <w:pageBreakBefore w:val="0"/>
        <w:kinsoku/>
        <w:wordWrap/>
        <w:overflowPunct/>
        <w:topLinePunct w:val="0"/>
        <w:autoSpaceDE/>
        <w:autoSpaceDN/>
        <w:bidi w:val="0"/>
        <w:snapToGrid/>
        <w:ind w:firstLine="0" w:firstLineChars="0"/>
        <w:jc w:val="center"/>
      </w:pPr>
      <w:r>
        <w:drawing>
          <wp:inline distT="0" distB="0" distL="0" distR="0">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
                    <a:stretch>
                      <a:fillRect/>
                    </a:stretch>
                  </pic:blipFill>
                  <pic:spPr>
                    <a:xfrm>
                      <a:off x="0" y="0"/>
                      <a:ext cx="2872720" cy="2904188"/>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1.</w:t>
      </w:r>
      <w:r>
        <w:rPr>
          <w:rFonts w:hint="eastAsia" w:ascii="黑体" w:hAnsi="黑体" w:eastAsia="黑体"/>
        </w:rPr>
        <w:t>2 注册页</w:t>
      </w:r>
    </w:p>
    <w:p>
      <w:pPr>
        <w:pageBreakBefore w:val="0"/>
        <w:kinsoku/>
        <w:wordWrap/>
        <w:overflowPunct/>
        <w:topLinePunct w:val="0"/>
        <w:autoSpaceDE/>
        <w:autoSpaceDN/>
        <w:bidi w:val="0"/>
        <w:snapToGrid/>
        <w:ind w:firstLine="0" w:firstLineChars="0"/>
        <w:jc w:val="center"/>
        <w:rPr>
          <w:rFonts w:ascii="黑体" w:hAnsi="黑体" w:eastAsia="黑体"/>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登录主要有以下几个步骤：</w:t>
      </w:r>
    </w:p>
    <w:p>
      <w:pPr>
        <w:pageBreakBefore w:val="0"/>
        <w:numPr>
          <w:ilvl w:val="0"/>
          <w:numId w:val="23"/>
        </w:numPr>
        <w:kinsoku/>
        <w:wordWrap/>
        <w:overflowPunct/>
        <w:topLinePunct w:val="0"/>
        <w:autoSpaceDE/>
        <w:autoSpaceDN/>
        <w:bidi w:val="0"/>
        <w:snapToGrid/>
        <w:spacing w:line="400" w:lineRule="exact"/>
        <w:ind w:firstLine="0" w:firstLineChars="0"/>
        <w:rPr>
          <w:sz w:val="24"/>
        </w:rPr>
      </w:pPr>
      <w:r>
        <w:rPr>
          <w:rFonts w:hint="eastAsia"/>
          <w:sz w:val="24"/>
        </w:rPr>
        <w:t>引导需要授权的用户到登录/注册标签下。</w:t>
      </w:r>
    </w:p>
    <w:p>
      <w:pPr>
        <w:pageBreakBefore w:val="0"/>
        <w:numPr>
          <w:ilvl w:val="0"/>
          <w:numId w:val="23"/>
        </w:numPr>
        <w:kinsoku/>
        <w:wordWrap/>
        <w:overflowPunct/>
        <w:topLinePunct w:val="0"/>
        <w:autoSpaceDE/>
        <w:autoSpaceDN/>
        <w:bidi w:val="0"/>
        <w:snapToGrid/>
        <w:spacing w:line="400" w:lineRule="exact"/>
        <w:ind w:firstLine="0" w:firstLineChars="0"/>
        <w:rPr>
          <w:sz w:val="24"/>
        </w:rPr>
      </w:pPr>
      <w:r>
        <w:rPr>
          <w:rFonts w:hint="eastAsia"/>
          <w:sz w:val="24"/>
        </w:rPr>
        <w:t>如果用户输入用户名和密码，则通过ajax请求后端数据，验证正确后，向LocalStorage</w:t>
      </w:r>
      <w:r>
        <w:rPr>
          <w:rFonts w:hint="eastAsia"/>
          <w:sz w:val="24"/>
        </w:rPr>
        <w:tab/>
      </w:r>
      <w:r>
        <w:rPr>
          <w:rFonts w:hint="eastAsia"/>
          <w:sz w:val="24"/>
        </w:rPr>
        <w:t xml:space="preserve">写入保存用户登录状态的token，页面会跳转至 </w:t>
      </w:r>
      <w:r>
        <w:rPr>
          <w:sz w:val="24"/>
        </w:rPr>
        <w:t>http://</w:t>
      </w:r>
      <w:r>
        <w:rPr>
          <w:rFonts w:hint="eastAsia"/>
          <w:sz w:val="24"/>
        </w:rPr>
        <w:t>127.0.0.1:2245/index.html</w:t>
      </w:r>
    </w:p>
    <w:p>
      <w:pPr>
        <w:pageBreakBefore w:val="0"/>
        <w:kinsoku/>
        <w:wordWrap/>
        <w:overflowPunct/>
        <w:topLinePunct w:val="0"/>
        <w:autoSpaceDE/>
        <w:autoSpaceDN/>
        <w:bidi w:val="0"/>
        <w:snapToGrid/>
        <w:spacing w:line="400" w:lineRule="exact"/>
        <w:ind w:firstLine="0" w:firstLineChars="0"/>
        <w:rPr>
          <w:sz w:val="24"/>
        </w:rPr>
      </w:pPr>
    </w:p>
    <w:p>
      <w:pPr>
        <w:pageBreakBefore w:val="0"/>
        <w:kinsoku/>
        <w:wordWrap/>
        <w:overflowPunct/>
        <w:topLinePunct w:val="0"/>
        <w:autoSpaceDE/>
        <w:autoSpaceDN/>
        <w:bidi w:val="0"/>
        <w:snapToGrid/>
        <w:spacing w:line="400" w:lineRule="exact"/>
        <w:ind w:firstLine="0" w:firstLineChars="0"/>
        <w:rPr>
          <w:sz w:val="24"/>
        </w:rPr>
      </w:pPr>
      <w:r>
        <w:rPr>
          <w:rFonts w:hint="eastAsia"/>
          <w:sz w:val="24"/>
        </w:rPr>
        <w:t>关键</w:t>
      </w:r>
      <w:r>
        <w:rPr>
          <w:rFonts w:hint="eastAsia"/>
          <w:sz w:val="24"/>
          <w:lang w:eastAsia="zh-CN"/>
        </w:rPr>
        <w:t>流程</w:t>
      </w:r>
      <w:r>
        <w:rPr>
          <w:rFonts w:hint="eastAsia"/>
          <w:sz w:val="24"/>
        </w:rPr>
        <w:t>如下：</w:t>
      </w:r>
    </w:p>
    <w:p>
      <w:pPr>
        <w:pageBreakBefore w:val="0"/>
        <w:kinsoku/>
        <w:wordWrap/>
        <w:overflowPunct/>
        <w:topLinePunct w:val="0"/>
        <w:autoSpaceDE/>
        <w:autoSpaceDN/>
        <w:bidi w:val="0"/>
        <w:snapToGrid/>
        <w:spacing w:line="400" w:lineRule="exact"/>
        <w:ind w:firstLine="0" w:firstLineChars="0"/>
        <w:rPr>
          <w:b/>
          <w:bCs/>
          <w:sz w:val="24"/>
        </w:rPr>
      </w:pPr>
      <w:r>
        <w:rPr>
          <w:rFonts w:hint="eastAsia"/>
          <w:b/>
          <w:bCs/>
          <w:sz w:val="24"/>
        </w:rPr>
        <w:t>前端：</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前端产生点击事件</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异步ajax请求</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请求参数，请求地址，</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改变button样式，使用户了解正在登录的状态</w:t>
      </w:r>
    </w:p>
    <w:p>
      <w:pPr>
        <w:pageBreakBefore w:val="0"/>
        <w:numPr>
          <w:ilvl w:val="0"/>
          <w:numId w:val="24"/>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如果ajax请求成功返回数据</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向localstorage写入用户名；</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向localstorage写入token；</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向localstorage写入昵称；</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执行个人信息刷新函数；</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标题栏用户昵称的显示</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延迟0.5秒以后</w:t>
      </w:r>
      <w:r>
        <w:rPr>
          <w:sz w:val="24"/>
        </w:rPr>
        <w:t xml:space="preserve"> </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改变按钮样式使用户知道登录成功了</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延迟0.5秒以后跳到首页</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输出错误信息</w:t>
      </w:r>
    </w:p>
    <w:p>
      <w:pPr>
        <w:pageBreakBefore w:val="0"/>
        <w:numPr>
          <w:ilvl w:val="0"/>
          <w:numId w:val="24"/>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页面刷新</w:t>
      </w:r>
    </w:p>
    <w:p>
      <w:pPr>
        <w:pageBreakBefore w:val="0"/>
        <w:numPr>
          <w:numId w:val="0"/>
        </w:numPr>
        <w:kinsoku/>
        <w:wordWrap/>
        <w:overflowPunct/>
        <w:topLinePunct w:val="0"/>
        <w:autoSpaceDE/>
        <w:autoSpaceDN/>
        <w:bidi w:val="0"/>
        <w:snapToGrid/>
        <w:spacing w:line="400" w:lineRule="exact"/>
        <w:rPr>
          <w:rFonts w:hint="eastAsia"/>
          <w:sz w:val="24"/>
        </w:rPr>
      </w:pPr>
    </w:p>
    <w:p>
      <w:pPr>
        <w:pageBreakBefore w:val="0"/>
        <w:kinsoku/>
        <w:wordWrap/>
        <w:overflowPunct/>
        <w:topLinePunct w:val="0"/>
        <w:autoSpaceDE/>
        <w:autoSpaceDN/>
        <w:bidi w:val="0"/>
        <w:snapToGrid/>
        <w:spacing w:line="400" w:lineRule="exact"/>
        <w:ind w:firstLine="0" w:firstLineChars="0"/>
        <w:rPr>
          <w:b/>
          <w:bCs/>
          <w:sz w:val="24"/>
        </w:rPr>
      </w:pPr>
      <w:r>
        <w:rPr>
          <w:rFonts w:hint="eastAsia"/>
          <w:b/>
          <w:bCs/>
          <w:sz w:val="24"/>
        </w:rPr>
        <w:t>后端：</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路由分配请求到相应模块 </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判断应有参数</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进行mysql数据库操作查询用户名是否存在</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如果</w:t>
      </w:r>
      <w:r>
        <w:rPr>
          <w:rFonts w:hint="eastAsia"/>
          <w:sz w:val="24"/>
        </w:rPr>
        <w:t>用户名存在</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判断</w:t>
      </w:r>
      <w:r>
        <w:rPr>
          <w:rFonts w:hint="eastAsia"/>
          <w:sz w:val="24"/>
        </w:rPr>
        <w:t xml:space="preserve">密码是否一致 </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生成随机token</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将token写入redis</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如果</w:t>
      </w:r>
      <w:r>
        <w:rPr>
          <w:rFonts w:hint="eastAsia"/>
          <w:sz w:val="24"/>
        </w:rPr>
        <w:t>写入成功</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给前端返回成功      </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如果失败</w:t>
      </w:r>
      <w:r>
        <w:rPr>
          <w:rFonts w:hint="eastAsia"/>
          <w:sz w:val="24"/>
        </w:rPr>
        <w:t>给前端返回，写入redis失败</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给前端返回密码输入错误</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给前端返回用户名不存在</w:t>
      </w:r>
    </w:p>
    <w:p>
      <w:pPr>
        <w:pageBreakBefore w:val="0"/>
        <w:numPr>
          <w:ilvl w:val="0"/>
          <w:numId w:val="25"/>
        </w:numPr>
        <w:kinsoku/>
        <w:wordWrap/>
        <w:overflowPunct/>
        <w:topLinePunct w:val="0"/>
        <w:autoSpaceDE/>
        <w:autoSpaceDN/>
        <w:bidi w:val="0"/>
        <w:snapToGrid/>
        <w:spacing w:line="400" w:lineRule="exact"/>
        <w:ind w:left="0" w:leftChars="0" w:firstLine="400" w:firstLineChars="0"/>
        <w:rPr>
          <w:sz w:val="24"/>
        </w:rPr>
      </w:pPr>
      <w:r>
        <w:rPr>
          <w:rFonts w:hint="eastAsia"/>
          <w:sz w:val="24"/>
        </w:rPr>
        <w:t>给前端返回参数错误</w:t>
      </w:r>
    </w:p>
    <w:p>
      <w:pPr>
        <w:pageBreakBefore w:val="0"/>
        <w:kinsoku/>
        <w:wordWrap/>
        <w:overflowPunct/>
        <w:topLinePunct w:val="0"/>
        <w:autoSpaceDE/>
        <w:autoSpaceDN/>
        <w:bidi w:val="0"/>
        <w:snapToGrid/>
        <w:spacing w:line="400" w:lineRule="exact"/>
        <w:ind w:firstLine="0" w:firstLineChars="0"/>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注册主要有以下几个步骤：</w:t>
      </w:r>
    </w:p>
    <w:p>
      <w:pPr>
        <w:pageBreakBefore w:val="0"/>
        <w:numPr>
          <w:ilvl w:val="0"/>
          <w:numId w:val="26"/>
        </w:numPr>
        <w:kinsoku/>
        <w:wordWrap/>
        <w:overflowPunct/>
        <w:topLinePunct w:val="0"/>
        <w:autoSpaceDE/>
        <w:autoSpaceDN/>
        <w:bidi w:val="0"/>
        <w:snapToGrid/>
        <w:spacing w:line="400" w:lineRule="exact"/>
        <w:ind w:firstLine="0" w:firstLineChars="0"/>
        <w:rPr>
          <w:sz w:val="24"/>
        </w:rPr>
      </w:pPr>
      <w:r>
        <w:rPr>
          <w:rFonts w:hint="eastAsia"/>
          <w:sz w:val="24"/>
        </w:rPr>
        <w:t>引导需要授权的用户到登录/注册标签下。</w:t>
      </w:r>
    </w:p>
    <w:p>
      <w:pPr>
        <w:pageBreakBefore w:val="0"/>
        <w:numPr>
          <w:ilvl w:val="0"/>
          <w:numId w:val="26"/>
        </w:numPr>
        <w:kinsoku/>
        <w:wordWrap/>
        <w:overflowPunct/>
        <w:topLinePunct w:val="0"/>
        <w:autoSpaceDE/>
        <w:autoSpaceDN/>
        <w:bidi w:val="0"/>
        <w:snapToGrid/>
        <w:spacing w:line="400" w:lineRule="exact"/>
        <w:ind w:firstLine="0" w:firstLineChars="0"/>
        <w:rPr>
          <w:sz w:val="24"/>
        </w:rPr>
      </w:pPr>
      <w:r>
        <w:rPr>
          <w:rFonts w:hint="eastAsia"/>
          <w:sz w:val="24"/>
        </w:rPr>
        <w:t>如果用户输入用户名和密码，则通过ajax请求后端数据，验证格式正确后，后端写入数据库，向LocalStorage</w:t>
      </w:r>
      <w:r>
        <w:rPr>
          <w:rFonts w:hint="eastAsia"/>
          <w:sz w:val="24"/>
        </w:rPr>
        <w:tab/>
      </w:r>
      <w:r>
        <w:rPr>
          <w:rFonts w:hint="eastAsia"/>
          <w:sz w:val="24"/>
        </w:rPr>
        <w:tab/>
      </w:r>
      <w:r>
        <w:rPr>
          <w:rFonts w:hint="eastAsia"/>
          <w:sz w:val="24"/>
        </w:rPr>
        <w:t xml:space="preserve">写入保存用户登录状态的token，页面会跳转至 </w:t>
      </w:r>
      <w:r>
        <w:rPr>
          <w:sz w:val="24"/>
        </w:rPr>
        <w:t>http://</w:t>
      </w:r>
      <w:r>
        <w:rPr>
          <w:rFonts w:hint="eastAsia"/>
          <w:sz w:val="24"/>
        </w:rPr>
        <w:t>127.0.0.1:2245/index.html</w:t>
      </w:r>
    </w:p>
    <w:p>
      <w:pPr>
        <w:pageBreakBefore w:val="0"/>
        <w:kinsoku/>
        <w:wordWrap/>
        <w:overflowPunct/>
        <w:topLinePunct w:val="0"/>
        <w:autoSpaceDE/>
        <w:autoSpaceDN/>
        <w:bidi w:val="0"/>
        <w:snapToGrid/>
        <w:spacing w:line="400" w:lineRule="exact"/>
        <w:ind w:firstLine="0" w:firstLineChars="0"/>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关键</w:t>
      </w:r>
      <w:r>
        <w:rPr>
          <w:rFonts w:hint="eastAsia"/>
          <w:sz w:val="24"/>
          <w:lang w:eastAsia="zh-CN"/>
        </w:rPr>
        <w:t>流程</w:t>
      </w:r>
      <w:r>
        <w:rPr>
          <w:rFonts w:hint="eastAsia"/>
          <w:sz w:val="24"/>
        </w:rPr>
        <w:t>如下：</w:t>
      </w:r>
    </w:p>
    <w:p>
      <w:pPr>
        <w:pageBreakBefore w:val="0"/>
        <w:kinsoku/>
        <w:wordWrap/>
        <w:overflowPunct/>
        <w:topLinePunct w:val="0"/>
        <w:autoSpaceDE/>
        <w:autoSpaceDN/>
        <w:bidi w:val="0"/>
        <w:snapToGrid/>
        <w:spacing w:line="400" w:lineRule="exact"/>
        <w:ind w:firstLine="0" w:firstLineChars="0"/>
        <w:rPr>
          <w:b/>
          <w:bCs/>
          <w:sz w:val="24"/>
        </w:rPr>
      </w:pPr>
      <w:r>
        <w:rPr>
          <w:rFonts w:hint="eastAsia"/>
          <w:b/>
          <w:bCs/>
          <w:sz w:val="24"/>
        </w:rPr>
        <w:t>前端：</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前端产生点击事件</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进行ajax请求</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请求地址，请求参数，</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请求发送的同时，改变按钮样式使用户知道当前状态</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按钮变为不可点击 </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请求成功</w:t>
      </w:r>
      <w:r>
        <w:rPr>
          <w:rFonts w:hint="eastAsia"/>
          <w:sz w:val="24"/>
          <w:lang w:eastAsia="zh-CN"/>
        </w:rPr>
        <w:t>，</w:t>
      </w:r>
      <w:r>
        <w:rPr>
          <w:rFonts w:hint="eastAsia"/>
          <w:sz w:val="24"/>
        </w:rPr>
        <w:t>返回数据</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判断</w:t>
      </w:r>
      <w:r>
        <w:rPr>
          <w:rFonts w:hint="eastAsia"/>
          <w:sz w:val="24"/>
        </w:rPr>
        <w:t>http状态码为成功</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自动点击登录按钮</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返回错误信息</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5秒以后，自动刷新网页</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sz w:val="24"/>
        </w:rPr>
      </w:pPr>
      <w:r>
        <w:rPr>
          <w:rFonts w:hint="eastAsia"/>
          <w:b/>
          <w:bCs/>
          <w:sz w:val="24"/>
        </w:rPr>
        <w:t>后端：</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注册接口</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判断参数是否存在</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如果参数存在</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进行 mysql数据库操作，查询所传输的用户名是否为已存在</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如果已存在</w:t>
      </w:r>
      <w:r>
        <w:rPr>
          <w:rFonts w:hint="eastAsia"/>
          <w:sz w:val="24"/>
          <w:lang w:eastAsia="zh-CN"/>
        </w:rPr>
        <w:t>，</w:t>
      </w:r>
      <w:r>
        <w:rPr>
          <w:rFonts w:hint="eastAsia"/>
          <w:sz w:val="24"/>
        </w:rPr>
        <w:t>给前端返回已存在错误码</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如果用户名不存在</w:t>
      </w:r>
      <w:r>
        <w:rPr>
          <w:rFonts w:hint="eastAsia"/>
          <w:sz w:val="24"/>
          <w:lang w:eastAsia="zh-CN"/>
        </w:rPr>
        <w:t>，</w:t>
      </w:r>
      <w:r>
        <w:rPr>
          <w:rFonts w:hint="eastAsia"/>
          <w:sz w:val="24"/>
        </w:rPr>
        <w:t>进行mysql数据库操作，插入注册用户的数据</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回调函数:给前端返回注册成功</w:t>
      </w:r>
    </w:p>
    <w:p>
      <w:pPr>
        <w:pageBreakBefore w:val="0"/>
        <w:kinsoku/>
        <w:wordWrap/>
        <w:overflowPunct/>
        <w:topLinePunct w:val="0"/>
        <w:autoSpaceDE/>
        <w:autoSpaceDN/>
        <w:bidi w:val="0"/>
        <w:snapToGrid/>
        <w:spacing w:line="400" w:lineRule="exact"/>
        <w:ind w:firstLine="0" w:firstLineChars="0"/>
        <w:rPr>
          <w:rFonts w:hint="eastAsia"/>
          <w:lang w:val="en-US"/>
        </w:rPr>
      </w:pPr>
      <w:r>
        <w:rPr>
          <w:sz w:val="24"/>
        </w:rPr>
        <w:t xml:space="preserve">                    </w:t>
      </w:r>
      <w:bookmarkStart w:id="222" w:name="_Toc513746120"/>
      <w:bookmarkStart w:id="223" w:name="_Toc513719471"/>
      <w:bookmarkStart w:id="224" w:name="_Toc451617124"/>
      <w:bookmarkStart w:id="225" w:name="_Toc13499"/>
    </w:p>
    <w:p>
      <w:pPr>
        <w:pStyle w:val="3"/>
        <w:pageBreakBefore w:val="0"/>
        <w:kinsoku/>
        <w:wordWrap/>
        <w:overflowPunct/>
        <w:topLinePunct w:val="0"/>
        <w:autoSpaceDE/>
        <w:autoSpaceDN/>
        <w:bidi w:val="0"/>
        <w:snapToGrid/>
        <w:ind w:firstLine="0" w:firstLineChars="0"/>
        <w:rPr>
          <w:lang w:val="en-US"/>
        </w:rPr>
      </w:pPr>
      <w:bookmarkStart w:id="226" w:name="_Toc28698"/>
      <w:bookmarkStart w:id="227" w:name="_Toc83"/>
      <w:r>
        <w:rPr>
          <w:rFonts w:hint="eastAsia"/>
          <w:lang w:val="en-US"/>
        </w:rPr>
        <w:t xml:space="preserve">5.2 </w:t>
      </w:r>
      <w:r>
        <w:rPr>
          <w:rFonts w:hint="eastAsia"/>
        </w:rPr>
        <w:t>网站首页</w:t>
      </w:r>
      <w:bookmarkEnd w:id="222"/>
      <w:bookmarkEnd w:id="223"/>
      <w:bookmarkEnd w:id="224"/>
      <w:bookmarkEnd w:id="225"/>
      <w:bookmarkEnd w:id="226"/>
      <w:bookmarkEnd w:id="22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网站首页界面如图5.</w:t>
      </w:r>
      <w:r>
        <w:rPr>
          <w:rFonts w:hint="eastAsia"/>
          <w:sz w:val="24"/>
          <w:lang w:val="en-US" w:eastAsia="zh-CN"/>
        </w:rPr>
        <w:t>2</w:t>
      </w:r>
      <w:r>
        <w:rPr>
          <w:rFonts w:hint="eastAsia"/>
          <w:sz w:val="24"/>
        </w:rPr>
        <w:t>所示：</w:t>
      </w:r>
    </w:p>
    <w:p>
      <w:pPr>
        <w:pageBreakBefore w:val="0"/>
        <w:kinsoku/>
        <w:wordWrap/>
        <w:overflowPunct/>
        <w:topLinePunct w:val="0"/>
        <w:autoSpaceDE/>
        <w:autoSpaceDN/>
        <w:bidi w:val="0"/>
        <w:snapToGrid/>
        <w:ind w:firstLine="0" w:firstLineChars="0"/>
        <w:jc w:val="center"/>
        <w:rPr>
          <w:sz w:val="28"/>
        </w:rPr>
      </w:pPr>
      <w:r>
        <w:drawing>
          <wp:inline distT="0" distB="0" distL="0" distR="0">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
                    <a:stretch>
                      <a:fillRect/>
                    </a:stretch>
                  </pic:blipFill>
                  <pic:spPr>
                    <a:xfrm>
                      <a:off x="0" y="0"/>
                      <a:ext cx="3473670" cy="5091098"/>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sz w:val="22"/>
        </w:rPr>
      </w:pPr>
      <w:r>
        <w:rPr>
          <w:rFonts w:hint="eastAsia" w:ascii="黑体" w:hAnsi="黑体" w:eastAsia="黑体"/>
          <w:sz w:val="22"/>
        </w:rPr>
        <w:t>图5.</w:t>
      </w:r>
      <w:r>
        <w:rPr>
          <w:rFonts w:hint="eastAsia" w:ascii="黑体" w:hAnsi="黑体" w:eastAsia="黑体"/>
          <w:sz w:val="22"/>
          <w:lang w:val="en-US" w:eastAsia="zh-CN"/>
        </w:rPr>
        <w:t>2</w:t>
      </w:r>
      <w:r>
        <w:rPr>
          <w:rFonts w:hint="eastAsia" w:ascii="黑体" w:hAnsi="黑体" w:eastAsia="黑体"/>
          <w:sz w:val="22"/>
        </w:rPr>
        <w:t xml:space="preserve"> 网站首页图</w:t>
      </w:r>
    </w:p>
    <w:p>
      <w:pPr>
        <w:pageBreakBefore w:val="0"/>
        <w:kinsoku/>
        <w:wordWrap/>
        <w:overflowPunct/>
        <w:topLinePunct w:val="0"/>
        <w:autoSpaceDE/>
        <w:autoSpaceDN/>
        <w:bidi w:val="0"/>
        <w:snapToGrid/>
        <w:ind w:firstLine="0" w:firstLineChars="0"/>
        <w:rPr>
          <w:lang w:val="zh-CN"/>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首页主要是按照时间倒序展示所有视频，列表里的内容包括：视频题目，作者和视频缩略图，剩余的评论需要打开展开评论页签。首页还运用了ajax技术做了无刷新底部自动翻页，极大的优化了用户体验。此外，主页还使用HTML5的本地存储技术来提高用户体验和减轻服务器负担</w:t>
      </w:r>
      <w:r>
        <w:rPr>
          <w:rStyle w:val="37"/>
          <w:rFonts w:hint="eastAsia"/>
          <w:sz w:val="24"/>
        </w:rPr>
        <w:t>[</w:t>
      </w:r>
      <w:r>
        <w:rPr>
          <w:rStyle w:val="37"/>
          <w:rFonts w:hint="eastAsia"/>
          <w:sz w:val="24"/>
        </w:rPr>
        <w:endnoteReference w:id="13"/>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首页的前端JavaScript通过Ajax技术加载html的关键</w:t>
      </w:r>
      <w:r>
        <w:rPr>
          <w:rFonts w:hint="eastAsia"/>
          <w:sz w:val="24"/>
          <w:lang w:eastAsia="zh-CN"/>
        </w:rPr>
        <w:t>流程</w:t>
      </w:r>
      <w:r>
        <w:rPr>
          <w:rFonts w:hint="eastAsia"/>
          <w:sz w:val="24"/>
        </w:rPr>
        <w:t>如下：</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进行</w:t>
      </w:r>
      <w:r>
        <w:rPr>
          <w:rFonts w:hint="eastAsia"/>
          <w:sz w:val="24"/>
        </w:rPr>
        <w:t>ajax请求方式</w:t>
      </w:r>
      <w:r>
        <w:rPr>
          <w:rFonts w:hint="eastAsia"/>
          <w:sz w:val="24"/>
          <w:lang w:eastAsia="zh-CN"/>
        </w:rPr>
        <w:t>配置</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进行</w:t>
      </w:r>
      <w:r>
        <w:rPr>
          <w:rFonts w:hint="eastAsia"/>
          <w:sz w:val="24"/>
        </w:rPr>
        <w:t>ajax</w:t>
      </w:r>
      <w:r>
        <w:rPr>
          <w:rFonts w:hint="eastAsia"/>
          <w:sz w:val="24"/>
          <w:lang w:val="en-US" w:eastAsia="zh-CN"/>
        </w:rPr>
        <w:t xml:space="preserve"> </w:t>
      </w:r>
      <w:r>
        <w:rPr>
          <w:rFonts w:hint="eastAsia"/>
          <w:sz w:val="24"/>
        </w:rPr>
        <w:t>url</w:t>
      </w:r>
      <w:r>
        <w:rPr>
          <w:rFonts w:hint="eastAsia"/>
          <w:sz w:val="24"/>
          <w:lang w:eastAsia="zh-CN"/>
        </w:rPr>
        <w:t>配置</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如果</w:t>
      </w:r>
      <w:r>
        <w:rPr>
          <w:rFonts w:hint="eastAsia"/>
          <w:sz w:val="24"/>
        </w:rPr>
        <w:t>成功</w:t>
      </w:r>
      <w:r>
        <w:rPr>
          <w:rFonts w:hint="eastAsia"/>
          <w:sz w:val="24"/>
          <w:lang w:eastAsia="zh-CN"/>
        </w:rPr>
        <w:t>的</w:t>
      </w:r>
      <w:r>
        <w:rPr>
          <w:rFonts w:hint="eastAsia"/>
          <w:sz w:val="24"/>
        </w:rPr>
        <w:t>回调函数</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循环渲染新建网页节点元素</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向元素中插入题目，作者，视频链接，评论链接</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如果</w:t>
      </w:r>
      <w:r>
        <w:rPr>
          <w:rFonts w:hint="eastAsia"/>
          <w:sz w:val="24"/>
        </w:rPr>
        <w:t>数据量小于10</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在尾部加入”没有更多了文字节点”</w:t>
      </w:r>
    </w:p>
    <w:p>
      <w:pPr>
        <w:pageBreakBefore w:val="0"/>
        <w:numPr>
          <w:ilvl w:val="0"/>
          <w:numId w:val="29"/>
        </w:numPr>
        <w:kinsoku/>
        <w:wordWrap/>
        <w:overflowPunct/>
        <w:topLinePunct w:val="0"/>
        <w:autoSpaceDE/>
        <w:autoSpaceDN/>
        <w:bidi w:val="0"/>
        <w:snapToGrid/>
        <w:spacing w:line="400" w:lineRule="exact"/>
        <w:ind w:left="0" w:leftChars="0" w:firstLine="400" w:firstLineChars="0"/>
        <w:rPr>
          <w:sz w:val="24"/>
        </w:rPr>
      </w:pPr>
      <w:r>
        <w:rPr>
          <w:rFonts w:hint="eastAsia"/>
          <w:sz w:val="24"/>
        </w:rPr>
        <w:t>滚动监听</w:t>
      </w:r>
    </w:p>
    <w:p>
      <w:pPr>
        <w:pStyle w:val="3"/>
        <w:pageBreakBefore w:val="0"/>
        <w:kinsoku/>
        <w:wordWrap/>
        <w:overflowPunct/>
        <w:topLinePunct w:val="0"/>
        <w:autoSpaceDE/>
        <w:autoSpaceDN/>
        <w:bidi w:val="0"/>
        <w:snapToGrid/>
        <w:ind w:firstLine="0" w:firstLineChars="0"/>
        <w:rPr>
          <w:rFonts w:hint="eastAsia"/>
        </w:rPr>
      </w:pPr>
      <w:bookmarkStart w:id="228" w:name="_Toc513719472"/>
      <w:bookmarkStart w:id="229" w:name="_Toc451617125"/>
      <w:bookmarkStart w:id="230" w:name="_Toc26848"/>
      <w:bookmarkStart w:id="231" w:name="_Toc513746121"/>
    </w:p>
    <w:p>
      <w:pPr>
        <w:pStyle w:val="3"/>
        <w:pageBreakBefore w:val="0"/>
        <w:kinsoku/>
        <w:wordWrap/>
        <w:overflowPunct/>
        <w:topLinePunct w:val="0"/>
        <w:autoSpaceDE/>
        <w:autoSpaceDN/>
        <w:bidi w:val="0"/>
        <w:snapToGrid/>
        <w:ind w:firstLine="0" w:firstLineChars="0"/>
      </w:pPr>
      <w:bookmarkStart w:id="232" w:name="_Toc23311"/>
      <w:bookmarkStart w:id="233" w:name="_Toc31411"/>
      <w:r>
        <w:rPr>
          <w:rFonts w:hint="eastAsia"/>
        </w:rPr>
        <w:t xml:space="preserve">5.3 </w:t>
      </w:r>
      <w:bookmarkEnd w:id="228"/>
      <w:bookmarkEnd w:id="229"/>
      <w:bookmarkEnd w:id="230"/>
      <w:r>
        <w:rPr>
          <w:rFonts w:hint="eastAsia"/>
        </w:rPr>
        <w:t>视频评论展开</w:t>
      </w:r>
      <w:bookmarkEnd w:id="231"/>
      <w:bookmarkEnd w:id="232"/>
      <w:bookmarkEnd w:id="23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ab/>
      </w:r>
      <w:r>
        <w:rPr>
          <w:rFonts w:hint="eastAsia"/>
          <w:sz w:val="24"/>
        </w:rPr>
        <w:t>视频评论展开界面如下图5.</w:t>
      </w:r>
      <w:r>
        <w:rPr>
          <w:rFonts w:hint="eastAsia"/>
          <w:sz w:val="24"/>
          <w:lang w:val="en-US" w:eastAsia="zh-CN"/>
        </w:rPr>
        <w:t>3</w:t>
      </w:r>
      <w:r>
        <w:rPr>
          <w:rFonts w:hint="eastAsia"/>
          <w:sz w:val="24"/>
        </w:rPr>
        <w:t>所示：</w:t>
      </w:r>
    </w:p>
    <w:p>
      <w:pPr>
        <w:pageBreakBefore w:val="0"/>
        <w:kinsoku/>
        <w:wordWrap/>
        <w:overflowPunct/>
        <w:topLinePunct w:val="0"/>
        <w:autoSpaceDE/>
        <w:autoSpaceDN/>
        <w:bidi w:val="0"/>
        <w:snapToGrid/>
        <w:ind w:firstLine="0" w:firstLineChars="0"/>
        <w:jc w:val="center"/>
      </w:pPr>
      <w:r>
        <w:drawing>
          <wp:inline distT="0" distB="0" distL="0" distR="0">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a:stretch>
                      <a:fillRect/>
                    </a:stretch>
                  </pic:blipFill>
                  <pic:spPr>
                    <a:xfrm>
                      <a:off x="0" y="0"/>
                      <a:ext cx="3951377" cy="3985677"/>
                    </a:xfrm>
                    <a:prstGeom prst="rect">
                      <a:avLst/>
                    </a:prstGeom>
                  </pic:spPr>
                </pic:pic>
              </a:graphicData>
            </a:graphic>
          </wp:inline>
        </w:drawing>
      </w:r>
      <w:r>
        <w:rPr>
          <w:rFonts w:hint="eastAsia"/>
        </w:rPr>
        <w:t xml:space="preserve"> </w:t>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3</w:t>
      </w:r>
      <w:r>
        <w:rPr>
          <w:rFonts w:hint="eastAsia" w:ascii="黑体" w:hAnsi="黑体" w:eastAsia="黑体"/>
        </w:rPr>
        <w:t>视频评论展开图</w:t>
      </w:r>
    </w:p>
    <w:p>
      <w:pPr>
        <w:pageBreakBefore w:val="0"/>
        <w:kinsoku/>
        <w:wordWrap/>
        <w:overflowPunct/>
        <w:topLinePunct w:val="0"/>
        <w:autoSpaceDE/>
        <w:autoSpaceDN/>
        <w:bidi w:val="0"/>
        <w:snapToGrid/>
        <w:spacing w:line="400" w:lineRule="exact"/>
        <w:ind w:firstLine="0" w:firstLineChars="0"/>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评论列表接口</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判断参数是否正确；</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如果不正确，给前端返回相应的错误信息；</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如果正确，则进行账号密码验证操作；</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如果账号密码验证未通过；</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给前端返回账号或密码错误信息；</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如果账号密码验证通过；</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进行mysql数据库操作读取评论列表；</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给前端返回使用mysql返回的数据编码成的json数据格式</w:t>
      </w:r>
    </w:p>
    <w:p>
      <w:pPr>
        <w:pageBreakBefore w:val="0"/>
        <w:kinsoku/>
        <w:wordWrap/>
        <w:overflowPunct/>
        <w:topLinePunct w:val="0"/>
        <w:autoSpaceDE/>
        <w:autoSpaceDN/>
        <w:bidi w:val="0"/>
        <w:snapToGrid/>
        <w:spacing w:line="400" w:lineRule="exact"/>
        <w:ind w:firstLine="0" w:firstLineChars="0"/>
        <w:rPr>
          <w:sz w:val="24"/>
        </w:rPr>
      </w:pPr>
      <w:r>
        <w:rPr>
          <w:sz w:val="24"/>
        </w:rPr>
        <w:t xml:space="preserve">                       </w:t>
      </w:r>
    </w:p>
    <w:p>
      <w:pPr>
        <w:pStyle w:val="3"/>
        <w:pageBreakBefore w:val="0"/>
        <w:kinsoku/>
        <w:wordWrap/>
        <w:overflowPunct/>
        <w:topLinePunct w:val="0"/>
        <w:autoSpaceDE/>
        <w:autoSpaceDN/>
        <w:bidi w:val="0"/>
        <w:snapToGrid/>
        <w:ind w:firstLine="0" w:firstLineChars="0"/>
      </w:pPr>
      <w:bookmarkStart w:id="234" w:name="_Toc451617126"/>
      <w:bookmarkStart w:id="235" w:name="_Toc29920"/>
      <w:bookmarkStart w:id="236" w:name="_Toc21868"/>
      <w:bookmarkStart w:id="237" w:name="_Toc19190"/>
      <w:bookmarkStart w:id="238" w:name="_Toc513719473"/>
      <w:bookmarkStart w:id="239" w:name="_Toc513746122"/>
      <w:r>
        <w:rPr>
          <w:rFonts w:hint="eastAsia"/>
        </w:rPr>
        <w:t>5.4 发布</w:t>
      </w:r>
      <w:bookmarkEnd w:id="234"/>
      <w:r>
        <w:rPr>
          <w:rFonts w:hint="eastAsia"/>
        </w:rPr>
        <w:t>视频</w:t>
      </w:r>
      <w:bookmarkEnd w:id="235"/>
      <w:bookmarkEnd w:id="236"/>
      <w:bookmarkEnd w:id="237"/>
      <w:bookmarkEnd w:id="238"/>
      <w:bookmarkEnd w:id="23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ab/>
      </w:r>
      <w:r>
        <w:rPr>
          <w:rFonts w:hint="eastAsia"/>
          <w:sz w:val="24"/>
        </w:rPr>
        <w:t>发布视频的界面如下图5.5所示：</w:t>
      </w:r>
    </w:p>
    <w:p>
      <w:pPr>
        <w:pageBreakBefore w:val="0"/>
        <w:kinsoku/>
        <w:wordWrap/>
        <w:overflowPunct/>
        <w:topLinePunct w:val="0"/>
        <w:autoSpaceDE/>
        <w:autoSpaceDN/>
        <w:bidi w:val="0"/>
        <w:snapToGrid/>
        <w:ind w:firstLine="0" w:firstLineChars="0"/>
        <w:jc w:val="center"/>
      </w:pPr>
      <w:r>
        <w:drawing>
          <wp:inline distT="0" distB="0" distL="0" distR="0">
            <wp:extent cx="4246245" cy="4195445"/>
            <wp:effectExtent l="0" t="0" r="1905"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0"/>
                    <a:stretch>
                      <a:fillRect/>
                    </a:stretch>
                  </pic:blipFill>
                  <pic:spPr>
                    <a:xfrm>
                      <a:off x="0" y="0"/>
                      <a:ext cx="4248931" cy="4198278"/>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4</w:t>
      </w:r>
      <w:r>
        <w:rPr>
          <w:rFonts w:hint="eastAsia" w:ascii="黑体" w:hAnsi="黑体" w:eastAsia="黑体"/>
        </w:rPr>
        <w:t xml:space="preserve"> 发布视频页面</w:t>
      </w:r>
    </w:p>
    <w:p>
      <w:pPr>
        <w:pageBreakBefore w:val="0"/>
        <w:kinsoku/>
        <w:wordWrap/>
        <w:overflowPunct/>
        <w:topLinePunct w:val="0"/>
        <w:autoSpaceDE/>
        <w:autoSpaceDN/>
        <w:bidi w:val="0"/>
        <w:snapToGrid/>
        <w:spacing w:line="400" w:lineRule="exact"/>
        <w:ind w:firstLine="0" w:firstLineChars="0"/>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发布视频主要用于登录用户发布视频，用户可以在这个界面选择文件，编辑标题，其中关于帖子内容的合法性检查在前端和后端都有设置</w:t>
      </w:r>
      <w:r>
        <w:rPr>
          <w:rStyle w:val="37"/>
          <w:rFonts w:hint="eastAsia"/>
          <w:sz w:val="24"/>
        </w:rPr>
        <w:t>[</w:t>
      </w:r>
      <w:r>
        <w:rPr>
          <w:rStyle w:val="37"/>
          <w:rFonts w:hint="eastAsia"/>
          <w:sz w:val="24"/>
        </w:rPr>
        <w:endnoteReference w:id="14"/>
      </w:r>
      <w:r>
        <w:rPr>
          <w:rStyle w:val="37"/>
          <w:rFonts w:hint="eastAsia"/>
          <w:sz w:val="24"/>
        </w:rPr>
        <w:t>]</w:t>
      </w:r>
      <w:r>
        <w:rPr>
          <w:rFonts w:hint="eastAsia"/>
          <w:sz w:val="24"/>
        </w:rPr>
        <w:t>，这样既保证了快速反馈又保证了安全性</w:t>
      </w:r>
      <w:r>
        <w:rPr>
          <w:rStyle w:val="37"/>
          <w:rFonts w:hint="eastAsia"/>
          <w:sz w:val="24"/>
        </w:rPr>
        <w:t>[</w:t>
      </w:r>
      <w:r>
        <w:rPr>
          <w:rStyle w:val="37"/>
          <w:rFonts w:hint="eastAsia"/>
          <w:sz w:val="24"/>
        </w:rPr>
        <w:endnoteReference w:id="15"/>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上传视频的后端关键伪代码如下：</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上传视频接口</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进行用户登录状态校验，如果未通过，给前端返回相应错误信息；</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    如果通过，则生成multiparty对象，并配置上传目标路径</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    上传完成后进行处理</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ab/>
      </w:r>
      <w:r>
        <w:rPr>
          <w:rFonts w:hint="eastAsia"/>
          <w:sz w:val="24"/>
        </w:rPr>
        <w:t>给处理函数传入视频文件和视频文件一起传入的表单信息；</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    进行参数判断和帖子内容的合法性检查</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    如果通过，则进行视频文件名处理，生成随机文件名</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ab/>
      </w:r>
      <w:r>
        <w:rPr>
          <w:rFonts w:hint="eastAsia"/>
          <w:sz w:val="24"/>
        </w:rPr>
        <w:t>将上传的缓存文件移动至相应文件夹并重命名为随机文件名</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ab/>
      </w:r>
      <w:r>
        <w:rPr>
          <w:rFonts w:hint="eastAsia"/>
          <w:sz w:val="24"/>
        </w:rPr>
        <w:t>进行mysql数据库操作，插入视频信息，并和作者建立对应关系</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ab/>
      </w:r>
      <w:r>
        <w:rPr>
          <w:rFonts w:hint="eastAsia"/>
          <w:sz w:val="24"/>
        </w:rPr>
        <w:t>如果失败，则给用户返回相应错误信息</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ab/>
      </w:r>
      <w:r>
        <w:rPr>
          <w:rFonts w:hint="eastAsia"/>
          <w:sz w:val="24"/>
        </w:rPr>
        <w:t>如果成功，则返回前端，上传成功</w:t>
      </w:r>
    </w:p>
    <w:p>
      <w:pPr>
        <w:pageBreakBefore w:val="0"/>
        <w:kinsoku/>
        <w:wordWrap/>
        <w:overflowPunct/>
        <w:topLinePunct w:val="0"/>
        <w:autoSpaceDE/>
        <w:autoSpaceDN/>
        <w:bidi w:val="0"/>
        <w:snapToGrid/>
        <w:spacing w:line="400" w:lineRule="exact"/>
        <w:ind w:firstLine="0" w:firstLineChars="0"/>
        <w:rPr>
          <w:sz w:val="24"/>
        </w:rPr>
      </w:pPr>
    </w:p>
    <w:p>
      <w:pPr>
        <w:pageBreakBefore w:val="0"/>
        <w:kinsoku/>
        <w:wordWrap/>
        <w:overflowPunct/>
        <w:topLinePunct w:val="0"/>
        <w:autoSpaceDE/>
        <w:autoSpaceDN/>
        <w:bidi w:val="0"/>
        <w:snapToGrid/>
        <w:spacing w:line="400" w:lineRule="exact"/>
        <w:ind w:firstLine="0" w:firstLineChars="0"/>
        <w:rPr>
          <w:sz w:val="24"/>
        </w:rPr>
      </w:pPr>
      <w:r>
        <w:rPr>
          <w:rFonts w:hint="eastAsia"/>
          <w:sz w:val="24"/>
        </w:rPr>
        <w:t xml:space="preserve">                                  </w:t>
      </w:r>
    </w:p>
    <w:p>
      <w:pPr>
        <w:pStyle w:val="2"/>
        <w:rPr>
          <w:rFonts w:hint="eastAsia"/>
        </w:rPr>
      </w:pPr>
      <w:bookmarkStart w:id="240" w:name="_Toc451617128"/>
      <w:bookmarkStart w:id="241" w:name="_Toc8673"/>
      <w:bookmarkStart w:id="242" w:name="_Toc9300"/>
      <w:bookmarkStart w:id="243" w:name="_Toc513746123"/>
      <w:bookmarkStart w:id="244" w:name="_Toc513719474"/>
      <w:bookmarkStart w:id="245" w:name="_Toc10001"/>
      <w:r>
        <w:rPr>
          <w:rFonts w:hint="eastAsia"/>
        </w:rPr>
        <w:t>6系统测试</w:t>
      </w:r>
      <w:bookmarkEnd w:id="240"/>
      <w:bookmarkEnd w:id="241"/>
      <w:bookmarkEnd w:id="242"/>
      <w:bookmarkEnd w:id="243"/>
      <w:bookmarkEnd w:id="244"/>
      <w:bookmarkEnd w:id="245"/>
    </w:p>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cs="Arial"/>
          <w:sz w:val="24"/>
          <w:shd w:val="clear" w:color="auto" w:fill="FFFFFF"/>
        </w:rPr>
      </w:pPr>
      <w:r>
        <w:rPr>
          <w:rFonts w:ascii="宋体" w:hAnsi="宋体" w:cs="Arial"/>
          <w:sz w:val="24"/>
          <w:shd w:val="clear" w:color="auto" w:fill="FFFFFF"/>
        </w:rPr>
        <w:t>系统测试是</w:t>
      </w:r>
      <w:r>
        <w:rPr>
          <w:rFonts w:hint="eastAsia" w:ascii="宋体" w:hAnsi="宋体" w:cs="Arial"/>
          <w:sz w:val="24"/>
          <w:shd w:val="clear" w:color="auto" w:fill="FFFFFF"/>
        </w:rPr>
        <w:t>以整个系统为对象，检查各项设计是否符合需求分析的要求</w:t>
      </w:r>
      <w:r>
        <w:rPr>
          <w:rStyle w:val="37"/>
          <w:rFonts w:hint="eastAsia" w:ascii="宋体" w:hAnsi="宋体" w:cs="Arial"/>
          <w:sz w:val="24"/>
          <w:shd w:val="clear" w:color="auto" w:fill="FFFFFF"/>
        </w:rPr>
        <w:t>[</w:t>
      </w:r>
      <w:r>
        <w:rPr>
          <w:rStyle w:val="37"/>
          <w:rFonts w:hint="eastAsia" w:ascii="宋体" w:hAnsi="宋体" w:cs="Arial"/>
          <w:sz w:val="24"/>
          <w:shd w:val="clear" w:color="auto" w:fill="FFFFFF"/>
        </w:rPr>
        <w:endnoteReference w:id="16"/>
      </w:r>
      <w:r>
        <w:rPr>
          <w:rStyle w:val="37"/>
          <w:rFonts w:hint="eastAsia" w:ascii="宋体" w:hAnsi="宋体" w:cs="Arial"/>
          <w:sz w:val="24"/>
          <w:shd w:val="clear" w:color="auto" w:fill="FFFFFF"/>
        </w:rPr>
        <w:t>]</w:t>
      </w:r>
      <w:r>
        <w:rPr>
          <w:rFonts w:ascii="宋体" w:hAnsi="宋体" w:cs="Arial"/>
          <w:sz w:val="24"/>
          <w:shd w:val="clear" w:color="auto" w:fill="FFFFFF"/>
        </w:rPr>
        <w:t>。</w:t>
      </w:r>
      <w:r>
        <w:rPr>
          <w:rFonts w:hint="eastAsia" w:ascii="宋体" w:hAnsi="宋体" w:cs="Arial"/>
          <w:sz w:val="24"/>
          <w:shd w:val="clear" w:color="auto" w:fill="FFFFFF"/>
        </w:rPr>
        <w:t>如果存在不合需求规格的情况，则需要找出问题的根源并及时进行修改。</w:t>
      </w:r>
    </w:p>
    <w:p>
      <w:pPr>
        <w:pageBreakBefore w:val="0"/>
        <w:kinsoku/>
        <w:wordWrap/>
        <w:overflowPunct/>
        <w:topLinePunct w:val="0"/>
        <w:autoSpaceDE/>
        <w:autoSpaceDN/>
        <w:bidi w:val="0"/>
        <w:snapToGrid/>
        <w:spacing w:line="400" w:lineRule="exact"/>
        <w:ind w:firstLine="0" w:firstLineChars="0"/>
        <w:rPr>
          <w:rFonts w:ascii="宋体" w:hAnsi="宋体" w:cs="Arial"/>
          <w:sz w:val="24"/>
          <w:shd w:val="clear" w:color="auto" w:fill="FFFFFF"/>
        </w:rPr>
      </w:pPr>
    </w:p>
    <w:p>
      <w:pPr>
        <w:pStyle w:val="3"/>
        <w:pageBreakBefore w:val="0"/>
        <w:kinsoku/>
        <w:wordWrap/>
        <w:overflowPunct/>
        <w:topLinePunct w:val="0"/>
        <w:autoSpaceDE/>
        <w:autoSpaceDN/>
        <w:bidi w:val="0"/>
        <w:snapToGrid/>
        <w:ind w:firstLine="0" w:firstLineChars="0"/>
      </w:pPr>
      <w:bookmarkStart w:id="246" w:name="_Toc530"/>
      <w:bookmarkStart w:id="247" w:name="_Toc26568"/>
      <w:bookmarkStart w:id="248" w:name="_Toc451617129"/>
      <w:bookmarkStart w:id="249" w:name="_Toc513719475"/>
      <w:bookmarkStart w:id="250" w:name="_Toc513746124"/>
      <w:bookmarkStart w:id="251" w:name="_Toc22655"/>
      <w:r>
        <w:rPr>
          <w:rFonts w:hint="eastAsia"/>
        </w:rPr>
        <w:t>6.1 测试目的</w:t>
      </w:r>
      <w:bookmarkEnd w:id="246"/>
      <w:bookmarkEnd w:id="247"/>
      <w:bookmarkEnd w:id="248"/>
      <w:bookmarkEnd w:id="249"/>
      <w:bookmarkEnd w:id="250"/>
      <w:bookmarkEnd w:id="25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sz w:val="24"/>
        </w:rPr>
      </w:pPr>
      <w:r>
        <w:rPr>
          <w:rFonts w:hint="eastAsia" w:ascii="宋体" w:hAnsi="宋体"/>
          <w:sz w:val="24"/>
        </w:rPr>
        <w:t>系统测试的目的在于根据需求分析的功能设计定义对整个系统各项功能点进行详细核对，查找出与需求分析不符或存在功能遗漏的地方，对这些不完善的功能点进行调整修改</w:t>
      </w:r>
      <w:r>
        <w:rPr>
          <w:rStyle w:val="37"/>
          <w:rFonts w:hint="eastAsia" w:ascii="宋体" w:hAnsi="宋体"/>
          <w:sz w:val="24"/>
        </w:rPr>
        <w:t>[</w:t>
      </w:r>
      <w:r>
        <w:rPr>
          <w:rStyle w:val="37"/>
          <w:rFonts w:hint="eastAsia" w:ascii="宋体" w:hAnsi="宋体"/>
          <w:sz w:val="24"/>
        </w:rPr>
        <w:endnoteReference w:id="17"/>
      </w:r>
      <w:r>
        <w:rPr>
          <w:rStyle w:val="37"/>
          <w:rFonts w:hint="eastAsia" w:ascii="宋体" w:hAnsi="宋体"/>
          <w:sz w:val="24"/>
        </w:rPr>
        <w:t>]</w:t>
      </w:r>
      <w:r>
        <w:rPr>
          <w:rFonts w:hint="eastAsia" w:ascii="宋体" w:hAnsi="宋体"/>
          <w:sz w:val="24"/>
        </w:rPr>
        <w:t>。系统测试是为了确保系统功能的一致性和完整性，系统在投入实际使用以后能否正常运行正是通过全面而详细的系统测试来保证的</w:t>
      </w:r>
      <w:r>
        <w:rPr>
          <w:rStyle w:val="37"/>
          <w:rFonts w:hint="eastAsia" w:ascii="宋体" w:hAnsi="宋体"/>
          <w:sz w:val="24"/>
        </w:rPr>
        <w:t>[</w:t>
      </w:r>
      <w:r>
        <w:rPr>
          <w:rStyle w:val="37"/>
          <w:rFonts w:hint="eastAsia" w:ascii="宋体" w:hAnsi="宋体"/>
          <w:sz w:val="24"/>
        </w:rPr>
        <w:endnoteReference w:id="18"/>
      </w:r>
      <w:r>
        <w:rPr>
          <w:rStyle w:val="37"/>
          <w:rFonts w:hint="eastAsia" w:ascii="宋体" w:hAnsi="宋体"/>
          <w:sz w:val="24"/>
        </w:rPr>
        <w:t>]</w:t>
      </w:r>
      <w:r>
        <w:rPr>
          <w:rFonts w:hint="eastAsia" w:ascii="宋体" w:hAnsi="宋体"/>
          <w:sz w:val="24"/>
        </w:rPr>
        <w:t>。</w:t>
      </w:r>
    </w:p>
    <w:p>
      <w:pPr>
        <w:pageBreakBefore w:val="0"/>
        <w:kinsoku/>
        <w:wordWrap/>
        <w:overflowPunct/>
        <w:topLinePunct w:val="0"/>
        <w:autoSpaceDE/>
        <w:autoSpaceDN/>
        <w:bidi w:val="0"/>
        <w:snapToGrid/>
        <w:spacing w:line="400" w:lineRule="exact"/>
        <w:ind w:firstLine="0" w:firstLineChars="0"/>
        <w:rPr>
          <w:rFonts w:ascii="宋体" w:hAnsi="宋体"/>
          <w:sz w:val="24"/>
        </w:rPr>
      </w:pPr>
    </w:p>
    <w:p>
      <w:pPr>
        <w:pStyle w:val="3"/>
        <w:pageBreakBefore w:val="0"/>
        <w:kinsoku/>
        <w:wordWrap/>
        <w:overflowPunct/>
        <w:topLinePunct w:val="0"/>
        <w:autoSpaceDE/>
        <w:autoSpaceDN/>
        <w:bidi w:val="0"/>
        <w:snapToGrid/>
        <w:ind w:firstLine="0" w:firstLineChars="0"/>
      </w:pPr>
      <w:bookmarkStart w:id="252" w:name="_Toc451617130"/>
      <w:bookmarkStart w:id="253" w:name="_Toc513746125"/>
      <w:bookmarkStart w:id="254" w:name="_Toc513719476"/>
      <w:bookmarkStart w:id="255" w:name="_Toc884"/>
      <w:bookmarkStart w:id="256" w:name="_Toc16000"/>
      <w:bookmarkStart w:id="257" w:name="_Toc22370"/>
      <w:r>
        <w:rPr>
          <w:rFonts w:hint="eastAsia"/>
        </w:rPr>
        <w:t>6.2 测试范围</w:t>
      </w:r>
      <w:bookmarkEnd w:id="252"/>
      <w:bookmarkEnd w:id="253"/>
      <w:bookmarkEnd w:id="254"/>
      <w:bookmarkEnd w:id="255"/>
      <w:bookmarkEnd w:id="256"/>
      <w:bookmarkEnd w:id="25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sz w:val="24"/>
        </w:rPr>
      </w:pPr>
      <w:r>
        <w:rPr>
          <w:rFonts w:hint="eastAsia"/>
          <w:sz w:val="24"/>
        </w:rPr>
        <w:t>本系统测试的范围包括界面测试，功能测试。功能测试主要是检测软件的功能是否如预期，主要的根据是需求分析里的内容，功能测试是必不可少的，界面测试是</w:t>
      </w:r>
      <w:r>
        <w:rPr>
          <w:rFonts w:hint="eastAsia" w:ascii="宋体" w:hAnsi="宋体"/>
          <w:sz w:val="24"/>
        </w:rPr>
        <w:t>确保各个窗口的图标、提示信息、风格等符合功能设计要求，保证用户界面的易操作性、无歧义。</w:t>
      </w:r>
    </w:p>
    <w:p>
      <w:pPr>
        <w:pageBreakBefore w:val="0"/>
        <w:kinsoku/>
        <w:wordWrap/>
        <w:overflowPunct/>
        <w:topLinePunct w:val="0"/>
        <w:autoSpaceDE/>
        <w:autoSpaceDN/>
        <w:bidi w:val="0"/>
        <w:snapToGrid/>
        <w:spacing w:line="400" w:lineRule="exact"/>
        <w:ind w:firstLine="0" w:firstLineChars="0"/>
        <w:rPr>
          <w:rFonts w:ascii="宋体" w:hAnsi="宋体"/>
          <w:sz w:val="24"/>
        </w:rPr>
      </w:pPr>
    </w:p>
    <w:p>
      <w:pPr>
        <w:pStyle w:val="3"/>
        <w:pageBreakBefore w:val="0"/>
        <w:kinsoku/>
        <w:wordWrap/>
        <w:overflowPunct/>
        <w:topLinePunct w:val="0"/>
        <w:autoSpaceDE/>
        <w:autoSpaceDN/>
        <w:bidi w:val="0"/>
        <w:snapToGrid/>
        <w:ind w:firstLine="0" w:firstLineChars="0"/>
      </w:pPr>
      <w:bookmarkStart w:id="258" w:name="_Toc16457"/>
      <w:bookmarkStart w:id="259" w:name="_Toc513719477"/>
      <w:bookmarkStart w:id="260" w:name="_Toc451617131"/>
      <w:bookmarkStart w:id="261" w:name="_Toc513746126"/>
      <w:bookmarkStart w:id="262" w:name="_Toc10531"/>
      <w:bookmarkStart w:id="263" w:name="_Toc8098"/>
      <w:r>
        <w:rPr>
          <w:rFonts w:hint="eastAsia"/>
        </w:rPr>
        <w:t>6.3 测试方法</w:t>
      </w:r>
      <w:bookmarkEnd w:id="258"/>
      <w:bookmarkEnd w:id="259"/>
      <w:bookmarkEnd w:id="260"/>
      <w:bookmarkEnd w:id="261"/>
      <w:bookmarkEnd w:id="262"/>
      <w:bookmarkEnd w:id="26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本系统测试采用手工进行黑盒测试。</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黑盒子测试只关注应用暴露给外界的功能，而不关注软件的内部逻辑的结构是什么</w:t>
      </w:r>
      <w:r>
        <w:rPr>
          <w:rStyle w:val="37"/>
          <w:rFonts w:hint="eastAsia"/>
          <w:sz w:val="24"/>
        </w:rPr>
        <w:t>[</w:t>
      </w:r>
      <w:r>
        <w:rPr>
          <w:rStyle w:val="37"/>
          <w:rFonts w:hint="eastAsia"/>
          <w:sz w:val="24"/>
        </w:rPr>
        <w:endnoteReference w:id="19"/>
      </w:r>
      <w:r>
        <w:rPr>
          <w:rStyle w:val="37"/>
          <w:rFonts w:hint="eastAsia"/>
          <w:sz w:val="24"/>
        </w:rPr>
        <w:t>]</w:t>
      </w:r>
      <w:r>
        <w:rPr>
          <w:rFonts w:hint="eastAsia"/>
          <w:sz w:val="24"/>
        </w:rPr>
        <w:t>。黑盒子测试是一种在应用的暴露给外界的接口上进行测试的方法，即看最终测试结果是否满足系统需求的功能要求，正确输入时能否保证被系统正确接收并正常输出，以及是否可以保持外部信息的完整性等。</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264" w:name="_Toc21614"/>
      <w:bookmarkStart w:id="265" w:name="_Toc451617132"/>
      <w:bookmarkStart w:id="266" w:name="_Toc513719478"/>
      <w:bookmarkStart w:id="267" w:name="_Toc513746127"/>
      <w:bookmarkStart w:id="268" w:name="_Toc9380"/>
      <w:bookmarkStart w:id="269" w:name="_Toc15576"/>
      <w:r>
        <w:rPr>
          <w:rFonts w:hint="eastAsia"/>
        </w:rPr>
        <w:t>6.4 测试环境</w:t>
      </w:r>
      <w:bookmarkEnd w:id="264"/>
      <w:bookmarkEnd w:id="265"/>
      <w:bookmarkEnd w:id="266"/>
      <w:bookmarkEnd w:id="267"/>
      <w:bookmarkEnd w:id="268"/>
      <w:bookmarkEnd w:id="26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 xml:space="preserve">测试环境的具体参数如下表6-1所示： </w:t>
      </w:r>
    </w:p>
    <w:p>
      <w:pPr>
        <w:pageBreakBefore w:val="0"/>
        <w:kinsoku/>
        <w:wordWrap/>
        <w:overflowPunct/>
        <w:topLinePunct w:val="0"/>
        <w:autoSpaceDE/>
        <w:autoSpaceDN/>
        <w:bidi w:val="0"/>
        <w:snapToGrid/>
        <w:spacing w:line="400" w:lineRule="exact"/>
        <w:ind w:firstLine="0" w:firstLineChars="0"/>
        <w:rPr>
          <w:rFonts w:hint="eastAsia"/>
          <w:sz w:val="24"/>
        </w:rPr>
      </w:pPr>
    </w:p>
    <w:p>
      <w:pPr>
        <w:pStyle w:val="16"/>
        <w:keepNext/>
        <w:pageBreakBefore w:val="0"/>
        <w:kinsoku/>
        <w:wordWrap/>
        <w:overflowPunct/>
        <w:topLinePunct w:val="0"/>
        <w:autoSpaceDE/>
        <w:autoSpaceDN/>
        <w:bidi w:val="0"/>
        <w:snapToGrid/>
        <w:ind w:firstLine="0" w:firstLineChars="0"/>
        <w:jc w:val="center"/>
        <w:rPr>
          <w:rFonts w:ascii="黑体" w:hAnsi="黑体"/>
          <w:sz w:val="21"/>
          <w:szCs w:val="21"/>
        </w:rPr>
      </w:pPr>
      <w:r>
        <w:rPr>
          <w:rFonts w:hint="eastAsia" w:ascii="黑体" w:hAnsi="黑体"/>
          <w:sz w:val="21"/>
          <w:szCs w:val="21"/>
        </w:rPr>
        <w:t>表6-1系统测试环境表</w:t>
      </w:r>
    </w:p>
    <w:tbl>
      <w:tblPr>
        <w:tblStyle w:val="43"/>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090"/>
        <w:gridCol w:w="2085"/>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jc w:val="center"/>
        </w:trPr>
        <w:tc>
          <w:tcPr>
            <w:tcW w:w="2032"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硬件环境</w:t>
            </w:r>
          </w:p>
        </w:tc>
        <w:tc>
          <w:tcPr>
            <w:tcW w:w="2090"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用户端</w:t>
            </w:r>
          </w:p>
        </w:tc>
        <w:tc>
          <w:tcPr>
            <w:tcW w:w="2085"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应用服务器</w:t>
            </w:r>
          </w:p>
        </w:tc>
        <w:tc>
          <w:tcPr>
            <w:tcW w:w="2089"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数据库服务器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硬件配置</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处理器：</w:t>
            </w:r>
            <w:r>
              <w:rPr>
                <w:rFonts w:ascii="宋体" w:hAnsi="宋体"/>
                <w:color w:val="000000"/>
                <w:kern w:val="0"/>
              </w:rPr>
              <w:t>Intel Core i5</w:t>
            </w:r>
            <w:r>
              <w:rPr>
                <w:rFonts w:hint="eastAsia" w:ascii="宋体" w:hAnsi="宋体"/>
                <w:color w:val="000000"/>
                <w:kern w:val="0"/>
              </w:rPr>
              <w:t>-3470</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主频</w:t>
            </w:r>
            <w:r>
              <w:rPr>
                <w:rFonts w:hint="eastAsia" w:ascii="宋体" w:hAnsi="宋体"/>
                <w:color w:val="000000"/>
                <w:kern w:val="0"/>
              </w:rPr>
              <w:t>3.20GHz</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内存8.00GB</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CPU</w:t>
            </w:r>
            <w:r>
              <w:rPr>
                <w:rFonts w:hint="eastAsia" w:ascii="宋体" w:hAnsi="宋体"/>
              </w:rPr>
              <w:tab/>
            </w:r>
            <w:r>
              <w:rPr>
                <w:rFonts w:hint="eastAsia" w:ascii="宋体" w:hAnsi="宋体"/>
              </w:rPr>
              <w:t>1核</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内存1GB</w:t>
            </w:r>
          </w:p>
          <w:p>
            <w:pPr>
              <w:pageBreakBefore w:val="0"/>
              <w:kinsoku/>
              <w:wordWrap/>
              <w:overflowPunct/>
              <w:topLinePunct w:val="0"/>
              <w:autoSpaceDE/>
              <w:autoSpaceDN/>
              <w:bidi w:val="0"/>
              <w:snapToGrid/>
              <w:ind w:firstLine="0" w:firstLineChars="0"/>
              <w:rPr>
                <w:rFonts w:ascii="宋体" w:hAnsi="宋体"/>
              </w:rPr>
            </w:pP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CPU</w:t>
            </w:r>
            <w:r>
              <w:rPr>
                <w:rFonts w:hint="eastAsia" w:ascii="宋体" w:hAnsi="宋体"/>
              </w:rPr>
              <w:tab/>
            </w:r>
            <w:r>
              <w:rPr>
                <w:rFonts w:hint="eastAsia" w:ascii="宋体" w:hAnsi="宋体"/>
              </w:rPr>
              <w:t>1核</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内存1GB</w:t>
            </w:r>
          </w:p>
          <w:p>
            <w:pPr>
              <w:pageBreakBefore w:val="0"/>
              <w:kinsoku/>
              <w:wordWrap/>
              <w:overflowPunct/>
              <w:topLinePunct w:val="0"/>
              <w:autoSpaceDE/>
              <w:autoSpaceDN/>
              <w:bidi w:val="0"/>
              <w:snapToGrid/>
              <w:ind w:firstLine="0" w:firstLineChars="0"/>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软件配置</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ascii="宋体" w:hAnsi="宋体"/>
              </w:rPr>
              <w:t>W</w:t>
            </w:r>
            <w:r>
              <w:rPr>
                <w:rFonts w:hint="eastAsia" w:ascii="宋体" w:hAnsi="宋体"/>
              </w:rPr>
              <w:t>indows8.1专业版</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Chrome浏览器</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Ubuntu Server 14.04.1 LTS 64位</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Node.js 5.0.0</w:t>
            </w: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Ubuntu Server 14.04.1 LTS 64位</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MySQL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网络环境</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200M WLAN</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公网带宽1Mbps</w:t>
            </w: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公网带宽1Mbps</w:t>
            </w:r>
          </w:p>
        </w:tc>
      </w:tr>
    </w:tbl>
    <w:p>
      <w:pPr>
        <w:pageBreakBefore w:val="0"/>
        <w:kinsoku/>
        <w:wordWrap/>
        <w:overflowPunct/>
        <w:topLinePunct w:val="0"/>
        <w:autoSpaceDE/>
        <w:autoSpaceDN/>
        <w:bidi w:val="0"/>
        <w:snapToGrid/>
        <w:ind w:firstLine="0" w:firstLineChars="0"/>
      </w:pPr>
    </w:p>
    <w:p>
      <w:pPr>
        <w:pageBreakBefore w:val="0"/>
        <w:tabs>
          <w:tab w:val="left" w:pos="2167"/>
        </w:tabs>
        <w:kinsoku/>
        <w:wordWrap/>
        <w:overflowPunct/>
        <w:topLinePunct w:val="0"/>
        <w:autoSpaceDE/>
        <w:autoSpaceDN/>
        <w:bidi w:val="0"/>
        <w:snapToGrid/>
        <w:ind w:firstLine="0" w:firstLineChars="0"/>
      </w:pPr>
      <w:r>
        <w:tab/>
      </w:r>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270" w:name="_Toc30025"/>
      <w:bookmarkStart w:id="271" w:name="_Toc28247"/>
      <w:bookmarkStart w:id="272" w:name="_Toc451617133"/>
      <w:bookmarkStart w:id="273" w:name="_Toc513719479"/>
      <w:bookmarkStart w:id="274" w:name="_Toc2432"/>
      <w:bookmarkStart w:id="275" w:name="_Toc513746128"/>
      <w:r>
        <w:rPr>
          <w:rFonts w:hint="eastAsia"/>
        </w:rPr>
        <w:t>6.5 测试用例</w:t>
      </w:r>
      <w:bookmarkEnd w:id="270"/>
      <w:bookmarkEnd w:id="271"/>
      <w:bookmarkEnd w:id="272"/>
      <w:bookmarkEnd w:id="273"/>
      <w:bookmarkEnd w:id="274"/>
      <w:bookmarkEnd w:id="275"/>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测试用例如下表6-2所示：</w:t>
      </w:r>
    </w:p>
    <w:p>
      <w:pPr>
        <w:pStyle w:val="16"/>
        <w:pageBreakBefore w:val="0"/>
        <w:tabs>
          <w:tab w:val="center" w:pos="4677"/>
          <w:tab w:val="left" w:pos="6407"/>
        </w:tabs>
        <w:kinsoku/>
        <w:wordWrap/>
        <w:overflowPunct/>
        <w:topLinePunct w:val="0"/>
        <w:autoSpaceDE/>
        <w:autoSpaceDN/>
        <w:bidi w:val="0"/>
        <w:snapToGrid/>
        <w:ind w:firstLine="0" w:firstLineChars="0"/>
        <w:jc w:val="left"/>
        <w:rPr>
          <w:rFonts w:ascii="黑体" w:hAnsi="黑体"/>
          <w:sz w:val="21"/>
          <w:szCs w:val="21"/>
        </w:rPr>
      </w:pPr>
      <w:r>
        <w:rPr>
          <w:rFonts w:ascii="黑体" w:hAnsi="黑体"/>
          <w:sz w:val="21"/>
          <w:szCs w:val="21"/>
        </w:rPr>
        <w:tab/>
      </w:r>
      <w:r>
        <w:rPr>
          <w:rFonts w:hint="eastAsia" w:ascii="黑体" w:hAnsi="黑体"/>
          <w:sz w:val="21"/>
          <w:szCs w:val="21"/>
        </w:rPr>
        <w:t>表6-2系统测试用例表</w:t>
      </w:r>
      <w:r>
        <w:rPr>
          <w:rFonts w:ascii="黑体" w:hAnsi="黑体"/>
          <w:sz w:val="21"/>
          <w:szCs w:val="21"/>
        </w:rPr>
        <w:tab/>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编号</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用例</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操作</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期望结果</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实际结果</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浏览网页</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点击页面上的链接或按钮按钮，随意查看各个页面</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2</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登录按钮，输入正确用户名和密码</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提示登录成功，并跳转到首页</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3</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登录失败</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点击登录按钮，输入错误密码</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提示用户密码输入错误，登录失败</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4</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未登录发布视频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在未登录状态下，点击发布视频的链接</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19"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5</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登录状态下，上传视频，并点击发布按钮</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视频出现在首页帖子列表里</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bl>
    <w:p/>
    <w:p/>
    <w:p>
      <w:pPr>
        <w:jc w:val="center"/>
        <w:rPr>
          <w:rFonts w:hint="eastAsia" w:ascii="黑体" w:hAnsi="黑体" w:eastAsia="黑体" w:cs="Times New Roman"/>
          <w:kern w:val="2"/>
          <w:sz w:val="21"/>
          <w:szCs w:val="21"/>
          <w:lang w:val="en-US" w:eastAsia="zh-CN" w:bidi="ar-SA"/>
        </w:rPr>
      </w:pPr>
      <w:r>
        <w:rPr>
          <w:rFonts w:hint="eastAsia" w:ascii="黑体" w:hAnsi="黑体" w:eastAsia="黑体" w:cs="Times New Roman"/>
          <w:kern w:val="2"/>
          <w:sz w:val="21"/>
          <w:szCs w:val="21"/>
          <w:lang w:val="en-US" w:eastAsia="zh-CN" w:bidi="ar-SA"/>
        </w:rPr>
        <w:t>表6-2系统测试用例表（续表）</w:t>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577"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6</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发布一个标题为空的视频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宋体" w:hAnsi="宋体"/>
                <w:color w:val="000000"/>
                <w:kern w:val="0"/>
                <w:szCs w:val="21"/>
              </w:rPr>
            </w:pPr>
            <w:r>
              <w:rPr>
                <w:rFonts w:hint="eastAsia" w:ascii="宋体" w:hAnsi="宋体"/>
                <w:color w:val="000000"/>
                <w:kern w:val="0"/>
                <w:szCs w:val="21"/>
              </w:rPr>
              <w:t>登录状态下，在标题框内不输入任何内容点击提交</w:t>
            </w:r>
          </w:p>
          <w:p>
            <w:pPr>
              <w:pageBreakBefore w:val="0"/>
              <w:widowControl/>
              <w:kinsoku/>
              <w:wordWrap/>
              <w:overflowPunct/>
              <w:topLinePunct w:val="0"/>
              <w:autoSpaceDE/>
              <w:autoSpaceDN/>
              <w:bidi w:val="0"/>
              <w:snapToGrid/>
              <w:spacing w:line="400" w:lineRule="exact"/>
              <w:ind w:firstLine="0" w:firstLineChars="0"/>
              <w:jc w:val="center"/>
              <w:rPr>
                <w:rFonts w:hint="eastAsia" w:ascii="宋体" w:hAnsi="宋体"/>
                <w:color w:val="000000"/>
                <w:kern w:val="0"/>
                <w:szCs w:val="21"/>
              </w:rPr>
            </w:pPr>
          </w:p>
          <w:p>
            <w:pPr>
              <w:pageBreakBefore w:val="0"/>
              <w:widowControl/>
              <w:kinsoku/>
              <w:wordWrap/>
              <w:overflowPunct/>
              <w:topLinePunct w:val="0"/>
              <w:autoSpaceDE/>
              <w:autoSpaceDN/>
              <w:bidi w:val="0"/>
              <w:snapToGrid/>
              <w:spacing w:line="400" w:lineRule="exact"/>
              <w:ind w:firstLine="0" w:firstLineChars="0"/>
              <w:jc w:val="center"/>
              <w:rPr>
                <w:rFonts w:hint="eastAsia" w:ascii="宋体" w:hAnsi="宋体"/>
                <w:color w:val="000000"/>
                <w:kern w:val="0"/>
                <w:szCs w:val="21"/>
              </w:rPr>
            </w:pP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提示标题不能为空</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7</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发布视频时未上传文件</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登录状态下，在发布视频时未上传文件</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提示未上传文件</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8</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未登录发布评论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未登录状态下，点击某个视频下的评论框</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9</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发布一条评论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登录状态下，在某个视频下的评论框内输入一些内容</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内容出现在评论列表里</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10</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发布一条空评论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登录状态下，在评论框内不输入任何内容点击提交</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提示内容不能为空</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11</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视频发布者删除本人发布的视频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登录状态下，点击自己发布过的某视频的删除按钮</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提示删除成功</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12</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普通用户删除非本人的视频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登录状态下，调用删除非本人发布的视频的接口</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提示只有本人才能删贴</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13</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未登录删除视频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未登录状态下，调用删贴的接口</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bl>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276" w:name="_Toc1511"/>
      <w:bookmarkStart w:id="277" w:name="_Toc24954"/>
      <w:bookmarkStart w:id="278" w:name="_Toc20814"/>
      <w:bookmarkStart w:id="279" w:name="_Toc513746129"/>
      <w:bookmarkStart w:id="280" w:name="_Toc513719480"/>
      <w:bookmarkStart w:id="281" w:name="_Toc451617134"/>
      <w:r>
        <w:rPr>
          <w:rFonts w:hint="eastAsia"/>
        </w:rPr>
        <w:t>6.6 测试结论</w:t>
      </w:r>
      <w:bookmarkEnd w:id="276"/>
      <w:bookmarkEnd w:id="277"/>
      <w:bookmarkEnd w:id="278"/>
      <w:bookmarkEnd w:id="279"/>
      <w:bookmarkEnd w:id="280"/>
      <w:bookmarkEnd w:id="28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本次系统测试执行了系统用例13个，通过13个，系统已经完成了需求分析中的所有功能需求。本系统还具有很好的易用性，操作简明，界面清新，易于使用</w:t>
      </w:r>
      <w:r>
        <w:rPr>
          <w:rStyle w:val="37"/>
          <w:rFonts w:hint="eastAsia"/>
          <w:sz w:val="24"/>
        </w:rPr>
        <w:t>[</w:t>
      </w:r>
      <w:r>
        <w:rPr>
          <w:rStyle w:val="37"/>
          <w:rFonts w:hint="eastAsia"/>
          <w:sz w:val="24"/>
        </w:rPr>
        <w:endnoteReference w:id="20"/>
      </w:r>
      <w:r>
        <w:rPr>
          <w:rStyle w:val="37"/>
          <w:rFonts w:hint="eastAsia"/>
          <w:sz w:val="24"/>
        </w:rPr>
        <w:t>]</w:t>
      </w:r>
      <w:r>
        <w:rPr>
          <w:rFonts w:hint="eastAsia"/>
          <w:sz w:val="24"/>
        </w:rPr>
        <w:t>。</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keepNext/>
        <w:keepLines/>
        <w:pageBreakBefore/>
        <w:widowControl/>
        <w:kinsoku/>
        <w:wordWrap/>
        <w:overflowPunct/>
        <w:topLinePunct w:val="0"/>
        <w:autoSpaceDE/>
        <w:autoSpaceDN/>
        <w:bidi w:val="0"/>
        <w:adjustRightInd/>
        <w:snapToGrid/>
        <w:spacing w:line="240" w:lineRule="auto"/>
        <w:ind w:left="0" w:leftChars="0" w:right="0" w:rightChars="0" w:firstLine="0" w:firstLineChars="0"/>
        <w:jc w:val="left"/>
        <w:textAlignment w:val="auto"/>
        <w:outlineLvl w:val="0"/>
        <w:rPr>
          <w:rFonts w:ascii="黑体" w:hAnsi="黑体" w:eastAsia="黑体"/>
          <w:b/>
          <w:sz w:val="32"/>
        </w:rPr>
      </w:pPr>
      <w:bookmarkStart w:id="282" w:name="_Toc18985"/>
      <w:bookmarkStart w:id="283" w:name="_Toc10153"/>
      <w:r>
        <w:rPr>
          <w:rFonts w:hint="eastAsia" w:ascii="黑体" w:hAnsi="黑体" w:eastAsia="黑体"/>
          <w:b/>
          <w:sz w:val="32"/>
        </w:rPr>
        <w:t>7 总结与展望</w:t>
      </w:r>
      <w:bookmarkEnd w:id="282"/>
      <w:bookmarkEnd w:id="283"/>
    </w:p>
    <w:p>
      <w:pPr>
        <w:pageBreakBefore w:val="0"/>
        <w:kinsoku/>
        <w:wordWrap/>
        <w:overflowPunct/>
        <w:topLinePunct w:val="0"/>
        <w:autoSpaceDE/>
        <w:autoSpaceDN/>
        <w:bidi w:val="0"/>
        <w:snapToGrid/>
        <w:ind w:firstLine="0" w:firstLineChars="0"/>
        <w:jc w:val="left"/>
        <w:rPr>
          <w:rFonts w:ascii="黑体" w:hAnsi="黑体" w:eastAsia="黑体"/>
          <w:b/>
          <w:sz w:val="32"/>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ascii="宋体" w:hAnsi="宋体"/>
          <w:sz w:val="24"/>
        </w:rPr>
        <w:t> </w:t>
      </w:r>
      <w:r>
        <w:rPr>
          <w:rFonts w:hint="eastAsia"/>
          <w:sz w:val="24"/>
        </w:rPr>
        <w:t>本文分析了一个异步视频分享平台的原理和实现思想，设计了一个具有简单功能的视频上传分析和评论系统，实现了主要功能模块。研究了二进制数据的传送和前后端分离模式下模块的实现，研究了数据在前后端的交互和系统模块的连接。</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设计从后端接口开始,设计整个系统的架构,在前后端分离的模式下,对后端数据库到前端渲染页面的各个阶段进行了简单介绍，包括ajax异步请求，还有二进制文件的传输。接下来就是系统模块设计和实现。我使用模块图，用例图对模块功能进行了简单描述和划分，使用流程图对每个模块的具体实现进行了讲述。然后是系统的应用，也就是测试，分别阐述了登录模块、注册模块、评论模块、上传模块等13个测试用例的具体操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总的来说，本文不单单是一个文件上传平台的设计与实现，还包括对异步传输、文件编码解码，无刷新页面加载数据这些方面的研究。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设计</w:t>
      </w:r>
      <w:r>
        <w:rPr>
          <w:rFonts w:hint="eastAsia"/>
          <w:sz w:val="24"/>
        </w:rPr>
        <w:t>实现了需求分析中的需求,但还存在以下问题：不良视频和标题信息过滤，目前只能通过管理员发现后再手动删除，以后的优化中会加入举报机制来避免这个问题；在视频的上传中，采用了异步上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sectPr>
          <w:headerReference r:id="rId8" w:type="default"/>
          <w:footerReference r:id="rId9" w:type="default"/>
          <w:endnotePr>
            <w:numFmt w:val="decimal"/>
          </w:endnotePr>
          <w:pgSz w:w="11906" w:h="16838"/>
          <w:pgMar w:top="1418" w:right="1134" w:bottom="1418" w:left="1418" w:header="851" w:footer="851" w:gutter="0"/>
          <w:cols w:space="425" w:num="1"/>
          <w:docGrid w:type="lines" w:linePitch="312" w:charSpace="0"/>
        </w:sectPr>
      </w:pPr>
    </w:p>
    <w:p>
      <w:pPr>
        <w:keepNext/>
        <w:keepLines/>
        <w:pageBreakBefore w:val="0"/>
        <w:widowControl/>
        <w:kinsoku/>
        <w:wordWrap/>
        <w:overflowPunct/>
        <w:topLinePunct w:val="0"/>
        <w:autoSpaceDE/>
        <w:autoSpaceDN/>
        <w:bidi w:val="0"/>
        <w:snapToGrid/>
        <w:ind w:firstLine="0" w:firstLineChars="0"/>
        <w:jc w:val="left"/>
        <w:outlineLvl w:val="0"/>
        <w:rPr>
          <w:rFonts w:hint="eastAsia" w:ascii="黑体" w:hAnsi="黑体" w:eastAsia="黑体"/>
          <w:b/>
          <w:sz w:val="32"/>
        </w:rPr>
      </w:pPr>
    </w:p>
    <w:sectPr>
      <w:headerReference r:id="rId10" w:type="default"/>
      <w:footerReference r:id="rId11" w:type="default"/>
      <w:endnotePr>
        <w:numFmt w:val="decimal"/>
      </w:endnotePr>
      <w:type w:val="continuous"/>
      <w:pgSz w:w="11906" w:h="16838"/>
      <w:pgMar w:top="1418" w:right="1134" w:bottom="1418" w:left="1418"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2">
    <w:p/>
  </w:endnote>
  <w:endnote w:type="continuationSeparator" w:id="43">
    <w:p>
      <w:r>
        <w:continuationSeparator/>
      </w:r>
    </w:p>
  </w:endnote>
  <w:endnote w:id="0">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r>
        <w:rPr>
          <w:rFonts w:hint="eastAsia"/>
          <w:lang w:eastAsia="zh-CN"/>
        </w:rPr>
        <w:t>参考文献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 朴灵 《深入浅出Node.js》</w:t>
      </w:r>
      <w:r>
        <w:rPr>
          <w:rFonts w:hint="eastAsia" w:eastAsia="华文楷体"/>
          <w:szCs w:val="21"/>
          <w:lang w:val="en-US" w:eastAsia="zh-CN"/>
        </w:rPr>
        <w:t xml:space="preserve"> 修订2版 </w:t>
      </w:r>
      <w:r>
        <w:rPr>
          <w:rFonts w:hint="eastAsia" w:eastAsia="华文楷体"/>
          <w:szCs w:val="21"/>
        </w:rPr>
        <w:t>北京：人民邮电出版社，2013</w:t>
      </w:r>
      <w:r>
        <w:rPr>
          <w:rFonts w:hint="eastAsia" w:eastAsia="华文楷体"/>
          <w:szCs w:val="21"/>
          <w:lang w:eastAsia="zh-CN"/>
        </w:rPr>
        <w:t>：</w:t>
      </w:r>
      <w:r>
        <w:rPr>
          <w:rFonts w:hint="eastAsia" w:eastAsia="华文楷体"/>
          <w:szCs w:val="21"/>
          <w:lang w:val="en-US" w:eastAsia="zh-CN"/>
        </w:rPr>
        <w:t>35</w:t>
      </w:r>
    </w:p>
  </w:endnote>
  <w:endnote w:id="1">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 xml:space="preserve">] 阮一峰 《ES6标准入门》 </w:t>
      </w:r>
      <w:r>
        <w:rPr>
          <w:rFonts w:hint="eastAsia" w:eastAsia="华文楷体"/>
          <w:szCs w:val="21"/>
          <w:lang w:val="en-US" w:eastAsia="zh-CN"/>
        </w:rPr>
        <w:t xml:space="preserve">修订1版 </w:t>
      </w:r>
      <w:r>
        <w:rPr>
          <w:rFonts w:hint="eastAsia" w:eastAsia="华文楷体"/>
          <w:szCs w:val="21"/>
        </w:rPr>
        <w:t>北京：电子工业出版社，2015</w:t>
      </w:r>
      <w:r>
        <w:rPr>
          <w:rFonts w:hint="eastAsia" w:eastAsia="华文楷体"/>
          <w:szCs w:val="21"/>
          <w:lang w:eastAsia="zh-CN"/>
        </w:rPr>
        <w:t>：</w:t>
      </w:r>
      <w:r>
        <w:rPr>
          <w:rFonts w:hint="eastAsia" w:eastAsia="华文楷体"/>
          <w:szCs w:val="21"/>
          <w:lang w:val="en-US" w:eastAsia="zh-CN"/>
        </w:rPr>
        <w:t>6</w:t>
      </w:r>
      <w:r>
        <w:rPr>
          <w:rFonts w:hint="eastAsia" w:eastAsia="华文楷体"/>
          <w:szCs w:val="21"/>
        </w:rPr>
        <w:t>。</w:t>
      </w:r>
    </w:p>
  </w:endnote>
  <w:endnote w:id="2">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 Nicholas C Zakas  《JavaScript高级程序设计》</w:t>
      </w:r>
      <w:r>
        <w:rPr>
          <w:rFonts w:hint="eastAsia" w:eastAsia="华文楷体"/>
          <w:szCs w:val="21"/>
          <w:lang w:val="en-US" w:eastAsia="zh-CN"/>
        </w:rPr>
        <w:t xml:space="preserve"> 修订3版 </w:t>
      </w:r>
      <w:r>
        <w:rPr>
          <w:rFonts w:hint="eastAsia" w:eastAsia="华文楷体"/>
          <w:szCs w:val="21"/>
        </w:rPr>
        <w:t>北京：人民邮电出版社，2012</w:t>
      </w:r>
      <w:r>
        <w:rPr>
          <w:rFonts w:hint="eastAsia" w:eastAsia="华文楷体"/>
          <w:szCs w:val="21"/>
          <w:lang w:eastAsia="zh-CN"/>
        </w:rPr>
        <w:t>：</w:t>
      </w:r>
      <w:r>
        <w:rPr>
          <w:rFonts w:hint="eastAsia" w:eastAsia="华文楷体"/>
          <w:szCs w:val="21"/>
          <w:lang w:val="en-US" w:eastAsia="zh-CN"/>
        </w:rPr>
        <w:t>55</w:t>
      </w:r>
      <w:r>
        <w:rPr>
          <w:rFonts w:hint="eastAsia" w:eastAsia="华文楷体"/>
          <w:szCs w:val="21"/>
        </w:rPr>
        <w:t>。</w:t>
      </w:r>
    </w:p>
  </w:endnote>
  <w:endnote w:id="3">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 Paco Hope 《Web Security Testing Cookbook》</w:t>
      </w:r>
      <w:r>
        <w:rPr>
          <w:rFonts w:hint="eastAsia" w:eastAsia="华文楷体"/>
          <w:szCs w:val="21"/>
          <w:lang w:val="en-US" w:eastAsia="zh-CN"/>
        </w:rPr>
        <w:t xml:space="preserve"> 修订1版 </w:t>
      </w:r>
      <w:r>
        <w:rPr>
          <w:rFonts w:hint="eastAsia" w:eastAsia="华文楷体"/>
          <w:szCs w:val="21"/>
        </w:rPr>
        <w:t xml:space="preserve"> 北京：清华大学出版社，2010</w:t>
      </w:r>
      <w:r>
        <w:rPr>
          <w:rFonts w:hint="eastAsia" w:eastAsia="华文楷体"/>
          <w:szCs w:val="21"/>
          <w:lang w:eastAsia="zh-CN"/>
        </w:rPr>
        <w:t>：</w:t>
      </w:r>
      <w:r>
        <w:rPr>
          <w:rFonts w:hint="eastAsia" w:eastAsia="华文楷体"/>
          <w:szCs w:val="21"/>
          <w:lang w:val="en-US" w:eastAsia="zh-CN"/>
        </w:rPr>
        <w:t>38</w:t>
      </w:r>
      <w:r>
        <w:rPr>
          <w:rFonts w:hint="eastAsia" w:eastAsia="华文楷体"/>
          <w:szCs w:val="21"/>
        </w:rPr>
        <w:t>。</w:t>
      </w:r>
    </w:p>
  </w:endnote>
  <w:endnote w:id="4">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]邱永华 《XSS跨站脚本攻击剖析与防御》</w:t>
      </w:r>
      <w:r>
        <w:rPr>
          <w:rFonts w:hint="eastAsia" w:eastAsia="华文楷体"/>
          <w:szCs w:val="21"/>
          <w:lang w:val="en-US" w:eastAsia="zh-CN"/>
        </w:rPr>
        <w:t xml:space="preserve"> 修订2版 </w:t>
      </w:r>
      <w:r>
        <w:rPr>
          <w:rFonts w:hint="eastAsia" w:eastAsia="华文楷体"/>
          <w:szCs w:val="21"/>
        </w:rPr>
        <w:t xml:space="preserve"> 北京：人民邮电出版社，2013</w:t>
      </w:r>
      <w:r>
        <w:rPr>
          <w:rFonts w:hint="eastAsia" w:eastAsia="华文楷体"/>
          <w:szCs w:val="21"/>
          <w:lang w:eastAsia="zh-CN"/>
        </w:rPr>
        <w:t>：</w:t>
      </w:r>
      <w:r>
        <w:rPr>
          <w:rFonts w:hint="eastAsia" w:eastAsia="华文楷体"/>
          <w:szCs w:val="21"/>
          <w:lang w:val="en-US" w:eastAsia="zh-CN"/>
        </w:rPr>
        <w:t>112</w:t>
      </w:r>
      <w:r>
        <w:rPr>
          <w:rFonts w:hint="eastAsia" w:eastAsia="华文楷体"/>
          <w:szCs w:val="21"/>
        </w:rPr>
        <w:t>。</w:t>
      </w:r>
    </w:p>
  </w:endnote>
  <w:endnote w:id="5">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]上野 宣 《图解HTTP》</w:t>
      </w:r>
      <w:r>
        <w:rPr>
          <w:rFonts w:hint="eastAsia" w:eastAsia="华文楷体"/>
          <w:szCs w:val="21"/>
          <w:lang w:val="en-US" w:eastAsia="zh-CN"/>
        </w:rPr>
        <w:t xml:space="preserve"> 修订2版 </w:t>
      </w:r>
      <w:r>
        <w:rPr>
          <w:rFonts w:hint="eastAsia" w:eastAsia="华文楷体"/>
          <w:szCs w:val="21"/>
        </w:rPr>
        <w:t>北京：人民邮电出版社，2014</w:t>
      </w:r>
      <w:r>
        <w:rPr>
          <w:rFonts w:hint="eastAsia" w:eastAsia="华文楷体"/>
          <w:szCs w:val="21"/>
          <w:lang w:eastAsia="zh-CN"/>
        </w:rPr>
        <w:t>：</w:t>
      </w:r>
      <w:r>
        <w:rPr>
          <w:rFonts w:hint="eastAsia" w:eastAsia="华文楷体"/>
          <w:szCs w:val="21"/>
          <w:lang w:val="en-US" w:eastAsia="zh-CN"/>
        </w:rPr>
        <w:t>101</w:t>
      </w:r>
      <w:r>
        <w:rPr>
          <w:rFonts w:hint="eastAsia" w:eastAsia="华文楷体"/>
          <w:szCs w:val="21"/>
        </w:rPr>
        <w:t>。</w:t>
      </w:r>
    </w:p>
  </w:endnote>
  <w:endnote w:id="6">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]Jeremy Keith 《JavaScript DOM 编程艺术》</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2013：55</w:t>
      </w:r>
      <w:r>
        <w:rPr>
          <w:rFonts w:hint="eastAsia" w:eastAsia="华文楷体"/>
          <w:szCs w:val="21"/>
        </w:rPr>
        <w:t>。</w:t>
      </w:r>
    </w:p>
  </w:endnote>
  <w:endnote w:id="7">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]曾探 《学习Javascript数据结构与算法》</w:t>
      </w:r>
      <w:r>
        <w:rPr>
          <w:rFonts w:hint="eastAsia" w:eastAsia="华文楷体"/>
          <w:szCs w:val="21"/>
          <w:lang w:val="en-US" w:eastAsia="zh-CN"/>
        </w:rPr>
        <w:t xml:space="preserve"> 修订4版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2006：233</w:t>
      </w:r>
      <w:r>
        <w:rPr>
          <w:rFonts w:hint="eastAsia" w:eastAsia="华文楷体"/>
          <w:szCs w:val="21"/>
        </w:rPr>
        <w:t>。</w:t>
      </w:r>
    </w:p>
  </w:endnote>
  <w:endnote w:id="8">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]Nicbolas C. Zakas 《高性能JavaScript》</w:t>
      </w:r>
      <w:r>
        <w:rPr>
          <w:rFonts w:hint="eastAsia" w:eastAsia="华文楷体"/>
          <w:szCs w:val="21"/>
          <w:lang w:val="en-US" w:eastAsia="zh-CN"/>
        </w:rPr>
        <w:t xml:space="preserve"> 修订2版 北京：</w:t>
      </w:r>
      <w:r>
        <w:rPr>
          <w:rFonts w:hint="eastAsia" w:eastAsia="华文楷体"/>
          <w:szCs w:val="21"/>
        </w:rPr>
        <w:t xml:space="preserve"> 电子工业出版社</w:t>
      </w:r>
      <w:r>
        <w:rPr>
          <w:rFonts w:hint="eastAsia" w:eastAsia="华文楷体"/>
          <w:szCs w:val="21"/>
          <w:lang w:eastAsia="zh-CN"/>
        </w:rPr>
        <w:t>，</w:t>
      </w:r>
      <w:r>
        <w:rPr>
          <w:rFonts w:hint="eastAsia" w:eastAsia="华文楷体"/>
          <w:szCs w:val="21"/>
          <w:lang w:val="en-US" w:eastAsia="zh-CN"/>
        </w:rPr>
        <w:t>2008：43</w:t>
      </w:r>
      <w:r>
        <w:rPr>
          <w:rFonts w:hint="eastAsia" w:eastAsia="华文楷体"/>
          <w:szCs w:val="21"/>
        </w:rPr>
        <w:t>。</w:t>
      </w:r>
    </w:p>
  </w:endnote>
  <w:endnote w:id="9">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]Steve Souders  《高性能网站建设指南》</w:t>
      </w:r>
      <w:r>
        <w:rPr>
          <w:rFonts w:hint="eastAsia" w:eastAsia="华文楷体"/>
          <w:szCs w:val="21"/>
          <w:lang w:val="en-US" w:eastAsia="zh-CN"/>
        </w:rPr>
        <w:t xml:space="preserve"> 修订2版 </w:t>
      </w:r>
      <w:r>
        <w:rPr>
          <w:rFonts w:hint="eastAsia" w:eastAsia="华文楷体"/>
          <w:szCs w:val="21"/>
        </w:rPr>
        <w:t xml:space="preserve"> 电子工业出版社</w:t>
      </w:r>
      <w:r>
        <w:rPr>
          <w:rFonts w:hint="eastAsia" w:eastAsia="华文楷体"/>
          <w:szCs w:val="21"/>
          <w:lang w:eastAsia="zh-CN"/>
        </w:rPr>
        <w:t>，</w:t>
      </w:r>
      <w:r>
        <w:rPr>
          <w:rFonts w:hint="eastAsia" w:eastAsia="华文楷体"/>
          <w:szCs w:val="21"/>
          <w:lang w:val="en-US" w:eastAsia="zh-CN"/>
        </w:rPr>
        <w:t>2007：119</w:t>
      </w:r>
      <w:r>
        <w:rPr>
          <w:rFonts w:hint="eastAsia" w:eastAsia="华文楷体"/>
          <w:szCs w:val="21"/>
        </w:rPr>
        <w:t>。</w:t>
      </w:r>
    </w:p>
  </w:endnote>
  <w:endnote w:id="10">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]KYLE SIMPSON 《你不知道的JavaScript》</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2010：228</w:t>
      </w:r>
      <w:r>
        <w:rPr>
          <w:rFonts w:hint="eastAsia" w:eastAsia="华文楷体"/>
          <w:szCs w:val="21"/>
        </w:rPr>
        <w:t>。</w:t>
      </w:r>
    </w:p>
  </w:endnote>
  <w:endnote w:id="11">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]单东林 张晓菲 魏然 《锋利的jQuery》</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2005：201</w:t>
      </w:r>
      <w:r>
        <w:rPr>
          <w:rFonts w:hint="eastAsia" w:eastAsia="华文楷体"/>
          <w:szCs w:val="21"/>
        </w:rPr>
        <w:t>。</w:t>
      </w:r>
    </w:p>
  </w:endnote>
  <w:endnote w:id="12">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]Matthew MacDonald 《HTML5秘籍》</w:t>
      </w:r>
      <w:r>
        <w:rPr>
          <w:rFonts w:hint="eastAsia" w:eastAsia="华文楷体"/>
          <w:szCs w:val="21"/>
          <w:lang w:val="en-US" w:eastAsia="zh-CN"/>
        </w:rPr>
        <w:t xml:space="preserve"> 修订4版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2007：303</w:t>
      </w:r>
      <w:r>
        <w:rPr>
          <w:rFonts w:hint="eastAsia" w:eastAsia="华文楷体"/>
          <w:szCs w:val="21"/>
        </w:rPr>
        <w:t>。</w:t>
      </w:r>
    </w:p>
  </w:endnote>
  <w:endnote w:id="13">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]Eric A.Meyer  《CSS权威指南》</w:t>
      </w:r>
      <w:r>
        <w:rPr>
          <w:rFonts w:hint="eastAsia" w:eastAsia="华文楷体"/>
          <w:szCs w:val="21"/>
          <w:lang w:val="en-US" w:eastAsia="zh-CN"/>
        </w:rPr>
        <w:t xml:space="preserve"> 修订3版 </w:t>
      </w:r>
      <w:r>
        <w:rPr>
          <w:rFonts w:hint="eastAsia" w:eastAsia="华文楷体"/>
          <w:szCs w:val="21"/>
        </w:rPr>
        <w:t>北京：中国电力出版社</w:t>
      </w:r>
      <w:r>
        <w:rPr>
          <w:rFonts w:hint="eastAsia" w:eastAsia="华文楷体"/>
          <w:szCs w:val="21"/>
          <w:lang w:eastAsia="zh-CN"/>
        </w:rPr>
        <w:t>，</w:t>
      </w:r>
      <w:r>
        <w:rPr>
          <w:rFonts w:hint="eastAsia" w:eastAsia="华文楷体"/>
          <w:szCs w:val="21"/>
          <w:lang w:val="en-US" w:eastAsia="zh-CN"/>
        </w:rPr>
        <w:t>2009：330</w:t>
      </w:r>
      <w:r>
        <w:rPr>
          <w:rFonts w:hint="eastAsia" w:eastAsia="华文楷体"/>
          <w:szCs w:val="21"/>
        </w:rPr>
        <w:t>。</w:t>
      </w:r>
    </w:p>
  </w:endnote>
  <w:endnote w:id="14">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]David Sawyer McFarland 《CSS3秘笈》</w:t>
      </w:r>
      <w:r>
        <w:rPr>
          <w:rFonts w:hint="eastAsia" w:eastAsia="华文楷体"/>
          <w:szCs w:val="21"/>
          <w:lang w:val="en-US" w:eastAsia="zh-CN"/>
        </w:rPr>
        <w:t xml:space="preserve"> 修订2版 </w:t>
      </w:r>
      <w:r>
        <w:rPr>
          <w:rFonts w:hint="eastAsia" w:eastAsia="华文楷体"/>
          <w:szCs w:val="21"/>
        </w:rPr>
        <w:t>北京：电子工业出版社</w:t>
      </w:r>
      <w:r>
        <w:rPr>
          <w:rFonts w:hint="eastAsia" w:eastAsia="华文楷体"/>
          <w:szCs w:val="21"/>
          <w:lang w:eastAsia="zh-CN"/>
        </w:rPr>
        <w:t>，</w:t>
      </w:r>
      <w:r>
        <w:rPr>
          <w:rFonts w:hint="eastAsia" w:eastAsia="华文楷体"/>
          <w:szCs w:val="21"/>
          <w:lang w:val="en-US" w:eastAsia="zh-CN"/>
        </w:rPr>
        <w:t>2013：177</w:t>
      </w:r>
      <w:r>
        <w:rPr>
          <w:rFonts w:hint="eastAsia" w:eastAsia="华文楷体"/>
          <w:szCs w:val="21"/>
        </w:rPr>
        <w:t>。</w:t>
      </w:r>
    </w:p>
  </w:endnote>
  <w:endnote w:id="15">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]徐涛 《深入理解Bootstrap》</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2015：163</w:t>
      </w:r>
      <w:r>
        <w:rPr>
          <w:rFonts w:hint="eastAsia" w:eastAsia="华文楷体"/>
          <w:szCs w:val="21"/>
        </w:rPr>
        <w:t>。</w:t>
      </w:r>
    </w:p>
  </w:endnote>
  <w:endnote w:id="16">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]W·Richard Stevens  《TCP/IP详解 卷1：协议》</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2014：211</w:t>
      </w:r>
      <w:r>
        <w:rPr>
          <w:rFonts w:hint="eastAsia" w:eastAsia="华文楷体"/>
          <w:szCs w:val="21"/>
        </w:rPr>
        <w:t>。</w:t>
      </w:r>
    </w:p>
  </w:endnote>
  <w:endnote w:id="17">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]Randal E.Bryant / David O'Hallaron  《深入理解计算机系统》</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2012：57</w:t>
      </w:r>
      <w:r>
        <w:rPr>
          <w:rFonts w:hint="eastAsia" w:eastAsia="华文楷体"/>
          <w:szCs w:val="21"/>
        </w:rPr>
        <w:t>。</w:t>
      </w:r>
    </w:p>
  </w:endnote>
  <w:endnote w:id="18">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]Thomas H.Cormen / Charles E.Leiserson / Ronald L.Rivest / Clifford Stein 《算法导论》</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2011：90</w:t>
      </w:r>
      <w:r>
        <w:rPr>
          <w:rFonts w:hint="eastAsia" w:eastAsia="华文楷体"/>
          <w:szCs w:val="21"/>
        </w:rPr>
        <w:t>。</w:t>
      </w:r>
    </w:p>
  </w:endnote>
  <w:endnote w:id="19">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 lfred V. Aho / Monica S.Lam / Ravi Sethi / Jeffrey D. Ullman 《编译原理》</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2010：11</w:t>
      </w:r>
      <w:r>
        <w:rPr>
          <w:rFonts w:hint="eastAsia" w:eastAsia="华文楷体"/>
          <w:szCs w:val="21"/>
        </w:rPr>
        <w:t>。</w:t>
      </w:r>
    </w:p>
  </w:endnote>
  <w:endnote w:id="20">
    <w:p>
      <w:pPr>
        <w:pageBreakBefore w:val="0"/>
        <w:numPr>
          <w:ilvl w:val="0"/>
          <w:numId w:val="0"/>
        </w:numPr>
        <w:kinsoku/>
        <w:wordWrap/>
        <w:overflowPunct/>
        <w:topLinePunct w:val="0"/>
        <w:autoSpaceDE/>
        <w:autoSpaceDN/>
        <w:bidi w:val="0"/>
        <w:snapToGrid/>
        <w:spacing w:line="400" w:lineRule="exact"/>
        <w:ind w:leftChars="0"/>
        <w:rPr>
          <w:rFonts w:hint="eastAsia"/>
        </w:rPr>
      </w:pPr>
      <w:r>
        <w:rPr>
          <w:rFonts w:hint="eastAsia" w:eastAsia="华文楷体"/>
          <w:szCs w:val="21"/>
        </w:rPr>
        <w:t>[</w:t>
      </w:r>
      <w:r>
        <w:rPr>
          <w:rFonts w:hint="eastAsia" w:eastAsia="华文楷体"/>
          <w:szCs w:val="21"/>
        </w:rPr>
        <w:endnoteRef/>
      </w:r>
      <w:r>
        <w:rPr>
          <w:rFonts w:hint="eastAsia" w:eastAsia="华文楷体"/>
          <w:szCs w:val="21"/>
        </w:rPr>
        <w:t>] Erich Gamma / Richard Helm / Ralph Johnson / John Vlissides  《设计模式》</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2016：220</w:t>
      </w:r>
      <w:bookmarkStart w:id="288" w:name="_GoBack"/>
      <w:bookmarkEnd w:id="288"/>
      <w:r>
        <w:rPr>
          <w:rFonts w:hint="eastAsia" w:eastAsia="华文楷体"/>
          <w:szCs w:val="21"/>
        </w:rPr>
        <w:t>。</w:t>
      </w:r>
      <w:bookmarkStart w:id="284" w:name="_Toc3829"/>
      <w:bookmarkStart w:id="285" w:name="_Toc513746133"/>
      <w:bookmarkStart w:id="286" w:name="_Toc513719484"/>
      <w:bookmarkStart w:id="287" w:name="_Toc451617138"/>
    </w:p>
    <w:p>
      <w:pPr>
        <w:pStyle w:val="2"/>
        <w:keepNext/>
        <w:keepLines w:val="0"/>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both"/>
        <w:textAlignment w:val="auto"/>
        <w:outlineLvl w:val="0"/>
        <w:rPr>
          <w:rFonts w:hint="eastAsia"/>
        </w:rPr>
      </w:pPr>
    </w:p>
    <w:p>
      <w:pPr>
        <w:rPr>
          <w:rFonts w:hint="eastAsia"/>
        </w:rPr>
      </w:pPr>
    </w:p>
    <w:p>
      <w:pPr>
        <w:rPr>
          <w:rFonts w:hint="eastAsia"/>
        </w:rPr>
      </w:pPr>
    </w:p>
    <w:p>
      <w:pPr>
        <w:pStyle w:val="2"/>
        <w:keepNext w:val="0"/>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rPr>
      </w:pPr>
    </w:p>
    <w:p>
      <w:pPr>
        <w:pStyle w:val="2"/>
        <w:keepNext w:val="0"/>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both"/>
        <w:textAlignment w:val="auto"/>
        <w:outlineLvl w:val="0"/>
        <w:rPr>
          <w:rFonts w:hint="eastAsia"/>
        </w:rPr>
      </w:pPr>
    </w:p>
    <w:p>
      <w:pPr>
        <w:pStyle w:val="2"/>
      </w:pPr>
      <w:r>
        <w:rPr>
          <w:rFonts w:hint="eastAsia"/>
        </w:rPr>
        <w:t>致 谢</w:t>
      </w:r>
      <w:bookmarkEnd w:id="284"/>
      <w:bookmarkEnd w:id="285"/>
      <w:bookmarkEnd w:id="286"/>
      <w:bookmarkEnd w:id="287"/>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0" w:firstLineChars="0"/>
        <w:textAlignment w:val="auto"/>
        <w:rPr>
          <w:rFonts w:ascii="黑体" w:hAnsi="黑体" w:eastAsia="黑体"/>
          <w:b/>
          <w:sz w:val="32"/>
        </w:rPr>
      </w:pP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感谢这四年以来学校教过我的和没教过我的各位老师，尽管很多老师相处仅有一个学期，也总是那么认真负责，尽心尽力的上完每一堂课，教会我各种知识。课下也不顾劳累的解答我们的问题。</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感谢这四年以来的同窗，我们曾踏着铃声进入教室，曾在长桥上追逐打闹，也曾排着队挤进在图书馆奋战到傍晚，是你们丰富了我的大学生活，无论伤心快乐都陪在我身边，一起欢笑，一起成长。</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感谢开创计算机科学的先驱们，是你们锐意进取和严谨的工作态度让我能够生活在这个互联网的世界。</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仿宋" w:hAnsi="仿宋" w:eastAsia="仿宋"/>
          <w:sz w:val="24"/>
        </w:rPr>
      </w:pPr>
      <w:r>
        <w:rPr>
          <w:rFonts w:hint="eastAsia" w:ascii="仿宋" w:hAnsi="仿宋" w:eastAsia="仿宋"/>
          <w:sz w:val="24"/>
        </w:rPr>
        <w:t>最后，感谢我的父母把我送进了四川大学，也感谢我的母校给我带来的视野和学习环境，在今后的工作与学习中，我将不断的努力，发扬川大人的风采，为学校争光。</w:t>
      </w:r>
    </w:p>
    <w:p>
      <w:pPr>
        <w:pStyle w:val="2"/>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pStyle w:val="2"/>
        <w:rPr>
          <w:rFonts w:hint="eastAsia"/>
        </w:rPr>
      </w:pPr>
    </w:p>
    <w:p>
      <w:pPr>
        <w:pStyle w:val="2"/>
        <w:rPr>
          <w:rFonts w:ascii="黑体" w:hAnsi="黑体" w:eastAsia="黑体"/>
          <w:b/>
        </w:rPr>
      </w:pPr>
      <w:r>
        <w:rPr>
          <w:rFonts w:hint="eastAsia"/>
        </w:rPr>
        <w:t>附录1 论文译文与原文</w:t>
      </w:r>
    </w:p>
    <w:p>
      <w:pPr>
        <w:spacing w:line="400" w:lineRule="exact"/>
        <w:ind w:firstLine="420"/>
        <w:rPr>
          <w:rStyle w:val="40"/>
          <w:rFonts w:eastAsia="黑体"/>
          <w:szCs w:val="21"/>
        </w:rPr>
      </w:pPr>
      <w:r>
        <w:rPr>
          <w:rFonts w:eastAsia="黑体"/>
          <w:szCs w:val="21"/>
        </w:rPr>
        <w:t>Source</w:t>
      </w:r>
      <w:r>
        <w:rPr>
          <w:rFonts w:hint="eastAsia" w:eastAsia="黑体"/>
          <w:szCs w:val="21"/>
        </w:rPr>
        <w:t>：</w:t>
      </w:r>
      <w:r>
        <w:fldChar w:fldCharType="begin"/>
      </w:r>
      <w:r>
        <w:instrText xml:space="preserve"> HYPERLINK "http://www.computingreviews.com/hottopic/hottopic_essay_09.cfm" </w:instrText>
      </w:r>
      <w:r>
        <w:fldChar w:fldCharType="separate"/>
      </w:r>
      <w:r>
        <w:rPr>
          <w:rStyle w:val="40"/>
          <w:rFonts w:eastAsia="黑体"/>
          <w:szCs w:val="21"/>
        </w:rPr>
        <w:t>http://www.computingreviews.com/hottopic/hottopic_essay_09.cfm</w:t>
      </w:r>
      <w:r>
        <w:rPr>
          <w:rStyle w:val="40"/>
          <w:rFonts w:eastAsia="黑体"/>
          <w:szCs w:val="21"/>
        </w:rPr>
        <w:fldChar w:fldCharType="end"/>
      </w:r>
    </w:p>
    <w:p>
      <w:pPr>
        <w:spacing w:line="400" w:lineRule="exact"/>
        <w:ind w:firstLine="420"/>
        <w:rPr>
          <w:rFonts w:eastAsia="黑体"/>
          <w:szCs w:val="21"/>
        </w:rPr>
      </w:pPr>
    </w:p>
    <w:p>
      <w:pPr>
        <w:rPr>
          <w:rFonts w:ascii="黑体" w:hAnsi="黑体" w:eastAsia="黑体"/>
          <w:sz w:val="24"/>
        </w:rPr>
      </w:pPr>
      <w:r>
        <w:rPr>
          <w:rFonts w:hint="eastAsia" w:ascii="黑体" w:hAnsi="黑体" w:eastAsia="黑体"/>
          <w:sz w:val="24"/>
        </w:rPr>
        <w:t>译文：</w:t>
      </w:r>
    </w:p>
    <w:p>
      <w:pPr>
        <w:spacing w:line="400" w:lineRule="exact"/>
        <w:jc w:val="center"/>
        <w:rPr>
          <w:b/>
          <w:sz w:val="24"/>
        </w:rPr>
      </w:pPr>
      <w:r>
        <w:rPr>
          <w:rFonts w:hint="eastAsia"/>
          <w:b/>
          <w:sz w:val="24"/>
        </w:rPr>
        <w:t>开源：软件的黑马？</w:t>
      </w:r>
    </w:p>
    <w:p>
      <w:pPr>
        <w:spacing w:line="400" w:lineRule="exact"/>
        <w:ind w:firstLine="420"/>
        <w:rPr>
          <w:szCs w:val="21"/>
        </w:rPr>
      </w:pPr>
      <w:r>
        <w:rPr>
          <w:rFonts w:hint="eastAsia"/>
          <w:szCs w:val="21"/>
        </w:rPr>
        <w:t>1983年，一个叫RichardStallman的人创建了一个叫做GNU（GNU不是Unix的首字母缩写）的类Unix操作系统，他是使用的一个开源许可条款发布的该系统，这样就可以让其他开发者在该许可条款下来使用这个开源软件或重新开发它。八年后，在赫尔辛基大学毕业的Linus Torvalds，也开发了一个叫做Linux的类Unix操作系统，和GNU一样，它也是免费提供给公众使用的。一直到现在Linux操作系统和GNU操作系统都还在被全世界各地的人们广泛的使用着，它们的演化过程在事实上促进了许多开源软件（OSS）计划的实施。而在1999年，一个叫做Eric Raymond的伟大的开源软件开发者，发表了他的著名论文《开源软件与商业软件开发之间的比较》，里面详细的讲述了商业软件开发的秘诀，几乎就是宗教的经验。由Stallman, Torvalds, Raymond和其他人所创建的文化和进程奠定了开源软件运动的基础。</w:t>
      </w:r>
    </w:p>
    <w:p>
      <w:pPr>
        <w:spacing w:line="400" w:lineRule="exact"/>
        <w:ind w:firstLine="420"/>
        <w:rPr>
          <w:szCs w:val="21"/>
        </w:rPr>
      </w:pPr>
      <w:r>
        <w:rPr>
          <w:szCs w:val="21"/>
        </w:rPr>
        <w:t>OSS(开源软件</w:t>
      </w:r>
      <w:r>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pPr>
        <w:spacing w:line="400" w:lineRule="exact"/>
        <w:ind w:firstLine="420"/>
        <w:rPr>
          <w:szCs w:val="21"/>
        </w:rPr>
      </w:pPr>
      <w:r>
        <w:rPr>
          <w:rFonts w:hint="eastAsia"/>
          <w:szCs w:val="21"/>
        </w:rPr>
        <w:t>还有一些软件是除了开发它的个人、团队或组织以外，任何人都不可以修改它们的源代码，这种软件通常称为“私有软件”或“闭源”软件，只有原作者团队才可以合法复制或修改它的源代码。 微软的Microsoft Word软件和Adobe的Adobe Photoshop软件的是非常典型的闭源软件。为了能够使用闭源软件，计算机用户必须同意他们的协议（通常是在首次运行它的时候出现其用户协议条款），如果不同意的话，那么你就无法使用该该软件做任何事情。</w:t>
      </w:r>
    </w:p>
    <w:p>
      <w:pPr>
        <w:spacing w:line="400" w:lineRule="exact"/>
        <w:ind w:firstLine="420"/>
        <w:rPr>
          <w:szCs w:val="21"/>
        </w:rPr>
      </w:pPr>
      <w:r>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 LibreOffice的和GNU图像处理程序就是非常典型的开源软件的例子。和闭源软件一样，当你在使用开源软件的时候，也必须接受它们的许可条款，但是，开源许可证的条款与闭源软件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pPr>
        <w:spacing w:line="400" w:lineRule="exact"/>
        <w:ind w:firstLine="420"/>
        <w:rPr>
          <w:szCs w:val="21"/>
        </w:rPr>
      </w:pPr>
      <w:r>
        <w:rPr>
          <w:rFonts w:hint="eastAsia"/>
          <w:szCs w:val="21"/>
        </w:rPr>
        <w:t>因此，作为开放源码促进会的负责人解释说，“开源并不仅仅意味着能够阅读源代码”。它还意味着，任何人都能够为了满足其他人的需要去修改其源代码，而且也不应该阻止他人做同样的操作。</w:t>
      </w:r>
    </w:p>
    <w:p>
      <w:pPr>
        <w:spacing w:line="400" w:lineRule="exact"/>
        <w:ind w:firstLine="420"/>
        <w:rPr>
          <w:szCs w:val="21"/>
        </w:rPr>
      </w:pPr>
      <w:r>
        <w:rPr>
          <w:rFonts w:hint="eastAsia"/>
          <w:szCs w:val="21"/>
        </w:rPr>
        <w:t>开源软件不管对程序员还是非程序员来说其实都是非常有利的。事实上，很多互联网服务本身都是建立在开源技术之上的，如使用Linux操作系统和Apache Web服务器作为运行环境，而每次计算机用户在浏览网页，收取和发送电子邮件，与朋友们在网络上在线聊天，播放流音乐，或者玩多人的视频游戏，他们的电脑、手机或游戏机也会通过路由连接到全球的网络中。</w:t>
      </w:r>
    </w:p>
    <w:p>
      <w:pPr>
        <w:spacing w:line="400" w:lineRule="exact"/>
        <w:ind w:firstLine="420"/>
        <w:rPr>
          <w:szCs w:val="21"/>
        </w:rPr>
      </w:pPr>
      <w:r>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eb浏览器或手机应用程序访问远程计算机上的这些程序即可。</w:t>
      </w:r>
    </w:p>
    <w:p>
      <w:pPr>
        <w:spacing w:line="400" w:lineRule="exact"/>
        <w:ind w:firstLine="420"/>
        <w:rPr>
          <w:szCs w:val="21"/>
        </w:rPr>
      </w:pPr>
      <w:r>
        <w:rPr>
          <w:rFonts w:hint="eastAsia"/>
          <w:szCs w:val="21"/>
        </w:rPr>
        <w:t>大部分关于</w:t>
      </w:r>
      <w:r>
        <w:rPr>
          <w:szCs w:val="21"/>
        </w:rPr>
        <w:t>OSS(开源软件</w:t>
      </w:r>
      <w:r>
        <w:rPr>
          <w:rFonts w:hint="eastAsia"/>
          <w:szCs w:val="21"/>
        </w:rPr>
        <w:t>)的研究并不直接涉及到</w:t>
      </w:r>
      <w:r>
        <w:rPr>
          <w:szCs w:val="21"/>
        </w:rPr>
        <w:t>OSS(开源软件</w:t>
      </w:r>
      <w:r>
        <w:rPr>
          <w:rFonts w:hint="eastAsia"/>
          <w:szCs w:val="21"/>
        </w:rPr>
        <w:t>)本身的流程或源码，相反的是，大量的研究使用可以进行分析和测试的方便的工业级别的软件模型</w:t>
      </w:r>
      <w:r>
        <w:rPr>
          <w:szCs w:val="21"/>
        </w:rPr>
        <w:t>OSS(开源软件</w:t>
      </w:r>
      <w:r>
        <w:rPr>
          <w:rFonts w:hint="eastAsia"/>
          <w:szCs w:val="21"/>
        </w:rPr>
        <w:t>)。开源软件也被广泛的应用在从幼儿园到高中再到本科研究生的课堂上，也有很多篇论文中提到了在教育中使用开源软件的重要性。但是，具体在涉及到</w:t>
      </w:r>
      <w:r>
        <w:rPr>
          <w:szCs w:val="21"/>
        </w:rPr>
        <w:t>OSS(开源软件</w:t>
      </w:r>
      <w:r>
        <w:rPr>
          <w:rFonts w:hint="eastAsia"/>
          <w:szCs w:val="21"/>
        </w:rPr>
        <w:t>)的研究中的几个重要的点其实已经出现了很多年了，下面将分别来叙述：</w:t>
      </w:r>
    </w:p>
    <w:p>
      <w:pPr>
        <w:spacing w:line="400" w:lineRule="exact"/>
        <w:ind w:firstLine="420"/>
        <w:rPr>
          <w:b/>
          <w:szCs w:val="21"/>
        </w:rPr>
      </w:pPr>
      <w:r>
        <w:rPr>
          <w:rFonts w:hint="eastAsia"/>
          <w:b/>
          <w:szCs w:val="21"/>
        </w:rPr>
        <w:t>一、采用开源软件的决策和其商业价值</w:t>
      </w:r>
    </w:p>
    <w:p>
      <w:pPr>
        <w:spacing w:line="400" w:lineRule="exact"/>
        <w:ind w:firstLine="420"/>
        <w:rPr>
          <w:szCs w:val="21"/>
        </w:rPr>
      </w:pPr>
      <w:r>
        <w:rPr>
          <w:rFonts w:hint="eastAsia"/>
          <w:szCs w:val="21"/>
        </w:rPr>
        <w:t>开源软件目前已经成为IT基础设施的大多数非营利性和许多营利性企业的重要组成部分。大多数公司可能都会有一些</w:t>
      </w:r>
      <w:r>
        <w:rPr>
          <w:szCs w:val="21"/>
        </w:rPr>
        <w:t>OSS(开源软件</w:t>
      </w:r>
      <w:r>
        <w:rPr>
          <w:rFonts w:hint="eastAsia"/>
          <w:szCs w:val="21"/>
        </w:rPr>
        <w:t>)的部署，也许有些是在不知不觉中使用它的，并且有可能这些开源软件是禁止他使用的。例如，有很多“不开源”的企业却在使用Apache的 Tomcat Web服务器或者在使用用一些开源的Java库。再比如说这些被广泛部署的开源软件：比如说Linux、 JBoss的Java应用服务器，再比如说编程语言里的PHP语言，Python语言和Ruby语言，又或者是开源的MySQL数据库。</w:t>
      </w:r>
    </w:p>
    <w:p>
      <w:pPr>
        <w:spacing w:line="400" w:lineRule="exact"/>
        <w:ind w:firstLine="420"/>
        <w:rPr>
          <w:szCs w:val="21"/>
        </w:rPr>
      </w:pPr>
      <w:r>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OSS（开源软件）的反对是由于他们对</w:t>
      </w:r>
      <w:r>
        <w:rPr>
          <w:szCs w:val="21"/>
        </w:rPr>
        <w:t>OSS(开源软件</w:t>
      </w:r>
      <w:r>
        <w:rPr>
          <w:rFonts w:hint="eastAsia"/>
          <w:szCs w:val="21"/>
        </w:rPr>
        <w:t>)质量固有的不信任造成的，然而其实一些研究已经表明，开源软件的质量实际上比闭源软件的质量还要高，不过也有一部分研究反对这个说法。</w:t>
      </w:r>
    </w:p>
    <w:p>
      <w:pPr>
        <w:spacing w:line="400" w:lineRule="exact"/>
        <w:ind w:firstLine="420"/>
        <w:rPr>
          <w:szCs w:val="21"/>
        </w:rPr>
      </w:pPr>
      <w:r>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SourceForge中找到各种各样的</w:t>
      </w:r>
      <w:r>
        <w:rPr>
          <w:szCs w:val="21"/>
        </w:rPr>
        <w:t>OSS(开源软件</w:t>
      </w:r>
      <w:r>
        <w:rPr>
          <w:rFonts w:hint="eastAsia"/>
          <w:szCs w:val="21"/>
        </w:rPr>
        <w:t>)项目。因此，对于大部分决定是否使用</w:t>
      </w:r>
      <w:r>
        <w:rPr>
          <w:szCs w:val="21"/>
        </w:rPr>
        <w:t>OSS(开源软件</w:t>
      </w:r>
      <w:r>
        <w:rPr>
          <w:rFonts w:hint="eastAsia"/>
          <w:szCs w:val="21"/>
        </w:rPr>
        <w:t>)的决策者来说，主要需要评估OSS（开源软件）在企业中使用的兼容性，以及使用开源软件所带来的整体风险和整体收益。这个研究项目已经催生了许多为开源软件准备使用模式的公司，比如说Capgemini，Navica，Spikesource，Intel，(SEI)-West这些公司。</w:t>
      </w:r>
    </w:p>
    <w:p>
      <w:pPr>
        <w:spacing w:line="400" w:lineRule="exact"/>
        <w:ind w:firstLine="420"/>
        <w:rPr>
          <w:szCs w:val="21"/>
        </w:rPr>
      </w:pPr>
      <w:r>
        <w:rPr>
          <w:rFonts w:hint="eastAsia"/>
          <w:szCs w:val="21"/>
        </w:rPr>
        <w:t>该研究对此提供了以下结论：</w:t>
      </w:r>
    </w:p>
    <w:p>
      <w:pPr>
        <w:pStyle w:val="51"/>
        <w:numPr>
          <w:ilvl w:val="0"/>
          <w:numId w:val="4"/>
        </w:numPr>
        <w:spacing w:line="400" w:lineRule="exact"/>
        <w:ind w:firstLineChars="0"/>
        <w:rPr>
          <w:szCs w:val="21"/>
        </w:rPr>
      </w:pPr>
      <w:r>
        <w:rPr>
          <w:rFonts w:hint="eastAsia"/>
          <w:szCs w:val="21"/>
        </w:rPr>
        <w:t>没有任何一个适用于所有</w:t>
      </w:r>
      <w:r>
        <w:rPr>
          <w:szCs w:val="21"/>
        </w:rPr>
        <w:t>OSS(开源软件</w:t>
      </w:r>
      <w:r>
        <w:rPr>
          <w:rFonts w:hint="eastAsia"/>
          <w:szCs w:val="21"/>
        </w:rPr>
        <w:t>)的解决方案</w:t>
      </w:r>
    </w:p>
    <w:p>
      <w:pPr>
        <w:pStyle w:val="51"/>
        <w:numPr>
          <w:ilvl w:val="0"/>
          <w:numId w:val="4"/>
        </w:numPr>
        <w:spacing w:line="400" w:lineRule="exact"/>
        <w:ind w:firstLineChars="0"/>
        <w:rPr>
          <w:szCs w:val="21"/>
        </w:rPr>
      </w:pPr>
      <w:r>
        <w:rPr>
          <w:rFonts w:hint="eastAsia"/>
          <w:szCs w:val="21"/>
        </w:rPr>
        <w:t>企业需要谨慎的获取开源项目和适应开源项目的环境（而不是相反）</w:t>
      </w:r>
    </w:p>
    <w:p>
      <w:pPr>
        <w:pStyle w:val="51"/>
        <w:numPr>
          <w:ilvl w:val="0"/>
          <w:numId w:val="4"/>
        </w:numPr>
        <w:spacing w:line="400" w:lineRule="exact"/>
        <w:ind w:firstLineChars="0"/>
        <w:rPr>
          <w:szCs w:val="21"/>
        </w:rPr>
      </w:pPr>
      <w:r>
        <w:rPr>
          <w:rFonts w:hint="eastAsia"/>
          <w:szCs w:val="21"/>
        </w:rPr>
        <w:t>开源模式对解决环境一致性有非常大的帮助</w:t>
      </w:r>
    </w:p>
    <w:p>
      <w:pPr>
        <w:spacing w:line="400" w:lineRule="exact"/>
        <w:ind w:firstLine="420"/>
        <w:rPr>
          <w:b/>
          <w:szCs w:val="21"/>
        </w:rPr>
      </w:pPr>
      <w:r>
        <w:rPr>
          <w:rFonts w:hint="eastAsia"/>
          <w:b/>
          <w:szCs w:val="21"/>
        </w:rPr>
        <w:t>二、法律问题（许可条款和知识产权）</w:t>
      </w:r>
    </w:p>
    <w:p>
      <w:pPr>
        <w:spacing w:line="400" w:lineRule="exact"/>
        <w:ind w:firstLine="420"/>
        <w:rPr>
          <w:szCs w:val="21"/>
        </w:rPr>
      </w:pPr>
      <w:r>
        <w:rPr>
          <w:rFonts w:hint="eastAsia"/>
          <w:szCs w:val="21"/>
        </w:rPr>
        <w:t>有超过100的授权模式，他们自称是开放源代码的变种，每一个许可模式都具有不同的权利和责任。其中有4个起源于20世纪90年代的许可模式，这4个模式是目前最为普遍使用的模式，如下：</w:t>
      </w:r>
    </w:p>
    <w:p>
      <w:pPr>
        <w:pStyle w:val="51"/>
        <w:numPr>
          <w:ilvl w:val="0"/>
          <w:numId w:val="5"/>
        </w:numPr>
        <w:spacing w:line="400" w:lineRule="exact"/>
        <w:ind w:firstLineChars="0"/>
        <w:rPr>
          <w:szCs w:val="21"/>
        </w:rPr>
      </w:pPr>
      <w:r>
        <w:rPr>
          <w:rFonts w:hint="eastAsia"/>
          <w:szCs w:val="21"/>
        </w:rPr>
        <w:t>通用公共许可证（GNU GPL）</w:t>
      </w:r>
    </w:p>
    <w:p>
      <w:pPr>
        <w:pStyle w:val="51"/>
        <w:numPr>
          <w:ilvl w:val="0"/>
          <w:numId w:val="5"/>
        </w:numPr>
        <w:spacing w:line="400" w:lineRule="exact"/>
        <w:ind w:firstLineChars="0"/>
        <w:rPr>
          <w:szCs w:val="21"/>
        </w:rPr>
      </w:pPr>
      <w:r>
        <w:rPr>
          <w:rFonts w:hint="eastAsia"/>
          <w:szCs w:val="21"/>
        </w:rPr>
        <w:t>GNU通用公共许可证（LGPL），</w:t>
      </w:r>
    </w:p>
    <w:p>
      <w:pPr>
        <w:pStyle w:val="51"/>
        <w:numPr>
          <w:ilvl w:val="0"/>
          <w:numId w:val="5"/>
        </w:numPr>
        <w:spacing w:line="400" w:lineRule="exact"/>
        <w:ind w:firstLineChars="0"/>
        <w:rPr>
          <w:szCs w:val="21"/>
        </w:rPr>
      </w:pPr>
      <w:r>
        <w:rPr>
          <w:rFonts w:hint="eastAsia"/>
          <w:szCs w:val="21"/>
        </w:rPr>
        <w:t>BSD许可证</w:t>
      </w:r>
    </w:p>
    <w:p>
      <w:pPr>
        <w:pStyle w:val="51"/>
        <w:numPr>
          <w:ilvl w:val="0"/>
          <w:numId w:val="5"/>
        </w:numPr>
        <w:spacing w:line="400" w:lineRule="exact"/>
        <w:ind w:firstLineChars="0"/>
        <w:rPr>
          <w:szCs w:val="21"/>
        </w:rPr>
      </w:pPr>
      <w:r>
        <w:rPr>
          <w:rFonts w:hint="eastAsia"/>
          <w:szCs w:val="21"/>
        </w:rPr>
        <w:t>MIT许可证</w:t>
      </w:r>
    </w:p>
    <w:p>
      <w:pPr>
        <w:spacing w:line="400" w:lineRule="exact"/>
        <w:ind w:firstLine="420"/>
        <w:rPr>
          <w:szCs w:val="21"/>
        </w:rPr>
      </w:pPr>
      <w:r>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Pr>
          <w:szCs w:val="21"/>
        </w:rPr>
        <w:t>OSS(开源软件</w:t>
      </w:r>
      <w:r>
        <w:rPr>
          <w:rFonts w:hint="eastAsia"/>
          <w:szCs w:val="21"/>
        </w:rPr>
        <w:t>)是冲突的，当一个开源项目的许可证写的不清楚时，后者以某种方式引入他人的知识产权就是很可能发生的情况。因此，某些对</w:t>
      </w:r>
      <w:r>
        <w:rPr>
          <w:szCs w:val="21"/>
        </w:rPr>
        <w:t>OSS(开源软件</w:t>
      </w:r>
      <w:r>
        <w:rPr>
          <w:rFonts w:hint="eastAsia"/>
          <w:szCs w:val="21"/>
        </w:rPr>
        <w:t>)的研究集中在知识产权、许可、义务、责任、犯罪、法律策略和案例研究上。</w:t>
      </w:r>
    </w:p>
    <w:p>
      <w:pPr>
        <w:spacing w:line="400" w:lineRule="exact"/>
        <w:ind w:firstLine="420"/>
        <w:rPr>
          <w:szCs w:val="21"/>
        </w:rPr>
      </w:pPr>
      <w:r>
        <w:rPr>
          <w:rFonts w:hint="eastAsia"/>
          <w:szCs w:val="21"/>
        </w:rPr>
        <w:t>关于这一领域的研究我们可以参考以下指导意见：</w:t>
      </w:r>
    </w:p>
    <w:p>
      <w:pPr>
        <w:pStyle w:val="51"/>
        <w:numPr>
          <w:ilvl w:val="0"/>
          <w:numId w:val="6"/>
        </w:numPr>
        <w:spacing w:line="400" w:lineRule="exact"/>
        <w:ind w:firstLineChars="0"/>
        <w:rPr>
          <w:szCs w:val="21"/>
        </w:rPr>
      </w:pPr>
      <w:r>
        <w:rPr>
          <w:rFonts w:hint="eastAsia"/>
          <w:szCs w:val="21"/>
        </w:rPr>
        <w:t>当你决定选择使用一个OSS（开源软件）时，很重要的一个前提就是阅读它的许可条款</w:t>
      </w:r>
    </w:p>
    <w:p>
      <w:pPr>
        <w:pStyle w:val="51"/>
        <w:numPr>
          <w:ilvl w:val="0"/>
          <w:numId w:val="6"/>
        </w:numPr>
        <w:spacing w:line="400" w:lineRule="exact"/>
        <w:ind w:firstLineChars="0"/>
        <w:rPr>
          <w:szCs w:val="21"/>
        </w:rPr>
      </w:pPr>
      <w:r>
        <w:rPr>
          <w:rFonts w:hint="eastAsia"/>
          <w:szCs w:val="21"/>
        </w:rPr>
        <w:t>使用开源软件是一个技术的决策，项目管理的决策和法律的决策，所有企业在做这个决策前请务必咨询有关这3个方面的事情。</w:t>
      </w:r>
    </w:p>
    <w:p>
      <w:pPr>
        <w:spacing w:line="400" w:lineRule="exact"/>
        <w:ind w:firstLine="420"/>
        <w:rPr>
          <w:b/>
          <w:szCs w:val="21"/>
        </w:rPr>
      </w:pPr>
      <w:r>
        <w:rPr>
          <w:rFonts w:hint="eastAsia"/>
          <w:b/>
          <w:szCs w:val="21"/>
        </w:rPr>
        <w:t>三、开源软件的质量</w:t>
      </w:r>
    </w:p>
    <w:p>
      <w:pPr>
        <w:spacing w:line="400" w:lineRule="exact"/>
        <w:ind w:firstLine="420"/>
        <w:rPr>
          <w:szCs w:val="21"/>
        </w:rPr>
      </w:pPr>
      <w:r>
        <w:rPr>
          <w:rFonts w:hint="eastAsia"/>
          <w:szCs w:val="21"/>
        </w:rPr>
        <w:t>开源软件经常说其相比于闭源软件具有更大的优势，比如说它出现的问题机率会更少。Eric Raymond有句名言，“只要开源软件有很多人关注，那么所有的问题都将被发现”。但是有一个在比较了各种特性尤其是安全性，可靠性，可维护性和可测试性的研究却表明：流行的开源软件和闭源软件所暴露的问题有时是不确定的甚至是相互矛盾的。</w:t>
      </w:r>
      <w:r>
        <w:rPr>
          <w:rFonts w:hint="eastAsia"/>
          <w:szCs w:val="21"/>
        </w:rPr>
        <w:tab/>
      </w:r>
    </w:p>
    <w:p>
      <w:pPr>
        <w:spacing w:line="400" w:lineRule="exact"/>
        <w:ind w:firstLine="420"/>
        <w:rPr>
          <w:szCs w:val="21"/>
        </w:rPr>
      </w:pPr>
      <w:r>
        <w:rPr>
          <w:rFonts w:hint="eastAsia"/>
          <w:szCs w:val="21"/>
        </w:rPr>
        <w:t>许多对开源软件和闭源软件比较的研究都是从两者截然不同的发展过程和可用的文档开始的。开源软件是一个高度进化发展（有些人会说“敏捷”）的过程。开源社区里的软件往往不使用测试计划，测试工具，代码覆盖率的概念和工具（对于OSS项目的随机查看证明了这一事实）。但是，有证据表明，开源软件中出现的问题被发现并被修复的速度要比闭源软件更快，也许这是因为开源问题跟踪工具的存在，比如说Bugzilla（www.bugzilla.org）。</w:t>
      </w:r>
    </w:p>
    <w:p>
      <w:pPr>
        <w:spacing w:line="400" w:lineRule="exact"/>
        <w:ind w:firstLine="420"/>
        <w:rPr>
          <w:szCs w:val="21"/>
        </w:rPr>
      </w:pPr>
      <w:r>
        <w:rPr>
          <w:rFonts w:hint="eastAsia"/>
          <w:szCs w:val="21"/>
        </w:rPr>
        <w:t>研究表明，开源软件的质量参差不齐，一些</w:t>
      </w:r>
      <w:r>
        <w:rPr>
          <w:szCs w:val="21"/>
        </w:rPr>
        <w:t>OSS(开源软件</w:t>
      </w:r>
      <w:r>
        <w:rPr>
          <w:rFonts w:hint="eastAsia"/>
          <w:szCs w:val="21"/>
        </w:rPr>
        <w:t>)的展示可以导致某些软件品质的改善。而另外一些研究却得出了相反的结论，还有一些则没有定论。所以评估</w:t>
      </w:r>
      <w:r>
        <w:rPr>
          <w:szCs w:val="21"/>
        </w:rPr>
        <w:t>OSS(开源软件</w:t>
      </w:r>
      <w:r>
        <w:rPr>
          <w:rFonts w:hint="eastAsia"/>
          <w:szCs w:val="21"/>
        </w:rPr>
        <w:t>)的项目，还是要根据具体情况分析，不能泛泛而谈。</w:t>
      </w:r>
    </w:p>
    <w:p>
      <w:pPr>
        <w:tabs>
          <w:tab w:val="left" w:pos="3448"/>
        </w:tabs>
        <w:spacing w:line="400" w:lineRule="exact"/>
        <w:ind w:firstLine="420"/>
        <w:rPr>
          <w:b/>
          <w:szCs w:val="21"/>
        </w:rPr>
      </w:pPr>
      <w:r>
        <w:rPr>
          <w:rFonts w:hint="eastAsia"/>
          <w:b/>
          <w:szCs w:val="21"/>
        </w:rPr>
        <w:t>四、开源社区的特征</w:t>
      </w:r>
      <w:r>
        <w:rPr>
          <w:b/>
          <w:szCs w:val="21"/>
        </w:rPr>
        <w:tab/>
      </w:r>
    </w:p>
    <w:p>
      <w:pPr>
        <w:spacing w:line="400" w:lineRule="exact"/>
        <w:ind w:firstLine="420"/>
        <w:rPr>
          <w:szCs w:val="21"/>
        </w:rPr>
      </w:pPr>
      <w:r>
        <w:rPr>
          <w:rFonts w:hint="eastAsia"/>
          <w:szCs w:val="21"/>
        </w:rPr>
        <w:t>Raymond比较了</w:t>
      </w:r>
      <w:r>
        <w:rPr>
          <w:szCs w:val="21"/>
        </w:rPr>
        <w:t>OSS(开源软件</w:t>
      </w:r>
      <w:r>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群体的动力和管理策略。例如，Scacchi 声称开源社区拥有高度的适应性，他们是比较松散的组织，最佳团队人数为5到15人。开源社区的文化甚至被比喻为黄蜂和其他昆虫聚集在社交网络进行互动。</w:t>
      </w:r>
    </w:p>
    <w:p>
      <w:pPr>
        <w:spacing w:line="400" w:lineRule="exact"/>
        <w:ind w:firstLine="420"/>
        <w:rPr>
          <w:szCs w:val="21"/>
        </w:rPr>
      </w:pPr>
      <w:r>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pPr>
        <w:spacing w:line="400" w:lineRule="exact"/>
        <w:ind w:firstLine="420"/>
        <w:rPr>
          <w:b/>
          <w:szCs w:val="21"/>
        </w:rPr>
      </w:pPr>
      <w:r>
        <w:rPr>
          <w:rFonts w:hint="eastAsia"/>
          <w:b/>
          <w:szCs w:val="21"/>
        </w:rPr>
        <w:t>五、源代码的结构和演化</w:t>
      </w:r>
    </w:p>
    <w:p>
      <w:pPr>
        <w:spacing w:line="400" w:lineRule="exact"/>
        <w:ind w:firstLine="420"/>
        <w:rPr>
          <w:szCs w:val="21"/>
        </w:rPr>
      </w:pPr>
      <w:r>
        <w:rPr>
          <w:rFonts w:hint="eastAsia"/>
          <w:szCs w:val="21"/>
        </w:rPr>
        <w:t>由于源代码的可用性，往往会有大量多年前发行的版本存在，</w:t>
      </w:r>
      <w:r>
        <w:rPr>
          <w:szCs w:val="21"/>
        </w:rPr>
        <w:t>OSS(开源软件</w:t>
      </w:r>
      <w:r>
        <w:rPr>
          <w:rFonts w:hint="eastAsia"/>
          <w:szCs w:val="21"/>
        </w:rPr>
        <w:t>)存储库为其提供了一种方便实验室检查的相对大型和成熟的系统。例如,代码结构进化的纵向研究可以使用数十个指标进行任意组合。最近的研究特别关注Linux和Apache等重要项目,但也关注一些在游戏和其他公用事业发展的工作。</w:t>
      </w:r>
    </w:p>
    <w:p>
      <w:pPr>
        <w:spacing w:line="400" w:lineRule="exact"/>
        <w:ind w:firstLine="420"/>
        <w:rPr>
          <w:szCs w:val="21"/>
        </w:rPr>
      </w:pPr>
      <w:r>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比如一个流行的游戏NetHack,是一个第一人称的地牢类游戏，其Dragons-type版本的源代码已经过去了20年。</w:t>
      </w:r>
    </w:p>
    <w:p>
      <w:pPr>
        <w:spacing w:line="400" w:lineRule="exact"/>
        <w:ind w:firstLine="420"/>
        <w:rPr>
          <w:szCs w:val="21"/>
        </w:rPr>
      </w:pPr>
      <w:r>
        <w:rPr>
          <w:rFonts w:hint="eastAsia"/>
          <w:szCs w:val="21"/>
        </w:rPr>
        <w:t>对开放源代码结构和演化的研究是鱼龙混杂的。有些研究显示，软件结构随着时间的推移变得复杂，而另外的研究表明，软件结构实际上是提升了效率的。再说一次，不要对于</w:t>
      </w:r>
      <w:r>
        <w:rPr>
          <w:szCs w:val="21"/>
        </w:rPr>
        <w:t>OSS(开源软件）</w:t>
      </w:r>
      <w:r>
        <w:rPr>
          <w:rFonts w:hint="eastAsia"/>
          <w:szCs w:val="21"/>
        </w:rPr>
        <w:t>的代码结构的质量太过依赖。</w:t>
      </w:r>
    </w:p>
    <w:p>
      <w:pPr>
        <w:spacing w:line="400" w:lineRule="exact"/>
        <w:ind w:firstLine="420"/>
        <w:rPr>
          <w:b/>
          <w:szCs w:val="21"/>
        </w:rPr>
      </w:pPr>
      <w:r>
        <w:rPr>
          <w:rFonts w:hint="eastAsia"/>
          <w:b/>
          <w:szCs w:val="21"/>
        </w:rPr>
        <w:t>六、启用</w:t>
      </w:r>
      <w:r>
        <w:rPr>
          <w:b/>
          <w:szCs w:val="21"/>
        </w:rPr>
        <w:t>OSS(开源软件</w:t>
      </w:r>
      <w:r>
        <w:rPr>
          <w:rFonts w:hint="eastAsia"/>
          <w:b/>
          <w:szCs w:val="21"/>
        </w:rPr>
        <w:t>)和应用的工具</w:t>
      </w:r>
    </w:p>
    <w:p>
      <w:pPr>
        <w:spacing w:line="400" w:lineRule="exact"/>
        <w:ind w:firstLine="420"/>
        <w:rPr>
          <w:szCs w:val="21"/>
        </w:rPr>
      </w:pPr>
      <w:r>
        <w:rPr>
          <w:rFonts w:hint="eastAsia"/>
          <w:szCs w:val="21"/>
        </w:rPr>
        <w:t>在</w:t>
      </w:r>
      <w:r>
        <w:rPr>
          <w:szCs w:val="21"/>
        </w:rPr>
        <w:t>OSS(开源软件</w:t>
      </w:r>
      <w:r>
        <w:rPr>
          <w:rFonts w:hint="eastAsia"/>
          <w:szCs w:val="21"/>
        </w:rPr>
        <w:t>)领域，包括脚本语言Perl，Python和PHP和Ruby等重要的软件开发工具都在蓬勃的发展中。开源软件发行中其他有用的开发工具还包括Ant和Maven构建应用程序; Hibernate，作为一种面向对象的持久层数据库; xUnit，用来测试; CVS和Subversion用来做源代码的版本控制; Eclipse和NetBeans是集成的开发环境。软件工程师也在使用开源的Struts，它提供了一个框架，使应用程序可以快速地使用MVC体系架构来构建。Swing，提供了一个管理经典的业务对象的分层结构。协同市场的本质，导致了对创造条件、开放的延伸和高度互操作性的工具和库的前所未有的运动。</w:t>
      </w:r>
    </w:p>
    <w:p>
      <w:pPr>
        <w:spacing w:line="400" w:lineRule="exact"/>
        <w:ind w:firstLine="420"/>
        <w:rPr>
          <w:szCs w:val="21"/>
        </w:rPr>
      </w:pPr>
      <w:r>
        <w:rPr>
          <w:rFonts w:hint="eastAsia"/>
          <w:szCs w:val="21"/>
        </w:rPr>
        <w:t>大多数围绕开源工具的研究大多包括案例研究和新的工具项目申请报告。一些研究涉及代码结构，演化，或对工具本身的社区进行分析。</w:t>
      </w:r>
    </w:p>
    <w:p>
      <w:pPr>
        <w:spacing w:line="400" w:lineRule="exact"/>
        <w:ind w:firstLine="420"/>
        <w:rPr>
          <w:b/>
          <w:szCs w:val="21"/>
        </w:rPr>
      </w:pPr>
      <w:r>
        <w:rPr>
          <w:rFonts w:hint="eastAsia"/>
          <w:b/>
          <w:szCs w:val="21"/>
        </w:rPr>
        <w:t>七、哲学和道德问题</w:t>
      </w:r>
    </w:p>
    <w:p>
      <w:pPr>
        <w:spacing w:line="400" w:lineRule="exact"/>
        <w:ind w:firstLine="420"/>
        <w:rPr>
          <w:szCs w:val="21"/>
        </w:rPr>
      </w:pPr>
      <w:r>
        <w:rPr>
          <w:rFonts w:hint="eastAsia"/>
          <w:szCs w:val="21"/>
        </w:rPr>
        <w:t>软件应该是免费的是开源软件的基本主张。所有提出的有关哲学和伦理的问题都围绕软件的所有权,个人动机、社会权利和义务等等。有几个小组的存在在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Pr>
          <w:szCs w:val="21"/>
        </w:rPr>
        <w:t>OSS(开源软件</w:t>
      </w:r>
      <w:r>
        <w:rPr>
          <w:rFonts w:hint="eastAsia"/>
          <w:szCs w:val="21"/>
        </w:rPr>
        <w:t>)的重要性，要么直接攻击它，有些人呢，会比较注重</w:t>
      </w:r>
      <w:r>
        <w:rPr>
          <w:szCs w:val="21"/>
        </w:rPr>
        <w:t>OSS(开源软件</w:t>
      </w:r>
      <w:r>
        <w:rPr>
          <w:rFonts w:hint="eastAsia"/>
          <w:szCs w:val="21"/>
        </w:rPr>
        <w:t>)对软件产业本身的影响。这些问题对于以营利为目的的软件厂商和开源社区的发展的研究又贡献了一个有趣的领域。</w:t>
      </w:r>
    </w:p>
    <w:p>
      <w:pPr>
        <w:spacing w:line="400" w:lineRule="exact"/>
        <w:ind w:firstLine="420"/>
        <w:rPr>
          <w:szCs w:val="21"/>
        </w:rPr>
      </w:pPr>
      <w:r>
        <w:rPr>
          <w:rFonts w:hint="eastAsia"/>
          <w:szCs w:val="21"/>
        </w:rPr>
        <w:t>正如任何哲学的研究,在这一领域的研究也是多样化的,包括促进开源模式及其在相关领域中的应用,如开放获取期刊或反对某些应用领域使用</w:t>
      </w:r>
      <w:r>
        <w:rPr>
          <w:szCs w:val="21"/>
        </w:rPr>
        <w:t>OSS(开源软件</w:t>
      </w:r>
      <w:r>
        <w:rPr>
          <w:rFonts w:hint="eastAsia"/>
          <w:szCs w:val="21"/>
        </w:rPr>
        <w:t>)的概念。</w:t>
      </w:r>
    </w:p>
    <w:p>
      <w:pPr>
        <w:tabs>
          <w:tab w:val="left" w:pos="1651"/>
        </w:tabs>
        <w:spacing w:line="400" w:lineRule="exact"/>
        <w:ind w:firstLine="420"/>
        <w:rPr>
          <w:b/>
          <w:szCs w:val="21"/>
        </w:rPr>
      </w:pPr>
      <w:r>
        <w:rPr>
          <w:rFonts w:hint="eastAsia"/>
          <w:b/>
          <w:szCs w:val="21"/>
        </w:rPr>
        <w:t>结论</w:t>
      </w:r>
      <w:r>
        <w:rPr>
          <w:b/>
          <w:szCs w:val="21"/>
        </w:rPr>
        <w:tab/>
      </w:r>
    </w:p>
    <w:p>
      <w:pPr>
        <w:spacing w:line="400" w:lineRule="exact"/>
        <w:ind w:firstLine="420"/>
        <w:rPr>
          <w:szCs w:val="21"/>
        </w:rPr>
      </w:pPr>
      <w:r>
        <w:rPr>
          <w:rFonts w:hint="eastAsia"/>
          <w:szCs w:val="21"/>
        </w:rPr>
        <w:t>如今已经有超过25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Pr>
          <w:szCs w:val="21"/>
        </w:rPr>
        <w:t>OSS(开源软件</w:t>
      </w:r>
      <w:r>
        <w:rPr>
          <w:rFonts w:hint="eastAsia"/>
          <w:szCs w:val="21"/>
        </w:rPr>
        <w:t>)具有重要的全球性的经济价值，而且还</w:t>
      </w:r>
      <w:r>
        <w:rPr>
          <w:szCs w:val="21"/>
        </w:rPr>
        <w:t>OSS(开源软件</w:t>
      </w:r>
      <w:r>
        <w:rPr>
          <w:rFonts w:hint="eastAsia"/>
          <w:szCs w:val="21"/>
        </w:rPr>
        <w:t>)还提出了一些具有挑战性的哲学问题，与时俱进的软件工程师所思考软件的方式应该包括它。</w:t>
      </w:r>
    </w:p>
    <w:p>
      <w:pPr>
        <w:spacing w:line="400" w:lineRule="exact"/>
        <w:ind w:firstLine="420"/>
        <w:rPr>
          <w:szCs w:val="21"/>
        </w:rPr>
      </w:pPr>
      <w:r>
        <w:rPr>
          <w:rFonts w:hint="eastAsia"/>
          <w:szCs w:val="21"/>
        </w:rPr>
        <w:t>未来对于开源软件的研究势必需要解决更多的问题和挑战，这些问题包括：需要用经济激励以促进开源来吸引以赢利为目的的企业以推动创新项目吗？需要将</w:t>
      </w:r>
      <w:r>
        <w:rPr>
          <w:szCs w:val="21"/>
        </w:rPr>
        <w:t>OSS(开源软件</w:t>
      </w:r>
      <w:r>
        <w:rPr>
          <w:rFonts w:hint="eastAsia"/>
          <w:szCs w:val="21"/>
        </w:rPr>
        <w:t>)主要停留在学者和自由软件支持者的范围吗？参与开源社区的动机是什么，如何将这些动机和企业、国家协调起来呢？</w:t>
      </w:r>
      <w:r>
        <w:rPr>
          <w:szCs w:val="21"/>
        </w:rPr>
        <w:t>OSS(开源软件</w:t>
      </w:r>
      <w:r>
        <w:rPr>
          <w:rFonts w:hint="eastAsia"/>
          <w:szCs w:val="21"/>
        </w:rPr>
        <w:t>)强大的安全性和可靠性够不够商业化，甚至可提供给以安全为第一要素的政府软件来部署？</w:t>
      </w:r>
      <w:r>
        <w:rPr>
          <w:szCs w:val="21"/>
        </w:rPr>
        <w:t>OSS(开源软件）</w:t>
      </w:r>
      <w:r>
        <w:rPr>
          <w:rFonts w:hint="eastAsia"/>
          <w:szCs w:val="21"/>
        </w:rPr>
        <w:t>的质量和同等条件的闭源软件相比，哪个更好？如雨后春笋般涌现的开源运动以及各地以营利为目的的公司只是一时的现象还是可以长久的发展呢？</w:t>
      </w:r>
    </w:p>
    <w:p>
      <w:pPr>
        <w:spacing w:line="400" w:lineRule="exact"/>
        <w:ind w:firstLine="420"/>
        <w:rPr>
          <w:szCs w:val="21"/>
        </w:rPr>
      </w:pPr>
      <w:r>
        <w:rPr>
          <w:rFonts w:hint="eastAsia"/>
          <w:szCs w:val="21"/>
        </w:rPr>
        <w:t>开源软件总是会存在，但其技术作用仍然没有得到有效解决。</w:t>
      </w:r>
      <w:r>
        <w:rPr>
          <w:szCs w:val="21"/>
        </w:rPr>
        <w:t>OSS(开源软件</w:t>
      </w:r>
      <w:r>
        <w:rPr>
          <w:rFonts w:hint="eastAsia"/>
          <w:szCs w:val="21"/>
        </w:rPr>
        <w:t>)即使是在商业软件世界里也非常重要，不容忽视，敬请期待未来更多的变化吧。</w:t>
      </w:r>
    </w:p>
    <w:p>
      <w:pPr>
        <w:spacing w:line="400" w:lineRule="exact"/>
        <w:ind w:firstLine="420"/>
        <w:jc w:val="center"/>
        <w:rPr>
          <w:b/>
          <w:szCs w:val="21"/>
        </w:rPr>
      </w:pPr>
      <w:r>
        <w:rPr>
          <w:rFonts w:hint="eastAsia"/>
          <w:b/>
          <w:szCs w:val="21"/>
        </w:rPr>
        <w:t>表1： OSS术语</w:t>
      </w:r>
    </w:p>
    <w:tbl>
      <w:tblPr>
        <w:tblStyle w:val="44"/>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2"/>
        <w:gridCol w:w="4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b/>
                <w:szCs w:val="21"/>
              </w:rPr>
            </w:pPr>
            <w:r>
              <w:rPr>
                <w:rFonts w:hint="eastAsia"/>
                <w:b/>
                <w:szCs w:val="21"/>
              </w:rPr>
              <w:t>术语</w:t>
            </w:r>
          </w:p>
        </w:tc>
        <w:tc>
          <w:tcPr>
            <w:tcW w:w="4672" w:type="dxa"/>
          </w:tcPr>
          <w:p>
            <w:pPr>
              <w:spacing w:line="400" w:lineRule="exact"/>
              <w:jc w:val="center"/>
              <w:rPr>
                <w:b/>
                <w:szCs w:val="21"/>
              </w:rPr>
            </w:pPr>
            <w:r>
              <w:rPr>
                <w:rFonts w:hint="eastAsia"/>
                <w:b/>
                <w:szCs w:val="21"/>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提交者</w:t>
            </w:r>
          </w:p>
        </w:tc>
        <w:tc>
          <w:tcPr>
            <w:tcW w:w="4672" w:type="dxa"/>
          </w:tcPr>
          <w:p>
            <w:pPr>
              <w:spacing w:line="400" w:lineRule="exact"/>
              <w:jc w:val="center"/>
              <w:rPr>
                <w:szCs w:val="21"/>
              </w:rPr>
            </w:pPr>
            <w:r>
              <w:rPr>
                <w:rFonts w:hint="eastAsia"/>
                <w:szCs w:val="21"/>
              </w:rPr>
              <w:t>开源社区中按照一定的规则修改源代码的开发者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tabs>
                <w:tab w:val="center" w:pos="2228"/>
                <w:tab w:val="right" w:pos="4456"/>
              </w:tabs>
              <w:spacing w:line="400" w:lineRule="exact"/>
              <w:jc w:val="left"/>
              <w:rPr>
                <w:szCs w:val="21"/>
              </w:rPr>
            </w:pPr>
            <w:r>
              <w:rPr>
                <w:szCs w:val="21"/>
              </w:rPr>
              <w:tab/>
            </w:r>
            <w:r>
              <w:rPr>
                <w:rFonts w:hint="eastAsia"/>
                <w:szCs w:val="21"/>
              </w:rPr>
              <w:t>GPL</w:t>
            </w:r>
            <w:r>
              <w:rPr>
                <w:szCs w:val="21"/>
              </w:rPr>
              <w:tab/>
            </w:r>
          </w:p>
        </w:tc>
        <w:tc>
          <w:tcPr>
            <w:tcW w:w="4672" w:type="dxa"/>
          </w:tcPr>
          <w:p>
            <w:pPr>
              <w:spacing w:line="400" w:lineRule="exact"/>
              <w:jc w:val="center"/>
              <w:rPr>
                <w:szCs w:val="21"/>
              </w:rPr>
            </w:pPr>
            <w:r>
              <w:rPr>
                <w:rFonts w:hint="eastAsia"/>
                <w:szCs w:val="21"/>
              </w:rPr>
              <w:t>GNU公共许可，是最常见的开源许可协议之一，本质上它也是使用GPL许可的，在GPL许可证下的任何代码都必须提供源代码。GPL因为它的自我传播性经常被戏称为“病毒”许可协议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开源软件OSS</w:t>
            </w:r>
          </w:p>
        </w:tc>
        <w:tc>
          <w:tcPr>
            <w:tcW w:w="4672" w:type="dxa"/>
          </w:tcPr>
          <w:p>
            <w:pPr>
              <w:spacing w:line="400" w:lineRule="exact"/>
              <w:jc w:val="center"/>
              <w:rPr>
                <w:szCs w:val="21"/>
              </w:rPr>
            </w:pPr>
            <w:r>
              <w:rPr>
                <w:rFonts w:hint="eastAsia"/>
                <w:szCs w:val="21"/>
              </w:rPr>
              <w:t>软件是免费使用的，但是再次开发的软件必须遵守其的许可条款，大量的许可模式拥有各种各样不同的权利和责任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开源软件存储仓库</w:t>
            </w:r>
          </w:p>
        </w:tc>
        <w:tc>
          <w:tcPr>
            <w:tcW w:w="4672" w:type="dxa"/>
          </w:tcPr>
          <w:p>
            <w:pPr>
              <w:spacing w:line="400" w:lineRule="exact"/>
              <w:jc w:val="center"/>
              <w:rPr>
                <w:szCs w:val="21"/>
              </w:rPr>
            </w:pPr>
            <w:r>
              <w:rPr>
                <w:rFonts w:hint="eastAsia"/>
                <w:szCs w:val="21"/>
              </w:rPr>
              <w:t>可以在这里找到各种各样的开源软件，常用的有SourceForge、RubyForge、Freshmeat等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trPr>
        <w:tc>
          <w:tcPr>
            <w:tcW w:w="4672" w:type="dxa"/>
          </w:tcPr>
          <w:p>
            <w:pPr>
              <w:spacing w:line="400" w:lineRule="exact"/>
              <w:jc w:val="center"/>
              <w:rPr>
                <w:szCs w:val="21"/>
              </w:rPr>
            </w:pPr>
            <w:r>
              <w:rPr>
                <w:rFonts w:hint="eastAsia"/>
                <w:szCs w:val="21"/>
              </w:rPr>
              <w:t>软件考古学</w:t>
            </w:r>
          </w:p>
        </w:tc>
        <w:tc>
          <w:tcPr>
            <w:tcW w:w="4672" w:type="dxa"/>
          </w:tcPr>
          <w:p>
            <w:pPr>
              <w:spacing w:line="400" w:lineRule="exact"/>
              <w:jc w:val="center"/>
              <w:rPr>
                <w:szCs w:val="21"/>
              </w:rPr>
            </w:pPr>
            <w:r>
              <w:rPr>
                <w:rFonts w:hint="eastAsia"/>
                <w:szCs w:val="21"/>
              </w:rPr>
              <w:t>在软件程序的基础上，对它的开源存储仓库中的东西如开发日志、错误报告信息和文档的研究</w:t>
            </w:r>
          </w:p>
        </w:tc>
      </w:tr>
    </w:tbl>
    <w:p>
      <w:pPr>
        <w:tabs>
          <w:tab w:val="left" w:pos="7755"/>
        </w:tabs>
        <w:spacing w:line="400" w:lineRule="exact"/>
        <w:ind w:firstLine="420"/>
        <w:jc w:val="left"/>
        <w:rPr>
          <w:sz w:val="18"/>
        </w:rPr>
      </w:pPr>
      <w:r>
        <w:rPr>
          <w:sz w:val="18"/>
        </w:rPr>
        <w:tab/>
      </w:r>
    </w:p>
    <w:p>
      <w:pPr>
        <w:widowControl/>
        <w:jc w:val="left"/>
      </w:pPr>
      <w:r>
        <w:br w:type="page"/>
      </w:r>
    </w:p>
    <w:p>
      <w:pPr>
        <w:rPr>
          <w:rFonts w:hint="eastAsia" w:ascii="黑体" w:hAnsi="黑体" w:eastAsia="黑体"/>
          <w:sz w:val="24"/>
        </w:rPr>
      </w:pPr>
      <w:r>
        <w:rPr>
          <w:rFonts w:hint="eastAsia" w:ascii="黑体" w:hAnsi="黑体" w:eastAsia="黑体"/>
          <w:sz w:val="24"/>
        </w:rPr>
        <w:t>原文：</w:t>
      </w:r>
    </w:p>
    <w:p>
      <w:pPr>
        <w:rPr>
          <w:rFonts w:hint="eastAsia" w:ascii="黑体" w:hAnsi="黑体" w:eastAsia="黑体"/>
          <w:sz w:val="24"/>
        </w:rPr>
      </w:pPr>
    </w:p>
    <w:p>
      <w:pPr>
        <w:rPr>
          <w:rFonts w:hint="eastAsia" w:ascii="黑体" w:hAnsi="黑体" w:eastAsia="黑体"/>
          <w:sz w:val="24"/>
        </w:rPr>
      </w:pPr>
    </w:p>
    <w:p>
      <w:pPr>
        <w:rPr>
          <w:rFonts w:hint="eastAsia" w:ascii="黑体" w:hAnsi="黑体" w:eastAsia="黑体"/>
          <w:sz w:val="24"/>
        </w:rPr>
      </w:pPr>
    </w:p>
    <w:p>
      <w:pPr>
        <w:jc w:val="center"/>
        <w:rPr>
          <w:b/>
          <w:sz w:val="24"/>
        </w:rPr>
      </w:pPr>
      <w:r>
        <w:rPr>
          <w:b/>
          <w:sz w:val="24"/>
        </w:rPr>
        <w:t>Open Source: The Dark Horse of Software?</w:t>
      </w:r>
    </w:p>
    <w:p>
      <w:pPr>
        <w:jc w:val="center"/>
        <w:rPr>
          <w:b/>
          <w:sz w:val="24"/>
        </w:rPr>
      </w:pPr>
    </w:p>
    <w:p>
      <w:pPr>
        <w:widowControl/>
        <w:autoSpaceDE w:val="0"/>
        <w:autoSpaceDN w:val="0"/>
        <w:adjustRightInd w:val="0"/>
        <w:spacing w:line="400" w:lineRule="exact"/>
        <w:ind w:firstLine="420"/>
        <w:jc w:val="left"/>
        <w:rPr>
          <w:kern w:val="0"/>
          <w:szCs w:val="21"/>
        </w:rPr>
      </w:pPr>
      <w:r>
        <w:rPr>
          <w:kern w:val="0"/>
          <w:szCs w:val="21"/>
        </w:rPr>
        <w:t>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experience . The process and culture created by Stallman, Torvalds, Raymond, and others formed the basis for the open-source software movement.</w:t>
      </w:r>
    </w:p>
    <w:p>
      <w:pPr>
        <w:widowControl/>
        <w:autoSpaceDE w:val="0"/>
        <w:autoSpaceDN w:val="0"/>
        <w:adjustRightInd w:val="0"/>
        <w:spacing w:line="400" w:lineRule="exact"/>
        <w:ind w:firstLine="420"/>
        <w:jc w:val="left"/>
        <w:rPr>
          <w:kern w:val="0"/>
          <w:szCs w:val="21"/>
        </w:rPr>
      </w:pPr>
      <w:r>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pPr>
        <w:widowControl/>
        <w:autoSpaceDE w:val="0"/>
        <w:autoSpaceDN w:val="0"/>
        <w:adjustRightInd w:val="0"/>
        <w:spacing w:line="400" w:lineRule="exact"/>
        <w:ind w:firstLine="420"/>
        <w:jc w:val="left"/>
        <w:rPr>
          <w:kern w:val="0"/>
          <w:szCs w:val="21"/>
        </w:rPr>
      </w:pPr>
      <w:r>
        <w:rPr>
          <w:kern w:val="0"/>
          <w:szCs w:val="21"/>
        </w:rPr>
        <w:t>Some software has source code that cannot be modified by anyone but the person, team, or organization who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pPr>
        <w:widowControl/>
        <w:autoSpaceDE w:val="0"/>
        <w:autoSpaceDN w:val="0"/>
        <w:adjustRightInd w:val="0"/>
        <w:spacing w:line="400" w:lineRule="exact"/>
        <w:ind w:firstLine="420"/>
        <w:jc w:val="left"/>
        <w:rPr>
          <w:kern w:val="0"/>
          <w:szCs w:val="21"/>
        </w:rPr>
      </w:pPr>
      <w:r>
        <w:rPr>
          <w:kern w:val="0"/>
          <w:szCs w:val="21"/>
        </w:rPr>
        <w:t>Open source software is different. Its authors make its source code available to others who would like to view that code, copy it, learn from it, alter it, or share it. LibreOffice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pPr>
        <w:widowControl/>
        <w:autoSpaceDE w:val="0"/>
        <w:autoSpaceDN w:val="0"/>
        <w:adjustRightInd w:val="0"/>
        <w:spacing w:line="400" w:lineRule="exact"/>
        <w:ind w:firstLine="420"/>
        <w:jc w:val="left"/>
        <w:rPr>
          <w:kern w:val="0"/>
          <w:szCs w:val="21"/>
        </w:rPr>
      </w:pPr>
      <w:r>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pPr>
        <w:widowControl/>
        <w:autoSpaceDE w:val="0"/>
        <w:autoSpaceDN w:val="0"/>
        <w:adjustRightInd w:val="0"/>
        <w:spacing w:line="400" w:lineRule="exact"/>
        <w:ind w:firstLine="420"/>
        <w:jc w:val="left"/>
        <w:rPr>
          <w:kern w:val="0"/>
          <w:szCs w:val="21"/>
        </w:rPr>
      </w:pPr>
      <w:r>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pPr>
        <w:widowControl/>
        <w:autoSpaceDE w:val="0"/>
        <w:autoSpaceDN w:val="0"/>
        <w:adjustRightInd w:val="0"/>
        <w:spacing w:line="400" w:lineRule="exact"/>
        <w:ind w:firstLine="420"/>
        <w:jc w:val="left"/>
        <w:rPr>
          <w:kern w:val="0"/>
          <w:szCs w:val="21"/>
        </w:rPr>
      </w:pPr>
      <w:r>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pPr>
        <w:widowControl/>
        <w:autoSpaceDE w:val="0"/>
        <w:autoSpaceDN w:val="0"/>
        <w:adjustRightInd w:val="0"/>
        <w:spacing w:line="400" w:lineRule="exact"/>
        <w:ind w:firstLine="420"/>
        <w:jc w:val="left"/>
        <w:rPr>
          <w:kern w:val="0"/>
          <w:szCs w:val="21"/>
        </w:rPr>
      </w:pPr>
      <w:r>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1: Open-Source Adoption Decision-Making and Business Value Proposition</w:t>
      </w:r>
    </w:p>
    <w:p>
      <w:pPr>
        <w:widowControl/>
        <w:autoSpaceDE w:val="0"/>
        <w:autoSpaceDN w:val="0"/>
        <w:adjustRightInd w:val="0"/>
        <w:spacing w:line="400" w:lineRule="exact"/>
        <w:ind w:firstLine="420"/>
        <w:jc w:val="left"/>
        <w:rPr>
          <w:kern w:val="0"/>
          <w:szCs w:val="21"/>
        </w:rPr>
      </w:pPr>
      <w:r>
        <w:rPr>
          <w:kern w:val="0"/>
          <w:szCs w:val="21"/>
        </w:rPr>
        <w:t>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JBoss Java application server; programming languages such as PHP, Python, and Ruby; and the MySQL database are some of the most widely deployed open-source applications.</w:t>
      </w:r>
    </w:p>
    <w:p>
      <w:pPr>
        <w:widowControl/>
        <w:autoSpaceDE w:val="0"/>
        <w:autoSpaceDN w:val="0"/>
        <w:adjustRightInd w:val="0"/>
        <w:spacing w:line="400" w:lineRule="exact"/>
        <w:ind w:firstLine="420"/>
        <w:jc w:val="left"/>
        <w:rPr>
          <w:kern w:val="0"/>
          <w:szCs w:val="21"/>
        </w:rPr>
      </w:pPr>
      <w:r>
        <w:rPr>
          <w:kern w:val="0"/>
          <w:szCs w:val="21"/>
        </w:rPr>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pPr>
        <w:widowControl/>
        <w:autoSpaceDE w:val="0"/>
        <w:autoSpaceDN w:val="0"/>
        <w:adjustRightInd w:val="0"/>
        <w:spacing w:line="400" w:lineRule="exact"/>
        <w:ind w:firstLine="420"/>
        <w:jc w:val="left"/>
        <w:rPr>
          <w:kern w:val="0"/>
          <w:szCs w:val="21"/>
        </w:rPr>
      </w:pPr>
      <w:r>
        <w:rPr>
          <w:kern w:val="0"/>
          <w:szCs w:val="21"/>
        </w:rPr>
        <w:t>There are many ways to use OSS in the enterprise, ranging from a few components to single applications, suites of related applications, and complete enterprise solutions [</w:t>
      </w:r>
      <w:r>
        <w:rPr>
          <w:kern w:val="0"/>
          <w:szCs w:val="21"/>
          <w:u w:val="single"/>
        </w:rPr>
        <w:t>2</w:t>
      </w:r>
      <w:r>
        <w:rPr>
          <w:kern w:val="0"/>
          <w:szCs w:val="21"/>
        </w:rPr>
        <w:t>]. OSS projects can be found in open-source repositories, most notably SourceForge.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Capgemini, Navica, and Spikesource/Intel/Software Engineering Institute (SEI)-West.</w:t>
      </w:r>
    </w:p>
    <w:p>
      <w:pPr>
        <w:widowControl/>
        <w:autoSpaceDE w:val="0"/>
        <w:autoSpaceDN w:val="0"/>
        <w:adjustRightInd w:val="0"/>
        <w:spacing w:line="400" w:lineRule="exact"/>
        <w:ind w:firstLine="420"/>
        <w:jc w:val="left"/>
        <w:rPr>
          <w:kern w:val="0"/>
          <w:szCs w:val="21"/>
        </w:rPr>
      </w:pPr>
      <w:r>
        <w:rPr>
          <w:kern w:val="0"/>
          <w:szCs w:val="21"/>
        </w:rPr>
        <w:t>The research offers the following conclusions in this regard:</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There is no “one-size-fits-all” version for any OSS solution.</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Organizations need to carefully access open-source projects and fit the solution to the environment (not vice versa).</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Open-source readiness models can be helpful in achieving proper alignment.</w:t>
      </w:r>
    </w:p>
    <w:p>
      <w:pPr>
        <w:widowControl/>
        <w:numPr>
          <w:ilvl w:val="0"/>
          <w:numId w:val="0"/>
        </w:numPr>
        <w:tabs>
          <w:tab w:val="left" w:pos="220"/>
          <w:tab w:val="left" w:pos="720"/>
        </w:tabs>
        <w:autoSpaceDE w:val="0"/>
        <w:autoSpaceDN w:val="0"/>
        <w:adjustRightInd w:val="0"/>
        <w:spacing w:line="400" w:lineRule="exact"/>
        <w:ind w:left="420" w:leftChars="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2: Legal Issues (Licensing and Intellectual Property)</w:t>
      </w:r>
    </w:p>
    <w:p>
      <w:pPr>
        <w:widowControl/>
        <w:autoSpaceDE w:val="0"/>
        <w:autoSpaceDN w:val="0"/>
        <w:adjustRightInd w:val="0"/>
        <w:spacing w:line="400" w:lineRule="exact"/>
        <w:ind w:firstLine="420"/>
        <w:jc w:val="left"/>
        <w:rPr>
          <w:kern w:val="0"/>
          <w:szCs w:val="21"/>
        </w:rPr>
      </w:pPr>
      <w:r>
        <w:rPr>
          <w:kern w:val="0"/>
          <w:szCs w:val="21"/>
        </w:rPr>
        <w:t>There are more than 100 licensing models, claiming to be open-source variants, with widely varying rights and responsibilities. However, four licensing models, which originated in the 1990s, are by far the most prevalent:</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general public license (GNU GPL),</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GNU lesser general public license (LGPL),</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BSD license, and</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MIT license.</w:t>
      </w:r>
    </w:p>
    <w:p>
      <w:pPr>
        <w:widowControl/>
        <w:autoSpaceDE w:val="0"/>
        <w:autoSpaceDN w:val="0"/>
        <w:adjustRightInd w:val="0"/>
        <w:spacing w:line="400" w:lineRule="exact"/>
        <w:ind w:firstLine="420"/>
        <w:jc w:val="left"/>
        <w:rPr>
          <w:kern w:val="0"/>
          <w:szCs w:val="21"/>
        </w:rPr>
      </w:pPr>
      <w:r>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pPr>
        <w:widowControl/>
        <w:autoSpaceDE w:val="0"/>
        <w:autoSpaceDN w:val="0"/>
        <w:adjustRightInd w:val="0"/>
        <w:spacing w:line="400" w:lineRule="exact"/>
        <w:ind w:firstLine="420"/>
        <w:jc w:val="left"/>
        <w:rPr>
          <w:kern w:val="0"/>
          <w:szCs w:val="21"/>
        </w:rPr>
      </w:pPr>
      <w:r>
        <w:rPr>
          <w:kern w:val="0"/>
          <w:szCs w:val="21"/>
        </w:rPr>
        <w:t>Studies in this area provide the following guidance:</w:t>
      </w:r>
    </w:p>
    <w:p>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licensing model attached to an open-source project is an important consideration when electing to use OSS.</w:t>
      </w:r>
    </w:p>
    <w:p>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decision to adopt OSS is a technical decision, a project management decision, and a legal decision. All three entities in an enterprise need to be consulted.</w:t>
      </w:r>
    </w:p>
    <w:p>
      <w:pPr>
        <w:widowControl/>
        <w:numPr>
          <w:ilvl w:val="0"/>
          <w:numId w:val="0"/>
        </w:numPr>
        <w:tabs>
          <w:tab w:val="left" w:pos="220"/>
          <w:tab w:val="left" w:pos="720"/>
        </w:tabs>
        <w:autoSpaceDE w:val="0"/>
        <w:autoSpaceDN w:val="0"/>
        <w:adjustRightInd w:val="0"/>
        <w:spacing w:line="400" w:lineRule="exact"/>
        <w:ind w:left="420" w:leftChars="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3: Qualities of Open-Source Software</w:t>
      </w:r>
    </w:p>
    <w:p>
      <w:pPr>
        <w:widowControl/>
        <w:autoSpaceDE w:val="0"/>
        <w:autoSpaceDN w:val="0"/>
        <w:adjustRightInd w:val="0"/>
        <w:spacing w:line="400" w:lineRule="exact"/>
        <w:ind w:firstLine="420"/>
        <w:jc w:val="left"/>
        <w:rPr>
          <w:kern w:val="0"/>
          <w:szCs w:val="21"/>
        </w:rPr>
      </w:pPr>
      <w:r>
        <w:rPr>
          <w:kern w:val="0"/>
          <w:szCs w:val="21"/>
        </w:rPr>
        <w:t>Open-source software is often claimed to be superior to closed-source code in many ways, including having less defects. Eric Raymond famously asserted that, “given enough eyeballs, all bugs are shallow” . But the research comparing various qualities—especially security, reliability, maintainability, and testability—of open-source to closed-source code, while vigorous, is sometimes inconclusive or contradictory.</w:t>
      </w:r>
    </w:p>
    <w:p>
      <w:pPr>
        <w:widowControl/>
        <w:autoSpaceDE w:val="0"/>
        <w:autoSpaceDN w:val="0"/>
        <w:adjustRightInd w:val="0"/>
        <w:spacing w:line="400" w:lineRule="exact"/>
        <w:ind w:firstLine="420"/>
        <w:jc w:val="left"/>
        <w:rPr>
          <w:kern w:val="0"/>
          <w:szCs w:val="21"/>
        </w:rPr>
      </w:pPr>
      <w:r>
        <w:rPr>
          <w:kern w:val="0"/>
          <w:szCs w:val="21"/>
        </w:rPr>
        <w:t>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software , perhaps because of the existence of open-source defect tracking tools like Bugzilla (www.bugzilla.org).</w:t>
      </w:r>
    </w:p>
    <w:p>
      <w:pPr>
        <w:widowControl/>
        <w:autoSpaceDE w:val="0"/>
        <w:autoSpaceDN w:val="0"/>
        <w:adjustRightInd w:val="0"/>
        <w:spacing w:line="400" w:lineRule="exact"/>
        <w:ind w:firstLine="420"/>
        <w:jc w:val="left"/>
        <w:rPr>
          <w:kern w:val="0"/>
          <w:szCs w:val="21"/>
        </w:rPr>
      </w:pPr>
      <w:r>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4: Open-Source Community Characteristics</w:t>
      </w:r>
    </w:p>
    <w:p>
      <w:pPr>
        <w:widowControl/>
        <w:autoSpaceDE w:val="0"/>
        <w:autoSpaceDN w:val="0"/>
        <w:adjustRightInd w:val="0"/>
        <w:spacing w:line="400" w:lineRule="exact"/>
        <w:ind w:firstLine="420"/>
        <w:jc w:val="left"/>
        <w:rPr>
          <w:kern w:val="0"/>
          <w:szCs w:val="21"/>
        </w:rPr>
      </w:pPr>
      <w:r>
        <w:rPr>
          <w:kern w:val="0"/>
          <w:szCs w:val="21"/>
        </w:rPr>
        <w:t>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repositories ). A great deal of research, then, has focused on what motivates individuals to join such communities, how they are organized, the group dynamics, and governance structures. For example, Scacchi asserts that open-source communities form a highly adaptive but loosely coupled virtual enterprise, organized in a “layered meritocracy” with a usual team critical mass of five to 15 people . OSS community cultures have even been likened to those of wasps and other swarming insects, in terms of the social network interactions .</w:t>
      </w:r>
    </w:p>
    <w:p>
      <w:pPr>
        <w:widowControl/>
        <w:autoSpaceDE w:val="0"/>
        <w:autoSpaceDN w:val="0"/>
        <w:adjustRightInd w:val="0"/>
        <w:spacing w:line="400" w:lineRule="exact"/>
        <w:ind w:firstLine="420"/>
        <w:jc w:val="left"/>
        <w:rPr>
          <w:kern w:val="0"/>
          <w:szCs w:val="21"/>
        </w:rPr>
      </w:pPr>
      <w:r>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5: Source Code Structure and Evolution</w:t>
      </w:r>
    </w:p>
    <w:p>
      <w:pPr>
        <w:widowControl/>
        <w:autoSpaceDE w:val="0"/>
        <w:autoSpaceDN w:val="0"/>
        <w:adjustRightInd w:val="0"/>
        <w:spacing w:line="400" w:lineRule="exact"/>
        <w:ind w:firstLine="420"/>
        <w:jc w:val="left"/>
        <w:rPr>
          <w:kern w:val="0"/>
          <w:szCs w:val="21"/>
        </w:rPr>
      </w:pPr>
      <w:r>
        <w:rPr>
          <w:kern w:val="0"/>
          <w:szCs w:val="21"/>
        </w:rPr>
        <w:t>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conducted . Recent research has focused particularly on important projects such as Linux and Apache, but there is interesting work available on the evolution of games and other utilities.</w:t>
      </w:r>
    </w:p>
    <w:p>
      <w:pPr>
        <w:widowControl/>
        <w:autoSpaceDE w:val="0"/>
        <w:autoSpaceDN w:val="0"/>
        <w:adjustRightInd w:val="0"/>
        <w:spacing w:line="400" w:lineRule="exact"/>
        <w:ind w:firstLine="420"/>
        <w:jc w:val="left"/>
        <w:rPr>
          <w:kern w:val="0"/>
          <w:szCs w:val="21"/>
        </w:rPr>
      </w:pPr>
      <w:r>
        <w:rPr>
          <w:kern w:val="0"/>
          <w:szCs w:val="21"/>
        </w:rPr>
        <w:t>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at NetHack, a popular first-person Dungeons and Dragons-type of game, versions of the source code go back more than 20 years.</w:t>
      </w:r>
    </w:p>
    <w:p>
      <w:pPr>
        <w:widowControl/>
        <w:autoSpaceDE w:val="0"/>
        <w:autoSpaceDN w:val="0"/>
        <w:adjustRightInd w:val="0"/>
        <w:spacing w:line="400" w:lineRule="exact"/>
        <w:ind w:firstLine="420"/>
        <w:jc w:val="left"/>
        <w:rPr>
          <w:kern w:val="0"/>
          <w:szCs w:val="21"/>
        </w:rPr>
      </w:pPr>
      <w:r>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6: Tools for Enabling OSS and Applications</w:t>
      </w:r>
    </w:p>
    <w:p>
      <w:pPr>
        <w:widowControl/>
        <w:autoSpaceDE w:val="0"/>
        <w:autoSpaceDN w:val="0"/>
        <w:adjustRightInd w:val="0"/>
        <w:spacing w:line="400" w:lineRule="exact"/>
        <w:ind w:firstLine="420"/>
        <w:jc w:val="left"/>
        <w:rPr>
          <w:kern w:val="0"/>
          <w:szCs w:val="21"/>
        </w:rPr>
      </w:pPr>
      <w:r>
        <w:rPr>
          <w:kern w:val="0"/>
          <w:szCs w:val="21"/>
        </w:rPr>
        <w:t>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xUnit for testing; CVS and Subversion for source code control; and Eclipse and NetBeans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interoperable .</w:t>
      </w:r>
    </w:p>
    <w:p>
      <w:pPr>
        <w:widowControl/>
        <w:autoSpaceDE w:val="0"/>
        <w:autoSpaceDN w:val="0"/>
        <w:adjustRightInd w:val="0"/>
        <w:spacing w:line="400" w:lineRule="exact"/>
        <w:ind w:firstLine="420"/>
        <w:jc w:val="left"/>
        <w:rPr>
          <w:kern w:val="0"/>
          <w:szCs w:val="21"/>
        </w:rPr>
      </w:pPr>
      <w:r>
        <w:rPr>
          <w:kern w:val="0"/>
          <w:szCs w:val="21"/>
        </w:rPr>
        <w:t>Most of the research surrounding open-source tools mostly comprises case studies and project application reports of new tools. Some studies involve an analysis of the code structure, evolution, or community of the tool itself.</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7: Philosophical and Ethical Issues</w:t>
      </w:r>
    </w:p>
    <w:p>
      <w:pPr>
        <w:widowControl/>
        <w:autoSpaceDE w:val="0"/>
        <w:autoSpaceDN w:val="0"/>
        <w:adjustRightInd w:val="0"/>
        <w:spacing w:line="400" w:lineRule="exact"/>
        <w:ind w:firstLine="420"/>
        <w:jc w:val="left"/>
        <w:rPr>
          <w:kern w:val="0"/>
          <w:szCs w:val="21"/>
        </w:rPr>
      </w:pPr>
      <w:r>
        <w:rPr>
          <w:kern w:val="0"/>
          <w:szCs w:val="21"/>
        </w:rPr>
        <w:t>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OSS, or outright attack it. Some have looked at the effects of OSS on the software industry itself . The intersection of those issues for for-profit software vendors and the open-source community provides an interesting field for informed discussion and research.</w:t>
      </w:r>
    </w:p>
    <w:p>
      <w:pPr>
        <w:widowControl/>
        <w:autoSpaceDE w:val="0"/>
        <w:autoSpaceDN w:val="0"/>
        <w:adjustRightInd w:val="0"/>
        <w:spacing w:line="400" w:lineRule="exact"/>
        <w:ind w:firstLine="420"/>
        <w:jc w:val="left"/>
        <w:rPr>
          <w:kern w:val="0"/>
          <w:szCs w:val="21"/>
        </w:rPr>
      </w:pPr>
      <w:r>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pPr>
        <w:widowControl/>
        <w:autoSpaceDE w:val="0"/>
        <w:autoSpaceDN w:val="0"/>
        <w:adjustRightInd w:val="0"/>
        <w:spacing w:line="400" w:lineRule="exact"/>
        <w:jc w:val="left"/>
        <w:rPr>
          <w:kern w:val="0"/>
          <w:szCs w:val="21"/>
        </w:rPr>
      </w:pPr>
    </w:p>
    <w:p>
      <w:pPr>
        <w:widowControl/>
        <w:tabs>
          <w:tab w:val="left" w:pos="3673"/>
        </w:tabs>
        <w:autoSpaceDE w:val="0"/>
        <w:autoSpaceDN w:val="0"/>
        <w:adjustRightInd w:val="0"/>
        <w:spacing w:line="400" w:lineRule="exact"/>
        <w:jc w:val="left"/>
        <w:rPr>
          <w:kern w:val="0"/>
          <w:szCs w:val="21"/>
        </w:rPr>
      </w:pPr>
      <w:r>
        <w:rPr>
          <w:rFonts w:hint="eastAsia"/>
          <w:b/>
          <w:bCs/>
          <w:kern w:val="0"/>
          <w:szCs w:val="21"/>
        </w:rPr>
        <w:t xml:space="preserve">    </w:t>
      </w:r>
      <w:r>
        <w:rPr>
          <w:b/>
          <w:bCs/>
          <w:kern w:val="0"/>
          <w:szCs w:val="21"/>
        </w:rPr>
        <w:t>Conclusion</w:t>
      </w:r>
      <w:r>
        <w:rPr>
          <w:b/>
          <w:bCs/>
          <w:kern w:val="0"/>
          <w:szCs w:val="21"/>
        </w:rPr>
        <w:tab/>
      </w:r>
    </w:p>
    <w:p>
      <w:pPr>
        <w:widowControl/>
        <w:autoSpaceDE w:val="0"/>
        <w:autoSpaceDN w:val="0"/>
        <w:adjustRightInd w:val="0"/>
        <w:spacing w:line="400" w:lineRule="exact"/>
        <w:ind w:firstLine="420"/>
        <w:jc w:val="left"/>
        <w:rPr>
          <w:kern w:val="0"/>
          <w:szCs w:val="21"/>
        </w:rPr>
      </w:pPr>
      <w:r>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pPr>
        <w:widowControl/>
        <w:autoSpaceDE w:val="0"/>
        <w:autoSpaceDN w:val="0"/>
        <w:adjustRightInd w:val="0"/>
        <w:spacing w:line="400" w:lineRule="exact"/>
        <w:ind w:firstLine="420"/>
        <w:jc w:val="left"/>
        <w:rPr>
          <w:kern w:val="0"/>
          <w:szCs w:val="21"/>
        </w:rPr>
      </w:pPr>
      <w:r>
        <w:rPr>
          <w:kern w:val="0"/>
          <w:szCs w:val="21"/>
        </w:rPr>
        <w:t>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worse, or the same as closed-source software? Will the for-profit companies that have sprung up around the open-source movement be able to survive and grow, or are they simply a momentary phenomenon?</w:t>
      </w:r>
    </w:p>
    <w:p>
      <w:pPr>
        <w:widowControl/>
        <w:autoSpaceDE w:val="0"/>
        <w:autoSpaceDN w:val="0"/>
        <w:adjustRightInd w:val="0"/>
        <w:spacing w:line="400" w:lineRule="exact"/>
        <w:ind w:firstLine="420"/>
        <w:jc w:val="left"/>
        <w:rPr>
          <w:kern w:val="0"/>
          <w:szCs w:val="21"/>
        </w:rPr>
      </w:pPr>
      <w:r>
        <w:rPr>
          <w:kern w:val="0"/>
          <w:szCs w:val="21"/>
        </w:rPr>
        <w:t>Open-source software is always going to exist, but its technological role remains unresolved. OSS is too important to ignore, even in the commercial software world. Stay tuned for more changes to come.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jc w:val="center"/>
        <w:rPr>
          <w:kern w:val="0"/>
          <w:szCs w:val="21"/>
        </w:rPr>
      </w:pPr>
      <w:r>
        <w:rPr>
          <w:b/>
          <w:bCs/>
          <w:iCs/>
          <w:kern w:val="0"/>
          <w:szCs w:val="21"/>
        </w:rPr>
        <w:t>Table 1: OSS terminology</w:t>
      </w:r>
    </w:p>
    <w:tbl>
      <w:tblPr>
        <w:tblStyle w:val="43"/>
        <w:tblW w:w="6340" w:type="dxa"/>
        <w:jc w:val="center"/>
        <w:tblInd w:w="0" w:type="dxa"/>
        <w:tblLayout w:type="fixed"/>
        <w:tblCellMar>
          <w:top w:w="0" w:type="dxa"/>
          <w:left w:w="108" w:type="dxa"/>
          <w:bottom w:w="0" w:type="dxa"/>
          <w:right w:w="108" w:type="dxa"/>
        </w:tblCellMar>
      </w:tblPr>
      <w:tblGrid>
        <w:gridCol w:w="1720"/>
        <w:gridCol w:w="4620"/>
      </w:tblGrid>
      <w:tr>
        <w:tblPrEx>
          <w:tblLayout w:type="fixed"/>
          <w:tblCellMar>
            <w:top w:w="0" w:type="dxa"/>
            <w:left w:w="108" w:type="dxa"/>
            <w:bottom w:w="0" w:type="dxa"/>
            <w:right w:w="108" w:type="dxa"/>
          </w:tblCellMar>
        </w:tblPrEx>
        <w:trPr>
          <w:trHeight w:val="320" w:hRule="atLeast"/>
          <w:jc w:val="center"/>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TERM</w:t>
            </w:r>
          </w:p>
        </w:tc>
        <w:tc>
          <w:tcPr>
            <w:tcW w:w="462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DEFINITION</w:t>
            </w:r>
          </w:p>
        </w:tc>
      </w:tr>
      <w:tr>
        <w:tblPrEx>
          <w:tblLayout w:type="fixed"/>
          <w:tblCellMar>
            <w:top w:w="0" w:type="dxa"/>
            <w:left w:w="108" w:type="dxa"/>
            <w:bottom w:w="0" w:type="dxa"/>
            <w:right w:w="108" w:type="dxa"/>
          </w:tblCellMar>
        </w:tblPrEx>
        <w:trPr>
          <w:trHeight w:val="84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Committer</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member of an open-source community who makes changes to the source code based on the rules of the community.</w:t>
            </w:r>
          </w:p>
        </w:tc>
      </w:tr>
      <w:tr>
        <w:tblPrEx>
          <w:tblLayout w:type="fixed"/>
          <w:tblCellMar>
            <w:top w:w="0" w:type="dxa"/>
            <w:left w:w="108" w:type="dxa"/>
            <w:bottom w:w="0" w:type="dxa"/>
            <w:right w:w="108" w:type="dxa"/>
          </w:tblCellMar>
        </w:tblPrEx>
        <w:trPr>
          <w:trHeight w:val="168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GPL</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GNU public license, the most common open-source licensing model, which essentially says that any code that uses GPL licensed code must also be made available and freely distributed under the GPL. GPL is often derisively called a “viral” licensing model because of its self-propagation.</w:t>
            </w:r>
          </w:p>
        </w:tc>
      </w:tr>
      <w:tr>
        <w:tblPrEx>
          <w:tblLayout w:type="fixed"/>
          <w:tblCellMar>
            <w:top w:w="0" w:type="dxa"/>
            <w:left w:w="108" w:type="dxa"/>
            <w:bottom w:w="0" w:type="dxa"/>
            <w:right w:w="108" w:type="dxa"/>
          </w:tblCellMar>
        </w:tblPrEx>
        <w:trPr>
          <w:trHeight w:val="140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Open-source software (OSS)</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Repository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place where OSS can be found and where the associated communities are hosted. Typical repositories include SourceForge, RubyForge, and Freshmeat.</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archeology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The study of a software program based on artifacts found in its open-source repository, such as developer logs, bug reporting information, and documentation.</w:t>
            </w:r>
          </w:p>
        </w:tc>
      </w:tr>
    </w:tbl>
    <w:p>
      <w:pPr>
        <w:spacing w:line="400" w:lineRule="exact"/>
        <w:rPr>
          <w:sz w:val="24"/>
        </w:rPr>
      </w:pPr>
    </w:p>
    <w:p/>
    <w:p>
      <w:pPr>
        <w:rPr>
          <w:rFonts w:hint="eastAsia"/>
          <w:lang w:eastAsia="zh-C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 w:name="DengXian">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DengXian Light">
    <w:altName w:val="Segoe Print"/>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华文中宋">
    <w:altName w:val="宋体"/>
    <w:panose1 w:val="02010600040101010101"/>
    <w:charset w:val="86"/>
    <w:family w:val="auto"/>
    <w:pitch w:val="default"/>
    <w:sig w:usb0="00000000" w:usb1="00000000" w:usb2="00000010" w:usb3="00000000" w:csb0="0004009F" w:csb1="00000000"/>
  </w:font>
  <w:font w:name="楷体_GB2312">
    <w:altName w:val="楷体"/>
    <w:panose1 w:val="00000000000000000000"/>
    <w:charset w:val="86"/>
    <w:family w:val="modern"/>
    <w:pitch w:val="default"/>
    <w:sig w:usb0="00000000" w:usb1="00000000" w:usb2="00000010" w:usb3="00000000" w:csb0="00040000" w:csb1="00000000"/>
  </w:font>
  <w:font w:name="华文楷体">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0000012" w:usb3="00000000" w:csb0="4002009F" w:csb1="DFD7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rPr>
      <w:t>17</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PAGE   \* MERGEFORMAT</w:instrText>
    </w:r>
    <w:r>
      <w:fldChar w:fldCharType="separate"/>
    </w:r>
    <w: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spacing w:line="240" w:lineRule="auto"/>
      <w:jc w:val="both"/>
    </w:pPr>
    <w:r>
      <w:rPr>
        <w:rFonts w:hint="eastAsia" w:ascii="宋体" w:hAnsi="宋体"/>
        <w:kern w:val="0"/>
        <w:sz w:val="21"/>
        <w:szCs w:val="21"/>
      </w:rPr>
      <w:t xml:space="preserve">四川大学本科毕业论文                        </w:t>
    </w:r>
    <w:r>
      <w:rPr>
        <w:rFonts w:hint="eastAsia" w:ascii="宋体" w:hAnsi="宋体"/>
        <w:kern w:val="0"/>
        <w:sz w:val="21"/>
        <w:szCs w:val="21"/>
        <w:lang w:val="en-US" w:eastAsia="zh-CN"/>
      </w:rPr>
      <w:t xml:space="preserve">                     </w:t>
    </w:r>
    <w:r>
      <w:rPr>
        <w:rFonts w:hint="eastAsia" w:ascii="宋体" w:hAnsi="宋体"/>
        <w:kern w:val="0"/>
        <w:sz w:val="21"/>
        <w:szCs w:val="21"/>
      </w:rPr>
      <w:t>基于J2EE的</w:t>
    </w:r>
    <w:r>
      <w:rPr>
        <w:rFonts w:hint="eastAsia" w:ascii="宋体" w:hAnsi="宋体"/>
        <w:kern w:val="0"/>
        <w:sz w:val="21"/>
        <w:szCs w:val="21"/>
        <w:lang w:eastAsia="zh-CN"/>
      </w:rPr>
      <w:t>人力资源管理系统</w:t>
    </w:r>
  </w:p>
  <w:p>
    <w:pPr>
      <w:spacing w:line="240" w:lineRule="auto"/>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both"/>
    </w:pPr>
    <w:r>
      <w:rPr>
        <w:rFonts w:hint="eastAsia" w:ascii="宋体" w:hAnsi="宋体"/>
        <w:kern w:val="0"/>
        <w:sz w:val="21"/>
        <w:szCs w:val="21"/>
      </w:rPr>
      <w:t>四川大学本科毕业论文                        基于J2EE的医院信息系统――药库药房的设计与开发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lang w:val="en-US" w:eastAsia="zh-CN"/>
      </w:rPr>
      <w:t xml:space="preserve">      </w:t>
    </w:r>
    <w:r>
      <w:rPr>
        <w:rFonts w:hint="eastAsia" w:ascii="宋体" w:hAnsi="宋体"/>
      </w:rPr>
      <w:t>基于Node.js的视频共享平台的设计和实现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lang w:val="en-US" w:eastAsia="zh-CN"/>
      </w:rPr>
      <w:t xml:space="preserve">      </w:t>
    </w:r>
    <w:r>
      <w:rPr>
        <w:rFonts w:hint="eastAsia" w:ascii="宋体" w:hAnsi="宋体"/>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2F0BB3"/>
    <w:multiLevelType w:val="singleLevel"/>
    <w:tmpl w:val="A52F0BB3"/>
    <w:lvl w:ilvl="0" w:tentative="0">
      <w:start w:val="1"/>
      <w:numFmt w:val="decimal"/>
      <w:suff w:val="space"/>
      <w:lvlText w:val="%1)"/>
      <w:lvlJc w:val="left"/>
    </w:lvl>
  </w:abstractNum>
  <w:abstractNum w:abstractNumId="1">
    <w:nsid w:val="D7D6C5B3"/>
    <w:multiLevelType w:val="singleLevel"/>
    <w:tmpl w:val="D7D6C5B3"/>
    <w:lvl w:ilvl="0" w:tentative="0">
      <w:start w:val="1"/>
      <w:numFmt w:val="decimalEnclosedCircleChinese"/>
      <w:suff w:val="nothing"/>
      <w:lvlText w:val="%1　"/>
      <w:lvlJc w:val="left"/>
      <w:pPr>
        <w:ind w:left="0" w:firstLine="400"/>
      </w:pPr>
      <w:rPr>
        <w:rFonts w:hint="eastAsia"/>
      </w:rPr>
    </w:lvl>
  </w:abstractNum>
  <w:abstractNum w:abstractNumId="2">
    <w:nsid w:val="EF26B182"/>
    <w:multiLevelType w:val="singleLevel"/>
    <w:tmpl w:val="EF26B182"/>
    <w:lvl w:ilvl="0" w:tentative="0">
      <w:start w:val="1"/>
      <w:numFmt w:val="decimalEnclosedCircleChinese"/>
      <w:suff w:val="nothing"/>
      <w:lvlText w:val="%1　"/>
      <w:lvlJc w:val="left"/>
      <w:pPr>
        <w:ind w:left="0" w:firstLine="400"/>
      </w:pPr>
      <w:rPr>
        <w:rFonts w:hint="eastAsia"/>
      </w:rPr>
    </w:lvl>
  </w:abstractNum>
  <w:abstractNum w:abstractNumId="3">
    <w:nsid w:val="F1276792"/>
    <w:multiLevelType w:val="singleLevel"/>
    <w:tmpl w:val="F1276792"/>
    <w:lvl w:ilvl="0" w:tentative="0">
      <w:start w:val="1"/>
      <w:numFmt w:val="bullet"/>
      <w:lvlText w:val=""/>
      <w:lvlJc w:val="left"/>
      <w:pPr>
        <w:ind w:left="420" w:hanging="420"/>
      </w:pPr>
      <w:rPr>
        <w:rFonts w:hint="default" w:ascii="Wingdings" w:hAnsi="Wingdings"/>
      </w:rPr>
    </w:lvl>
  </w:abstractNum>
  <w:abstractNum w:abstractNumId="4">
    <w:nsid w:val="FA6E793A"/>
    <w:multiLevelType w:val="singleLevel"/>
    <w:tmpl w:val="FA6E793A"/>
    <w:lvl w:ilvl="0" w:tentative="0">
      <w:start w:val="1"/>
      <w:numFmt w:val="decimalEnclosedCircleChinese"/>
      <w:suff w:val="nothing"/>
      <w:lvlText w:val="%1　"/>
      <w:lvlJc w:val="left"/>
      <w:pPr>
        <w:ind w:left="0" w:firstLine="400"/>
      </w:pPr>
      <w:rPr>
        <w:rFonts w:hint="eastAsia"/>
      </w:rPr>
    </w:lvl>
  </w:abstractNum>
  <w:abstractNum w:abstractNumId="5">
    <w:nsid w:val="00000001"/>
    <w:multiLevelType w:val="multilevel"/>
    <w:tmpl w:val="00000001"/>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00000002"/>
    <w:multiLevelType w:val="multilevel"/>
    <w:tmpl w:val="00000002"/>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0000003"/>
    <w:multiLevelType w:val="multilevel"/>
    <w:tmpl w:val="00000003"/>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6778452"/>
    <w:multiLevelType w:val="singleLevel"/>
    <w:tmpl w:val="06778452"/>
    <w:lvl w:ilvl="0" w:tentative="0">
      <w:start w:val="1"/>
      <w:numFmt w:val="decimalEnclosedCircleChinese"/>
      <w:suff w:val="nothing"/>
      <w:lvlText w:val="%1　"/>
      <w:lvlJc w:val="left"/>
      <w:pPr>
        <w:ind w:left="0" w:firstLine="400"/>
      </w:pPr>
      <w:rPr>
        <w:rFonts w:hint="eastAsia"/>
      </w:rPr>
    </w:lvl>
  </w:abstractNum>
  <w:abstractNum w:abstractNumId="9">
    <w:nsid w:val="094A155E"/>
    <w:multiLevelType w:val="singleLevel"/>
    <w:tmpl w:val="094A155E"/>
    <w:lvl w:ilvl="0" w:tentative="0">
      <w:start w:val="1"/>
      <w:numFmt w:val="decimal"/>
      <w:lvlText w:val="%1."/>
      <w:lvlJc w:val="left"/>
      <w:pPr>
        <w:ind w:left="425" w:hanging="425"/>
      </w:pPr>
      <w:rPr>
        <w:rFonts w:hint="default"/>
      </w:rPr>
    </w:lvl>
  </w:abstractNum>
  <w:abstractNum w:abstractNumId="10">
    <w:nsid w:val="143A34C8"/>
    <w:multiLevelType w:val="multilevel"/>
    <w:tmpl w:val="143A34C8"/>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1">
    <w:nsid w:val="165C7467"/>
    <w:multiLevelType w:val="multilevel"/>
    <w:tmpl w:val="165C7467"/>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2">
    <w:nsid w:val="190E5FE3"/>
    <w:multiLevelType w:val="singleLevel"/>
    <w:tmpl w:val="190E5FE3"/>
    <w:lvl w:ilvl="0" w:tentative="0">
      <w:start w:val="1"/>
      <w:numFmt w:val="decimalEnclosedCircleChinese"/>
      <w:suff w:val="nothing"/>
      <w:lvlText w:val="%1　"/>
      <w:lvlJc w:val="left"/>
      <w:pPr>
        <w:ind w:left="0" w:firstLine="400"/>
      </w:pPr>
      <w:rPr>
        <w:rFonts w:hint="eastAsia"/>
      </w:rPr>
    </w:lvl>
  </w:abstractNum>
  <w:abstractNum w:abstractNumId="13">
    <w:nsid w:val="19F03A8E"/>
    <w:multiLevelType w:val="multilevel"/>
    <w:tmpl w:val="19F03A8E"/>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4">
    <w:nsid w:val="1BE54C4B"/>
    <w:multiLevelType w:val="multilevel"/>
    <w:tmpl w:val="1BE54C4B"/>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5">
    <w:nsid w:val="201627A9"/>
    <w:multiLevelType w:val="multilevel"/>
    <w:tmpl w:val="201627A9"/>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6">
    <w:nsid w:val="2C3ACFF6"/>
    <w:multiLevelType w:val="singleLevel"/>
    <w:tmpl w:val="2C3ACFF6"/>
    <w:lvl w:ilvl="0" w:tentative="0">
      <w:start w:val="1"/>
      <w:numFmt w:val="decimal"/>
      <w:lvlText w:val="%1."/>
      <w:lvlJc w:val="left"/>
      <w:pPr>
        <w:ind w:left="425" w:hanging="425"/>
      </w:pPr>
      <w:rPr>
        <w:rFonts w:hint="default"/>
      </w:rPr>
    </w:lvl>
  </w:abstractNum>
  <w:abstractNum w:abstractNumId="17">
    <w:nsid w:val="393A25E6"/>
    <w:multiLevelType w:val="multilevel"/>
    <w:tmpl w:val="393A25E6"/>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8">
    <w:nsid w:val="3C8C79D2"/>
    <w:multiLevelType w:val="singleLevel"/>
    <w:tmpl w:val="3C8C79D2"/>
    <w:lvl w:ilvl="0" w:tentative="0">
      <w:start w:val="1"/>
      <w:numFmt w:val="decimal"/>
      <w:suff w:val="space"/>
      <w:lvlText w:val="%1)"/>
      <w:lvlJc w:val="left"/>
    </w:lvl>
  </w:abstractNum>
  <w:abstractNum w:abstractNumId="19">
    <w:nsid w:val="40DD56E3"/>
    <w:multiLevelType w:val="singleLevel"/>
    <w:tmpl w:val="40DD56E3"/>
    <w:lvl w:ilvl="0" w:tentative="0">
      <w:start w:val="1"/>
      <w:numFmt w:val="decimalEnclosedCircleChinese"/>
      <w:suff w:val="nothing"/>
      <w:lvlText w:val="%1　"/>
      <w:lvlJc w:val="left"/>
      <w:pPr>
        <w:ind w:left="0" w:firstLine="400"/>
      </w:pPr>
      <w:rPr>
        <w:rFonts w:hint="eastAsia"/>
      </w:rPr>
    </w:lvl>
  </w:abstractNum>
  <w:abstractNum w:abstractNumId="20">
    <w:nsid w:val="43B94386"/>
    <w:multiLevelType w:val="multilevel"/>
    <w:tmpl w:val="43B94386"/>
    <w:lvl w:ilvl="0" w:tentative="0">
      <w:start w:val="1"/>
      <w:numFmt w:val="bullet"/>
      <w:lvlText w:val=""/>
      <w:lvlJc w:val="left"/>
      <w:pPr>
        <w:ind w:left="960" w:hanging="480"/>
      </w:pPr>
      <w:rPr>
        <w:rFonts w:hint="default" w:ascii="Wingdings" w:hAnsi="Wingdings"/>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21">
    <w:nsid w:val="4652022D"/>
    <w:multiLevelType w:val="multilevel"/>
    <w:tmpl w:val="4652022D"/>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22">
    <w:nsid w:val="4B0D76D9"/>
    <w:multiLevelType w:val="multilevel"/>
    <w:tmpl w:val="4B0D76D9"/>
    <w:lvl w:ilvl="0" w:tentative="0">
      <w:start w:val="1"/>
      <w:numFmt w:val="decimal"/>
      <w:pStyle w:val="8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3">
    <w:nsid w:val="5F8B103D"/>
    <w:multiLevelType w:val="multilevel"/>
    <w:tmpl w:val="5F8B103D"/>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4">
    <w:nsid w:val="66FC15D4"/>
    <w:multiLevelType w:val="singleLevel"/>
    <w:tmpl w:val="66FC15D4"/>
    <w:lvl w:ilvl="0" w:tentative="0">
      <w:start w:val="1"/>
      <w:numFmt w:val="bullet"/>
      <w:pStyle w:val="93"/>
      <w:lvlText w:val=""/>
      <w:lvlJc w:val="left"/>
      <w:pPr>
        <w:tabs>
          <w:tab w:val="left" w:pos="360"/>
        </w:tabs>
        <w:ind w:left="360" w:hanging="360"/>
      </w:pPr>
      <w:rPr>
        <w:rFonts w:hint="default" w:ascii="Symbol" w:hAnsi="Symbol"/>
      </w:rPr>
    </w:lvl>
  </w:abstractNum>
  <w:abstractNum w:abstractNumId="25">
    <w:nsid w:val="67FD02A2"/>
    <w:multiLevelType w:val="singleLevel"/>
    <w:tmpl w:val="67FD02A2"/>
    <w:lvl w:ilvl="0" w:tentative="0">
      <w:start w:val="1"/>
      <w:numFmt w:val="decimalEnclosedCircleChinese"/>
      <w:suff w:val="nothing"/>
      <w:lvlText w:val="%1　"/>
      <w:lvlJc w:val="left"/>
      <w:pPr>
        <w:ind w:left="0" w:firstLine="400"/>
      </w:pPr>
      <w:rPr>
        <w:rFonts w:hint="eastAsia"/>
      </w:rPr>
    </w:lvl>
  </w:abstractNum>
  <w:abstractNum w:abstractNumId="26">
    <w:nsid w:val="69B10E40"/>
    <w:multiLevelType w:val="singleLevel"/>
    <w:tmpl w:val="69B10E40"/>
    <w:lvl w:ilvl="0" w:tentative="0">
      <w:start w:val="1"/>
      <w:numFmt w:val="bullet"/>
      <w:lvlText w:val=""/>
      <w:lvlJc w:val="left"/>
      <w:pPr>
        <w:ind w:left="420" w:hanging="420"/>
      </w:pPr>
      <w:rPr>
        <w:rFonts w:hint="default" w:ascii="Wingdings" w:hAnsi="Wingdings"/>
      </w:rPr>
    </w:lvl>
  </w:abstractNum>
  <w:abstractNum w:abstractNumId="27">
    <w:nsid w:val="6D2F7713"/>
    <w:multiLevelType w:val="multilevel"/>
    <w:tmpl w:val="6D2F7713"/>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8">
    <w:nsid w:val="72711B98"/>
    <w:multiLevelType w:val="singleLevel"/>
    <w:tmpl w:val="72711B98"/>
    <w:lvl w:ilvl="0" w:tentative="0">
      <w:start w:val="1"/>
      <w:numFmt w:val="decimal"/>
      <w:lvlText w:val="%1."/>
      <w:lvlJc w:val="left"/>
      <w:pPr>
        <w:ind w:left="425" w:hanging="425"/>
      </w:pPr>
      <w:rPr>
        <w:rFonts w:hint="default"/>
      </w:rPr>
    </w:lvl>
  </w:abstractNum>
  <w:abstractNum w:abstractNumId="29">
    <w:nsid w:val="7ACA79EB"/>
    <w:multiLevelType w:val="multilevel"/>
    <w:tmpl w:val="7ACA79EB"/>
    <w:lvl w:ilvl="0" w:tentative="0">
      <w:start w:val="1"/>
      <w:numFmt w:val="decimal"/>
      <w:pStyle w:val="17"/>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3869D8"/>
    <w:multiLevelType w:val="multilevel"/>
    <w:tmpl w:val="7F3869D8"/>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num w:numId="1">
    <w:abstractNumId w:val="29"/>
  </w:num>
  <w:num w:numId="2">
    <w:abstractNumId w:val="22"/>
  </w:num>
  <w:num w:numId="3">
    <w:abstractNumId w:val="24"/>
  </w:num>
  <w:num w:numId="4">
    <w:abstractNumId w:val="15"/>
  </w:num>
  <w:num w:numId="5">
    <w:abstractNumId w:val="13"/>
  </w:num>
  <w:num w:numId="6">
    <w:abstractNumId w:val="10"/>
  </w:num>
  <w:num w:numId="7">
    <w:abstractNumId w:val="5"/>
  </w:num>
  <w:num w:numId="8">
    <w:abstractNumId w:val="6"/>
  </w:num>
  <w:num w:numId="9">
    <w:abstractNumId w:val="7"/>
  </w:num>
  <w:num w:numId="10">
    <w:abstractNumId w:val="28"/>
  </w:num>
  <w:num w:numId="11">
    <w:abstractNumId w:val="26"/>
  </w:num>
  <w:num w:numId="12">
    <w:abstractNumId w:val="20"/>
  </w:num>
  <w:num w:numId="13">
    <w:abstractNumId w:val="11"/>
  </w:num>
  <w:num w:numId="14">
    <w:abstractNumId w:val="3"/>
  </w:num>
  <w:num w:numId="15">
    <w:abstractNumId w:val="30"/>
  </w:num>
  <w:num w:numId="16">
    <w:abstractNumId w:val="17"/>
  </w:num>
  <w:num w:numId="17">
    <w:abstractNumId w:val="14"/>
  </w:num>
  <w:num w:numId="18">
    <w:abstractNumId w:val="27"/>
  </w:num>
  <w:num w:numId="19">
    <w:abstractNumId w:val="21"/>
  </w:num>
  <w:num w:numId="20">
    <w:abstractNumId w:val="23"/>
  </w:num>
  <w:num w:numId="21">
    <w:abstractNumId w:val="16"/>
  </w:num>
  <w:num w:numId="22">
    <w:abstractNumId w:val="9"/>
  </w:num>
  <w:num w:numId="23">
    <w:abstractNumId w:val="0"/>
  </w:num>
  <w:num w:numId="24">
    <w:abstractNumId w:val="4"/>
  </w:num>
  <w:num w:numId="25">
    <w:abstractNumId w:val="25"/>
  </w:num>
  <w:num w:numId="26">
    <w:abstractNumId w:val="18"/>
  </w:num>
  <w:num w:numId="27">
    <w:abstractNumId w:val="1"/>
  </w:num>
  <w:num w:numId="28">
    <w:abstractNumId w:val="2"/>
  </w:num>
  <w:num w:numId="29">
    <w:abstractNumId w:val="19"/>
  </w:num>
  <w:num w:numId="30">
    <w:abstractNumId w:val="8"/>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bordersDoNotSurroundHeader w:val="1"/>
  <w:bordersDoNotSurroundFooter w:val="1"/>
  <w:hideSpellingErrors/>
  <w:documentProtection w:enforcement="0"/>
  <w:defaultTabStop w:val="420"/>
  <w:drawingGridHorizontalSpacing w:val="105"/>
  <w:drawingGridVerticalSpacing w:val="156"/>
  <w:noPunctuationKerning w:val="1"/>
  <w:characterSpacingControl w:val="compressPunctuation"/>
  <w:footnotePr>
    <w:footnote w:id="0"/>
    <w:footnote w:id="1"/>
  </w:footnotePr>
  <w:endnotePr>
    <w:pos w:val="sectEnd"/>
    <w:endnote w:id="42"/>
    <w:endnote w:id="43"/>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6038"/>
    <w:rsid w:val="00086402"/>
    <w:rsid w:val="000869B1"/>
    <w:rsid w:val="00090090"/>
    <w:rsid w:val="00091216"/>
    <w:rsid w:val="00091849"/>
    <w:rsid w:val="00092ED9"/>
    <w:rsid w:val="000935FF"/>
    <w:rsid w:val="00094C90"/>
    <w:rsid w:val="00096069"/>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40ED2"/>
    <w:rsid w:val="001417D3"/>
    <w:rsid w:val="0014197D"/>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5436"/>
    <w:rsid w:val="001C5998"/>
    <w:rsid w:val="001D085B"/>
    <w:rsid w:val="001D0C38"/>
    <w:rsid w:val="001D10AE"/>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958C1"/>
    <w:rsid w:val="00295B0D"/>
    <w:rsid w:val="00296E38"/>
    <w:rsid w:val="00297621"/>
    <w:rsid w:val="002A0133"/>
    <w:rsid w:val="002A1C6E"/>
    <w:rsid w:val="002A5449"/>
    <w:rsid w:val="002A651A"/>
    <w:rsid w:val="002A711E"/>
    <w:rsid w:val="002B2D18"/>
    <w:rsid w:val="002B3939"/>
    <w:rsid w:val="002B5275"/>
    <w:rsid w:val="002B782B"/>
    <w:rsid w:val="002C0433"/>
    <w:rsid w:val="002C07A0"/>
    <w:rsid w:val="002C0F23"/>
    <w:rsid w:val="002C78D6"/>
    <w:rsid w:val="002D0C58"/>
    <w:rsid w:val="002D3203"/>
    <w:rsid w:val="002D7E07"/>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7117"/>
    <w:rsid w:val="00467F3B"/>
    <w:rsid w:val="00474711"/>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D0146"/>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3503B"/>
    <w:rsid w:val="00535AE3"/>
    <w:rsid w:val="00537F3C"/>
    <w:rsid w:val="00543C58"/>
    <w:rsid w:val="005449F3"/>
    <w:rsid w:val="005479D6"/>
    <w:rsid w:val="005505C0"/>
    <w:rsid w:val="00552305"/>
    <w:rsid w:val="005546FA"/>
    <w:rsid w:val="005552DF"/>
    <w:rsid w:val="005557EA"/>
    <w:rsid w:val="00561192"/>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6128"/>
    <w:rsid w:val="005E14AC"/>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FD5"/>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401E"/>
    <w:rsid w:val="00775892"/>
    <w:rsid w:val="007759F3"/>
    <w:rsid w:val="007800A2"/>
    <w:rsid w:val="00781CDC"/>
    <w:rsid w:val="007820B0"/>
    <w:rsid w:val="00783C6E"/>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F1D78"/>
    <w:rsid w:val="007F20FB"/>
    <w:rsid w:val="007F3040"/>
    <w:rsid w:val="008005CB"/>
    <w:rsid w:val="00800E54"/>
    <w:rsid w:val="00802C4C"/>
    <w:rsid w:val="00804832"/>
    <w:rsid w:val="00804CBE"/>
    <w:rsid w:val="0080764F"/>
    <w:rsid w:val="008109D0"/>
    <w:rsid w:val="00810ADD"/>
    <w:rsid w:val="00811A48"/>
    <w:rsid w:val="008138F3"/>
    <w:rsid w:val="008149B5"/>
    <w:rsid w:val="008168E3"/>
    <w:rsid w:val="00817022"/>
    <w:rsid w:val="00817287"/>
    <w:rsid w:val="00817E76"/>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AD2"/>
    <w:rsid w:val="008907E6"/>
    <w:rsid w:val="00891074"/>
    <w:rsid w:val="008923B2"/>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214C"/>
    <w:rsid w:val="008F334A"/>
    <w:rsid w:val="008F6AEC"/>
    <w:rsid w:val="008F7EC7"/>
    <w:rsid w:val="0090194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DDB"/>
    <w:rsid w:val="009661B3"/>
    <w:rsid w:val="009674C0"/>
    <w:rsid w:val="00970378"/>
    <w:rsid w:val="00972542"/>
    <w:rsid w:val="00972CA3"/>
    <w:rsid w:val="009743DC"/>
    <w:rsid w:val="00975FE6"/>
    <w:rsid w:val="00980B65"/>
    <w:rsid w:val="00983F9E"/>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B01CB"/>
    <w:rsid w:val="009B07C1"/>
    <w:rsid w:val="009B1FB1"/>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868"/>
    <w:rsid w:val="00A1496D"/>
    <w:rsid w:val="00A20FFD"/>
    <w:rsid w:val="00A23102"/>
    <w:rsid w:val="00A233BC"/>
    <w:rsid w:val="00A25A82"/>
    <w:rsid w:val="00A26A0A"/>
    <w:rsid w:val="00A26F94"/>
    <w:rsid w:val="00A2779C"/>
    <w:rsid w:val="00A27C7E"/>
    <w:rsid w:val="00A300AA"/>
    <w:rsid w:val="00A31B75"/>
    <w:rsid w:val="00A36569"/>
    <w:rsid w:val="00A3689D"/>
    <w:rsid w:val="00A37F65"/>
    <w:rsid w:val="00A410D3"/>
    <w:rsid w:val="00A42095"/>
    <w:rsid w:val="00A4335F"/>
    <w:rsid w:val="00A45A81"/>
    <w:rsid w:val="00A45BA8"/>
    <w:rsid w:val="00A46CC1"/>
    <w:rsid w:val="00A4707E"/>
    <w:rsid w:val="00A4790B"/>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502F"/>
    <w:rsid w:val="00AB51F8"/>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C14"/>
    <w:rsid w:val="00AF1084"/>
    <w:rsid w:val="00AF1682"/>
    <w:rsid w:val="00AF1B7D"/>
    <w:rsid w:val="00AF31F7"/>
    <w:rsid w:val="00AF3BF2"/>
    <w:rsid w:val="00AF6014"/>
    <w:rsid w:val="00B00762"/>
    <w:rsid w:val="00B00E3D"/>
    <w:rsid w:val="00B02F70"/>
    <w:rsid w:val="00B0783D"/>
    <w:rsid w:val="00B13D3E"/>
    <w:rsid w:val="00B13D4D"/>
    <w:rsid w:val="00B14D7E"/>
    <w:rsid w:val="00B166CC"/>
    <w:rsid w:val="00B21389"/>
    <w:rsid w:val="00B21686"/>
    <w:rsid w:val="00B21D2F"/>
    <w:rsid w:val="00B22538"/>
    <w:rsid w:val="00B22B7E"/>
    <w:rsid w:val="00B23686"/>
    <w:rsid w:val="00B236E6"/>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41CB"/>
    <w:rsid w:val="00B94503"/>
    <w:rsid w:val="00B95BC1"/>
    <w:rsid w:val="00B963B4"/>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63696"/>
    <w:rsid w:val="00D6434F"/>
    <w:rsid w:val="00D64AFB"/>
    <w:rsid w:val="00D66573"/>
    <w:rsid w:val="00D67080"/>
    <w:rsid w:val="00D6765C"/>
    <w:rsid w:val="00D70BC9"/>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8A7"/>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D5F"/>
    <w:rsid w:val="00FF20F0"/>
    <w:rsid w:val="00FF3015"/>
    <w:rsid w:val="00FF55A0"/>
    <w:rsid w:val="00FF67B6"/>
    <w:rsid w:val="00FF6B9E"/>
    <w:rsid w:val="00FF721A"/>
    <w:rsid w:val="013E6156"/>
    <w:rsid w:val="016C7510"/>
    <w:rsid w:val="017C4590"/>
    <w:rsid w:val="01C65F5B"/>
    <w:rsid w:val="01D970F0"/>
    <w:rsid w:val="01FA48C3"/>
    <w:rsid w:val="02291D7B"/>
    <w:rsid w:val="023217FF"/>
    <w:rsid w:val="02717FD6"/>
    <w:rsid w:val="02E52507"/>
    <w:rsid w:val="032306C7"/>
    <w:rsid w:val="038238F8"/>
    <w:rsid w:val="03AF55FE"/>
    <w:rsid w:val="03D51633"/>
    <w:rsid w:val="03DB4CDD"/>
    <w:rsid w:val="040E4EE4"/>
    <w:rsid w:val="04497997"/>
    <w:rsid w:val="05220AA5"/>
    <w:rsid w:val="05360BB0"/>
    <w:rsid w:val="053E7638"/>
    <w:rsid w:val="054F1AD5"/>
    <w:rsid w:val="057F2648"/>
    <w:rsid w:val="05C847DC"/>
    <w:rsid w:val="05E245AD"/>
    <w:rsid w:val="062F7D83"/>
    <w:rsid w:val="06DC7425"/>
    <w:rsid w:val="06E6236F"/>
    <w:rsid w:val="06F1397E"/>
    <w:rsid w:val="07115C67"/>
    <w:rsid w:val="076241C6"/>
    <w:rsid w:val="07E31F2F"/>
    <w:rsid w:val="08836421"/>
    <w:rsid w:val="09477831"/>
    <w:rsid w:val="097112C6"/>
    <w:rsid w:val="0A59354A"/>
    <w:rsid w:val="0A847D3C"/>
    <w:rsid w:val="0AA16CF0"/>
    <w:rsid w:val="0B65348C"/>
    <w:rsid w:val="0B901D9C"/>
    <w:rsid w:val="0BF63275"/>
    <w:rsid w:val="0C1667BC"/>
    <w:rsid w:val="0C323871"/>
    <w:rsid w:val="0CFE7BFA"/>
    <w:rsid w:val="0D1B480F"/>
    <w:rsid w:val="0D6C1C8B"/>
    <w:rsid w:val="0DCC13AF"/>
    <w:rsid w:val="0DFD27DD"/>
    <w:rsid w:val="0E0C7D52"/>
    <w:rsid w:val="0E854EB1"/>
    <w:rsid w:val="0EE54E8F"/>
    <w:rsid w:val="0EFF5000"/>
    <w:rsid w:val="0F385BA9"/>
    <w:rsid w:val="0F406CD2"/>
    <w:rsid w:val="0F4532E7"/>
    <w:rsid w:val="0FCC723E"/>
    <w:rsid w:val="102152B3"/>
    <w:rsid w:val="10737757"/>
    <w:rsid w:val="10AB706A"/>
    <w:rsid w:val="10B3728E"/>
    <w:rsid w:val="10D84729"/>
    <w:rsid w:val="115D01C6"/>
    <w:rsid w:val="117138AA"/>
    <w:rsid w:val="11CF17AA"/>
    <w:rsid w:val="11E53A57"/>
    <w:rsid w:val="12004A04"/>
    <w:rsid w:val="12794C7B"/>
    <w:rsid w:val="128C5F25"/>
    <w:rsid w:val="13451284"/>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FF35BE"/>
    <w:rsid w:val="163007A3"/>
    <w:rsid w:val="16ED372E"/>
    <w:rsid w:val="17175441"/>
    <w:rsid w:val="17DB1425"/>
    <w:rsid w:val="17F0312F"/>
    <w:rsid w:val="180068C0"/>
    <w:rsid w:val="182C64ED"/>
    <w:rsid w:val="18A02CD7"/>
    <w:rsid w:val="18B22A0F"/>
    <w:rsid w:val="18CD424D"/>
    <w:rsid w:val="18E45F6D"/>
    <w:rsid w:val="19425785"/>
    <w:rsid w:val="1953611F"/>
    <w:rsid w:val="195732FE"/>
    <w:rsid w:val="19847F2F"/>
    <w:rsid w:val="19BD56ED"/>
    <w:rsid w:val="1A02608A"/>
    <w:rsid w:val="1A0E6EEE"/>
    <w:rsid w:val="1C5144D3"/>
    <w:rsid w:val="1CC173F9"/>
    <w:rsid w:val="1D21652A"/>
    <w:rsid w:val="1D8F07D3"/>
    <w:rsid w:val="1D9B49C9"/>
    <w:rsid w:val="1E3F6BB6"/>
    <w:rsid w:val="1E695391"/>
    <w:rsid w:val="1E7455B5"/>
    <w:rsid w:val="1E883085"/>
    <w:rsid w:val="1E8C44CF"/>
    <w:rsid w:val="1EFD183A"/>
    <w:rsid w:val="2034585E"/>
    <w:rsid w:val="207274A5"/>
    <w:rsid w:val="20C46A10"/>
    <w:rsid w:val="20C806B3"/>
    <w:rsid w:val="20E60303"/>
    <w:rsid w:val="21CD4194"/>
    <w:rsid w:val="2292541B"/>
    <w:rsid w:val="22D47EF4"/>
    <w:rsid w:val="2449157B"/>
    <w:rsid w:val="2456365F"/>
    <w:rsid w:val="248233E2"/>
    <w:rsid w:val="249A5D20"/>
    <w:rsid w:val="24C22869"/>
    <w:rsid w:val="24F02620"/>
    <w:rsid w:val="25176CB7"/>
    <w:rsid w:val="2525553B"/>
    <w:rsid w:val="25B76734"/>
    <w:rsid w:val="26532DCA"/>
    <w:rsid w:val="26851011"/>
    <w:rsid w:val="268B3DDD"/>
    <w:rsid w:val="276B2238"/>
    <w:rsid w:val="2792166D"/>
    <w:rsid w:val="27F51514"/>
    <w:rsid w:val="283D5F12"/>
    <w:rsid w:val="285A7A40"/>
    <w:rsid w:val="28E3655A"/>
    <w:rsid w:val="29AC045F"/>
    <w:rsid w:val="2A04651E"/>
    <w:rsid w:val="2A7F7D17"/>
    <w:rsid w:val="2AFC3486"/>
    <w:rsid w:val="2B0A0D92"/>
    <w:rsid w:val="2B472C3F"/>
    <w:rsid w:val="2BA060B3"/>
    <w:rsid w:val="2BB96A94"/>
    <w:rsid w:val="2C041686"/>
    <w:rsid w:val="2C050ACC"/>
    <w:rsid w:val="2C37597D"/>
    <w:rsid w:val="2C532B5D"/>
    <w:rsid w:val="2C5F052F"/>
    <w:rsid w:val="2C7B6DD9"/>
    <w:rsid w:val="2CA57C2B"/>
    <w:rsid w:val="2CAA282D"/>
    <w:rsid w:val="2CC20B82"/>
    <w:rsid w:val="2D044308"/>
    <w:rsid w:val="2DE51189"/>
    <w:rsid w:val="2E0F7F22"/>
    <w:rsid w:val="2E234C0B"/>
    <w:rsid w:val="2E250416"/>
    <w:rsid w:val="2E33380C"/>
    <w:rsid w:val="2EC12E4E"/>
    <w:rsid w:val="2ED84C27"/>
    <w:rsid w:val="2F090AEF"/>
    <w:rsid w:val="2F634AD5"/>
    <w:rsid w:val="30094974"/>
    <w:rsid w:val="304914E3"/>
    <w:rsid w:val="304B39A2"/>
    <w:rsid w:val="309F63D3"/>
    <w:rsid w:val="30D368CB"/>
    <w:rsid w:val="31815439"/>
    <w:rsid w:val="319301EE"/>
    <w:rsid w:val="31A07ADA"/>
    <w:rsid w:val="31AA4AF9"/>
    <w:rsid w:val="31E74E82"/>
    <w:rsid w:val="321E6CD6"/>
    <w:rsid w:val="323C23FB"/>
    <w:rsid w:val="328B1750"/>
    <w:rsid w:val="32C664B1"/>
    <w:rsid w:val="32D562D5"/>
    <w:rsid w:val="32F84CBC"/>
    <w:rsid w:val="32FE50EA"/>
    <w:rsid w:val="331D7ED0"/>
    <w:rsid w:val="336E5481"/>
    <w:rsid w:val="33AE1741"/>
    <w:rsid w:val="340D27F9"/>
    <w:rsid w:val="34256B5B"/>
    <w:rsid w:val="3464369D"/>
    <w:rsid w:val="34691496"/>
    <w:rsid w:val="34B406D8"/>
    <w:rsid w:val="34F20654"/>
    <w:rsid w:val="3537287E"/>
    <w:rsid w:val="357665B4"/>
    <w:rsid w:val="35836778"/>
    <w:rsid w:val="35EE6349"/>
    <w:rsid w:val="369A16CB"/>
    <w:rsid w:val="36CA2AC4"/>
    <w:rsid w:val="37037A8C"/>
    <w:rsid w:val="371A3212"/>
    <w:rsid w:val="374B7635"/>
    <w:rsid w:val="37AD6216"/>
    <w:rsid w:val="37C85A22"/>
    <w:rsid w:val="38142839"/>
    <w:rsid w:val="38386D91"/>
    <w:rsid w:val="394F2561"/>
    <w:rsid w:val="39956AE8"/>
    <w:rsid w:val="39964F2F"/>
    <w:rsid w:val="39A72595"/>
    <w:rsid w:val="3A0223F7"/>
    <w:rsid w:val="3A085459"/>
    <w:rsid w:val="3A0A6596"/>
    <w:rsid w:val="3A11634F"/>
    <w:rsid w:val="3A184D11"/>
    <w:rsid w:val="3A622BC0"/>
    <w:rsid w:val="3AA53236"/>
    <w:rsid w:val="3AD910D2"/>
    <w:rsid w:val="3B6C6FB4"/>
    <w:rsid w:val="3BDB46BA"/>
    <w:rsid w:val="3C4F4CE2"/>
    <w:rsid w:val="3C630BB2"/>
    <w:rsid w:val="3C7F4263"/>
    <w:rsid w:val="3C8D6653"/>
    <w:rsid w:val="3C921B19"/>
    <w:rsid w:val="3CDF2222"/>
    <w:rsid w:val="3CF655B9"/>
    <w:rsid w:val="3D3154D5"/>
    <w:rsid w:val="3EB4328C"/>
    <w:rsid w:val="3EC524BF"/>
    <w:rsid w:val="3EC562BF"/>
    <w:rsid w:val="3EED246A"/>
    <w:rsid w:val="3F5B2503"/>
    <w:rsid w:val="3F847CD7"/>
    <w:rsid w:val="3F8F330B"/>
    <w:rsid w:val="403033F4"/>
    <w:rsid w:val="407D79C8"/>
    <w:rsid w:val="415E7BA4"/>
    <w:rsid w:val="418A049B"/>
    <w:rsid w:val="41A2335C"/>
    <w:rsid w:val="41B97C4F"/>
    <w:rsid w:val="41C25B46"/>
    <w:rsid w:val="421D08C2"/>
    <w:rsid w:val="42461B66"/>
    <w:rsid w:val="42B51614"/>
    <w:rsid w:val="42B95729"/>
    <w:rsid w:val="42E63B09"/>
    <w:rsid w:val="43493F70"/>
    <w:rsid w:val="434D1664"/>
    <w:rsid w:val="43987BED"/>
    <w:rsid w:val="44055D17"/>
    <w:rsid w:val="441D217B"/>
    <w:rsid w:val="44471701"/>
    <w:rsid w:val="45D974D0"/>
    <w:rsid w:val="45EF2624"/>
    <w:rsid w:val="46610984"/>
    <w:rsid w:val="467B3B22"/>
    <w:rsid w:val="46AB1FCF"/>
    <w:rsid w:val="47814BF0"/>
    <w:rsid w:val="48164070"/>
    <w:rsid w:val="48580E48"/>
    <w:rsid w:val="48B4040D"/>
    <w:rsid w:val="48F14797"/>
    <w:rsid w:val="49087219"/>
    <w:rsid w:val="490B71C6"/>
    <w:rsid w:val="49C15512"/>
    <w:rsid w:val="49D215BA"/>
    <w:rsid w:val="49D307E7"/>
    <w:rsid w:val="4A730E37"/>
    <w:rsid w:val="4AAE4C4A"/>
    <w:rsid w:val="4B3F0790"/>
    <w:rsid w:val="4B7C78C5"/>
    <w:rsid w:val="4BB46084"/>
    <w:rsid w:val="4BE04E76"/>
    <w:rsid w:val="4C936D8D"/>
    <w:rsid w:val="4C9E1B81"/>
    <w:rsid w:val="4D10126A"/>
    <w:rsid w:val="4D4C6FC2"/>
    <w:rsid w:val="4D4E1885"/>
    <w:rsid w:val="4D79250C"/>
    <w:rsid w:val="4E1C22F9"/>
    <w:rsid w:val="4E5D3461"/>
    <w:rsid w:val="4E744764"/>
    <w:rsid w:val="4E930038"/>
    <w:rsid w:val="4F305755"/>
    <w:rsid w:val="4F3C61F3"/>
    <w:rsid w:val="4F594CAC"/>
    <w:rsid w:val="4FD75B3F"/>
    <w:rsid w:val="4FEE016F"/>
    <w:rsid w:val="50A957CD"/>
    <w:rsid w:val="50B40C10"/>
    <w:rsid w:val="50C315AE"/>
    <w:rsid w:val="50D177CC"/>
    <w:rsid w:val="515275FF"/>
    <w:rsid w:val="5158711A"/>
    <w:rsid w:val="517E3E21"/>
    <w:rsid w:val="52260A93"/>
    <w:rsid w:val="52DE30B1"/>
    <w:rsid w:val="53292B51"/>
    <w:rsid w:val="53623770"/>
    <w:rsid w:val="53645651"/>
    <w:rsid w:val="53F876BA"/>
    <w:rsid w:val="542A66B1"/>
    <w:rsid w:val="542F2D4B"/>
    <w:rsid w:val="54483EEF"/>
    <w:rsid w:val="54B66F32"/>
    <w:rsid w:val="553A67E6"/>
    <w:rsid w:val="555E6DA0"/>
    <w:rsid w:val="55A82878"/>
    <w:rsid w:val="55CF75AF"/>
    <w:rsid w:val="55D41D56"/>
    <w:rsid w:val="55F12D25"/>
    <w:rsid w:val="563B16C5"/>
    <w:rsid w:val="56421931"/>
    <w:rsid w:val="569A5FD0"/>
    <w:rsid w:val="56CC295A"/>
    <w:rsid w:val="56E07BA4"/>
    <w:rsid w:val="56EA0ADC"/>
    <w:rsid w:val="572442AF"/>
    <w:rsid w:val="57777736"/>
    <w:rsid w:val="577C3243"/>
    <w:rsid w:val="577D14CD"/>
    <w:rsid w:val="57FA0950"/>
    <w:rsid w:val="57FE3CAE"/>
    <w:rsid w:val="57FE3E1D"/>
    <w:rsid w:val="580C2F01"/>
    <w:rsid w:val="58250FF9"/>
    <w:rsid w:val="585810B7"/>
    <w:rsid w:val="5885075C"/>
    <w:rsid w:val="58A8018F"/>
    <w:rsid w:val="5957397B"/>
    <w:rsid w:val="59AA7E6E"/>
    <w:rsid w:val="59DF4E5B"/>
    <w:rsid w:val="5A022C4B"/>
    <w:rsid w:val="5A567700"/>
    <w:rsid w:val="5A66442C"/>
    <w:rsid w:val="5A6A1A0C"/>
    <w:rsid w:val="5A8C1D52"/>
    <w:rsid w:val="5B1123C0"/>
    <w:rsid w:val="5B5C33D5"/>
    <w:rsid w:val="5B985FEE"/>
    <w:rsid w:val="5BDF737A"/>
    <w:rsid w:val="5BE07E2F"/>
    <w:rsid w:val="5BED65F8"/>
    <w:rsid w:val="5C1E4304"/>
    <w:rsid w:val="5C2E16D6"/>
    <w:rsid w:val="5C4E0F1D"/>
    <w:rsid w:val="5CBB619A"/>
    <w:rsid w:val="5D7C5AE4"/>
    <w:rsid w:val="5DCB6F70"/>
    <w:rsid w:val="5DD36D20"/>
    <w:rsid w:val="5E61722A"/>
    <w:rsid w:val="5E7E1DBC"/>
    <w:rsid w:val="5E8F5E66"/>
    <w:rsid w:val="5E990720"/>
    <w:rsid w:val="5ECB6124"/>
    <w:rsid w:val="5EE30632"/>
    <w:rsid w:val="5F12750B"/>
    <w:rsid w:val="5F9246A4"/>
    <w:rsid w:val="5FC3372D"/>
    <w:rsid w:val="5FCE2B11"/>
    <w:rsid w:val="5FDA7EA2"/>
    <w:rsid w:val="5FE23A03"/>
    <w:rsid w:val="5FE62001"/>
    <w:rsid w:val="5FE77758"/>
    <w:rsid w:val="603A17EC"/>
    <w:rsid w:val="60AC6CC8"/>
    <w:rsid w:val="60C21223"/>
    <w:rsid w:val="610773AE"/>
    <w:rsid w:val="61087633"/>
    <w:rsid w:val="615115CB"/>
    <w:rsid w:val="61A106DE"/>
    <w:rsid w:val="61DE1E59"/>
    <w:rsid w:val="623B708F"/>
    <w:rsid w:val="623D5021"/>
    <w:rsid w:val="624E33B6"/>
    <w:rsid w:val="6299114B"/>
    <w:rsid w:val="62E15AC7"/>
    <w:rsid w:val="633C20CD"/>
    <w:rsid w:val="63A61895"/>
    <w:rsid w:val="63F62AA1"/>
    <w:rsid w:val="6433408B"/>
    <w:rsid w:val="64932D6F"/>
    <w:rsid w:val="64C60D2A"/>
    <w:rsid w:val="64CE689D"/>
    <w:rsid w:val="65002AE5"/>
    <w:rsid w:val="657132F9"/>
    <w:rsid w:val="65AE3727"/>
    <w:rsid w:val="661F0C46"/>
    <w:rsid w:val="666A04AC"/>
    <w:rsid w:val="667E478F"/>
    <w:rsid w:val="66912E1A"/>
    <w:rsid w:val="681464E9"/>
    <w:rsid w:val="68163542"/>
    <w:rsid w:val="687B3F3B"/>
    <w:rsid w:val="695019F8"/>
    <w:rsid w:val="69777CB6"/>
    <w:rsid w:val="69BC6F90"/>
    <w:rsid w:val="69EE19C6"/>
    <w:rsid w:val="6A7018A5"/>
    <w:rsid w:val="6A706AA1"/>
    <w:rsid w:val="6A716765"/>
    <w:rsid w:val="6A783D4E"/>
    <w:rsid w:val="6A8A1FBD"/>
    <w:rsid w:val="6B4F4190"/>
    <w:rsid w:val="6B5564ED"/>
    <w:rsid w:val="6BB46E2E"/>
    <w:rsid w:val="6BDC755D"/>
    <w:rsid w:val="6BFC0C3B"/>
    <w:rsid w:val="6C766313"/>
    <w:rsid w:val="6CB13BDD"/>
    <w:rsid w:val="6CB64F4E"/>
    <w:rsid w:val="6CC031ED"/>
    <w:rsid w:val="6CD709AA"/>
    <w:rsid w:val="6CF54736"/>
    <w:rsid w:val="6D21451D"/>
    <w:rsid w:val="6D6703FB"/>
    <w:rsid w:val="6D8F6E8B"/>
    <w:rsid w:val="6D954AD2"/>
    <w:rsid w:val="6DC974B7"/>
    <w:rsid w:val="6DDC196E"/>
    <w:rsid w:val="6E2C4445"/>
    <w:rsid w:val="6E360F28"/>
    <w:rsid w:val="6E610766"/>
    <w:rsid w:val="6E9B701E"/>
    <w:rsid w:val="6F2C66D3"/>
    <w:rsid w:val="6F7241E0"/>
    <w:rsid w:val="6FE60026"/>
    <w:rsid w:val="6FFC278A"/>
    <w:rsid w:val="700D632C"/>
    <w:rsid w:val="702772F2"/>
    <w:rsid w:val="70F619FD"/>
    <w:rsid w:val="70F8539A"/>
    <w:rsid w:val="71166176"/>
    <w:rsid w:val="71441784"/>
    <w:rsid w:val="71777C51"/>
    <w:rsid w:val="71FA6D52"/>
    <w:rsid w:val="72837EFD"/>
    <w:rsid w:val="72B41413"/>
    <w:rsid w:val="72C81428"/>
    <w:rsid w:val="742C3437"/>
    <w:rsid w:val="745D2DDB"/>
    <w:rsid w:val="749B73FD"/>
    <w:rsid w:val="753A7876"/>
    <w:rsid w:val="760E1835"/>
    <w:rsid w:val="76152B03"/>
    <w:rsid w:val="76B15EFD"/>
    <w:rsid w:val="776126C7"/>
    <w:rsid w:val="777D73D9"/>
    <w:rsid w:val="77AB5B79"/>
    <w:rsid w:val="77B362AB"/>
    <w:rsid w:val="77C91643"/>
    <w:rsid w:val="78863517"/>
    <w:rsid w:val="78CB1B65"/>
    <w:rsid w:val="78DB0AEF"/>
    <w:rsid w:val="791F183D"/>
    <w:rsid w:val="79CF512D"/>
    <w:rsid w:val="7A0C685B"/>
    <w:rsid w:val="7A8665D4"/>
    <w:rsid w:val="7AD14148"/>
    <w:rsid w:val="7B126B6A"/>
    <w:rsid w:val="7B3920C8"/>
    <w:rsid w:val="7B994BA8"/>
    <w:rsid w:val="7BBA0ACF"/>
    <w:rsid w:val="7BE92A62"/>
    <w:rsid w:val="7D690741"/>
    <w:rsid w:val="7D880536"/>
    <w:rsid w:val="7D993A86"/>
    <w:rsid w:val="7E144DA1"/>
    <w:rsid w:val="7E7442E7"/>
    <w:rsid w:val="7E9D6D37"/>
    <w:rsid w:val="7EBB34BC"/>
    <w:rsid w:val="7EE02489"/>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100" w:beforeLines="100" w:after="50" w:afterLines="50" w:line="400" w:lineRule="exact"/>
      <w:jc w:val="center"/>
      <w:outlineLvl w:val="0"/>
    </w:pPr>
    <w:rPr>
      <w:rFonts w:eastAsia="黑体"/>
      <w:b/>
      <w:bCs/>
      <w:kern w:val="44"/>
      <w:sz w:val="30"/>
      <w:szCs w:val="44"/>
      <w:lang w:val="zh-CN"/>
    </w:rPr>
  </w:style>
  <w:style w:type="paragraph" w:styleId="3">
    <w:name w:val="heading 2"/>
    <w:basedOn w:val="1"/>
    <w:next w:val="1"/>
    <w:link w:val="53"/>
    <w:unhideWhenUsed/>
    <w:qFormat/>
    <w:uiPriority w:val="0"/>
    <w:pPr>
      <w:keepNext/>
      <w:keepLines/>
      <w:spacing w:before="50" w:beforeLines="50" w:after="50" w:afterLines="50" w:line="400" w:lineRule="exact"/>
      <w:jc w:val="center"/>
      <w:outlineLvl w:val="1"/>
    </w:pPr>
    <w:rPr>
      <w:b/>
      <w:bCs/>
      <w:kern w:val="0"/>
      <w:sz w:val="28"/>
      <w:szCs w:val="30"/>
      <w:lang w:val="zh-CN"/>
    </w:rPr>
  </w:style>
  <w:style w:type="paragraph" w:styleId="4">
    <w:name w:val="heading 3"/>
    <w:basedOn w:val="1"/>
    <w:next w:val="1"/>
    <w:link w:val="54"/>
    <w:unhideWhenUsed/>
    <w:qFormat/>
    <w:uiPriority w:val="0"/>
    <w:pPr>
      <w:keepNext/>
      <w:keepLines/>
      <w:spacing w:before="50" w:beforeLines="50" w:after="50" w:afterLines="50" w:line="400" w:lineRule="exact"/>
      <w:outlineLvl w:val="2"/>
    </w:pPr>
    <w:rPr>
      <w:rFonts w:eastAsia="楷体"/>
      <w:bCs/>
      <w:kern w:val="0"/>
      <w:sz w:val="24"/>
      <w:szCs w:val="32"/>
      <w:lang w:val="zh-CN"/>
    </w:rPr>
  </w:style>
  <w:style w:type="paragraph" w:styleId="5">
    <w:name w:val="heading 4"/>
    <w:basedOn w:val="1"/>
    <w:next w:val="1"/>
    <w:link w:val="56"/>
    <w:unhideWhenUsed/>
    <w:qFormat/>
    <w:uiPriority w:val="0"/>
    <w:pPr>
      <w:keepNext/>
      <w:keepLines/>
      <w:spacing w:before="280" w:after="290" w:line="376" w:lineRule="auto"/>
      <w:outlineLvl w:val="3"/>
    </w:pPr>
    <w:rPr>
      <w:rFonts w:ascii="Cambria" w:hAnsi="Cambria"/>
      <w:b/>
      <w:bCs/>
      <w:kern w:val="0"/>
      <w:sz w:val="28"/>
      <w:szCs w:val="28"/>
      <w:lang w:val="zh-CN"/>
    </w:rPr>
  </w:style>
  <w:style w:type="paragraph" w:styleId="6">
    <w:name w:val="heading 5"/>
    <w:basedOn w:val="1"/>
    <w:next w:val="1"/>
    <w:link w:val="65"/>
    <w:qFormat/>
    <w:uiPriority w:val="0"/>
    <w:pPr>
      <w:spacing w:before="60" w:after="60" w:line="240" w:lineRule="atLeast"/>
      <w:jc w:val="left"/>
      <w:outlineLvl w:val="4"/>
    </w:pPr>
    <w:rPr>
      <w:rFonts w:ascii="Arial" w:hAnsi="Arial"/>
      <w:i/>
      <w:snapToGrid w:val="0"/>
      <w:kern w:val="0"/>
      <w:sz w:val="20"/>
      <w:szCs w:val="20"/>
    </w:rPr>
  </w:style>
  <w:style w:type="paragraph" w:styleId="7">
    <w:name w:val="heading 6"/>
    <w:basedOn w:val="1"/>
    <w:next w:val="1"/>
    <w:link w:val="66"/>
    <w:qFormat/>
    <w:uiPriority w:val="0"/>
    <w:pPr>
      <w:spacing w:before="60" w:after="60" w:line="240" w:lineRule="atLeast"/>
      <w:jc w:val="left"/>
      <w:outlineLvl w:val="5"/>
    </w:pPr>
    <w:rPr>
      <w:rFonts w:ascii="Arial" w:hAnsi="Arial"/>
      <w:iCs/>
      <w:snapToGrid w:val="0"/>
      <w:kern w:val="0"/>
      <w:sz w:val="20"/>
      <w:szCs w:val="20"/>
    </w:rPr>
  </w:style>
  <w:style w:type="paragraph" w:styleId="8">
    <w:name w:val="heading 7"/>
    <w:basedOn w:val="1"/>
    <w:next w:val="1"/>
    <w:link w:val="67"/>
    <w:qFormat/>
    <w:uiPriority w:val="0"/>
    <w:pPr>
      <w:tabs>
        <w:tab w:val="left" w:pos="0"/>
      </w:tabs>
      <w:spacing w:before="60" w:after="60" w:line="240" w:lineRule="atLeast"/>
      <w:jc w:val="left"/>
      <w:outlineLvl w:val="6"/>
    </w:pPr>
    <w:rPr>
      <w:rFonts w:ascii="Arial" w:hAnsi="Arial"/>
      <w:i/>
      <w:snapToGrid w:val="0"/>
      <w:kern w:val="0"/>
      <w:sz w:val="20"/>
      <w:szCs w:val="20"/>
    </w:rPr>
  </w:style>
  <w:style w:type="paragraph" w:styleId="9">
    <w:name w:val="heading 8"/>
    <w:basedOn w:val="1"/>
    <w:next w:val="1"/>
    <w:link w:val="68"/>
    <w:qFormat/>
    <w:uiPriority w:val="0"/>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10">
    <w:name w:val="heading 9"/>
    <w:basedOn w:val="1"/>
    <w:next w:val="1"/>
    <w:link w:val="69"/>
    <w:qFormat/>
    <w:uiPriority w:val="0"/>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36">
    <w:name w:val="Default Paragraph Font"/>
    <w:semiHidden/>
    <w:unhideWhenUsed/>
    <w:qFormat/>
    <w:uiPriority w:val="1"/>
  </w:style>
  <w:style w:type="table" w:default="1" w:styleId="43">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07"/>
    <w:semiHidden/>
    <w:unhideWhenUsed/>
    <w:qFormat/>
    <w:uiPriority w:val="99"/>
    <w:rPr>
      <w:b/>
      <w:bCs/>
      <w:kern w:val="2"/>
      <w:sz w:val="21"/>
      <w:lang w:val="en-US"/>
    </w:rPr>
  </w:style>
  <w:style w:type="paragraph" w:styleId="12">
    <w:name w:val="annotation text"/>
    <w:basedOn w:val="1"/>
    <w:link w:val="49"/>
    <w:semiHidden/>
    <w:qFormat/>
    <w:uiPriority w:val="0"/>
    <w:pPr>
      <w:jc w:val="left"/>
    </w:pPr>
    <w:rPr>
      <w:kern w:val="0"/>
      <w:sz w:val="20"/>
      <w:lang w:val="zh-CN"/>
    </w:rPr>
  </w:style>
  <w:style w:type="paragraph" w:styleId="13">
    <w:name w:val="toc 7"/>
    <w:basedOn w:val="1"/>
    <w:next w:val="1"/>
    <w:qFormat/>
    <w:uiPriority w:val="39"/>
    <w:pPr>
      <w:ind w:left="1260"/>
      <w:jc w:val="left"/>
    </w:pPr>
    <w:rPr>
      <w:rFonts w:asciiTheme="minorHAnsi" w:eastAsiaTheme="minorHAnsi"/>
      <w:sz w:val="18"/>
      <w:szCs w:val="18"/>
    </w:rPr>
  </w:style>
  <w:style w:type="paragraph" w:styleId="14">
    <w:name w:val="Body Text First Indent"/>
    <w:basedOn w:val="1"/>
    <w:link w:val="62"/>
    <w:unhideWhenUsed/>
    <w:qFormat/>
    <w:uiPriority w:val="0"/>
    <w:pPr>
      <w:ind w:firstLine="420" w:firstLineChars="200"/>
    </w:pPr>
    <w:rPr>
      <w:rFonts w:ascii="Calibri" w:hAnsi="Calibri"/>
      <w:kern w:val="0"/>
      <w:sz w:val="20"/>
      <w:szCs w:val="20"/>
    </w:rPr>
  </w:style>
  <w:style w:type="paragraph" w:styleId="15">
    <w:name w:val="Normal Indent"/>
    <w:basedOn w:val="1"/>
    <w:qFormat/>
    <w:uiPriority w:val="0"/>
    <w:pPr>
      <w:spacing w:line="240" w:lineRule="atLeast"/>
      <w:ind w:left="900" w:hanging="900"/>
      <w:jc w:val="left"/>
    </w:pPr>
    <w:rPr>
      <w:rFonts w:ascii="宋体"/>
      <w:snapToGrid w:val="0"/>
      <w:kern w:val="0"/>
      <w:sz w:val="20"/>
      <w:szCs w:val="20"/>
    </w:rPr>
  </w:style>
  <w:style w:type="paragraph" w:styleId="16">
    <w:name w:val="caption"/>
    <w:basedOn w:val="1"/>
    <w:next w:val="1"/>
    <w:qFormat/>
    <w:uiPriority w:val="35"/>
    <w:pPr>
      <w:spacing w:line="400" w:lineRule="exact"/>
    </w:pPr>
    <w:rPr>
      <w:rFonts w:ascii="Cambria" w:hAnsi="Cambria" w:eastAsia="黑体"/>
      <w:sz w:val="20"/>
      <w:szCs w:val="20"/>
    </w:rPr>
  </w:style>
  <w:style w:type="paragraph" w:styleId="17">
    <w:name w:val="List Bullet"/>
    <w:basedOn w:val="1"/>
    <w:qFormat/>
    <w:uiPriority w:val="0"/>
    <w:pPr>
      <w:numPr>
        <w:ilvl w:val="0"/>
        <w:numId w:val="1"/>
      </w:numPr>
      <w:tabs>
        <w:tab w:val="left" w:pos="360"/>
      </w:tabs>
      <w:adjustRightInd w:val="0"/>
      <w:spacing w:line="312" w:lineRule="atLeast"/>
      <w:textAlignment w:val="baseline"/>
    </w:pPr>
    <w:rPr>
      <w:kern w:val="0"/>
      <w:szCs w:val="20"/>
    </w:rPr>
  </w:style>
  <w:style w:type="paragraph" w:styleId="18">
    <w:name w:val="Document Map"/>
    <w:basedOn w:val="1"/>
    <w:link w:val="57"/>
    <w:semiHidden/>
    <w:unhideWhenUsed/>
    <w:qFormat/>
    <w:uiPriority w:val="0"/>
    <w:rPr>
      <w:rFonts w:ascii="宋体" w:hAnsi="Calibri"/>
      <w:kern w:val="0"/>
      <w:sz w:val="18"/>
      <w:szCs w:val="18"/>
      <w:lang w:val="zh-CN"/>
    </w:rPr>
  </w:style>
  <w:style w:type="paragraph" w:styleId="19">
    <w:name w:val="Body Text"/>
    <w:basedOn w:val="1"/>
    <w:link w:val="63"/>
    <w:unhideWhenUsed/>
    <w:qFormat/>
    <w:uiPriority w:val="0"/>
    <w:pPr>
      <w:spacing w:after="120"/>
    </w:pPr>
  </w:style>
  <w:style w:type="paragraph" w:styleId="20">
    <w:name w:val="Body Text Indent"/>
    <w:basedOn w:val="1"/>
    <w:link w:val="83"/>
    <w:qFormat/>
    <w:uiPriority w:val="0"/>
    <w:pPr>
      <w:spacing w:line="240" w:lineRule="atLeast"/>
      <w:ind w:left="720"/>
      <w:jc w:val="left"/>
    </w:pPr>
    <w:rPr>
      <w:rFonts w:ascii="宋体"/>
      <w:i/>
      <w:snapToGrid w:val="0"/>
      <w:color w:val="0000FF"/>
      <w:kern w:val="0"/>
      <w:sz w:val="20"/>
      <w:szCs w:val="20"/>
      <w:u w:val="single"/>
    </w:rPr>
  </w:style>
  <w:style w:type="paragraph" w:styleId="21">
    <w:name w:val="toc 5"/>
    <w:basedOn w:val="1"/>
    <w:next w:val="1"/>
    <w:qFormat/>
    <w:uiPriority w:val="39"/>
    <w:pPr>
      <w:ind w:left="840"/>
      <w:jc w:val="left"/>
    </w:pPr>
    <w:rPr>
      <w:rFonts w:asciiTheme="minorHAnsi" w:eastAsiaTheme="minorHAnsi"/>
      <w:sz w:val="18"/>
      <w:szCs w:val="18"/>
    </w:rPr>
  </w:style>
  <w:style w:type="paragraph" w:styleId="22">
    <w:name w:val="toc 3"/>
    <w:basedOn w:val="1"/>
    <w:next w:val="1"/>
    <w:unhideWhenUsed/>
    <w:qFormat/>
    <w:uiPriority w:val="39"/>
    <w:pPr>
      <w:ind w:left="420"/>
      <w:jc w:val="left"/>
    </w:pPr>
    <w:rPr>
      <w:rFonts w:asciiTheme="minorHAnsi" w:eastAsiaTheme="minorHAnsi"/>
      <w:i/>
      <w:iCs/>
      <w:sz w:val="20"/>
      <w:szCs w:val="20"/>
    </w:rPr>
  </w:style>
  <w:style w:type="paragraph" w:styleId="23">
    <w:name w:val="toc 8"/>
    <w:basedOn w:val="1"/>
    <w:next w:val="1"/>
    <w:qFormat/>
    <w:uiPriority w:val="39"/>
    <w:pPr>
      <w:ind w:left="1470"/>
      <w:jc w:val="left"/>
    </w:pPr>
    <w:rPr>
      <w:rFonts w:asciiTheme="minorHAnsi" w:eastAsiaTheme="minorHAnsi"/>
      <w:sz w:val="18"/>
      <w:szCs w:val="18"/>
    </w:rPr>
  </w:style>
  <w:style w:type="paragraph" w:styleId="24">
    <w:name w:val="endnote text"/>
    <w:basedOn w:val="1"/>
    <w:link w:val="61"/>
    <w:unhideWhenUsed/>
    <w:qFormat/>
    <w:uiPriority w:val="99"/>
    <w:pPr>
      <w:snapToGrid w:val="0"/>
      <w:jc w:val="left"/>
    </w:pPr>
  </w:style>
  <w:style w:type="paragraph" w:styleId="25">
    <w:name w:val="Balloon Text"/>
    <w:basedOn w:val="1"/>
    <w:link w:val="50"/>
    <w:semiHidden/>
    <w:unhideWhenUsed/>
    <w:qFormat/>
    <w:uiPriority w:val="99"/>
    <w:rPr>
      <w:kern w:val="0"/>
      <w:sz w:val="18"/>
      <w:szCs w:val="18"/>
      <w:lang w:val="zh-CN"/>
    </w:rPr>
  </w:style>
  <w:style w:type="paragraph" w:styleId="26">
    <w:name w:val="footer"/>
    <w:basedOn w:val="1"/>
    <w:link w:val="48"/>
    <w:unhideWhenUsed/>
    <w:qFormat/>
    <w:uiPriority w:val="99"/>
    <w:pPr>
      <w:tabs>
        <w:tab w:val="center" w:pos="4153"/>
        <w:tab w:val="right" w:pos="8306"/>
      </w:tabs>
      <w:snapToGrid w:val="0"/>
      <w:jc w:val="left"/>
    </w:pPr>
    <w:rPr>
      <w:rFonts w:ascii="Calibri" w:hAnsi="Calibri"/>
      <w:kern w:val="0"/>
      <w:sz w:val="18"/>
      <w:szCs w:val="18"/>
      <w:lang w:val="zh-CN"/>
    </w:rPr>
  </w:style>
  <w:style w:type="paragraph" w:styleId="27">
    <w:name w:val="header"/>
    <w:basedOn w:val="1"/>
    <w:link w:val="47"/>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rPr>
  </w:style>
  <w:style w:type="paragraph" w:styleId="28">
    <w:name w:val="toc 1"/>
    <w:basedOn w:val="1"/>
    <w:next w:val="1"/>
    <w:unhideWhenUsed/>
    <w:qFormat/>
    <w:uiPriority w:val="39"/>
    <w:pPr>
      <w:spacing w:before="120" w:after="120"/>
      <w:jc w:val="left"/>
    </w:pPr>
    <w:rPr>
      <w:rFonts w:asciiTheme="minorHAnsi" w:eastAsiaTheme="minorHAnsi"/>
      <w:b/>
      <w:bCs/>
      <w:caps/>
      <w:sz w:val="20"/>
      <w:szCs w:val="20"/>
    </w:rPr>
  </w:style>
  <w:style w:type="paragraph" w:styleId="29">
    <w:name w:val="toc 4"/>
    <w:basedOn w:val="1"/>
    <w:next w:val="1"/>
    <w:qFormat/>
    <w:uiPriority w:val="39"/>
    <w:pPr>
      <w:ind w:left="630"/>
      <w:jc w:val="left"/>
    </w:pPr>
    <w:rPr>
      <w:rFonts w:asciiTheme="minorHAnsi" w:eastAsiaTheme="minorHAnsi"/>
      <w:sz w:val="18"/>
      <w:szCs w:val="18"/>
    </w:rPr>
  </w:style>
  <w:style w:type="paragraph" w:styleId="30">
    <w:name w:val="Subtitle"/>
    <w:basedOn w:val="1"/>
    <w:link w:val="73"/>
    <w:qFormat/>
    <w:uiPriority w:val="0"/>
    <w:pPr>
      <w:spacing w:after="60" w:line="240" w:lineRule="atLeast"/>
      <w:jc w:val="center"/>
    </w:pPr>
    <w:rPr>
      <w:rFonts w:ascii="宋体"/>
      <w:i/>
      <w:snapToGrid w:val="0"/>
      <w:kern w:val="0"/>
      <w:sz w:val="36"/>
      <w:szCs w:val="20"/>
      <w:lang w:val="en-AU"/>
    </w:rPr>
  </w:style>
  <w:style w:type="paragraph" w:styleId="31">
    <w:name w:val="footnote text"/>
    <w:basedOn w:val="1"/>
    <w:link w:val="60"/>
    <w:semiHidden/>
    <w:unhideWhenUsed/>
    <w:qFormat/>
    <w:uiPriority w:val="0"/>
    <w:pPr>
      <w:snapToGrid w:val="0"/>
      <w:jc w:val="left"/>
    </w:pPr>
    <w:rPr>
      <w:sz w:val="18"/>
      <w:szCs w:val="18"/>
      <w:lang w:val="zh-CN"/>
    </w:rPr>
  </w:style>
  <w:style w:type="paragraph" w:styleId="32">
    <w:name w:val="toc 6"/>
    <w:basedOn w:val="1"/>
    <w:next w:val="1"/>
    <w:qFormat/>
    <w:uiPriority w:val="39"/>
    <w:pPr>
      <w:ind w:left="1050"/>
      <w:jc w:val="left"/>
    </w:pPr>
    <w:rPr>
      <w:rFonts w:asciiTheme="minorHAnsi" w:eastAsiaTheme="minorHAnsi"/>
      <w:sz w:val="18"/>
      <w:szCs w:val="18"/>
    </w:rPr>
  </w:style>
  <w:style w:type="paragraph" w:styleId="33">
    <w:name w:val="toc 2"/>
    <w:basedOn w:val="1"/>
    <w:next w:val="1"/>
    <w:unhideWhenUsed/>
    <w:qFormat/>
    <w:uiPriority w:val="39"/>
    <w:pPr>
      <w:ind w:left="210"/>
      <w:jc w:val="left"/>
    </w:pPr>
    <w:rPr>
      <w:rFonts w:asciiTheme="minorHAnsi" w:eastAsiaTheme="minorHAnsi"/>
      <w:smallCaps/>
      <w:sz w:val="20"/>
      <w:szCs w:val="20"/>
    </w:rPr>
  </w:style>
  <w:style w:type="paragraph" w:styleId="34">
    <w:name w:val="toc 9"/>
    <w:basedOn w:val="1"/>
    <w:next w:val="1"/>
    <w:qFormat/>
    <w:uiPriority w:val="39"/>
    <w:pPr>
      <w:ind w:left="1680"/>
      <w:jc w:val="left"/>
    </w:pPr>
    <w:rPr>
      <w:rFonts w:asciiTheme="minorHAnsi" w:eastAsiaTheme="minorHAnsi"/>
      <w:sz w:val="18"/>
      <w:szCs w:val="18"/>
    </w:rPr>
  </w:style>
  <w:style w:type="paragraph" w:styleId="35">
    <w:name w:val="Title"/>
    <w:basedOn w:val="1"/>
    <w:next w:val="1"/>
    <w:link w:val="72"/>
    <w:qFormat/>
    <w:uiPriority w:val="0"/>
    <w:pPr>
      <w:jc w:val="center"/>
    </w:pPr>
    <w:rPr>
      <w:rFonts w:ascii="宋体"/>
      <w:b/>
      <w:snapToGrid w:val="0"/>
      <w:kern w:val="0"/>
      <w:sz w:val="36"/>
      <w:szCs w:val="20"/>
    </w:rPr>
  </w:style>
  <w:style w:type="character" w:styleId="37">
    <w:name w:val="endnote reference"/>
    <w:unhideWhenUsed/>
    <w:qFormat/>
    <w:uiPriority w:val="99"/>
    <w:rPr>
      <w:vertAlign w:val="superscript"/>
    </w:rPr>
  </w:style>
  <w:style w:type="character" w:styleId="38">
    <w:name w:val="page number"/>
    <w:qFormat/>
    <w:uiPriority w:val="0"/>
  </w:style>
  <w:style w:type="character" w:styleId="39">
    <w:name w:val="FollowedHyperlink"/>
    <w:unhideWhenUsed/>
    <w:qFormat/>
    <w:uiPriority w:val="0"/>
    <w:rPr>
      <w:color w:val="800080"/>
      <w:u w:val="single"/>
    </w:rPr>
  </w:style>
  <w:style w:type="character" w:styleId="40">
    <w:name w:val="Hyperlink"/>
    <w:unhideWhenUsed/>
    <w:qFormat/>
    <w:uiPriority w:val="99"/>
    <w:rPr>
      <w:color w:val="136EC2"/>
      <w:u w:val="single"/>
    </w:rPr>
  </w:style>
  <w:style w:type="character" w:styleId="41">
    <w:name w:val="annotation reference"/>
    <w:semiHidden/>
    <w:qFormat/>
    <w:uiPriority w:val="0"/>
    <w:rPr>
      <w:sz w:val="21"/>
      <w:szCs w:val="21"/>
    </w:rPr>
  </w:style>
  <w:style w:type="character" w:styleId="42">
    <w:name w:val="footnote reference"/>
    <w:semiHidden/>
    <w:unhideWhenUsed/>
    <w:qFormat/>
    <w:uiPriority w:val="0"/>
    <w:rPr>
      <w:vertAlign w:val="superscript"/>
    </w:rPr>
  </w:style>
  <w:style w:type="table" w:styleId="44">
    <w:name w:val="Table Grid"/>
    <w:basedOn w:val="43"/>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45">
    <w:name w:val="Light List"/>
    <w:basedOn w:val="43"/>
    <w:qFormat/>
    <w:uiPriority w:val="61"/>
    <w:tblPr>
      <w:tblBorders>
        <w:top w:val="single" w:color="323232" w:sz="8" w:space="0"/>
        <w:left w:val="single" w:color="323232" w:sz="8" w:space="0"/>
        <w:bottom w:val="single" w:color="323232" w:sz="8" w:space="0"/>
        <w:right w:val="single" w:color="323232" w:sz="8" w:space="0"/>
      </w:tblBorders>
      <w:tblLayout w:type="fixed"/>
    </w:tblPr>
    <w:tblStylePr w:type="firstRow">
      <w:pPr>
        <w:spacing w:before="0" w:after="0" w:line="240" w:lineRule="auto"/>
      </w:pPr>
      <w:rPr>
        <w:b/>
        <w:bCs/>
        <w:color w:val="CCE8CF"/>
      </w:rPr>
      <w:tblPr>
        <w:tblLayout w:type="fixed"/>
      </w:tblPr>
      <w:tcPr>
        <w:shd w:val="clear" w:color="auto" w:fill="323232"/>
      </w:tcPr>
    </w:tblStylePr>
    <w:tblStylePr w:type="lastRow">
      <w:pPr>
        <w:spacing w:before="0" w:after="0" w:line="240" w:lineRule="auto"/>
      </w:pPr>
      <w:rPr>
        <w:b/>
        <w:bCs/>
      </w:rPr>
      <w:tblPr>
        <w:tblLayout w:type="fixed"/>
      </w:tblPr>
      <w:tcPr>
        <w:tcBorders>
          <w:top w:val="double" w:color="323232" w:sz="6" w:space="0"/>
          <w:left w:val="single" w:color="323232" w:sz="8" w:space="0"/>
          <w:bottom w:val="single" w:color="323232" w:sz="8" w:space="0"/>
          <w:right w:val="single" w:color="323232" w:sz="8" w:space="0"/>
        </w:tcBorders>
      </w:tcPr>
    </w:tblStylePr>
    <w:tblStylePr w:type="firstCol">
      <w:rPr>
        <w:b/>
        <w:bCs/>
      </w:rPr>
    </w:tblStylePr>
    <w:tblStylePr w:type="lastCol">
      <w:rPr>
        <w:b/>
        <w:bCs/>
      </w:rPr>
    </w:tblStylePr>
    <w:tblStylePr w:type="band1Vert">
      <w:tblPr>
        <w:tblLayout w:type="fixed"/>
      </w:tblPr>
      <w:tcPr>
        <w:tcBorders>
          <w:top w:val="single" w:color="323232" w:sz="8" w:space="0"/>
          <w:left w:val="single" w:color="323232" w:sz="8" w:space="0"/>
          <w:bottom w:val="single" w:color="323232" w:sz="8" w:space="0"/>
          <w:right w:val="single" w:color="323232" w:sz="8" w:space="0"/>
        </w:tcBorders>
      </w:tcPr>
    </w:tblStylePr>
    <w:tblStylePr w:type="band1Horz">
      <w:tblPr>
        <w:tblLayout w:type="fixed"/>
      </w:tblPr>
      <w:tcPr>
        <w:tcBorders>
          <w:top w:val="single" w:color="323232" w:sz="8" w:space="0"/>
          <w:left w:val="single" w:color="323232" w:sz="8" w:space="0"/>
          <w:bottom w:val="single" w:color="323232" w:sz="8" w:space="0"/>
          <w:right w:val="single" w:color="323232" w:sz="8" w:space="0"/>
        </w:tcBorders>
      </w:tcPr>
    </w:tblStylePr>
  </w:style>
  <w:style w:type="table" w:styleId="46">
    <w:name w:val="Light List Accent 6"/>
    <w:basedOn w:val="43"/>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CCE8C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character" w:customStyle="1" w:styleId="47">
    <w:name w:val="页眉 Char"/>
    <w:link w:val="27"/>
    <w:qFormat/>
    <w:uiPriority w:val="99"/>
    <w:rPr>
      <w:sz w:val="18"/>
      <w:szCs w:val="18"/>
    </w:rPr>
  </w:style>
  <w:style w:type="character" w:customStyle="1" w:styleId="48">
    <w:name w:val="页脚 Char"/>
    <w:link w:val="26"/>
    <w:qFormat/>
    <w:uiPriority w:val="99"/>
    <w:rPr>
      <w:sz w:val="18"/>
      <w:szCs w:val="18"/>
    </w:rPr>
  </w:style>
  <w:style w:type="character" w:customStyle="1" w:styleId="49">
    <w:name w:val="批注文字 Char"/>
    <w:link w:val="12"/>
    <w:semiHidden/>
    <w:qFormat/>
    <w:uiPriority w:val="0"/>
    <w:rPr>
      <w:rFonts w:ascii="Times New Roman" w:hAnsi="Times New Roman" w:eastAsia="宋体" w:cs="Times New Roman"/>
      <w:szCs w:val="24"/>
    </w:rPr>
  </w:style>
  <w:style w:type="character" w:customStyle="1" w:styleId="50">
    <w:name w:val="批注框文本 Char"/>
    <w:link w:val="25"/>
    <w:semiHidden/>
    <w:qFormat/>
    <w:uiPriority w:val="99"/>
    <w:rPr>
      <w:rFonts w:ascii="Times New Roman" w:hAnsi="Times New Roman" w:eastAsia="宋体" w:cs="Times New Roman"/>
      <w:sz w:val="18"/>
      <w:szCs w:val="18"/>
    </w:rPr>
  </w:style>
  <w:style w:type="paragraph" w:styleId="51">
    <w:name w:val="List Paragraph"/>
    <w:basedOn w:val="1"/>
    <w:qFormat/>
    <w:uiPriority w:val="34"/>
    <w:pPr>
      <w:ind w:firstLine="420" w:firstLineChars="200"/>
    </w:pPr>
  </w:style>
  <w:style w:type="character" w:customStyle="1" w:styleId="52">
    <w:name w:val="标题 1 Char"/>
    <w:link w:val="2"/>
    <w:qFormat/>
    <w:uiPriority w:val="0"/>
    <w:rPr>
      <w:rFonts w:ascii="Times New Roman" w:hAnsi="Times New Roman" w:eastAsia="黑体"/>
      <w:b/>
      <w:bCs/>
      <w:kern w:val="44"/>
      <w:sz w:val="30"/>
      <w:szCs w:val="44"/>
      <w:lang w:val="zh-CN" w:eastAsia="zh-CN"/>
    </w:rPr>
  </w:style>
  <w:style w:type="character" w:customStyle="1" w:styleId="53">
    <w:name w:val="标题 2 Char"/>
    <w:link w:val="3"/>
    <w:qFormat/>
    <w:uiPriority w:val="0"/>
    <w:rPr>
      <w:rFonts w:ascii="Times New Roman" w:hAnsi="Times New Roman" w:eastAsia="宋体"/>
      <w:b/>
      <w:bCs/>
      <w:sz w:val="28"/>
      <w:szCs w:val="30"/>
      <w:lang w:val="zh-CN"/>
    </w:rPr>
  </w:style>
  <w:style w:type="character" w:customStyle="1" w:styleId="54">
    <w:name w:val="标题 3 Char"/>
    <w:link w:val="4"/>
    <w:qFormat/>
    <w:uiPriority w:val="0"/>
    <w:rPr>
      <w:rFonts w:ascii="Times New Roman" w:hAnsi="Times New Roman" w:eastAsia="楷体"/>
      <w:bCs/>
      <w:sz w:val="24"/>
      <w:szCs w:val="32"/>
      <w:lang w:val="zh-CN" w:eastAsia="zh-CN"/>
    </w:rPr>
  </w:style>
  <w:style w:type="paragraph" w:customStyle="1" w:styleId="55">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56">
    <w:name w:val="标题 4 Char"/>
    <w:link w:val="5"/>
    <w:qFormat/>
    <w:uiPriority w:val="0"/>
    <w:rPr>
      <w:rFonts w:ascii="Cambria" w:hAnsi="Cambria" w:eastAsia="宋体" w:cs="Times New Roman"/>
      <w:b/>
      <w:bCs/>
      <w:sz w:val="28"/>
      <w:szCs w:val="28"/>
    </w:rPr>
  </w:style>
  <w:style w:type="character" w:customStyle="1" w:styleId="57">
    <w:name w:val="文档结构图 Char"/>
    <w:link w:val="18"/>
    <w:semiHidden/>
    <w:qFormat/>
    <w:uiPriority w:val="99"/>
    <w:rPr>
      <w:rFonts w:ascii="宋体" w:hAnsi="Calibri" w:eastAsia="宋体" w:cs="Times New Roman"/>
      <w:sz w:val="18"/>
      <w:szCs w:val="18"/>
    </w:rPr>
  </w:style>
  <w:style w:type="character" w:customStyle="1" w:styleId="58">
    <w:name w:val="smblacktext1"/>
    <w:qFormat/>
    <w:uiPriority w:val="0"/>
    <w:rPr>
      <w:rFonts w:hint="default" w:ascii="Arial" w:hAnsi="Arial" w:cs="Arial"/>
      <w:color w:val="000000"/>
      <w:sz w:val="17"/>
      <w:szCs w:val="17"/>
    </w:rPr>
  </w:style>
  <w:style w:type="paragraph" w:customStyle="1" w:styleId="59">
    <w:name w:val="TOC 标题1"/>
    <w:basedOn w:val="2"/>
    <w:next w:val="1"/>
    <w:semiHidden/>
    <w:unhideWhenUsed/>
    <w:qFormat/>
    <w:uiPriority w:val="39"/>
    <w:pPr>
      <w:widowControl/>
      <w:spacing w:before="480" w:after="0" w:line="276" w:lineRule="auto"/>
      <w:jc w:val="left"/>
      <w:outlineLvl w:val="9"/>
    </w:pPr>
    <w:rPr>
      <w:rFonts w:ascii="Cambria" w:hAnsi="Cambria" w:eastAsia="宋体"/>
      <w:color w:val="365F91"/>
      <w:kern w:val="0"/>
      <w:sz w:val="28"/>
      <w:szCs w:val="28"/>
      <w:lang w:val="en-US"/>
    </w:rPr>
  </w:style>
  <w:style w:type="character" w:customStyle="1" w:styleId="60">
    <w:name w:val="脚注文本 Char"/>
    <w:link w:val="31"/>
    <w:semiHidden/>
    <w:qFormat/>
    <w:uiPriority w:val="99"/>
    <w:rPr>
      <w:rFonts w:ascii="Times New Roman" w:hAnsi="Times New Roman"/>
      <w:kern w:val="2"/>
      <w:sz w:val="18"/>
      <w:szCs w:val="18"/>
    </w:rPr>
  </w:style>
  <w:style w:type="character" w:customStyle="1" w:styleId="61">
    <w:name w:val="尾注文本 Char"/>
    <w:link w:val="24"/>
    <w:qFormat/>
    <w:uiPriority w:val="99"/>
    <w:rPr>
      <w:rFonts w:ascii="Times New Roman" w:hAnsi="Times New Roman"/>
      <w:kern w:val="2"/>
      <w:sz w:val="21"/>
      <w:szCs w:val="24"/>
    </w:rPr>
  </w:style>
  <w:style w:type="character" w:customStyle="1" w:styleId="62">
    <w:name w:val="正文首行缩进 Char"/>
    <w:link w:val="14"/>
    <w:qFormat/>
    <w:locked/>
    <w:uiPriority w:val="0"/>
  </w:style>
  <w:style w:type="character" w:customStyle="1" w:styleId="63">
    <w:name w:val="正文文本 Char"/>
    <w:link w:val="19"/>
    <w:semiHidden/>
    <w:qFormat/>
    <w:uiPriority w:val="99"/>
    <w:rPr>
      <w:rFonts w:ascii="Times New Roman" w:hAnsi="Times New Roman"/>
      <w:kern w:val="2"/>
      <w:sz w:val="21"/>
      <w:szCs w:val="24"/>
    </w:rPr>
  </w:style>
  <w:style w:type="character" w:customStyle="1" w:styleId="64">
    <w:name w:val="正文首行缩进 Char1"/>
    <w:basedOn w:val="63"/>
    <w:semiHidden/>
    <w:qFormat/>
    <w:uiPriority w:val="99"/>
    <w:rPr>
      <w:rFonts w:ascii="Times New Roman" w:hAnsi="Times New Roman"/>
      <w:kern w:val="2"/>
      <w:sz w:val="21"/>
      <w:szCs w:val="24"/>
    </w:rPr>
  </w:style>
  <w:style w:type="character" w:customStyle="1" w:styleId="65">
    <w:name w:val="标题 5 Char"/>
    <w:link w:val="6"/>
    <w:qFormat/>
    <w:uiPriority w:val="0"/>
    <w:rPr>
      <w:rFonts w:ascii="Arial" w:hAnsi="Arial"/>
      <w:i/>
      <w:snapToGrid w:val="0"/>
    </w:rPr>
  </w:style>
  <w:style w:type="character" w:customStyle="1" w:styleId="66">
    <w:name w:val="标题 6 Char"/>
    <w:link w:val="7"/>
    <w:qFormat/>
    <w:uiPriority w:val="0"/>
    <w:rPr>
      <w:rFonts w:ascii="Arial" w:hAnsi="Arial"/>
      <w:iCs/>
      <w:snapToGrid w:val="0"/>
    </w:rPr>
  </w:style>
  <w:style w:type="character" w:customStyle="1" w:styleId="67">
    <w:name w:val="标题 7 Char"/>
    <w:link w:val="8"/>
    <w:qFormat/>
    <w:uiPriority w:val="0"/>
    <w:rPr>
      <w:rFonts w:ascii="Arial" w:hAnsi="Arial"/>
      <w:i/>
      <w:snapToGrid w:val="0"/>
    </w:rPr>
  </w:style>
  <w:style w:type="character" w:customStyle="1" w:styleId="68">
    <w:name w:val="标题 8 Char"/>
    <w:link w:val="9"/>
    <w:qFormat/>
    <w:uiPriority w:val="0"/>
    <w:rPr>
      <w:rFonts w:ascii="Arial" w:hAnsi="Arial"/>
      <w:i/>
      <w:iCs/>
      <w:snapToGrid w:val="0"/>
    </w:rPr>
  </w:style>
  <w:style w:type="character" w:customStyle="1" w:styleId="69">
    <w:name w:val="标题 9 Char"/>
    <w:link w:val="10"/>
    <w:qFormat/>
    <w:uiPriority w:val="0"/>
    <w:rPr>
      <w:rFonts w:ascii="Arial" w:hAnsi="Arial"/>
      <w:b/>
      <w:bCs/>
      <w:i/>
      <w:iCs/>
      <w:snapToGrid w:val="0"/>
      <w:sz w:val="18"/>
      <w:szCs w:val="18"/>
    </w:rPr>
  </w:style>
  <w:style w:type="paragraph" w:customStyle="1" w:styleId="70">
    <w:name w:val="1 Char"/>
    <w:basedOn w:val="1"/>
    <w:qFormat/>
    <w:uiPriority w:val="0"/>
    <w:rPr>
      <w:rFonts w:ascii="Arial" w:hAnsi="Arial" w:cs="Arial"/>
    </w:rPr>
  </w:style>
  <w:style w:type="paragraph" w:customStyle="1" w:styleId="71">
    <w:name w:val="Paragraph2"/>
    <w:basedOn w:val="1"/>
    <w:qFormat/>
    <w:uiPriority w:val="0"/>
    <w:pPr>
      <w:spacing w:before="80" w:line="240" w:lineRule="atLeast"/>
      <w:ind w:left="720"/>
    </w:pPr>
    <w:rPr>
      <w:rFonts w:ascii="宋体"/>
      <w:snapToGrid w:val="0"/>
      <w:color w:val="000000"/>
      <w:kern w:val="0"/>
      <w:sz w:val="20"/>
      <w:szCs w:val="20"/>
      <w:lang w:val="en-AU"/>
    </w:rPr>
  </w:style>
  <w:style w:type="character" w:customStyle="1" w:styleId="72">
    <w:name w:val="标题 Char"/>
    <w:link w:val="35"/>
    <w:qFormat/>
    <w:uiPriority w:val="0"/>
    <w:rPr>
      <w:rFonts w:ascii="宋体" w:hAnsi="Times New Roman"/>
      <w:b/>
      <w:snapToGrid w:val="0"/>
      <w:sz w:val="36"/>
    </w:rPr>
  </w:style>
  <w:style w:type="character" w:customStyle="1" w:styleId="73">
    <w:name w:val="副标题 Char"/>
    <w:link w:val="30"/>
    <w:qFormat/>
    <w:uiPriority w:val="0"/>
    <w:rPr>
      <w:rFonts w:ascii="宋体" w:hAnsi="Times New Roman"/>
      <w:i/>
      <w:snapToGrid w:val="0"/>
      <w:sz w:val="36"/>
      <w:lang w:val="en-AU"/>
    </w:rPr>
  </w:style>
  <w:style w:type="paragraph" w:customStyle="1" w:styleId="74">
    <w:name w:val="Bullet1"/>
    <w:basedOn w:val="1"/>
    <w:qFormat/>
    <w:uiPriority w:val="0"/>
    <w:pPr>
      <w:spacing w:line="240" w:lineRule="atLeast"/>
      <w:ind w:left="720" w:hanging="432"/>
      <w:jc w:val="left"/>
    </w:pPr>
    <w:rPr>
      <w:rFonts w:ascii="宋体"/>
      <w:snapToGrid w:val="0"/>
      <w:kern w:val="0"/>
      <w:sz w:val="20"/>
      <w:szCs w:val="20"/>
    </w:rPr>
  </w:style>
  <w:style w:type="paragraph" w:customStyle="1" w:styleId="75">
    <w:name w:val="Bullet2"/>
    <w:basedOn w:val="1"/>
    <w:qFormat/>
    <w:uiPriority w:val="0"/>
    <w:pPr>
      <w:spacing w:line="240" w:lineRule="atLeast"/>
      <w:ind w:left="1440" w:hanging="360"/>
      <w:jc w:val="left"/>
    </w:pPr>
    <w:rPr>
      <w:rFonts w:ascii="宋体"/>
      <w:snapToGrid w:val="0"/>
      <w:color w:val="000080"/>
      <w:kern w:val="0"/>
      <w:sz w:val="20"/>
      <w:szCs w:val="20"/>
    </w:rPr>
  </w:style>
  <w:style w:type="paragraph" w:customStyle="1" w:styleId="76">
    <w:name w:val="Tabletext"/>
    <w:basedOn w:val="1"/>
    <w:qFormat/>
    <w:uiPriority w:val="0"/>
    <w:pPr>
      <w:keepLines/>
      <w:spacing w:after="120" w:line="240" w:lineRule="atLeast"/>
      <w:jc w:val="left"/>
    </w:pPr>
    <w:rPr>
      <w:rFonts w:ascii="宋体"/>
      <w:snapToGrid w:val="0"/>
      <w:kern w:val="0"/>
      <w:sz w:val="20"/>
      <w:szCs w:val="20"/>
    </w:rPr>
  </w:style>
  <w:style w:type="paragraph" w:customStyle="1" w:styleId="77">
    <w:name w:val="Main Title"/>
    <w:basedOn w:val="1"/>
    <w:qFormat/>
    <w:uiPriority w:val="0"/>
    <w:pPr>
      <w:spacing w:before="480" w:after="60"/>
      <w:jc w:val="center"/>
    </w:pPr>
    <w:rPr>
      <w:rFonts w:ascii="宋体"/>
      <w:b/>
      <w:snapToGrid w:val="0"/>
      <w:kern w:val="28"/>
      <w:sz w:val="32"/>
      <w:szCs w:val="20"/>
    </w:rPr>
  </w:style>
  <w:style w:type="paragraph" w:customStyle="1" w:styleId="78">
    <w:name w:val="Paragraph1"/>
    <w:basedOn w:val="1"/>
    <w:qFormat/>
    <w:uiPriority w:val="0"/>
    <w:pPr>
      <w:spacing w:before="80"/>
    </w:pPr>
    <w:rPr>
      <w:rFonts w:ascii="宋体"/>
      <w:snapToGrid w:val="0"/>
      <w:kern w:val="0"/>
      <w:sz w:val="20"/>
      <w:szCs w:val="20"/>
    </w:rPr>
  </w:style>
  <w:style w:type="paragraph" w:customStyle="1" w:styleId="79">
    <w:name w:val="Paragraph3"/>
    <w:basedOn w:val="1"/>
    <w:qFormat/>
    <w:uiPriority w:val="0"/>
    <w:pPr>
      <w:spacing w:before="80"/>
      <w:ind w:left="1530"/>
    </w:pPr>
    <w:rPr>
      <w:rFonts w:ascii="宋体"/>
      <w:snapToGrid w:val="0"/>
      <w:kern w:val="0"/>
      <w:sz w:val="20"/>
      <w:szCs w:val="20"/>
    </w:rPr>
  </w:style>
  <w:style w:type="paragraph" w:customStyle="1" w:styleId="80">
    <w:name w:val="Paragraph4"/>
    <w:basedOn w:val="1"/>
    <w:qFormat/>
    <w:uiPriority w:val="0"/>
    <w:pPr>
      <w:spacing w:before="80"/>
      <w:ind w:left="2250"/>
    </w:pPr>
    <w:rPr>
      <w:rFonts w:ascii="宋体"/>
      <w:snapToGrid w:val="0"/>
      <w:kern w:val="0"/>
      <w:sz w:val="20"/>
      <w:szCs w:val="20"/>
    </w:rPr>
  </w:style>
  <w:style w:type="paragraph" w:customStyle="1" w:styleId="81">
    <w:name w:val="Body"/>
    <w:basedOn w:val="1"/>
    <w:qFormat/>
    <w:uiPriority w:val="0"/>
    <w:pPr>
      <w:widowControl/>
      <w:spacing w:before="120"/>
    </w:pPr>
    <w:rPr>
      <w:rFonts w:ascii="宋体"/>
      <w:snapToGrid w:val="0"/>
      <w:kern w:val="0"/>
      <w:sz w:val="20"/>
      <w:szCs w:val="20"/>
    </w:rPr>
  </w:style>
  <w:style w:type="paragraph" w:customStyle="1" w:styleId="82">
    <w:name w:val="Bullet"/>
    <w:basedOn w:val="1"/>
    <w:qFormat/>
    <w:uiPriority w:val="0"/>
    <w:pPr>
      <w:widowControl/>
      <w:numPr>
        <w:ilvl w:val="0"/>
        <w:numId w:val="2"/>
      </w:numPr>
      <w:spacing w:before="120"/>
      <w:ind w:right="360"/>
    </w:pPr>
    <w:rPr>
      <w:rFonts w:ascii="宋体"/>
      <w:snapToGrid w:val="0"/>
      <w:kern w:val="0"/>
      <w:sz w:val="20"/>
      <w:szCs w:val="20"/>
    </w:rPr>
  </w:style>
  <w:style w:type="character" w:customStyle="1" w:styleId="83">
    <w:name w:val="正文文本缩进 Char"/>
    <w:link w:val="20"/>
    <w:qFormat/>
    <w:uiPriority w:val="0"/>
    <w:rPr>
      <w:rFonts w:ascii="宋体" w:hAnsi="Times New Roman"/>
      <w:i/>
      <w:snapToGrid w:val="0"/>
      <w:color w:val="0000FF"/>
      <w:u w:val="single"/>
    </w:rPr>
  </w:style>
  <w:style w:type="paragraph" w:customStyle="1" w:styleId="84">
    <w:name w:val="InfoBlue"/>
    <w:basedOn w:val="1"/>
    <w:next w:val="19"/>
    <w:qFormat/>
    <w:uiPriority w:val="0"/>
    <w:pPr>
      <w:spacing w:after="120" w:line="240" w:lineRule="atLeast"/>
      <w:jc w:val="left"/>
    </w:pPr>
    <w:rPr>
      <w:rFonts w:ascii="宋体"/>
      <w:i/>
      <w:snapToGrid w:val="0"/>
      <w:color w:val="0000FF"/>
      <w:kern w:val="0"/>
      <w:sz w:val="20"/>
      <w:szCs w:val="20"/>
    </w:rPr>
  </w:style>
  <w:style w:type="character" w:customStyle="1" w:styleId="85">
    <w:name w:val="tw4winMark"/>
    <w:qFormat/>
    <w:uiPriority w:val="0"/>
    <w:rPr>
      <w:rFonts w:ascii="Courier New" w:hAnsi="Courier New"/>
      <w:vanish/>
      <w:color w:val="800080"/>
      <w:vertAlign w:val="subscript"/>
    </w:rPr>
  </w:style>
  <w:style w:type="character" w:customStyle="1" w:styleId="86">
    <w:name w:val="tw4winError"/>
    <w:qFormat/>
    <w:uiPriority w:val="0"/>
    <w:rPr>
      <w:rFonts w:ascii="Courier New" w:hAnsi="Courier New"/>
      <w:color w:val="00FF00"/>
      <w:sz w:val="40"/>
    </w:rPr>
  </w:style>
  <w:style w:type="character" w:customStyle="1" w:styleId="87">
    <w:name w:val="tw4winTerm"/>
    <w:qFormat/>
    <w:uiPriority w:val="0"/>
    <w:rPr>
      <w:color w:val="0000FF"/>
    </w:rPr>
  </w:style>
  <w:style w:type="character" w:customStyle="1" w:styleId="88">
    <w:name w:val="tw4winPopup"/>
    <w:qFormat/>
    <w:uiPriority w:val="0"/>
    <w:rPr>
      <w:rFonts w:ascii="Courier New" w:hAnsi="Courier New"/>
      <w:color w:val="008000"/>
    </w:rPr>
  </w:style>
  <w:style w:type="character" w:customStyle="1" w:styleId="89">
    <w:name w:val="tw4winJump"/>
    <w:qFormat/>
    <w:uiPriority w:val="0"/>
    <w:rPr>
      <w:rFonts w:ascii="Courier New" w:hAnsi="Courier New"/>
      <w:color w:val="008080"/>
    </w:rPr>
  </w:style>
  <w:style w:type="character" w:customStyle="1" w:styleId="90">
    <w:name w:val="tw4winExternal"/>
    <w:qFormat/>
    <w:uiPriority w:val="0"/>
    <w:rPr>
      <w:rFonts w:ascii="Courier New" w:hAnsi="Courier New"/>
      <w:color w:val="808080"/>
    </w:rPr>
  </w:style>
  <w:style w:type="character" w:customStyle="1" w:styleId="91">
    <w:name w:val="tw4winInternal"/>
    <w:qFormat/>
    <w:uiPriority w:val="0"/>
    <w:rPr>
      <w:rFonts w:ascii="Courier New" w:hAnsi="Courier New"/>
      <w:color w:val="FF0000"/>
    </w:rPr>
  </w:style>
  <w:style w:type="paragraph" w:customStyle="1" w:styleId="92">
    <w:name w:val="Table Row"/>
    <w:basedOn w:val="1"/>
    <w:qFormat/>
    <w:uiPriority w:val="0"/>
    <w:pPr>
      <w:spacing w:before="60" w:after="60" w:line="240" w:lineRule="atLeast"/>
      <w:jc w:val="left"/>
    </w:pPr>
    <w:rPr>
      <w:rFonts w:ascii="Arial" w:hAnsi="Arial"/>
      <w:b/>
      <w:snapToGrid w:val="0"/>
      <w:kern w:val="0"/>
      <w:sz w:val="20"/>
      <w:szCs w:val="20"/>
    </w:rPr>
  </w:style>
  <w:style w:type="paragraph" w:customStyle="1" w:styleId="93">
    <w:name w:val="list-bullet"/>
    <w:qFormat/>
    <w:uiPriority w:val="0"/>
    <w:pPr>
      <w:numPr>
        <w:ilvl w:val="0"/>
        <w:numId w:val="3"/>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94">
    <w:name w:val="Char"/>
    <w:basedOn w:val="1"/>
    <w:qFormat/>
    <w:uiPriority w:val="0"/>
    <w:rPr>
      <w:rFonts w:ascii="仿宋_GB2312" w:eastAsia="仿宋_GB2312"/>
      <w:b/>
      <w:sz w:val="32"/>
      <w:szCs w:val="32"/>
    </w:rPr>
  </w:style>
  <w:style w:type="character" w:customStyle="1" w:styleId="95">
    <w:name w:val="Char Char"/>
    <w:qFormat/>
    <w:uiPriority w:val="0"/>
    <w:rPr>
      <w:rFonts w:ascii="宋体" w:eastAsia="宋体"/>
      <w:b/>
      <w:snapToGrid w:val="0"/>
      <w:sz w:val="36"/>
      <w:lang w:val="en-US" w:eastAsia="zh-CN" w:bidi="ar-SA"/>
    </w:rPr>
  </w:style>
  <w:style w:type="character" w:customStyle="1" w:styleId="96">
    <w:name w:val="TDContents"/>
    <w:qFormat/>
    <w:uiPriority w:val="0"/>
    <w:rPr>
      <w:rFonts w:ascii="Arial" w:hAnsi="Arial"/>
    </w:rPr>
  </w:style>
  <w:style w:type="character" w:customStyle="1" w:styleId="97">
    <w:name w:val="TDLabel"/>
    <w:qFormat/>
    <w:uiPriority w:val="0"/>
    <w:rPr>
      <w:rFonts w:ascii="Arial" w:hAnsi="Arial"/>
      <w:b/>
    </w:rPr>
  </w:style>
  <w:style w:type="paragraph" w:customStyle="1" w:styleId="98">
    <w:name w:val="TDParagraph"/>
    <w:basedOn w:val="1"/>
    <w:qFormat/>
    <w:uiPriority w:val="0"/>
    <w:pPr>
      <w:widowControl/>
      <w:jc w:val="left"/>
    </w:pPr>
    <w:rPr>
      <w:rFonts w:ascii="Arial" w:hAnsi="Arial"/>
      <w:kern w:val="0"/>
      <w:sz w:val="20"/>
      <w:szCs w:val="20"/>
    </w:rPr>
  </w:style>
  <w:style w:type="paragraph" w:customStyle="1" w:styleId="99">
    <w:name w:val="bodytext"/>
    <w:basedOn w:val="1"/>
    <w:qFormat/>
    <w:uiPriority w:val="0"/>
    <w:pPr>
      <w:widowControl/>
      <w:spacing w:after="120" w:line="220" w:lineRule="atLeast"/>
      <w:jc w:val="left"/>
    </w:pPr>
    <w:rPr>
      <w:kern w:val="0"/>
      <w:sz w:val="20"/>
      <w:szCs w:val="20"/>
    </w:rPr>
  </w:style>
  <w:style w:type="paragraph" w:customStyle="1" w:styleId="100">
    <w:name w:val="修订1"/>
    <w:hidden/>
    <w:qFormat/>
    <w:uiPriority w:val="71"/>
    <w:rPr>
      <w:rFonts w:ascii="Times New Roman" w:hAnsi="Times New Roman" w:eastAsia="宋体" w:cs="Times New Roman"/>
      <w:kern w:val="2"/>
      <w:sz w:val="21"/>
      <w:szCs w:val="24"/>
      <w:lang w:val="en-US" w:eastAsia="zh-CN" w:bidi="ar-SA"/>
    </w:rPr>
  </w:style>
  <w:style w:type="paragraph" w:customStyle="1" w:styleId="101">
    <w:name w:val="正文1"/>
    <w:basedOn w:val="1"/>
    <w:qFormat/>
    <w:uiPriority w:val="0"/>
    <w:pPr>
      <w:ind w:left="420"/>
    </w:pPr>
    <w:rPr>
      <w:sz w:val="24"/>
    </w:rPr>
  </w:style>
  <w:style w:type="table" w:customStyle="1" w:styleId="102">
    <w:name w:val="Grid Table 4"/>
    <w:basedOn w:val="4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3">
    <w:name w:val="Grid Table 4 Accent 1"/>
    <w:basedOn w:val="4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4">
    <w:name w:val="Grid Table 4 Accent 2"/>
    <w:basedOn w:val="43"/>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105">
    <w:name w:val="Grid Table 4 Accent 3"/>
    <w:basedOn w:val="4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06">
    <w:name w:val="列出段落1"/>
    <w:basedOn w:val="1"/>
    <w:qFormat/>
    <w:uiPriority w:val="34"/>
    <w:pPr>
      <w:ind w:firstLine="420" w:firstLineChars="200"/>
    </w:pPr>
  </w:style>
  <w:style w:type="character" w:customStyle="1" w:styleId="107">
    <w:name w:val="批注主题 Char"/>
    <w:basedOn w:val="49"/>
    <w:link w:val="11"/>
    <w:semiHidden/>
    <w:qFormat/>
    <w:uiPriority w:val="99"/>
    <w:rPr>
      <w:rFonts w:ascii="Times New Roman" w:hAnsi="Times New Roman" w:eastAsia="宋体" w:cs="Times New Roman"/>
      <w:b/>
      <w:bCs/>
      <w:kern w:val="2"/>
      <w:sz w:val="21"/>
      <w:szCs w:val="24"/>
    </w:rPr>
  </w:style>
  <w:style w:type="paragraph" w:customStyle="1" w:styleId="108">
    <w:name w:val="TOC 标题2"/>
    <w:basedOn w:val="2"/>
    <w:next w:val="1"/>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2E75B6" w:themeColor="accent1" w:themeShade="BF"/>
      <w:kern w:val="0"/>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BA4C7C-830D-4908-831A-58599D7DB607}">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39</Pages>
  <Words>3618</Words>
  <Characters>20623</Characters>
  <Lines>171</Lines>
  <Paragraphs>48</Paragraphs>
  <ScaleCrop>false</ScaleCrop>
  <LinksUpToDate>false</LinksUpToDate>
  <CharactersWithSpaces>24193</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2018-05-10T11:42:00Z</dcterms:created>
  <dc:creator>NULL</dc:creator>
  <cp:lastModifiedBy>无限正能量</cp:lastModifiedBy>
  <cp:lastPrinted>2016-05-21T09:29:00Z</cp:lastPrinted>
  <dcterms:modified xsi:type="dcterms:W3CDTF">2018-05-23T08:17:25Z</dcterms:modified>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