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pPr>
      <w:r>
        <w:rPr>
          <w:rFonts w:hint="eastAsia"/>
        </w:rPr>
        <w:t xml:space="preserve"> </w:t>
      </w:r>
      <w:r>
        <w:rPr>
          <w:rFonts w:hint="eastAsia" w:ascii="Calibri" w:hAnsi="Calibri" w:eastAsia="PMingLiU"/>
        </w:rPr>
        <w:drawing>
          <wp:inline distT="0" distB="0" distL="0" distR="0">
            <wp:extent cx="2332355" cy="611505"/>
            <wp:effectExtent l="0" t="0" r="10795" b="17145"/>
            <wp:docPr id="16" name="圖片 33" descr="/Users/anatoli/Pictures/大學/畢業設計/timg拷貝.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圖片 33" descr="/Users/anatoli/Pictures/大學/畢業設計/timg拷貝.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332800" cy="612000"/>
                    </a:xfrm>
                    <a:prstGeom prst="rect">
                      <a:avLst/>
                    </a:prstGeom>
                    <a:noFill/>
                    <a:ln>
                      <a:noFill/>
                    </a:ln>
                  </pic:spPr>
                </pic:pic>
              </a:graphicData>
            </a:graphic>
          </wp:inline>
        </w:drawing>
      </w:r>
    </w:p>
    <w:p>
      <w:pPr>
        <w:jc w:val="center"/>
      </w:pPr>
    </w:p>
    <w:p>
      <w:pPr>
        <w:jc w:val="center"/>
      </w:pPr>
    </w:p>
    <w:p>
      <w:pPr>
        <w:jc w:val="center"/>
      </w:pPr>
      <w:r>
        <w:rPr>
          <w:rFonts w:hint="eastAsia" w:ascii="华文中宋" w:hAnsi="华文中宋" w:eastAsia="华文中宋"/>
          <w:bCs/>
          <w:sz w:val="52"/>
          <w:szCs w:val="44"/>
        </w:rPr>
        <w:t>本</w:t>
      </w:r>
      <w:r>
        <w:rPr>
          <w:rFonts w:hint="eastAsia" w:ascii="宋体" w:hAnsi="宋体"/>
          <w:bCs/>
          <w:sz w:val="52"/>
          <w:szCs w:val="44"/>
        </w:rPr>
        <w:t>科</w:t>
      </w:r>
      <w:r>
        <w:rPr>
          <w:rFonts w:hint="eastAsia" w:ascii="华文中宋" w:hAnsi="华文中宋" w:eastAsia="华文中宋"/>
          <w:bCs/>
          <w:sz w:val="52"/>
          <w:szCs w:val="44"/>
        </w:rPr>
        <w:t>生毕业论文（设计）</w:t>
      </w:r>
    </w:p>
    <w:p/>
    <w:p>
      <w:pPr>
        <w:jc w:val="center"/>
      </w:pPr>
      <w:r>
        <w:rPr>
          <w:rFonts w:hint="eastAsia" w:ascii="Calibri" w:hAnsi="Calibri" w:eastAsia="PMingLiU"/>
        </w:rPr>
        <w:drawing>
          <wp:inline distT="0" distB="0" distL="0" distR="0">
            <wp:extent cx="1223645" cy="1223645"/>
            <wp:effectExtent l="0" t="0" r="14605" b="14605"/>
            <wp:docPr id="14" name="圖片 32" descr="/Users/anatoli/Pictures/大學/畢業設計/校徽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圖片 32" descr="/Users/anatoli/Pictures/大學/畢業設計/校徽1.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1224000" cy="1224000"/>
                    </a:xfrm>
                    <a:prstGeom prst="rect">
                      <a:avLst/>
                    </a:prstGeom>
                    <a:noFill/>
                    <a:ln>
                      <a:noFill/>
                    </a:ln>
                  </pic:spPr>
                </pic:pic>
              </a:graphicData>
            </a:graphic>
          </wp:inline>
        </w:drawing>
      </w:r>
    </w:p>
    <w:p>
      <w:pPr>
        <w:rPr>
          <w:sz w:val="30"/>
          <w:szCs w:val="30"/>
        </w:rPr>
      </w:pPr>
    </w:p>
    <w:p>
      <w:pPr>
        <w:rPr>
          <w:sz w:val="20"/>
        </w:rPr>
      </w:pPr>
    </w:p>
    <w:p>
      <w:pPr>
        <w:tabs>
          <w:tab w:val="right" w:pos="7380"/>
        </w:tabs>
        <w:spacing w:line="720" w:lineRule="auto"/>
        <w:ind w:left="2698" w:leftChars="685" w:right="1974" w:rightChars="940" w:hanging="1260" w:hangingChars="450"/>
        <w:rPr>
          <w:rFonts w:ascii="楷体_GB2312" w:hAnsi="宋体" w:eastAsia="楷体_GB2312"/>
          <w:b/>
          <w:sz w:val="28"/>
          <w:szCs w:val="32"/>
          <w:u w:val="single"/>
        </w:rPr>
      </w:pPr>
      <w:r>
        <w:rPr>
          <w:rFonts w:hint="eastAsia" w:ascii="宋体" w:hAnsi="宋体"/>
          <w:sz w:val="28"/>
          <w:szCs w:val="32"/>
        </w:rPr>
        <w:t xml:space="preserve">题    目 </w:t>
      </w:r>
      <w:r>
        <w:rPr>
          <w:rFonts w:hint="eastAsia" w:ascii="楷体_GB2312" w:hAnsi="宋体" w:eastAsia="楷体_GB2312"/>
          <w:b/>
          <w:sz w:val="28"/>
          <w:szCs w:val="32"/>
          <w:u w:val="single"/>
        </w:rPr>
        <w:t>基于Node.js的视频平台的设计和实现</w:t>
      </w:r>
    </w:p>
    <w:p>
      <w:pPr>
        <w:tabs>
          <w:tab w:val="right" w:pos="7380"/>
        </w:tabs>
        <w:spacing w:line="720" w:lineRule="auto"/>
        <w:ind w:left="2698" w:leftChars="685" w:right="1974" w:rightChars="940" w:hanging="1260" w:hangingChars="450"/>
        <w:rPr>
          <w:rFonts w:ascii="宋体" w:hAnsi="宋体"/>
          <w:sz w:val="28"/>
          <w:szCs w:val="32"/>
          <w:u w:val="single"/>
        </w:rPr>
      </w:pPr>
      <w:r>
        <w:rPr>
          <w:rFonts w:hint="eastAsia" w:ascii="宋体" w:hAnsi="宋体"/>
          <w:sz w:val="28"/>
          <w:szCs w:val="32"/>
        </w:rPr>
        <w:t xml:space="preserve">学    院 </w:t>
      </w:r>
      <w:r>
        <w:rPr>
          <w:rFonts w:hint="eastAsia" w:ascii="楷体_GB2312" w:hAnsi="宋体" w:eastAsia="楷体_GB2312"/>
          <w:b/>
          <w:sz w:val="28"/>
          <w:szCs w:val="32"/>
          <w:u w:val="single"/>
        </w:rPr>
        <w:t xml:space="preserve">          计算机学院</w:t>
      </w:r>
      <w:r>
        <w:rPr>
          <w:rFonts w:hint="eastAsia" w:ascii="楷体_GB2312" w:hAnsi="宋体" w:eastAsia="楷体_GB2312"/>
          <w:b/>
          <w:sz w:val="28"/>
          <w:szCs w:val="32"/>
          <w:u w:val="single"/>
        </w:rPr>
        <w:tab/>
      </w:r>
    </w:p>
    <w:p>
      <w:pPr>
        <w:tabs>
          <w:tab w:val="right" w:pos="7380"/>
        </w:tabs>
        <w:spacing w:line="720" w:lineRule="auto"/>
        <w:ind w:left="2698" w:leftChars="685" w:right="1974" w:rightChars="940" w:hanging="1260" w:hangingChars="450"/>
        <w:rPr>
          <w:rFonts w:ascii="宋体" w:hAnsi="宋体"/>
          <w:sz w:val="28"/>
          <w:szCs w:val="32"/>
        </w:rPr>
      </w:pPr>
      <w:r>
        <w:rPr>
          <w:rFonts w:hint="eastAsia" w:ascii="宋体" w:hAnsi="宋体"/>
          <w:sz w:val="28"/>
          <w:szCs w:val="32"/>
        </w:rPr>
        <w:t xml:space="preserve">专    业 </w:t>
      </w:r>
      <w:r>
        <w:rPr>
          <w:rFonts w:hint="eastAsia" w:ascii="楷体_GB2312" w:hAnsi="宋体" w:eastAsia="楷体_GB2312"/>
          <w:b/>
          <w:sz w:val="28"/>
          <w:szCs w:val="32"/>
          <w:u w:val="single"/>
        </w:rPr>
        <w:t xml:space="preserve">        计算机科学与技术</w:t>
      </w:r>
      <w:r>
        <w:rPr>
          <w:rFonts w:hint="eastAsia" w:ascii="楷体_GB2312" w:hAnsi="宋体" w:eastAsia="楷体_GB2312"/>
          <w:b/>
          <w:sz w:val="28"/>
          <w:szCs w:val="32"/>
          <w:u w:val="single"/>
        </w:rPr>
        <w:tab/>
      </w:r>
    </w:p>
    <w:p>
      <w:pPr>
        <w:tabs>
          <w:tab w:val="right" w:pos="7380"/>
        </w:tabs>
        <w:spacing w:line="720" w:lineRule="auto"/>
        <w:ind w:left="2698" w:leftChars="685" w:right="1974" w:rightChars="940" w:hanging="1260" w:hangingChars="450"/>
        <w:rPr>
          <w:rFonts w:ascii="宋体" w:hAnsi="宋体"/>
          <w:sz w:val="28"/>
          <w:szCs w:val="32"/>
        </w:rPr>
      </w:pPr>
      <w:r>
        <w:rPr>
          <w:rFonts w:hint="eastAsia" w:ascii="宋体" w:hAnsi="宋体"/>
          <w:sz w:val="28"/>
          <w:szCs w:val="32"/>
        </w:rPr>
        <w:t xml:space="preserve">学生姓名 </w:t>
      </w:r>
      <w:r>
        <w:rPr>
          <w:rFonts w:hint="eastAsia" w:ascii="楷体_GB2312" w:hAnsi="宋体" w:eastAsia="楷体_GB2312"/>
          <w:b/>
          <w:sz w:val="28"/>
          <w:szCs w:val="32"/>
          <w:u w:val="single"/>
        </w:rPr>
        <w:t xml:space="preserve">         </w:t>
      </w:r>
      <w:r>
        <w:rPr>
          <w:rFonts w:ascii="楷体_GB2312" w:hAnsi="宋体" w:eastAsia="楷体_GB2312"/>
          <w:b/>
          <w:sz w:val="28"/>
          <w:szCs w:val="32"/>
          <w:u w:val="single"/>
        </w:rPr>
        <w:t xml:space="preserve"> </w:t>
      </w:r>
      <w:r>
        <w:rPr>
          <w:rFonts w:hint="eastAsia" w:ascii="楷体_GB2312" w:hAnsi="宋体" w:eastAsia="楷体_GB2312"/>
          <w:b/>
          <w:sz w:val="28"/>
          <w:szCs w:val="32"/>
          <w:u w:val="single"/>
        </w:rPr>
        <w:t xml:space="preserve"> 白     琦</w:t>
      </w:r>
      <w:r>
        <w:rPr>
          <w:rFonts w:hint="eastAsia" w:ascii="楷体_GB2312" w:hAnsi="宋体" w:eastAsia="楷体_GB2312"/>
          <w:b/>
          <w:sz w:val="28"/>
          <w:szCs w:val="32"/>
          <w:u w:val="single"/>
        </w:rPr>
        <w:tab/>
      </w:r>
    </w:p>
    <w:p>
      <w:pPr>
        <w:tabs>
          <w:tab w:val="center" w:pos="5760"/>
          <w:tab w:val="right" w:pos="7380"/>
        </w:tabs>
        <w:spacing w:line="720" w:lineRule="auto"/>
        <w:ind w:left="2698" w:leftChars="685" w:right="1974" w:rightChars="940" w:hanging="1260" w:hangingChars="450"/>
        <w:rPr>
          <w:rFonts w:ascii="宋体" w:hAnsi="宋体"/>
          <w:sz w:val="28"/>
          <w:szCs w:val="32"/>
          <w:u w:val="single"/>
        </w:rPr>
      </w:pPr>
      <w:r>
        <w:rPr>
          <w:rFonts w:hint="eastAsia" w:ascii="宋体" w:hAnsi="宋体"/>
          <w:sz w:val="28"/>
          <w:szCs w:val="32"/>
        </w:rPr>
        <w:t xml:space="preserve">学    号 </w:t>
      </w:r>
      <w:r>
        <w:rPr>
          <w:rFonts w:hint="eastAsia" w:ascii="楷体_GB2312" w:hAnsi="宋体" w:eastAsia="楷体_GB2312"/>
          <w:b/>
          <w:sz w:val="28"/>
          <w:szCs w:val="32"/>
          <w:u w:val="single"/>
        </w:rPr>
        <w:t xml:space="preserve"> 2013141231103</w:t>
      </w:r>
      <w:r>
        <w:rPr>
          <w:rFonts w:hint="eastAsia" w:ascii="楷体_GB2312" w:hAnsi="宋体" w:eastAsia="楷体_GB2312"/>
          <w:b/>
          <w:sz w:val="28"/>
          <w:szCs w:val="32"/>
          <w:u w:val="single"/>
        </w:rPr>
        <w:tab/>
      </w:r>
      <w:r>
        <w:rPr>
          <w:rFonts w:hint="eastAsia" w:ascii="宋体" w:hAnsi="宋体"/>
          <w:sz w:val="28"/>
          <w:szCs w:val="32"/>
        </w:rPr>
        <w:t>年级</w:t>
      </w:r>
      <w:r>
        <w:rPr>
          <w:rFonts w:hint="eastAsia" w:ascii="楷体_GB2312" w:hAnsi="宋体" w:eastAsia="楷体_GB2312"/>
          <w:b/>
          <w:sz w:val="28"/>
          <w:szCs w:val="32"/>
          <w:u w:val="single"/>
        </w:rPr>
        <w:t xml:space="preserve">     2014</w:t>
      </w:r>
      <w:r>
        <w:rPr>
          <w:rFonts w:hint="eastAsia" w:ascii="楷体_GB2312" w:hAnsi="宋体" w:eastAsia="楷体_GB2312"/>
          <w:b/>
          <w:sz w:val="28"/>
          <w:szCs w:val="32"/>
          <w:u w:val="single"/>
        </w:rPr>
        <w:tab/>
      </w:r>
    </w:p>
    <w:p>
      <w:pPr>
        <w:tabs>
          <w:tab w:val="left" w:pos="7380"/>
        </w:tabs>
        <w:spacing w:line="720" w:lineRule="auto"/>
        <w:ind w:left="2698" w:leftChars="685" w:right="2194" w:rightChars="1045" w:hanging="1260" w:hangingChars="450"/>
        <w:rPr>
          <w:rFonts w:ascii="宋体" w:hAnsi="宋体"/>
          <w:sz w:val="28"/>
          <w:szCs w:val="32"/>
          <w:u w:val="single"/>
        </w:rPr>
      </w:pPr>
      <w:r>
        <w:rPr>
          <w:rFonts w:hint="eastAsia" w:ascii="宋体" w:hAnsi="宋体"/>
          <w:sz w:val="28"/>
          <w:szCs w:val="32"/>
        </w:rPr>
        <w:t xml:space="preserve">指导教师 </w:t>
      </w:r>
      <w:r>
        <w:rPr>
          <w:rFonts w:hint="eastAsia" w:ascii="楷体_GB2312" w:hAnsi="宋体" w:eastAsia="楷体_GB2312"/>
          <w:b/>
          <w:sz w:val="28"/>
          <w:szCs w:val="32"/>
          <w:u w:val="single"/>
        </w:rPr>
        <w:t xml:space="preserve">          </w:t>
      </w:r>
      <w:r>
        <w:rPr>
          <w:rFonts w:ascii="楷体_GB2312" w:hAnsi="宋体" w:eastAsia="楷体_GB2312"/>
          <w:b/>
          <w:sz w:val="28"/>
          <w:szCs w:val="32"/>
          <w:u w:val="single"/>
        </w:rPr>
        <w:t xml:space="preserve"> </w:t>
      </w:r>
      <w:r>
        <w:rPr>
          <w:rFonts w:hint="eastAsia" w:ascii="楷体_GB2312" w:hAnsi="宋体" w:eastAsia="楷体_GB2312"/>
          <w:b/>
          <w:sz w:val="28"/>
          <w:szCs w:val="32"/>
          <w:u w:val="single"/>
        </w:rPr>
        <w:t xml:space="preserve">陈     虎    </w:t>
      </w:r>
      <w:r>
        <w:rPr>
          <w:rFonts w:hint="eastAsia" w:ascii="楷体_GB2312" w:hAnsi="宋体" w:eastAsia="楷体_GB2312"/>
          <w:b/>
          <w:sz w:val="28"/>
          <w:szCs w:val="32"/>
          <w:u w:val="single"/>
        </w:rPr>
        <w:tab/>
      </w:r>
    </w:p>
    <w:p>
      <w:pPr>
        <w:rPr>
          <w:rFonts w:ascii="宋体" w:hAnsi="宋体"/>
        </w:rPr>
      </w:pPr>
    </w:p>
    <w:p>
      <w:pPr>
        <w:jc w:val="center"/>
        <w:rPr>
          <w:rFonts w:ascii="宋体" w:hAnsi="宋体"/>
          <w:sz w:val="30"/>
        </w:rPr>
      </w:pPr>
      <w:r>
        <w:rPr>
          <w:rFonts w:hint="eastAsia" w:ascii="宋体" w:hAnsi="宋体"/>
          <w:sz w:val="30"/>
        </w:rPr>
        <w:t>二Ο一八年五月十五日</w:t>
      </w:r>
    </w:p>
    <w:p>
      <w:pPr>
        <w:jc w:val="center"/>
        <w:rPr>
          <w:rFonts w:ascii="宋体" w:hAnsi="宋体"/>
          <w:sz w:val="30"/>
        </w:rPr>
      </w:pPr>
    </w:p>
    <w:p>
      <w:pPr>
        <w:jc w:val="center"/>
        <w:rPr>
          <w:rFonts w:ascii="宋体" w:hAnsi="宋体" w:cs="宋体"/>
          <w:b/>
          <w:bCs/>
          <w:sz w:val="36"/>
          <w:szCs w:val="36"/>
        </w:rPr>
        <w:sectPr>
          <w:headerReference r:id="rId5" w:type="default"/>
          <w:headerReference r:id="rId6" w:type="even"/>
          <w:pgSz w:w="11906" w:h="16838"/>
          <w:pgMar w:top="1418" w:right="1134" w:bottom="1418" w:left="1134" w:header="851" w:footer="851" w:gutter="0"/>
          <w:cols w:space="720" w:num="1"/>
          <w:titlePg/>
          <w:docGrid w:type="lines" w:linePitch="312" w:charSpace="0"/>
        </w:sectPr>
      </w:pPr>
    </w:p>
    <w:p>
      <w:pPr>
        <w:rPr>
          <w:rFonts w:ascii="Calibri" w:hAnsi="Calibri" w:eastAsiaTheme="minorEastAsia"/>
        </w:rPr>
      </w:pPr>
    </w:p>
    <w:p>
      <w:pPr>
        <w:spacing w:line="440" w:lineRule="exact"/>
        <w:ind w:left="143"/>
        <w:jc w:val="center"/>
        <w:rPr>
          <w:rFonts w:ascii="宋体" w:hAnsi="宋体"/>
          <w:b/>
          <w:sz w:val="30"/>
        </w:rPr>
      </w:pPr>
    </w:p>
    <w:p>
      <w:pPr>
        <w:spacing w:line="400" w:lineRule="exact"/>
        <w:ind w:left="143"/>
        <w:jc w:val="center"/>
        <w:rPr>
          <w:rFonts w:ascii="宋体" w:hAnsi="宋体"/>
          <w:b/>
          <w:sz w:val="36"/>
          <w:szCs w:val="36"/>
        </w:rPr>
      </w:pPr>
    </w:p>
    <w:p>
      <w:pPr>
        <w:spacing w:line="400" w:lineRule="exact"/>
        <w:ind w:left="143"/>
        <w:jc w:val="center"/>
        <w:rPr>
          <w:rFonts w:ascii="宋体" w:hAnsi="宋体"/>
          <w:b/>
          <w:sz w:val="30"/>
        </w:rPr>
      </w:pPr>
    </w:p>
    <w:p>
      <w:pPr>
        <w:spacing w:line="400" w:lineRule="exact"/>
        <w:jc w:val="center"/>
        <w:textAlignment w:val="bottom"/>
        <w:rPr>
          <w:rFonts w:ascii="宋体" w:hAnsi="宋体" w:cs="宋体"/>
          <w:b/>
          <w:bCs/>
          <w:sz w:val="36"/>
          <w:szCs w:val="36"/>
        </w:rPr>
      </w:pPr>
      <w:r>
        <w:rPr>
          <w:rFonts w:hint="eastAsia" w:ascii="宋体" w:hAnsi="宋体" w:cs="宋体"/>
          <w:b/>
          <w:bCs/>
          <w:sz w:val="36"/>
          <w:szCs w:val="36"/>
        </w:rPr>
        <w:t>基于</w:t>
      </w:r>
      <w:r>
        <w:rPr>
          <w:rFonts w:ascii="宋体" w:hAnsi="宋体" w:cs="宋体"/>
          <w:b/>
          <w:bCs/>
          <w:sz w:val="36"/>
          <w:szCs w:val="36"/>
        </w:rPr>
        <w:t>Node.js</w:t>
      </w:r>
      <w:r>
        <w:rPr>
          <w:rFonts w:hint="eastAsia" w:ascii="宋体" w:hAnsi="宋体" w:cs="宋体"/>
          <w:b/>
          <w:bCs/>
          <w:sz w:val="36"/>
          <w:szCs w:val="36"/>
        </w:rPr>
        <w:t>的视频共享平台的设计和实现</w:t>
      </w:r>
    </w:p>
    <w:p>
      <w:pPr>
        <w:spacing w:line="400" w:lineRule="exact"/>
        <w:jc w:val="center"/>
        <w:textAlignment w:val="bottom"/>
        <w:rPr>
          <w:b/>
          <w:sz w:val="36"/>
          <w:szCs w:val="36"/>
        </w:rPr>
      </w:pPr>
    </w:p>
    <w:p>
      <w:pPr>
        <w:spacing w:line="400" w:lineRule="exact"/>
        <w:jc w:val="center"/>
        <w:textAlignment w:val="bottom"/>
        <w:rPr>
          <w:rFonts w:ascii="楷体_GB2312" w:hAnsi="楷体" w:eastAsia="楷体_GB2312"/>
          <w:sz w:val="28"/>
          <w:szCs w:val="28"/>
        </w:rPr>
      </w:pPr>
      <w:r>
        <w:rPr>
          <w:rFonts w:hint="eastAsia" w:ascii="楷体_GB2312" w:hAnsi="楷体" w:eastAsia="楷体_GB2312"/>
          <w:sz w:val="28"/>
          <w:szCs w:val="28"/>
        </w:rPr>
        <w:t>计算机科学与技术</w:t>
      </w:r>
    </w:p>
    <w:p>
      <w:pPr>
        <w:spacing w:line="400" w:lineRule="exact"/>
        <w:jc w:val="center"/>
        <w:textAlignment w:val="bottom"/>
        <w:rPr>
          <w:rFonts w:ascii="楷体_GB2312" w:hAnsi="楷体" w:eastAsia="楷体_GB2312"/>
          <w:sz w:val="28"/>
          <w:szCs w:val="28"/>
        </w:rPr>
      </w:pPr>
    </w:p>
    <w:p>
      <w:pPr>
        <w:spacing w:line="400" w:lineRule="exact"/>
        <w:jc w:val="center"/>
        <w:textAlignment w:val="bottom"/>
        <w:rPr>
          <w:rFonts w:ascii="楷体_GB2312" w:hAnsi="楷体" w:eastAsia="楷体_GB2312"/>
          <w:sz w:val="28"/>
          <w:szCs w:val="28"/>
        </w:rPr>
      </w:pPr>
      <w:r>
        <w:rPr>
          <w:rFonts w:hint="eastAsia" w:ascii="楷体_GB2312" w:hAnsi="楷体" w:eastAsia="楷体_GB2312"/>
          <w:sz w:val="28"/>
          <w:szCs w:val="28"/>
        </w:rPr>
        <w:t>学生 白 琦   指导老师 陈 虎</w:t>
      </w:r>
    </w:p>
    <w:p>
      <w:pPr>
        <w:spacing w:line="400" w:lineRule="exact"/>
        <w:jc w:val="center"/>
        <w:textAlignment w:val="bottom"/>
        <w:rPr>
          <w:rFonts w:ascii="楷体_GB2312" w:hAnsi="楷体" w:eastAsia="楷体_GB2312"/>
          <w:sz w:val="28"/>
          <w:szCs w:val="28"/>
        </w:rPr>
      </w:pPr>
    </w:p>
    <w:p>
      <w:pPr>
        <w:spacing w:line="400" w:lineRule="exact"/>
        <w:jc w:val="center"/>
        <w:textAlignment w:val="bottom"/>
        <w:rPr>
          <w:rFonts w:ascii="楷体_GB2312" w:hAnsi="楷体" w:eastAsia="楷体_GB2312"/>
          <w:sz w:val="28"/>
          <w:szCs w:val="28"/>
        </w:rPr>
      </w:pPr>
    </w:p>
    <w:p>
      <w:pPr>
        <w:spacing w:line="400" w:lineRule="exact"/>
        <w:ind w:left="840" w:leftChars="400" w:right="420" w:rightChars="200"/>
        <w:textAlignment w:val="bottom"/>
        <w:rPr>
          <w:rFonts w:ascii="楷体_GB2312" w:hAnsi="楷体" w:eastAsia="楷体_GB2312"/>
          <w:szCs w:val="21"/>
        </w:rPr>
      </w:pPr>
      <w:r>
        <w:rPr>
          <w:rFonts w:hint="eastAsia" w:ascii="楷体_GB2312" w:hAnsi="楷体" w:eastAsia="楷体_GB2312"/>
          <w:b/>
          <w:szCs w:val="21"/>
        </w:rPr>
        <w:t>[摘要]</w:t>
      </w:r>
      <w:r>
        <w:rPr>
          <w:rFonts w:hint="eastAsia" w:ascii="楷体_GB2312" w:hAnsi="楷体" w:eastAsia="楷体_GB2312"/>
          <w:szCs w:val="21"/>
        </w:rPr>
        <w:t>互联网的世界里，信息共享已经是网上交流的主要形式。而共享方式在互联网上有很多形态，如文字，图片，视频等，信息共享平台的技术也随着流行技术在不断的变化，从刚开始的jsp，到后来asp的走红，然后PHP风靡一时并产出了Discuz这个优秀的框架，近些年来又有Python，Ruby-on-Rails，Go等都分别有自己众多的平台引擎实现。近些年来，Node.js作为一个开源、跨平台、的语言，其可用在服务器端和web应用开发的性质使其变得越来越受欢迎，它使我们通过JavaScript和社区提供的一些模块来制作网络相关的应用和服务器端后台接口，目前国际上，官方社区的开源模块已经拥有了二十多万个。Node.js的性质是事件驱动的特性和非阻塞I/O输入输出，适合高并发的web应用使用，所以论文的信息交流和视频共享平台使用Node.js这门新兴的技术来实现。</w:t>
      </w:r>
    </w:p>
    <w:p>
      <w:pPr>
        <w:spacing w:line="400" w:lineRule="exact"/>
        <w:ind w:left="840" w:leftChars="400" w:right="420" w:rightChars="200" w:firstLine="420" w:firstLineChars="200"/>
        <w:textAlignment w:val="bottom"/>
        <w:rPr>
          <w:rFonts w:ascii="楷体_GB2312" w:hAnsi="楷体" w:eastAsia="楷体_GB2312"/>
          <w:szCs w:val="21"/>
        </w:rPr>
      </w:pPr>
      <w:r>
        <w:rPr>
          <w:rFonts w:hint="eastAsia" w:ascii="楷体_GB2312" w:hAnsi="楷体" w:eastAsia="楷体_GB2312"/>
          <w:szCs w:val="21"/>
        </w:rPr>
        <w:t>论文主要分析了用户对于视频信息交流平台的需求，描述了基于Node.js的视频分享网站的系统架构和网站数据库设计，并详细描述了登录、视频上传、评论、个人信息等模块的详细设计和实现算法。</w:t>
      </w:r>
    </w:p>
    <w:p>
      <w:pPr>
        <w:spacing w:line="400" w:lineRule="exact"/>
        <w:ind w:left="840" w:leftChars="400" w:right="420" w:rightChars="200" w:firstLine="420" w:firstLineChars="200"/>
        <w:textAlignment w:val="bottom"/>
        <w:rPr>
          <w:rFonts w:ascii="楷体_GB2312" w:hAnsi="楷体" w:eastAsia="楷体_GB2312"/>
          <w:szCs w:val="21"/>
        </w:rPr>
      </w:pPr>
      <w:r>
        <w:rPr>
          <w:rFonts w:hint="eastAsia" w:ascii="楷体_GB2312" w:hAnsi="楷体" w:eastAsia="楷体_GB2312"/>
          <w:szCs w:val="21"/>
        </w:rPr>
        <w:t>系统采用B/S的开发模式，使用Node.js作为后端的脚本语言，采用Express作为web框架，数据库方面采用了关系型数据库MySQL和非关系型数据库Redis。系统共包含有2个部分，后端API中心、前端网页页面。系统的开发采用WebStorm编辑器，客户端使用Chrome浏览器作为运行环境。通过该系统的实现，培养系统分析、设计和实现的能力。</w:t>
      </w:r>
    </w:p>
    <w:p>
      <w:pPr>
        <w:spacing w:line="400" w:lineRule="exact"/>
        <w:ind w:left="840" w:leftChars="400" w:right="420" w:rightChars="200"/>
        <w:textAlignment w:val="bottom"/>
        <w:rPr>
          <w:rFonts w:ascii="楷体_GB2312" w:hAnsi="楷体" w:eastAsia="楷体_GB2312"/>
          <w:szCs w:val="21"/>
        </w:rPr>
      </w:pPr>
      <w:r>
        <w:rPr>
          <w:rFonts w:hint="eastAsia" w:ascii="楷体_GB2312" w:hAnsi="楷体" w:eastAsia="楷体_GB2312"/>
          <w:b/>
          <w:szCs w:val="21"/>
        </w:rPr>
        <w:t>[主题词]</w:t>
      </w:r>
      <w:r>
        <w:rPr>
          <w:rFonts w:hint="eastAsia" w:ascii="楷体_GB2312" w:hAnsi="楷体" w:eastAsia="楷体_GB2312"/>
          <w:szCs w:val="21"/>
        </w:rPr>
        <w:t xml:space="preserve"> MySQL；Redis；Express；事件驱动；非阻塞I/O</w:t>
      </w:r>
    </w:p>
    <w:p>
      <w:pPr>
        <w:tabs>
          <w:tab w:val="center" w:pos="4467"/>
          <w:tab w:val="left" w:pos="8151"/>
        </w:tabs>
        <w:spacing w:line="400" w:lineRule="exact"/>
        <w:ind w:right="420" w:rightChars="200"/>
        <w:jc w:val="left"/>
        <w:textAlignment w:val="bottom"/>
        <w:rPr>
          <w:rFonts w:ascii="楷体" w:hAnsi="楷体" w:eastAsia="楷体"/>
          <w:szCs w:val="21"/>
        </w:rPr>
      </w:pPr>
      <w:r>
        <w:rPr>
          <w:rFonts w:ascii="楷体" w:hAnsi="楷体" w:eastAsia="楷体"/>
          <w:szCs w:val="21"/>
        </w:rPr>
        <w:tab/>
      </w:r>
      <w:r>
        <w:rPr>
          <w:rFonts w:ascii="楷体" w:hAnsi="楷体" w:eastAsia="楷体"/>
          <w:szCs w:val="21"/>
        </w:rPr>
        <w:br w:type="page"/>
      </w:r>
      <w:r>
        <w:rPr>
          <w:rFonts w:ascii="楷体" w:hAnsi="楷体" w:eastAsia="楷体"/>
          <w:szCs w:val="21"/>
        </w:rPr>
        <w:tab/>
      </w:r>
      <w:bookmarkStart w:id="0" w:name="_Toc106530926"/>
      <w:bookmarkStart w:id="1" w:name="_Toc106536431"/>
      <w:bookmarkStart w:id="2" w:name="_Toc106535977"/>
      <w:bookmarkStart w:id="3" w:name="_Toc130204017"/>
      <w:bookmarkStart w:id="4" w:name="_Toc130202641"/>
    </w:p>
    <w:p>
      <w:pPr>
        <w:tabs>
          <w:tab w:val="center" w:pos="4467"/>
          <w:tab w:val="left" w:pos="8151"/>
        </w:tabs>
        <w:spacing w:line="400" w:lineRule="exact"/>
        <w:ind w:right="420" w:rightChars="200"/>
        <w:jc w:val="center"/>
        <w:textAlignment w:val="bottom"/>
        <w:rPr>
          <w:rFonts w:eastAsia="黑体"/>
          <w:b/>
          <w:bCs/>
          <w:sz w:val="36"/>
          <w:szCs w:val="32"/>
        </w:rPr>
      </w:pPr>
      <w:r>
        <w:rPr>
          <w:rFonts w:hint="eastAsia" w:eastAsia="黑体"/>
          <w:b/>
          <w:bCs/>
          <w:sz w:val="36"/>
          <w:szCs w:val="32"/>
        </w:rPr>
        <w:t>Information exchange and video sharing platform</w:t>
      </w:r>
    </w:p>
    <w:p>
      <w:pPr>
        <w:spacing w:line="400" w:lineRule="exact"/>
        <w:jc w:val="center"/>
        <w:rPr>
          <w:rFonts w:eastAsia="黑体"/>
          <w:b/>
          <w:bCs/>
          <w:sz w:val="36"/>
          <w:szCs w:val="32"/>
        </w:rPr>
      </w:pPr>
      <w:r>
        <w:rPr>
          <w:rFonts w:hint="eastAsia" w:eastAsia="黑体"/>
          <w:b/>
          <w:bCs/>
          <w:sz w:val="36"/>
          <w:szCs w:val="32"/>
        </w:rPr>
        <w:t>of Sichuan University Based on Node.js</w:t>
      </w:r>
      <w:bookmarkEnd w:id="0"/>
      <w:bookmarkEnd w:id="1"/>
      <w:bookmarkEnd w:id="2"/>
      <w:bookmarkEnd w:id="3"/>
      <w:bookmarkEnd w:id="4"/>
    </w:p>
    <w:p>
      <w:pPr>
        <w:spacing w:line="400" w:lineRule="exact"/>
        <w:jc w:val="center"/>
      </w:pPr>
    </w:p>
    <w:p>
      <w:pPr>
        <w:spacing w:line="400" w:lineRule="exact"/>
        <w:jc w:val="center"/>
        <w:rPr>
          <w:rFonts w:eastAsia="楷体"/>
          <w:sz w:val="28"/>
          <w:szCs w:val="28"/>
        </w:rPr>
      </w:pPr>
      <w:bookmarkStart w:id="5" w:name="_Toc77483335"/>
      <w:bookmarkStart w:id="6" w:name="_Toc106536432"/>
      <w:bookmarkStart w:id="7" w:name="_Toc130204018"/>
      <w:bookmarkStart w:id="8" w:name="_Toc77483744"/>
      <w:bookmarkStart w:id="9" w:name="_Toc77483845"/>
      <w:bookmarkStart w:id="10" w:name="_Toc106535978"/>
      <w:bookmarkStart w:id="11" w:name="_Toc77483446"/>
      <w:bookmarkStart w:id="12" w:name="_Toc106530927"/>
      <w:bookmarkStart w:id="13" w:name="_Toc130202642"/>
      <w:r>
        <w:rPr>
          <w:rFonts w:eastAsia="楷体"/>
          <w:sz w:val="28"/>
          <w:szCs w:val="28"/>
        </w:rPr>
        <w:t>Computer Science and Technology</w:t>
      </w:r>
      <w:bookmarkEnd w:id="5"/>
      <w:bookmarkEnd w:id="6"/>
      <w:bookmarkEnd w:id="7"/>
      <w:bookmarkEnd w:id="8"/>
      <w:bookmarkEnd w:id="9"/>
      <w:bookmarkEnd w:id="10"/>
      <w:bookmarkEnd w:id="11"/>
      <w:bookmarkEnd w:id="12"/>
      <w:bookmarkEnd w:id="13"/>
    </w:p>
    <w:p>
      <w:pPr>
        <w:spacing w:line="400" w:lineRule="exact"/>
        <w:jc w:val="center"/>
        <w:rPr>
          <w:rFonts w:eastAsia="楷体"/>
        </w:rPr>
      </w:pPr>
    </w:p>
    <w:p>
      <w:pPr>
        <w:spacing w:line="400" w:lineRule="exact"/>
        <w:jc w:val="center"/>
        <w:rPr>
          <w:rFonts w:eastAsia="楷体"/>
          <w:sz w:val="28"/>
          <w:szCs w:val="28"/>
        </w:rPr>
      </w:pPr>
      <w:r>
        <w:rPr>
          <w:rFonts w:eastAsia="楷体"/>
          <w:bCs/>
          <w:sz w:val="28"/>
          <w:szCs w:val="28"/>
        </w:rPr>
        <w:t xml:space="preserve">Student： </w:t>
      </w:r>
      <w:r>
        <w:rPr>
          <w:rFonts w:eastAsia="楷体"/>
          <w:sz w:val="28"/>
          <w:szCs w:val="28"/>
        </w:rPr>
        <w:t xml:space="preserve">Bai Qi        </w:t>
      </w:r>
      <w:r>
        <w:rPr>
          <w:rFonts w:eastAsia="楷体"/>
          <w:bCs/>
          <w:sz w:val="28"/>
          <w:szCs w:val="28"/>
        </w:rPr>
        <w:t xml:space="preserve">Adviser:  </w:t>
      </w:r>
      <w:r>
        <w:rPr>
          <w:rFonts w:eastAsia="楷体"/>
          <w:sz w:val="28"/>
          <w:szCs w:val="28"/>
        </w:rPr>
        <w:t>Chen Hu</w:t>
      </w:r>
    </w:p>
    <w:p>
      <w:pPr>
        <w:spacing w:line="400" w:lineRule="exact"/>
        <w:jc w:val="center"/>
        <w:rPr>
          <w:b/>
          <w:bCs/>
          <w:sz w:val="28"/>
          <w:szCs w:val="28"/>
        </w:rPr>
      </w:pPr>
    </w:p>
    <w:p>
      <w:pPr>
        <w:spacing w:line="400" w:lineRule="exact"/>
        <w:jc w:val="center"/>
      </w:pPr>
    </w:p>
    <w:p>
      <w:pPr>
        <w:spacing w:line="400" w:lineRule="exact"/>
        <w:ind w:left="840" w:leftChars="400" w:right="420" w:rightChars="200"/>
        <w:rPr>
          <w:rFonts w:eastAsia="楷体"/>
          <w:szCs w:val="21"/>
        </w:rPr>
      </w:pPr>
      <w:r>
        <w:rPr>
          <w:rFonts w:eastAsia="楷体"/>
          <w:b/>
          <w:color w:val="000000"/>
          <w:kern w:val="0"/>
          <w:szCs w:val="21"/>
        </w:rPr>
        <w:t>[</w:t>
      </w:r>
      <w:r>
        <w:rPr>
          <w:rFonts w:eastAsia="黑体"/>
          <w:b/>
          <w:color w:val="000000"/>
          <w:kern w:val="0"/>
          <w:szCs w:val="21"/>
        </w:rPr>
        <w:t>Abstract</w:t>
      </w:r>
      <w:r>
        <w:rPr>
          <w:rFonts w:eastAsia="楷体"/>
          <w:b/>
          <w:color w:val="000000"/>
          <w:kern w:val="0"/>
          <w:szCs w:val="21"/>
        </w:rPr>
        <w:t>]</w:t>
      </w:r>
      <w:r>
        <w:rPr>
          <w:rFonts w:eastAsia="楷体"/>
          <w:szCs w:val="21"/>
        </w:rPr>
        <w:t>In the internet era,</w:t>
      </w:r>
      <w:r>
        <w:rPr>
          <w:rFonts w:hint="eastAsia" w:eastAsia="楷体"/>
          <w:szCs w:val="21"/>
        </w:rPr>
        <w:t xml:space="preserve"> </w:t>
      </w:r>
      <w:r>
        <w:rPr>
          <w:rFonts w:eastAsia="楷体"/>
          <w:szCs w:val="21"/>
        </w:rPr>
        <w:t>the information sharing is the main form of online communication.</w:t>
      </w:r>
      <w:r>
        <w:rPr>
          <w:rFonts w:hint="eastAsia" w:eastAsia="楷体"/>
          <w:szCs w:val="21"/>
        </w:rPr>
        <w:t xml:space="preserve"> </w:t>
      </w:r>
      <w:r>
        <w:rPr>
          <w:rFonts w:eastAsia="楷体"/>
          <w:szCs w:val="21"/>
        </w:rPr>
        <w:t>There are so many shapes in the internet for information sharing,</w:t>
      </w:r>
      <w:r>
        <w:rPr>
          <w:rFonts w:hint="eastAsia" w:eastAsia="楷体"/>
          <w:szCs w:val="21"/>
        </w:rPr>
        <w:t xml:space="preserve"> </w:t>
      </w:r>
      <w:r>
        <w:rPr>
          <w:rFonts w:eastAsia="楷体"/>
          <w:szCs w:val="21"/>
        </w:rPr>
        <w:t>such as text,</w:t>
      </w:r>
      <w:r>
        <w:rPr>
          <w:rFonts w:hint="eastAsia" w:eastAsia="楷体"/>
          <w:szCs w:val="21"/>
        </w:rPr>
        <w:t xml:space="preserve"> </w:t>
      </w:r>
      <w:r>
        <w:rPr>
          <w:rFonts w:eastAsia="楷体"/>
          <w:szCs w:val="21"/>
        </w:rPr>
        <w:t>picture,</w:t>
      </w:r>
      <w:r>
        <w:rPr>
          <w:rFonts w:hint="eastAsia" w:eastAsia="楷体"/>
          <w:szCs w:val="21"/>
        </w:rPr>
        <w:t xml:space="preserve"> </w:t>
      </w:r>
      <w:r>
        <w:rPr>
          <w:rFonts w:eastAsia="楷体"/>
          <w:szCs w:val="21"/>
        </w:rPr>
        <w:t>video and so on.</w:t>
      </w:r>
      <w:r>
        <w:rPr>
          <w:rFonts w:hint="eastAsia" w:eastAsia="楷体"/>
          <w:szCs w:val="21"/>
        </w:rPr>
        <w:t xml:space="preserve"> The technology of information sharing platform is also changing with the popular technology. </w:t>
      </w:r>
      <w:r>
        <w:rPr>
          <w:rFonts w:eastAsia="楷体"/>
          <w:szCs w:val="21"/>
        </w:rPr>
        <w:t>From the beginning of JSP to a trendy ASP,</w:t>
      </w:r>
      <w:r>
        <w:rPr>
          <w:rFonts w:hint="eastAsia" w:eastAsia="楷体"/>
          <w:szCs w:val="21"/>
        </w:rPr>
        <w:t xml:space="preserve"> </w:t>
      </w:r>
      <w:r>
        <w:rPr>
          <w:rFonts w:eastAsia="楷体"/>
          <w:szCs w:val="21"/>
        </w:rPr>
        <w:t>and then from PHP to Discuz</w:t>
      </w:r>
      <w:r>
        <w:rPr>
          <w:rFonts w:hint="eastAsia" w:eastAsia="楷体"/>
          <w:szCs w:val="21"/>
        </w:rPr>
        <w:t xml:space="preserve"> </w:t>
      </w:r>
      <w:r>
        <w:rPr>
          <w:rFonts w:eastAsia="楷体"/>
          <w:szCs w:val="21"/>
        </w:rPr>
        <w:t>gradually.</w:t>
      </w:r>
      <w:r>
        <w:rPr>
          <w:rFonts w:hint="eastAsia" w:eastAsia="楷体"/>
          <w:szCs w:val="21"/>
        </w:rPr>
        <w:t xml:space="preserve"> </w:t>
      </w:r>
      <w:r>
        <w:rPr>
          <w:rFonts w:eastAsia="楷体"/>
          <w:szCs w:val="21"/>
        </w:rPr>
        <w:t>Recent Ruby on Rails,</w:t>
      </w:r>
      <w:r>
        <w:rPr>
          <w:rFonts w:hint="eastAsia" w:eastAsia="楷体"/>
          <w:szCs w:val="21"/>
        </w:rPr>
        <w:t xml:space="preserve"> </w:t>
      </w:r>
      <w:r>
        <w:rPr>
          <w:rFonts w:eastAsia="楷体"/>
          <w:szCs w:val="21"/>
        </w:rPr>
        <w:t>Python</w:t>
      </w:r>
      <w:r>
        <w:rPr>
          <w:rFonts w:hint="eastAsia" w:eastAsia="楷体"/>
          <w:szCs w:val="21"/>
        </w:rPr>
        <w:t xml:space="preserve">. </w:t>
      </w:r>
      <w:r>
        <w:rPr>
          <w:rFonts w:eastAsia="楷体"/>
          <w:szCs w:val="21"/>
        </w:rPr>
        <w:t>Go all have their own platform implementation.</w:t>
      </w:r>
      <w:r>
        <w:rPr>
          <w:rFonts w:hint="eastAsia" w:eastAsia="楷体"/>
          <w:szCs w:val="21"/>
        </w:rPr>
        <w:t xml:space="preserve"> </w:t>
      </w:r>
      <w:r>
        <w:rPr>
          <w:rFonts w:eastAsia="楷体"/>
          <w:szCs w:val="21"/>
        </w:rPr>
        <w:t>Node.Js become very popular as an open-source,</w:t>
      </w:r>
      <w:r>
        <w:rPr>
          <w:rFonts w:hint="eastAsia" w:eastAsia="楷体"/>
          <w:szCs w:val="21"/>
        </w:rPr>
        <w:t xml:space="preserve"> </w:t>
      </w:r>
      <w:r>
        <w:rPr>
          <w:rFonts w:eastAsia="楷体"/>
          <w:szCs w:val="21"/>
        </w:rPr>
        <w:t>cross-platform runtime environment for developing server-side Web applications</w:t>
      </w:r>
      <w:r>
        <w:rPr>
          <w:rFonts w:hint="eastAsia" w:eastAsia="楷体"/>
          <w:szCs w:val="21"/>
        </w:rPr>
        <w:t>. It enables us to make network - related applications and server - side backstage interfaces through JavaScript and some of the modules provided by the community. At present, the open source module of the official community has about two hundred thousand.</w:t>
      </w:r>
      <w:r>
        <w:rPr>
          <w:rFonts w:eastAsia="楷体"/>
          <w:szCs w:val="21"/>
        </w:rPr>
        <w:t>.</w:t>
      </w:r>
      <w:r>
        <w:rPr>
          <w:rFonts w:hint="eastAsia" w:eastAsia="楷体"/>
          <w:szCs w:val="21"/>
        </w:rPr>
        <w:t xml:space="preserve"> </w:t>
      </w:r>
      <w:r>
        <w:rPr>
          <w:rFonts w:eastAsia="楷体"/>
          <w:szCs w:val="21"/>
        </w:rPr>
        <w:t>Node.js has an event driven architecture capable of asynchronous asynchronous I/O.</w:t>
      </w:r>
      <w:r>
        <w:rPr>
          <w:rFonts w:hint="eastAsia" w:eastAsia="楷体"/>
          <w:szCs w:val="21"/>
        </w:rPr>
        <w:t xml:space="preserve"> I</w:t>
      </w:r>
      <w:r>
        <w:rPr>
          <w:rFonts w:eastAsia="楷体"/>
          <w:szCs w:val="21"/>
        </w:rPr>
        <w:t>t‘s very suitable for high concurrency web application.</w:t>
      </w:r>
      <w:r>
        <w:rPr>
          <w:rFonts w:hint="eastAsia" w:eastAsia="楷体"/>
          <w:szCs w:val="21"/>
        </w:rPr>
        <w:t xml:space="preserve"> </w:t>
      </w:r>
      <w:r>
        <w:rPr>
          <w:rFonts w:eastAsia="楷体"/>
          <w:szCs w:val="21"/>
        </w:rPr>
        <w:t>So my project use Node.Js to implement.</w:t>
      </w:r>
      <w:r>
        <w:rPr>
          <w:rFonts w:hint="eastAsia" w:eastAsia="楷体"/>
          <w:szCs w:val="21"/>
        </w:rPr>
        <w:t xml:space="preserve"> </w:t>
      </w:r>
    </w:p>
    <w:p>
      <w:pPr>
        <w:spacing w:line="400" w:lineRule="exact"/>
        <w:ind w:left="840" w:leftChars="400" w:right="420" w:rightChars="200"/>
        <w:rPr>
          <w:rFonts w:eastAsia="楷体"/>
          <w:szCs w:val="21"/>
        </w:rPr>
      </w:pPr>
      <w:r>
        <w:rPr>
          <w:rFonts w:eastAsia="楷体"/>
          <w:szCs w:val="21"/>
        </w:rPr>
        <w:tab/>
      </w:r>
      <w:r>
        <w:rPr>
          <w:rFonts w:eastAsia="楷体"/>
          <w:szCs w:val="21"/>
        </w:rPr>
        <w:t xml:space="preserve">The paper analyzes that the needs of video information exchange platform from the </w:t>
      </w:r>
      <w:r>
        <w:rPr>
          <w:rFonts w:hint="eastAsia" w:eastAsia="楷体"/>
          <w:szCs w:val="21"/>
        </w:rPr>
        <w:t>people</w:t>
      </w:r>
      <w:r>
        <w:rPr>
          <w:rFonts w:eastAsia="楷体"/>
          <w:szCs w:val="21"/>
        </w:rPr>
        <w:t>,</w:t>
      </w:r>
      <w:r>
        <w:rPr>
          <w:rFonts w:hint="eastAsia" w:eastAsia="楷体"/>
          <w:szCs w:val="21"/>
        </w:rPr>
        <w:t xml:space="preserve"> </w:t>
      </w:r>
      <w:r>
        <w:rPr>
          <w:rFonts w:eastAsia="楷体"/>
          <w:szCs w:val="21"/>
        </w:rPr>
        <w:t>describes the system architecture of community site based Node.js and database design,</w:t>
      </w:r>
      <w:r>
        <w:rPr>
          <w:rFonts w:hint="eastAsia" w:eastAsia="楷体"/>
          <w:szCs w:val="21"/>
        </w:rPr>
        <w:t xml:space="preserve"> </w:t>
      </w:r>
      <w:r>
        <w:rPr>
          <w:rFonts w:eastAsia="楷体"/>
          <w:szCs w:val="21"/>
        </w:rPr>
        <w:t>and a detailed description of the login,</w:t>
      </w:r>
      <w:r>
        <w:rPr>
          <w:rFonts w:hint="eastAsia" w:eastAsia="楷体"/>
          <w:szCs w:val="21"/>
        </w:rPr>
        <w:t xml:space="preserve"> </w:t>
      </w:r>
      <w:r>
        <w:rPr>
          <w:rFonts w:eastAsia="楷体"/>
          <w:szCs w:val="21"/>
        </w:rPr>
        <w:t>video upload,</w:t>
      </w:r>
      <w:r>
        <w:rPr>
          <w:rFonts w:hint="eastAsia" w:eastAsia="楷体"/>
          <w:szCs w:val="21"/>
        </w:rPr>
        <w:t xml:space="preserve"> </w:t>
      </w:r>
      <w:r>
        <w:rPr>
          <w:rFonts w:eastAsia="楷体"/>
          <w:szCs w:val="21"/>
        </w:rPr>
        <w:t>comments,</w:t>
      </w:r>
      <w:r>
        <w:rPr>
          <w:rFonts w:hint="eastAsia" w:eastAsia="楷体"/>
          <w:szCs w:val="21"/>
        </w:rPr>
        <w:t xml:space="preserve"> </w:t>
      </w:r>
      <w:r>
        <w:rPr>
          <w:rFonts w:eastAsia="楷体"/>
          <w:szCs w:val="21"/>
        </w:rPr>
        <w:t>profile,</w:t>
      </w:r>
      <w:r>
        <w:rPr>
          <w:rFonts w:hint="eastAsia" w:eastAsia="楷体"/>
          <w:szCs w:val="21"/>
        </w:rPr>
        <w:t xml:space="preserve"> </w:t>
      </w:r>
      <w:r>
        <w:rPr>
          <w:rFonts w:eastAsia="楷体"/>
          <w:szCs w:val="21"/>
        </w:rPr>
        <w:t>social platform detailed design and algorithm sharing module.</w:t>
      </w:r>
      <w:r>
        <w:rPr>
          <w:rFonts w:hint="eastAsia" w:eastAsia="楷体"/>
          <w:szCs w:val="21"/>
        </w:rPr>
        <w:t xml:space="preserve"> </w:t>
      </w:r>
    </w:p>
    <w:p>
      <w:pPr>
        <w:spacing w:line="400" w:lineRule="exact"/>
        <w:ind w:left="840" w:leftChars="400" w:right="420" w:rightChars="200"/>
        <w:rPr>
          <w:rFonts w:eastAsia="楷体"/>
          <w:szCs w:val="21"/>
        </w:rPr>
      </w:pPr>
      <w:r>
        <w:rPr>
          <w:rFonts w:eastAsia="楷体"/>
          <w:szCs w:val="21"/>
        </w:rPr>
        <w:tab/>
      </w:r>
      <w:r>
        <w:rPr>
          <w:rFonts w:eastAsia="楷体"/>
          <w:szCs w:val="21"/>
        </w:rPr>
        <w:t xml:space="preserve">The system uses B/S pattern of development, uses Node.js as </w:t>
      </w:r>
      <w:r>
        <w:rPr>
          <w:rFonts w:hint="eastAsia" w:eastAsia="楷体"/>
          <w:szCs w:val="21"/>
        </w:rPr>
        <w:t>the script language of the back end</w:t>
      </w:r>
      <w:r>
        <w:rPr>
          <w:rFonts w:eastAsia="楷体"/>
          <w:szCs w:val="21"/>
        </w:rPr>
        <w:t xml:space="preserve">, uses express as web frameworks, </w:t>
      </w:r>
      <w:r>
        <w:rPr>
          <w:rFonts w:hint="eastAsia" w:eastAsia="楷体"/>
          <w:szCs w:val="21"/>
        </w:rPr>
        <w:t>and uses the relational database MySQL and the non relational database Redis.</w:t>
      </w:r>
      <w:r>
        <w:rPr>
          <w:rFonts w:eastAsia="楷体"/>
          <w:szCs w:val="21"/>
        </w:rPr>
        <w:t>.</w:t>
      </w:r>
      <w:r>
        <w:rPr>
          <w:rFonts w:hint="eastAsia" w:eastAsia="楷体"/>
          <w:szCs w:val="21"/>
        </w:rPr>
        <w:t xml:space="preserve"> </w:t>
      </w:r>
      <w:r>
        <w:rPr>
          <w:rFonts w:eastAsia="楷体"/>
          <w:szCs w:val="21"/>
        </w:rPr>
        <w:t>The system contains two parts</w:t>
      </w:r>
      <w:r>
        <w:rPr>
          <w:rFonts w:hint="eastAsia" w:eastAsia="楷体"/>
          <w:szCs w:val="21"/>
        </w:rPr>
        <w:t xml:space="preserve">, </w:t>
      </w:r>
      <w:r>
        <w:rPr>
          <w:rFonts w:eastAsia="楷体"/>
          <w:szCs w:val="21"/>
        </w:rPr>
        <w:t>the backend API Center and front-end web pages.</w:t>
      </w:r>
      <w:r>
        <w:rPr>
          <w:rFonts w:hint="eastAsia" w:eastAsia="楷体"/>
          <w:szCs w:val="21"/>
        </w:rPr>
        <w:t xml:space="preserve"> The development of the system adopts WebStorm editor, and the client uses Chrome browser as the running environment. Through the realization of the system, the ability of system analysis, design and implementation can be cultivated.</w:t>
      </w:r>
    </w:p>
    <w:p>
      <w:pPr>
        <w:spacing w:line="400" w:lineRule="exact"/>
        <w:ind w:left="840" w:leftChars="400" w:right="420" w:rightChars="200"/>
        <w:rPr>
          <w:rFonts w:eastAsia="楷体"/>
          <w:szCs w:val="21"/>
        </w:rPr>
      </w:pPr>
      <w:r>
        <w:rPr>
          <w:rFonts w:hint="eastAsia" w:eastAsia="楷体"/>
          <w:szCs w:val="21"/>
        </w:rPr>
        <w:t xml:space="preserve">  </w:t>
      </w:r>
    </w:p>
    <w:p>
      <w:pPr>
        <w:spacing w:line="400" w:lineRule="exact"/>
        <w:ind w:left="840" w:leftChars="400" w:right="420" w:rightChars="200"/>
        <w:jc w:val="left"/>
        <w:rPr>
          <w:rFonts w:eastAsia="楷体"/>
          <w:szCs w:val="21"/>
        </w:rPr>
      </w:pPr>
      <w:bookmarkStart w:id="14" w:name="_Toc130202643"/>
      <w:bookmarkStart w:id="15" w:name="_Toc130204019"/>
      <w:r>
        <w:rPr>
          <w:rFonts w:eastAsia="楷体"/>
          <w:b/>
          <w:color w:val="000000"/>
          <w:kern w:val="0"/>
          <w:szCs w:val="21"/>
        </w:rPr>
        <w:t>[Key Words]</w:t>
      </w:r>
      <w:bookmarkEnd w:id="14"/>
      <w:bookmarkEnd w:id="15"/>
      <w:r>
        <w:rPr>
          <w:rFonts w:hint="eastAsia" w:eastAsia="楷体"/>
          <w:b/>
          <w:color w:val="000000"/>
          <w:kern w:val="0"/>
          <w:szCs w:val="21"/>
        </w:rPr>
        <w:t xml:space="preserve"> </w:t>
      </w:r>
      <w:r>
        <w:rPr>
          <w:rFonts w:eastAsia="楷体"/>
          <w:szCs w:val="21"/>
        </w:rPr>
        <w:t>MySQL</w:t>
      </w:r>
      <w:r>
        <w:rPr>
          <w:rFonts w:hint="eastAsia" w:eastAsia="楷体"/>
          <w:szCs w:val="21"/>
        </w:rPr>
        <w:t xml:space="preserve">; Redis; </w:t>
      </w:r>
      <w:r>
        <w:rPr>
          <w:rFonts w:eastAsia="楷体"/>
          <w:szCs w:val="21"/>
        </w:rPr>
        <w:t>Express</w:t>
      </w:r>
      <w:r>
        <w:rPr>
          <w:rFonts w:hint="eastAsia" w:eastAsia="楷体"/>
          <w:szCs w:val="21"/>
        </w:rPr>
        <w:t xml:space="preserve">; </w:t>
      </w:r>
      <w:r>
        <w:rPr>
          <w:rFonts w:eastAsia="楷体"/>
          <w:szCs w:val="21"/>
        </w:rPr>
        <w:t>Event-driven</w:t>
      </w:r>
      <w:r>
        <w:rPr>
          <w:rFonts w:hint="eastAsia" w:eastAsia="楷体"/>
          <w:szCs w:val="21"/>
        </w:rPr>
        <w:t>; Asynchronous I/O</w:t>
      </w:r>
    </w:p>
    <w:p>
      <w:pPr>
        <w:spacing w:line="400" w:lineRule="exact"/>
        <w:rPr>
          <w:rFonts w:ascii="黑体" w:hAnsi="黑体" w:eastAsia="黑体"/>
          <w:sz w:val="32"/>
        </w:rPr>
      </w:pPr>
      <w:r>
        <w:rPr>
          <w:rFonts w:ascii="黑体" w:hAnsi="黑体" w:eastAsia="黑体"/>
          <w:sz w:val="32"/>
        </w:rPr>
        <w:br w:type="page"/>
      </w:r>
    </w:p>
    <w:p>
      <w:pPr>
        <w:pStyle w:val="35"/>
      </w:pPr>
      <w:r>
        <w:t>目录</w:t>
      </w:r>
    </w:p>
    <w:p>
      <w:pPr>
        <w:pStyle w:val="28"/>
        <w:tabs>
          <w:tab w:val="right" w:leader="dot" w:pos="9354"/>
        </w:tabs>
      </w:pPr>
      <w:bookmarkStart w:id="16" w:name="_Toc28290"/>
      <w:bookmarkStart w:id="17" w:name="_Toc3537"/>
      <w:bookmarkStart w:id="18" w:name="_Toc10335"/>
      <w:bookmarkStart w:id="19" w:name="_Toc513746085"/>
      <w:bookmarkStart w:id="20" w:name="_Toc451617087"/>
      <w:bookmarkStart w:id="21" w:name="_Toc513719435"/>
      <w:r>
        <w:rPr>
          <w:rFonts w:ascii="黑体" w:hAnsi="黑体" w:eastAsia="黑体"/>
          <w:sz w:val="32"/>
        </w:rPr>
        <w:fldChar w:fldCharType="begin"/>
      </w:r>
      <w:r>
        <w:rPr>
          <w:rFonts w:ascii="黑体" w:hAnsi="黑体" w:eastAsia="黑体"/>
          <w:sz w:val="32"/>
        </w:rPr>
        <w:instrText xml:space="preserve"> </w:instrText>
      </w:r>
      <w:r>
        <w:rPr>
          <w:rFonts w:hint="eastAsia" w:ascii="黑体" w:hAnsi="黑体" w:eastAsia="黑体"/>
          <w:sz w:val="32"/>
        </w:rPr>
        <w:instrText xml:space="preserve">TOC \o "1-3" \u</w:instrText>
      </w:r>
      <w:r>
        <w:rPr>
          <w:rFonts w:ascii="黑体" w:hAnsi="黑体" w:eastAsia="黑体"/>
          <w:sz w:val="32"/>
        </w:rPr>
        <w:instrText xml:space="preserve"> </w:instrText>
      </w:r>
      <w:r>
        <w:rPr>
          <w:rFonts w:ascii="黑体" w:hAnsi="黑体" w:eastAsia="黑体"/>
          <w:sz w:val="32"/>
        </w:rPr>
        <w:fldChar w:fldCharType="separate"/>
      </w:r>
      <w:r>
        <w:rPr>
          <w:rFonts w:hint="eastAsia"/>
        </w:rPr>
        <w:t>1绪论</w:t>
      </w:r>
      <w:r>
        <w:tab/>
      </w:r>
      <w:r>
        <w:fldChar w:fldCharType="begin"/>
      </w:r>
      <w:r>
        <w:instrText xml:space="preserve"> PAGEREF _Toc3449 </w:instrText>
      </w:r>
      <w:r>
        <w:fldChar w:fldCharType="separate"/>
      </w:r>
      <w:r>
        <w:t>1</w:t>
      </w:r>
      <w:r>
        <w:fldChar w:fldCharType="end"/>
      </w:r>
    </w:p>
    <w:p>
      <w:pPr>
        <w:pStyle w:val="33"/>
        <w:tabs>
          <w:tab w:val="right" w:leader="dot" w:pos="9354"/>
        </w:tabs>
      </w:pPr>
      <w:r>
        <w:rPr>
          <w:rFonts w:hint="eastAsia"/>
        </w:rPr>
        <w:t>1.1 概述</w:t>
      </w:r>
      <w:r>
        <w:tab/>
      </w:r>
      <w:r>
        <w:fldChar w:fldCharType="begin"/>
      </w:r>
      <w:r>
        <w:instrText xml:space="preserve"> PAGEREF _Toc11671 </w:instrText>
      </w:r>
      <w:r>
        <w:fldChar w:fldCharType="separate"/>
      </w:r>
      <w:r>
        <w:t>1</w:t>
      </w:r>
      <w:r>
        <w:fldChar w:fldCharType="end"/>
      </w:r>
    </w:p>
    <w:p>
      <w:pPr>
        <w:pStyle w:val="33"/>
        <w:tabs>
          <w:tab w:val="right" w:leader="dot" w:pos="9354"/>
        </w:tabs>
      </w:pPr>
      <w:r>
        <w:rPr>
          <w:rFonts w:hint="eastAsia"/>
          <w:lang w:val="en-US"/>
        </w:rPr>
        <w:t>1.2 选题意义</w:t>
      </w:r>
      <w:r>
        <w:tab/>
      </w:r>
      <w:r>
        <w:fldChar w:fldCharType="begin"/>
      </w:r>
      <w:r>
        <w:instrText xml:space="preserve"> PAGEREF _Toc8476 </w:instrText>
      </w:r>
      <w:r>
        <w:fldChar w:fldCharType="separate"/>
      </w:r>
      <w:r>
        <w:t>1</w:t>
      </w:r>
      <w:r>
        <w:fldChar w:fldCharType="end"/>
      </w:r>
    </w:p>
    <w:p>
      <w:pPr>
        <w:pStyle w:val="33"/>
        <w:tabs>
          <w:tab w:val="right" w:leader="dot" w:pos="9354"/>
        </w:tabs>
      </w:pPr>
      <w:r>
        <w:rPr>
          <w:rFonts w:hint="eastAsia"/>
          <w:lang w:val="en-US"/>
        </w:rPr>
        <w:t>1.3 JavaScript</w:t>
      </w:r>
      <w:r>
        <w:rPr>
          <w:rFonts w:hint="eastAsia"/>
        </w:rPr>
        <w:t>在国内外的研发现状</w:t>
      </w:r>
      <w:r>
        <w:tab/>
      </w:r>
      <w:r>
        <w:fldChar w:fldCharType="begin"/>
      </w:r>
      <w:r>
        <w:instrText xml:space="preserve"> PAGEREF _Toc419 </w:instrText>
      </w:r>
      <w:r>
        <w:fldChar w:fldCharType="separate"/>
      </w:r>
      <w:r>
        <w:t>1</w:t>
      </w:r>
      <w:r>
        <w:fldChar w:fldCharType="end"/>
      </w:r>
    </w:p>
    <w:p>
      <w:pPr>
        <w:pStyle w:val="33"/>
        <w:tabs>
          <w:tab w:val="right" w:leader="dot" w:pos="9354"/>
        </w:tabs>
      </w:pPr>
      <w:r>
        <w:rPr>
          <w:rFonts w:hint="eastAsia"/>
        </w:rPr>
        <w:t>1.</w:t>
      </w:r>
      <w:r>
        <w:rPr>
          <w:rFonts w:hint="eastAsia"/>
          <w:lang w:val="en-US"/>
        </w:rPr>
        <w:t>4</w:t>
      </w:r>
      <w:r>
        <w:rPr>
          <w:rFonts w:hint="eastAsia"/>
        </w:rPr>
        <w:t xml:space="preserve"> 系统的开发方法</w:t>
      </w:r>
      <w:r>
        <w:tab/>
      </w:r>
      <w:r>
        <w:fldChar w:fldCharType="begin"/>
      </w:r>
      <w:r>
        <w:instrText xml:space="preserve"> PAGEREF _Toc19130 </w:instrText>
      </w:r>
      <w:r>
        <w:fldChar w:fldCharType="separate"/>
      </w:r>
      <w:r>
        <w:t>2</w:t>
      </w:r>
      <w:r>
        <w:fldChar w:fldCharType="end"/>
      </w:r>
    </w:p>
    <w:p>
      <w:pPr>
        <w:pStyle w:val="33"/>
        <w:tabs>
          <w:tab w:val="right" w:leader="dot" w:pos="9354"/>
        </w:tabs>
      </w:pPr>
      <w:r>
        <w:rPr>
          <w:rFonts w:hint="eastAsia"/>
        </w:rPr>
        <w:t>1.5 论文研究的主要内容</w:t>
      </w:r>
      <w:r>
        <w:tab/>
      </w:r>
      <w:r>
        <w:fldChar w:fldCharType="begin"/>
      </w:r>
      <w:r>
        <w:instrText xml:space="preserve"> PAGEREF _Toc7069 </w:instrText>
      </w:r>
      <w:r>
        <w:fldChar w:fldCharType="separate"/>
      </w:r>
      <w:r>
        <w:t>2</w:t>
      </w:r>
      <w:r>
        <w:fldChar w:fldCharType="end"/>
      </w:r>
    </w:p>
    <w:p>
      <w:pPr>
        <w:pStyle w:val="33"/>
        <w:tabs>
          <w:tab w:val="right" w:leader="dot" w:pos="9354"/>
        </w:tabs>
      </w:pPr>
      <w:r>
        <w:rPr>
          <w:rFonts w:hint="eastAsia"/>
        </w:rPr>
        <w:t>1.6 论文组织与结构</w:t>
      </w:r>
      <w:r>
        <w:tab/>
      </w:r>
      <w:r>
        <w:fldChar w:fldCharType="begin"/>
      </w:r>
      <w:r>
        <w:instrText xml:space="preserve"> PAGEREF _Toc8174 </w:instrText>
      </w:r>
      <w:r>
        <w:fldChar w:fldCharType="separate"/>
      </w:r>
      <w:r>
        <w:t>3</w:t>
      </w:r>
      <w:r>
        <w:fldChar w:fldCharType="end"/>
      </w:r>
    </w:p>
    <w:p>
      <w:pPr>
        <w:pStyle w:val="28"/>
        <w:tabs>
          <w:tab w:val="right" w:leader="dot" w:pos="9354"/>
        </w:tabs>
      </w:pPr>
      <w:r>
        <w:rPr>
          <w:rFonts w:hint="eastAsia" w:ascii="黑体" w:hAnsi="黑体"/>
          <w:szCs w:val="32"/>
        </w:rPr>
        <w:t>2 相关概念及技术简介</w:t>
      </w:r>
      <w:r>
        <w:tab/>
      </w:r>
      <w:r>
        <w:fldChar w:fldCharType="begin"/>
      </w:r>
      <w:r>
        <w:instrText xml:space="preserve"> PAGEREF _Toc31683 </w:instrText>
      </w:r>
      <w:r>
        <w:fldChar w:fldCharType="separate"/>
      </w:r>
      <w:r>
        <w:t>4</w:t>
      </w:r>
      <w:r>
        <w:fldChar w:fldCharType="end"/>
      </w:r>
    </w:p>
    <w:p>
      <w:pPr>
        <w:pStyle w:val="33"/>
        <w:tabs>
          <w:tab w:val="right" w:leader="dot" w:pos="9354"/>
        </w:tabs>
      </w:pPr>
      <w:r>
        <w:rPr>
          <w:rFonts w:hint="eastAsia"/>
        </w:rPr>
        <w:t>2.1 网络体系架构</w:t>
      </w:r>
      <w:r>
        <w:tab/>
      </w:r>
      <w:r>
        <w:fldChar w:fldCharType="begin"/>
      </w:r>
      <w:r>
        <w:instrText xml:space="preserve"> PAGEREF _Toc1241 </w:instrText>
      </w:r>
      <w:r>
        <w:fldChar w:fldCharType="separate"/>
      </w:r>
      <w:r>
        <w:t>4</w:t>
      </w:r>
      <w:r>
        <w:fldChar w:fldCharType="end"/>
      </w:r>
    </w:p>
    <w:p>
      <w:pPr>
        <w:pStyle w:val="33"/>
        <w:tabs>
          <w:tab w:val="right" w:leader="dot" w:pos="9354"/>
        </w:tabs>
      </w:pPr>
      <w:r>
        <w:rPr>
          <w:rFonts w:hint="eastAsia"/>
        </w:rPr>
        <w:t>2.2 Node.js</w:t>
      </w:r>
      <w:r>
        <w:tab/>
      </w:r>
      <w:r>
        <w:fldChar w:fldCharType="begin"/>
      </w:r>
      <w:r>
        <w:instrText xml:space="preserve"> PAGEREF _Toc20233 </w:instrText>
      </w:r>
      <w:r>
        <w:fldChar w:fldCharType="separate"/>
      </w:r>
      <w:r>
        <w:t>4</w:t>
      </w:r>
      <w:r>
        <w:fldChar w:fldCharType="end"/>
      </w:r>
    </w:p>
    <w:p>
      <w:pPr>
        <w:pStyle w:val="33"/>
        <w:tabs>
          <w:tab w:val="right" w:leader="dot" w:pos="9354"/>
        </w:tabs>
      </w:pPr>
      <w:r>
        <w:rPr>
          <w:rFonts w:hint="eastAsia"/>
        </w:rPr>
        <w:t>2.3 Express</w:t>
      </w:r>
      <w:r>
        <w:tab/>
      </w:r>
      <w:r>
        <w:fldChar w:fldCharType="begin"/>
      </w:r>
      <w:r>
        <w:instrText xml:space="preserve"> PAGEREF _Toc20118 </w:instrText>
      </w:r>
      <w:r>
        <w:fldChar w:fldCharType="separate"/>
      </w:r>
      <w:r>
        <w:t>5</w:t>
      </w:r>
      <w:r>
        <w:fldChar w:fldCharType="end"/>
      </w:r>
    </w:p>
    <w:p>
      <w:pPr>
        <w:pStyle w:val="33"/>
        <w:tabs>
          <w:tab w:val="right" w:leader="dot" w:pos="9354"/>
        </w:tabs>
      </w:pPr>
      <w:r>
        <w:rPr>
          <w:rFonts w:hint="eastAsia"/>
        </w:rPr>
        <w:t>2.4 数据库技术</w:t>
      </w:r>
      <w:r>
        <w:tab/>
      </w:r>
      <w:r>
        <w:fldChar w:fldCharType="begin"/>
      </w:r>
      <w:r>
        <w:instrText xml:space="preserve"> PAGEREF _Toc19015 </w:instrText>
      </w:r>
      <w:r>
        <w:fldChar w:fldCharType="separate"/>
      </w:r>
      <w:r>
        <w:t>5</w:t>
      </w:r>
      <w:r>
        <w:fldChar w:fldCharType="end"/>
      </w:r>
    </w:p>
    <w:p>
      <w:pPr>
        <w:pStyle w:val="33"/>
        <w:tabs>
          <w:tab w:val="right" w:leader="dot" w:pos="9354"/>
        </w:tabs>
      </w:pPr>
      <w:r>
        <w:rPr>
          <w:rFonts w:hint="eastAsia"/>
        </w:rPr>
        <w:t>2.5 MySQL</w:t>
      </w:r>
      <w:r>
        <w:tab/>
      </w:r>
      <w:r>
        <w:fldChar w:fldCharType="begin"/>
      </w:r>
      <w:r>
        <w:instrText xml:space="preserve"> PAGEREF _Toc27164 </w:instrText>
      </w:r>
      <w:r>
        <w:fldChar w:fldCharType="separate"/>
      </w:r>
      <w:r>
        <w:t>6</w:t>
      </w:r>
      <w:r>
        <w:fldChar w:fldCharType="end"/>
      </w:r>
    </w:p>
    <w:p>
      <w:pPr>
        <w:pStyle w:val="33"/>
        <w:tabs>
          <w:tab w:val="right" w:leader="dot" w:pos="9354"/>
        </w:tabs>
      </w:pPr>
      <w:r>
        <w:rPr>
          <w:rFonts w:hint="eastAsia"/>
        </w:rPr>
        <w:t xml:space="preserve">2.6 </w:t>
      </w:r>
      <w:r>
        <w:rPr>
          <w:rFonts w:hint="eastAsia"/>
          <w:lang w:val="en-US"/>
        </w:rPr>
        <w:t>Redis</w:t>
      </w:r>
      <w:r>
        <w:tab/>
      </w:r>
      <w:r>
        <w:fldChar w:fldCharType="begin"/>
      </w:r>
      <w:r>
        <w:instrText xml:space="preserve"> PAGEREF _Toc3090 </w:instrText>
      </w:r>
      <w:r>
        <w:fldChar w:fldCharType="separate"/>
      </w:r>
      <w:r>
        <w:t>6</w:t>
      </w:r>
      <w:r>
        <w:fldChar w:fldCharType="end"/>
      </w:r>
    </w:p>
    <w:p>
      <w:pPr>
        <w:pStyle w:val="28"/>
        <w:tabs>
          <w:tab w:val="right" w:leader="dot" w:pos="9354"/>
        </w:tabs>
      </w:pPr>
      <w:r>
        <w:rPr>
          <w:rFonts w:hint="eastAsia" w:ascii="宋体" w:hAnsi="宋体"/>
          <w:szCs w:val="32"/>
        </w:rPr>
        <w:t>3 系统分析</w:t>
      </w:r>
      <w:r>
        <w:tab/>
      </w:r>
      <w:r>
        <w:fldChar w:fldCharType="begin"/>
      </w:r>
      <w:r>
        <w:instrText xml:space="preserve"> PAGEREF _Toc13120 </w:instrText>
      </w:r>
      <w:r>
        <w:fldChar w:fldCharType="separate"/>
      </w:r>
      <w:r>
        <w:t>7</w:t>
      </w:r>
      <w:r>
        <w:fldChar w:fldCharType="end"/>
      </w:r>
    </w:p>
    <w:p>
      <w:pPr>
        <w:pStyle w:val="33"/>
        <w:tabs>
          <w:tab w:val="right" w:leader="dot" w:pos="9354"/>
        </w:tabs>
      </w:pPr>
      <w:r>
        <w:rPr>
          <w:rFonts w:hint="eastAsia"/>
        </w:rPr>
        <w:t>3.1 系统功能分析</w:t>
      </w:r>
      <w:r>
        <w:tab/>
      </w:r>
      <w:r>
        <w:fldChar w:fldCharType="begin"/>
      </w:r>
      <w:r>
        <w:instrText xml:space="preserve"> PAGEREF _Toc8761 </w:instrText>
      </w:r>
      <w:r>
        <w:fldChar w:fldCharType="separate"/>
      </w:r>
      <w:r>
        <w:t>7</w:t>
      </w:r>
      <w:r>
        <w:fldChar w:fldCharType="end"/>
      </w:r>
    </w:p>
    <w:p>
      <w:pPr>
        <w:pStyle w:val="33"/>
        <w:tabs>
          <w:tab w:val="right" w:leader="dot" w:pos="9354"/>
        </w:tabs>
      </w:pPr>
      <w:r>
        <w:rPr>
          <w:rFonts w:hint="eastAsia"/>
        </w:rPr>
        <w:t>3.2 可行性分析</w:t>
      </w:r>
      <w:r>
        <w:tab/>
      </w:r>
      <w:r>
        <w:fldChar w:fldCharType="begin"/>
      </w:r>
      <w:r>
        <w:instrText xml:space="preserve"> PAGEREF _Toc17591 </w:instrText>
      </w:r>
      <w:r>
        <w:fldChar w:fldCharType="separate"/>
      </w:r>
      <w:r>
        <w:t>7</w:t>
      </w:r>
      <w:r>
        <w:fldChar w:fldCharType="end"/>
      </w:r>
    </w:p>
    <w:p>
      <w:pPr>
        <w:pStyle w:val="33"/>
        <w:tabs>
          <w:tab w:val="right" w:leader="dot" w:pos="9354"/>
        </w:tabs>
      </w:pPr>
      <w:r>
        <w:rPr>
          <w:rFonts w:hint="eastAsia"/>
        </w:rPr>
        <w:t>3.3 外部角色</w:t>
      </w:r>
      <w:r>
        <w:tab/>
      </w:r>
      <w:r>
        <w:fldChar w:fldCharType="begin"/>
      </w:r>
      <w:r>
        <w:instrText xml:space="preserve"> PAGEREF _Toc30770 </w:instrText>
      </w:r>
      <w:r>
        <w:fldChar w:fldCharType="separate"/>
      </w:r>
      <w:r>
        <w:t>7</w:t>
      </w:r>
      <w:r>
        <w:fldChar w:fldCharType="end"/>
      </w:r>
    </w:p>
    <w:p>
      <w:pPr>
        <w:pStyle w:val="33"/>
        <w:tabs>
          <w:tab w:val="right" w:leader="dot" w:pos="9354"/>
        </w:tabs>
      </w:pPr>
      <w:r>
        <w:rPr>
          <w:rFonts w:hint="eastAsia"/>
        </w:rPr>
        <w:t>3.4 需求分析</w:t>
      </w:r>
      <w:r>
        <w:tab/>
      </w:r>
      <w:r>
        <w:fldChar w:fldCharType="begin"/>
      </w:r>
      <w:r>
        <w:instrText xml:space="preserve"> PAGEREF _Toc4428 </w:instrText>
      </w:r>
      <w:r>
        <w:fldChar w:fldCharType="separate"/>
      </w:r>
      <w:r>
        <w:t>7</w:t>
      </w:r>
      <w:r>
        <w:fldChar w:fldCharType="end"/>
      </w:r>
    </w:p>
    <w:p>
      <w:pPr>
        <w:pStyle w:val="22"/>
        <w:tabs>
          <w:tab w:val="right" w:leader="dot" w:pos="9354"/>
        </w:tabs>
      </w:pPr>
      <w:r>
        <w:rPr>
          <w:rFonts w:hint="eastAsia"/>
        </w:rPr>
        <w:t>3.4.1 系统的顶层用例</w:t>
      </w:r>
      <w:r>
        <w:tab/>
      </w:r>
      <w:r>
        <w:fldChar w:fldCharType="begin"/>
      </w:r>
      <w:r>
        <w:instrText xml:space="preserve"> PAGEREF _Toc24073 </w:instrText>
      </w:r>
      <w:r>
        <w:fldChar w:fldCharType="separate"/>
      </w:r>
      <w:r>
        <w:t>7</w:t>
      </w:r>
      <w:r>
        <w:fldChar w:fldCharType="end"/>
      </w:r>
    </w:p>
    <w:p>
      <w:pPr>
        <w:pStyle w:val="22"/>
        <w:tabs>
          <w:tab w:val="right" w:leader="dot" w:pos="9354"/>
        </w:tabs>
      </w:pPr>
      <w:r>
        <w:rPr>
          <w:rFonts w:hint="eastAsia"/>
        </w:rPr>
        <w:t>3.4.2 用户管理用例</w:t>
      </w:r>
      <w:r>
        <w:tab/>
      </w:r>
      <w:r>
        <w:fldChar w:fldCharType="begin"/>
      </w:r>
      <w:r>
        <w:instrText xml:space="preserve"> PAGEREF _Toc22439 </w:instrText>
      </w:r>
      <w:r>
        <w:fldChar w:fldCharType="separate"/>
      </w:r>
      <w:r>
        <w:t>8</w:t>
      </w:r>
      <w:r>
        <w:fldChar w:fldCharType="end"/>
      </w:r>
    </w:p>
    <w:p>
      <w:pPr>
        <w:pStyle w:val="22"/>
        <w:tabs>
          <w:tab w:val="right" w:leader="dot" w:pos="9354"/>
        </w:tabs>
      </w:pPr>
      <w:r>
        <w:rPr>
          <w:rFonts w:hint="eastAsia"/>
        </w:rPr>
        <w:t>3.4.3 视频管理用例</w:t>
      </w:r>
      <w:r>
        <w:tab/>
      </w:r>
      <w:r>
        <w:fldChar w:fldCharType="begin"/>
      </w:r>
      <w:r>
        <w:instrText xml:space="preserve"> PAGEREF _Toc4990 </w:instrText>
      </w:r>
      <w:r>
        <w:fldChar w:fldCharType="separate"/>
      </w:r>
      <w:r>
        <w:t>9</w:t>
      </w:r>
      <w:r>
        <w:fldChar w:fldCharType="end"/>
      </w:r>
    </w:p>
    <w:p>
      <w:pPr>
        <w:pStyle w:val="22"/>
        <w:tabs>
          <w:tab w:val="right" w:leader="dot" w:pos="9354"/>
        </w:tabs>
      </w:pPr>
      <w:r>
        <w:rPr>
          <w:rFonts w:hint="eastAsia"/>
        </w:rPr>
        <w:t>3.4.4 评论管理用例</w:t>
      </w:r>
      <w:r>
        <w:tab/>
      </w:r>
      <w:r>
        <w:fldChar w:fldCharType="begin"/>
      </w:r>
      <w:r>
        <w:instrText xml:space="preserve"> PAGEREF _Toc19794 </w:instrText>
      </w:r>
      <w:r>
        <w:fldChar w:fldCharType="separate"/>
      </w:r>
      <w:r>
        <w:t>12</w:t>
      </w:r>
      <w:r>
        <w:fldChar w:fldCharType="end"/>
      </w:r>
    </w:p>
    <w:p>
      <w:pPr>
        <w:pStyle w:val="33"/>
        <w:tabs>
          <w:tab w:val="right" w:leader="dot" w:pos="9354"/>
        </w:tabs>
      </w:pPr>
      <w:r>
        <w:rPr>
          <w:rFonts w:hint="eastAsia"/>
        </w:rPr>
        <w:t>3.5 数据字典</w:t>
      </w:r>
      <w:r>
        <w:tab/>
      </w:r>
      <w:r>
        <w:fldChar w:fldCharType="begin"/>
      </w:r>
      <w:r>
        <w:instrText xml:space="preserve"> PAGEREF _Toc24961 </w:instrText>
      </w:r>
      <w:r>
        <w:fldChar w:fldCharType="separate"/>
      </w:r>
      <w:r>
        <w:t>15</w:t>
      </w:r>
      <w:r>
        <w:fldChar w:fldCharType="end"/>
      </w:r>
    </w:p>
    <w:p>
      <w:pPr>
        <w:pStyle w:val="28"/>
        <w:tabs>
          <w:tab w:val="right" w:leader="dot" w:pos="9354"/>
        </w:tabs>
      </w:pPr>
      <w:r>
        <w:rPr>
          <w:rFonts w:hint="eastAsia" w:ascii="黑体" w:hAnsi="黑体"/>
        </w:rPr>
        <w:t>4 系统概要设计</w:t>
      </w:r>
      <w:r>
        <w:tab/>
      </w:r>
      <w:r>
        <w:fldChar w:fldCharType="begin"/>
      </w:r>
      <w:r>
        <w:instrText xml:space="preserve"> PAGEREF _Toc735 </w:instrText>
      </w:r>
      <w:r>
        <w:fldChar w:fldCharType="separate"/>
      </w:r>
      <w:r>
        <w:t>16</w:t>
      </w:r>
      <w:r>
        <w:fldChar w:fldCharType="end"/>
      </w:r>
    </w:p>
    <w:p>
      <w:pPr>
        <w:pStyle w:val="33"/>
        <w:tabs>
          <w:tab w:val="right" w:leader="dot" w:pos="9354"/>
        </w:tabs>
      </w:pPr>
      <w:r>
        <w:rPr>
          <w:rFonts w:hint="eastAsia"/>
        </w:rPr>
        <w:t>4.1 系统功能结构</w:t>
      </w:r>
      <w:r>
        <w:tab/>
      </w:r>
      <w:r>
        <w:fldChar w:fldCharType="begin"/>
      </w:r>
      <w:r>
        <w:instrText xml:space="preserve"> PAGEREF _Toc23603 </w:instrText>
      </w:r>
      <w:r>
        <w:fldChar w:fldCharType="separate"/>
      </w:r>
      <w:r>
        <w:t>16</w:t>
      </w:r>
      <w:r>
        <w:fldChar w:fldCharType="end"/>
      </w:r>
    </w:p>
    <w:p>
      <w:pPr>
        <w:pStyle w:val="33"/>
        <w:tabs>
          <w:tab w:val="right" w:leader="dot" w:pos="9354"/>
        </w:tabs>
      </w:pPr>
      <w:r>
        <w:rPr>
          <w:rFonts w:hint="eastAsia"/>
        </w:rPr>
        <w:t>4.2 数据库选择</w:t>
      </w:r>
      <w:r>
        <w:tab/>
      </w:r>
      <w:r>
        <w:fldChar w:fldCharType="begin"/>
      </w:r>
      <w:r>
        <w:instrText xml:space="preserve"> PAGEREF _Toc21091 </w:instrText>
      </w:r>
      <w:r>
        <w:fldChar w:fldCharType="separate"/>
      </w:r>
      <w:r>
        <w:t>16</w:t>
      </w:r>
      <w:r>
        <w:fldChar w:fldCharType="end"/>
      </w:r>
    </w:p>
    <w:p>
      <w:pPr>
        <w:pStyle w:val="33"/>
        <w:tabs>
          <w:tab w:val="right" w:leader="dot" w:pos="9354"/>
        </w:tabs>
      </w:pPr>
      <w:r>
        <w:rPr>
          <w:rFonts w:hint="eastAsia"/>
        </w:rPr>
        <w:t>4.3 E-R图</w:t>
      </w:r>
      <w:r>
        <w:tab/>
      </w:r>
      <w:r>
        <w:fldChar w:fldCharType="begin"/>
      </w:r>
      <w:r>
        <w:instrText xml:space="preserve"> PAGEREF _Toc31228 </w:instrText>
      </w:r>
      <w:r>
        <w:fldChar w:fldCharType="separate"/>
      </w:r>
      <w:r>
        <w:t>17</w:t>
      </w:r>
      <w:r>
        <w:fldChar w:fldCharType="end"/>
      </w:r>
    </w:p>
    <w:p>
      <w:pPr>
        <w:pStyle w:val="33"/>
        <w:tabs>
          <w:tab w:val="right" w:leader="dot" w:pos="9354"/>
        </w:tabs>
      </w:pPr>
      <w:r>
        <w:rPr>
          <w:rFonts w:hint="eastAsia"/>
        </w:rPr>
        <w:t>4.4 数据逻辑结构设计</w:t>
      </w:r>
      <w:r>
        <w:tab/>
      </w:r>
      <w:r>
        <w:fldChar w:fldCharType="begin"/>
      </w:r>
      <w:r>
        <w:instrText xml:space="preserve"> PAGEREF _Toc29346 </w:instrText>
      </w:r>
      <w:r>
        <w:fldChar w:fldCharType="separate"/>
      </w:r>
      <w:r>
        <w:t>17</w:t>
      </w:r>
      <w:r>
        <w:fldChar w:fldCharType="end"/>
      </w:r>
    </w:p>
    <w:p>
      <w:pPr>
        <w:pStyle w:val="22"/>
        <w:tabs>
          <w:tab w:val="right" w:leader="dot" w:pos="9354"/>
        </w:tabs>
      </w:pPr>
      <w:r>
        <w:rPr>
          <w:rFonts w:hint="eastAsia"/>
        </w:rPr>
        <w:t>4.4.1 用户表</w:t>
      </w:r>
      <w:r>
        <w:tab/>
      </w:r>
      <w:r>
        <w:fldChar w:fldCharType="begin"/>
      </w:r>
      <w:r>
        <w:instrText xml:space="preserve"> PAGEREF _Toc20625 </w:instrText>
      </w:r>
      <w:r>
        <w:fldChar w:fldCharType="separate"/>
      </w:r>
      <w:r>
        <w:t>17</w:t>
      </w:r>
      <w:r>
        <w:fldChar w:fldCharType="end"/>
      </w:r>
    </w:p>
    <w:p>
      <w:pPr>
        <w:pStyle w:val="22"/>
        <w:tabs>
          <w:tab w:val="right" w:leader="dot" w:pos="9354"/>
        </w:tabs>
      </w:pPr>
      <w:r>
        <w:rPr>
          <w:rFonts w:hint="eastAsia"/>
        </w:rPr>
        <w:t>4.4.</w:t>
      </w:r>
      <w:r>
        <w:rPr>
          <w:rFonts w:hint="eastAsia"/>
          <w:lang w:val="en-US"/>
        </w:rPr>
        <w:t>2</w:t>
      </w:r>
      <w:r>
        <w:rPr>
          <w:rFonts w:hint="eastAsia"/>
        </w:rPr>
        <w:t xml:space="preserve"> 用户信息扩展表</w:t>
      </w:r>
      <w:r>
        <w:tab/>
      </w:r>
      <w:r>
        <w:fldChar w:fldCharType="begin"/>
      </w:r>
      <w:r>
        <w:instrText xml:space="preserve"> PAGEREF _Toc23698 </w:instrText>
      </w:r>
      <w:r>
        <w:fldChar w:fldCharType="separate"/>
      </w:r>
      <w:r>
        <w:t>18</w:t>
      </w:r>
      <w:r>
        <w:fldChar w:fldCharType="end"/>
      </w:r>
    </w:p>
    <w:p>
      <w:pPr>
        <w:pStyle w:val="22"/>
        <w:tabs>
          <w:tab w:val="right" w:leader="dot" w:pos="9354"/>
        </w:tabs>
      </w:pPr>
      <w:r>
        <w:rPr>
          <w:rFonts w:hint="eastAsia"/>
        </w:rPr>
        <w:t>4.4.</w:t>
      </w:r>
      <w:r>
        <w:rPr>
          <w:rFonts w:hint="eastAsia"/>
          <w:lang w:val="en-US"/>
        </w:rPr>
        <w:t>3</w:t>
      </w:r>
      <w:r>
        <w:rPr>
          <w:rFonts w:hint="eastAsia"/>
        </w:rPr>
        <w:t xml:space="preserve"> 视频表</w:t>
      </w:r>
      <w:r>
        <w:tab/>
      </w:r>
      <w:r>
        <w:fldChar w:fldCharType="begin"/>
      </w:r>
      <w:r>
        <w:instrText xml:space="preserve"> PAGEREF _Toc3795 </w:instrText>
      </w:r>
      <w:r>
        <w:fldChar w:fldCharType="separate"/>
      </w:r>
      <w:r>
        <w:t>18</w:t>
      </w:r>
      <w:r>
        <w:fldChar w:fldCharType="end"/>
      </w:r>
    </w:p>
    <w:p>
      <w:pPr>
        <w:pStyle w:val="22"/>
        <w:tabs>
          <w:tab w:val="right" w:leader="dot" w:pos="9354"/>
        </w:tabs>
      </w:pPr>
      <w:r>
        <w:rPr>
          <w:rFonts w:hint="eastAsia"/>
        </w:rPr>
        <w:t>4.4.</w:t>
      </w:r>
      <w:r>
        <w:rPr>
          <w:rFonts w:hint="eastAsia"/>
          <w:lang w:val="en-US"/>
        </w:rPr>
        <w:t>4</w:t>
      </w:r>
      <w:r>
        <w:rPr>
          <w:rFonts w:hint="eastAsia"/>
        </w:rPr>
        <w:t xml:space="preserve"> 评论表</w:t>
      </w:r>
      <w:r>
        <w:tab/>
      </w:r>
      <w:r>
        <w:fldChar w:fldCharType="begin"/>
      </w:r>
      <w:r>
        <w:instrText xml:space="preserve"> PAGEREF _Toc24112 </w:instrText>
      </w:r>
      <w:r>
        <w:fldChar w:fldCharType="separate"/>
      </w:r>
      <w:r>
        <w:t>19</w:t>
      </w:r>
      <w:r>
        <w:fldChar w:fldCharType="end"/>
      </w:r>
    </w:p>
    <w:p>
      <w:pPr>
        <w:pStyle w:val="28"/>
        <w:tabs>
          <w:tab w:val="right" w:leader="dot" w:pos="9354"/>
        </w:tabs>
      </w:pPr>
      <w:r>
        <w:rPr>
          <w:rFonts w:hint="eastAsia"/>
        </w:rPr>
        <w:t>5 详细设计和实现</w:t>
      </w:r>
      <w:r>
        <w:tab/>
      </w:r>
      <w:r>
        <w:fldChar w:fldCharType="begin"/>
      </w:r>
      <w:r>
        <w:instrText xml:space="preserve"> PAGEREF _Toc17132 </w:instrText>
      </w:r>
      <w:r>
        <w:fldChar w:fldCharType="separate"/>
      </w:r>
      <w:r>
        <w:t>21</w:t>
      </w:r>
      <w:r>
        <w:fldChar w:fldCharType="end"/>
      </w:r>
    </w:p>
    <w:p>
      <w:pPr>
        <w:pStyle w:val="33"/>
        <w:tabs>
          <w:tab w:val="right" w:leader="dot" w:pos="9354"/>
        </w:tabs>
      </w:pPr>
      <w:r>
        <w:rPr>
          <w:rFonts w:hint="eastAsia"/>
        </w:rPr>
        <w:t>5.1 登录</w:t>
      </w:r>
      <w:r>
        <w:tab/>
      </w:r>
      <w:r>
        <w:fldChar w:fldCharType="begin"/>
      </w:r>
      <w:r>
        <w:instrText xml:space="preserve"> PAGEREF _Toc19635 </w:instrText>
      </w:r>
      <w:r>
        <w:fldChar w:fldCharType="separate"/>
      </w:r>
      <w:r>
        <w:t>21</w:t>
      </w:r>
      <w:r>
        <w:fldChar w:fldCharType="end"/>
      </w:r>
    </w:p>
    <w:p>
      <w:pPr>
        <w:pStyle w:val="33"/>
        <w:tabs>
          <w:tab w:val="right" w:leader="dot" w:pos="9354"/>
        </w:tabs>
      </w:pPr>
      <w:r>
        <w:rPr>
          <w:rFonts w:hint="eastAsia"/>
          <w:lang w:val="en-US"/>
        </w:rPr>
        <w:t xml:space="preserve">5.2 </w:t>
      </w:r>
      <w:r>
        <w:rPr>
          <w:rFonts w:hint="eastAsia"/>
        </w:rPr>
        <w:t>网站首页</w:t>
      </w:r>
      <w:r>
        <w:tab/>
      </w:r>
      <w:r>
        <w:fldChar w:fldCharType="begin"/>
      </w:r>
      <w:r>
        <w:instrText xml:space="preserve"> PAGEREF _Toc13849 </w:instrText>
      </w:r>
      <w:r>
        <w:fldChar w:fldCharType="separate"/>
      </w:r>
      <w:r>
        <w:t>23</w:t>
      </w:r>
      <w:r>
        <w:fldChar w:fldCharType="end"/>
      </w:r>
    </w:p>
    <w:p>
      <w:pPr>
        <w:pStyle w:val="33"/>
        <w:tabs>
          <w:tab w:val="right" w:leader="dot" w:pos="9354"/>
        </w:tabs>
      </w:pPr>
      <w:r>
        <w:rPr>
          <w:rFonts w:hint="eastAsia"/>
        </w:rPr>
        <w:t>5.3 视频评论展开</w:t>
      </w:r>
      <w:r>
        <w:tab/>
      </w:r>
      <w:r>
        <w:fldChar w:fldCharType="begin"/>
      </w:r>
      <w:r>
        <w:instrText xml:space="preserve"> PAGEREF _Toc6564 </w:instrText>
      </w:r>
      <w:r>
        <w:fldChar w:fldCharType="separate"/>
      </w:r>
      <w:r>
        <w:t>25</w:t>
      </w:r>
      <w:r>
        <w:fldChar w:fldCharType="end"/>
      </w:r>
    </w:p>
    <w:p>
      <w:pPr>
        <w:pStyle w:val="33"/>
        <w:tabs>
          <w:tab w:val="right" w:leader="dot" w:pos="9354"/>
        </w:tabs>
      </w:pPr>
      <w:r>
        <w:rPr>
          <w:rFonts w:hint="eastAsia"/>
        </w:rPr>
        <w:t>5.4 发布视频</w:t>
      </w:r>
      <w:r>
        <w:tab/>
      </w:r>
      <w:r>
        <w:fldChar w:fldCharType="begin"/>
      </w:r>
      <w:r>
        <w:instrText xml:space="preserve"> PAGEREF _Toc13312 </w:instrText>
      </w:r>
      <w:r>
        <w:fldChar w:fldCharType="separate"/>
      </w:r>
      <w:r>
        <w:t>26</w:t>
      </w:r>
      <w:r>
        <w:fldChar w:fldCharType="end"/>
      </w:r>
    </w:p>
    <w:p>
      <w:pPr>
        <w:pStyle w:val="33"/>
        <w:tabs>
          <w:tab w:val="right" w:leader="dot" w:pos="9354"/>
        </w:tabs>
      </w:pPr>
      <w:r>
        <w:rPr>
          <w:rFonts w:hint="eastAsia"/>
        </w:rPr>
        <w:t>5.</w:t>
      </w:r>
      <w:r>
        <w:rPr>
          <w:rFonts w:hint="eastAsia"/>
          <w:lang w:val="en-US" w:eastAsia="zh-CN"/>
        </w:rPr>
        <w:t>5</w:t>
      </w:r>
      <w:r>
        <w:rPr>
          <w:rFonts w:hint="eastAsia"/>
        </w:rPr>
        <w:t xml:space="preserve"> </w:t>
      </w:r>
      <w:r>
        <w:rPr>
          <w:rFonts w:hint="eastAsia"/>
          <w:lang w:eastAsia="zh-CN"/>
        </w:rPr>
        <w:t>视频转码</w:t>
      </w:r>
      <w:r>
        <w:tab/>
      </w:r>
      <w:r>
        <w:fldChar w:fldCharType="begin"/>
      </w:r>
      <w:r>
        <w:instrText xml:space="preserve"> PAGEREF _Toc26979 </w:instrText>
      </w:r>
      <w:r>
        <w:fldChar w:fldCharType="separate"/>
      </w:r>
      <w:r>
        <w:t>27</w:t>
      </w:r>
      <w:r>
        <w:fldChar w:fldCharType="end"/>
      </w:r>
    </w:p>
    <w:p>
      <w:pPr>
        <w:pStyle w:val="33"/>
        <w:tabs>
          <w:tab w:val="right" w:leader="dot" w:pos="9354"/>
        </w:tabs>
      </w:pPr>
      <w:r>
        <w:rPr>
          <w:rFonts w:hint="eastAsia"/>
        </w:rPr>
        <w:t>5.</w:t>
      </w:r>
      <w:r>
        <w:rPr>
          <w:rFonts w:hint="eastAsia"/>
          <w:lang w:val="en-US" w:eastAsia="zh-CN"/>
        </w:rPr>
        <w:t>6</w:t>
      </w:r>
      <w:r>
        <w:rPr>
          <w:rFonts w:hint="eastAsia"/>
        </w:rPr>
        <w:t xml:space="preserve"> </w:t>
      </w:r>
      <w:r>
        <w:rPr>
          <w:rFonts w:hint="eastAsia"/>
          <w:lang w:eastAsia="zh-CN"/>
        </w:rPr>
        <w:t>视频流server</w:t>
      </w:r>
      <w:r>
        <w:tab/>
      </w:r>
      <w:r>
        <w:fldChar w:fldCharType="begin"/>
      </w:r>
      <w:r>
        <w:instrText xml:space="preserve"> PAGEREF _Toc392 </w:instrText>
      </w:r>
      <w:r>
        <w:fldChar w:fldCharType="separate"/>
      </w:r>
      <w:r>
        <w:t>29</w:t>
      </w:r>
      <w:r>
        <w:fldChar w:fldCharType="end"/>
      </w:r>
    </w:p>
    <w:p>
      <w:pPr>
        <w:pStyle w:val="33"/>
        <w:tabs>
          <w:tab w:val="right" w:leader="dot" w:pos="9354"/>
        </w:tabs>
      </w:pPr>
      <w:r>
        <w:rPr>
          <w:rFonts w:hint="eastAsia"/>
        </w:rPr>
        <w:t>5.</w:t>
      </w:r>
      <w:r>
        <w:rPr>
          <w:rFonts w:hint="eastAsia"/>
          <w:lang w:val="en-US" w:eastAsia="zh-CN"/>
        </w:rPr>
        <w:t>7</w:t>
      </w:r>
      <w:r>
        <w:rPr>
          <w:rFonts w:hint="eastAsia"/>
        </w:rPr>
        <w:t xml:space="preserve"> </w:t>
      </w:r>
      <w:r>
        <w:rPr>
          <w:rFonts w:hint="eastAsia"/>
          <w:lang w:eastAsia="zh-CN"/>
        </w:rPr>
        <w:t>视频处理</w:t>
      </w:r>
      <w:r>
        <w:tab/>
      </w:r>
      <w:r>
        <w:fldChar w:fldCharType="begin"/>
      </w:r>
      <w:r>
        <w:instrText xml:space="preserve"> PAGEREF _Toc32541 </w:instrText>
      </w:r>
      <w:r>
        <w:fldChar w:fldCharType="separate"/>
      </w:r>
      <w:r>
        <w:t>31</w:t>
      </w:r>
      <w:r>
        <w:fldChar w:fldCharType="end"/>
      </w:r>
    </w:p>
    <w:p>
      <w:pPr>
        <w:pStyle w:val="33"/>
        <w:tabs>
          <w:tab w:val="right" w:leader="dot" w:pos="9354"/>
        </w:tabs>
      </w:pPr>
      <w:r>
        <w:rPr>
          <w:rFonts w:hint="eastAsia"/>
        </w:rPr>
        <w:t>5.</w:t>
      </w:r>
      <w:r>
        <w:rPr>
          <w:rFonts w:hint="eastAsia"/>
          <w:lang w:val="en-US" w:eastAsia="zh-CN"/>
        </w:rPr>
        <w:t>8</w:t>
      </w:r>
      <w:r>
        <w:rPr>
          <w:rFonts w:hint="eastAsia"/>
        </w:rPr>
        <w:t xml:space="preserve"> </w:t>
      </w:r>
      <w:r>
        <w:rPr>
          <w:rFonts w:hint="eastAsia"/>
          <w:lang w:eastAsia="zh-CN"/>
        </w:rPr>
        <w:t>发送视频流</w:t>
      </w:r>
      <w:r>
        <w:tab/>
      </w:r>
      <w:r>
        <w:fldChar w:fldCharType="begin"/>
      </w:r>
      <w:r>
        <w:instrText xml:space="preserve"> PAGEREF _Toc10117 </w:instrText>
      </w:r>
      <w:r>
        <w:fldChar w:fldCharType="separate"/>
      </w:r>
      <w:r>
        <w:t>32</w:t>
      </w:r>
      <w:r>
        <w:fldChar w:fldCharType="end"/>
      </w:r>
    </w:p>
    <w:p>
      <w:pPr>
        <w:pStyle w:val="33"/>
        <w:tabs>
          <w:tab w:val="right" w:leader="dot" w:pos="9354"/>
        </w:tabs>
      </w:pPr>
      <w:r>
        <w:rPr>
          <w:rFonts w:hint="eastAsia"/>
        </w:rPr>
        <w:t>5.</w:t>
      </w:r>
      <w:r>
        <w:rPr>
          <w:rFonts w:hint="eastAsia"/>
          <w:lang w:val="en-US" w:eastAsia="zh-CN"/>
        </w:rPr>
        <w:t>9</w:t>
      </w:r>
      <w:r>
        <w:rPr>
          <w:rFonts w:hint="eastAsia"/>
        </w:rPr>
        <w:t xml:space="preserve"> </w:t>
      </w:r>
      <w:r>
        <w:rPr>
          <w:rFonts w:hint="eastAsia"/>
          <w:lang w:eastAsia="zh-CN"/>
        </w:rPr>
        <w:t>视频流简单优化</w:t>
      </w:r>
      <w:r>
        <w:tab/>
      </w:r>
      <w:r>
        <w:fldChar w:fldCharType="begin"/>
      </w:r>
      <w:r>
        <w:instrText xml:space="preserve"> PAGEREF _Toc12617 </w:instrText>
      </w:r>
      <w:r>
        <w:fldChar w:fldCharType="separate"/>
      </w:r>
      <w:r>
        <w:t>33</w:t>
      </w:r>
      <w:r>
        <w:fldChar w:fldCharType="end"/>
      </w:r>
    </w:p>
    <w:p>
      <w:pPr>
        <w:pStyle w:val="28"/>
        <w:tabs>
          <w:tab w:val="right" w:leader="dot" w:pos="9354"/>
        </w:tabs>
      </w:pPr>
      <w:r>
        <w:rPr>
          <w:rFonts w:hint="eastAsia"/>
        </w:rPr>
        <w:t>6系统测试</w:t>
      </w:r>
      <w:r>
        <w:tab/>
      </w:r>
      <w:r>
        <w:fldChar w:fldCharType="begin"/>
      </w:r>
      <w:r>
        <w:instrText xml:space="preserve"> PAGEREF _Toc6074 </w:instrText>
      </w:r>
      <w:r>
        <w:fldChar w:fldCharType="separate"/>
      </w:r>
      <w:r>
        <w:t>35</w:t>
      </w:r>
      <w:r>
        <w:fldChar w:fldCharType="end"/>
      </w:r>
    </w:p>
    <w:p>
      <w:pPr>
        <w:pStyle w:val="33"/>
        <w:tabs>
          <w:tab w:val="right" w:leader="dot" w:pos="9354"/>
        </w:tabs>
      </w:pPr>
      <w:r>
        <w:rPr>
          <w:rFonts w:hint="eastAsia"/>
        </w:rPr>
        <w:t>6.1 测试目的</w:t>
      </w:r>
      <w:r>
        <w:tab/>
      </w:r>
      <w:r>
        <w:fldChar w:fldCharType="begin"/>
      </w:r>
      <w:r>
        <w:instrText xml:space="preserve"> PAGEREF _Toc29468 </w:instrText>
      </w:r>
      <w:r>
        <w:fldChar w:fldCharType="separate"/>
      </w:r>
      <w:r>
        <w:t>35</w:t>
      </w:r>
      <w:r>
        <w:fldChar w:fldCharType="end"/>
      </w:r>
    </w:p>
    <w:p>
      <w:pPr>
        <w:pStyle w:val="33"/>
        <w:tabs>
          <w:tab w:val="right" w:leader="dot" w:pos="9354"/>
        </w:tabs>
      </w:pPr>
      <w:r>
        <w:rPr>
          <w:rFonts w:hint="eastAsia"/>
        </w:rPr>
        <w:t>6.2 测试范围</w:t>
      </w:r>
      <w:r>
        <w:tab/>
      </w:r>
      <w:r>
        <w:fldChar w:fldCharType="begin"/>
      </w:r>
      <w:r>
        <w:instrText xml:space="preserve"> PAGEREF _Toc9987 </w:instrText>
      </w:r>
      <w:r>
        <w:fldChar w:fldCharType="separate"/>
      </w:r>
      <w:r>
        <w:t>35</w:t>
      </w:r>
      <w:r>
        <w:fldChar w:fldCharType="end"/>
      </w:r>
    </w:p>
    <w:p>
      <w:pPr>
        <w:pStyle w:val="33"/>
        <w:tabs>
          <w:tab w:val="right" w:leader="dot" w:pos="9354"/>
        </w:tabs>
      </w:pPr>
      <w:r>
        <w:rPr>
          <w:rFonts w:hint="eastAsia"/>
        </w:rPr>
        <w:t>6.3 测试方法</w:t>
      </w:r>
      <w:r>
        <w:tab/>
      </w:r>
      <w:r>
        <w:fldChar w:fldCharType="begin"/>
      </w:r>
      <w:r>
        <w:instrText xml:space="preserve"> PAGEREF _Toc8859 </w:instrText>
      </w:r>
      <w:r>
        <w:fldChar w:fldCharType="separate"/>
      </w:r>
      <w:r>
        <w:t>35</w:t>
      </w:r>
      <w:r>
        <w:fldChar w:fldCharType="end"/>
      </w:r>
    </w:p>
    <w:p>
      <w:pPr>
        <w:pStyle w:val="33"/>
        <w:tabs>
          <w:tab w:val="right" w:leader="dot" w:pos="9354"/>
        </w:tabs>
      </w:pPr>
      <w:r>
        <w:rPr>
          <w:rFonts w:hint="eastAsia"/>
        </w:rPr>
        <w:t>6.4 测试环境</w:t>
      </w:r>
      <w:r>
        <w:tab/>
      </w:r>
      <w:r>
        <w:fldChar w:fldCharType="begin"/>
      </w:r>
      <w:r>
        <w:instrText xml:space="preserve"> PAGEREF _Toc28061 </w:instrText>
      </w:r>
      <w:r>
        <w:fldChar w:fldCharType="separate"/>
      </w:r>
      <w:r>
        <w:t>35</w:t>
      </w:r>
      <w:r>
        <w:fldChar w:fldCharType="end"/>
      </w:r>
    </w:p>
    <w:p>
      <w:pPr>
        <w:pStyle w:val="33"/>
        <w:tabs>
          <w:tab w:val="right" w:leader="dot" w:pos="9354"/>
        </w:tabs>
      </w:pPr>
      <w:r>
        <w:rPr>
          <w:rFonts w:hint="eastAsia"/>
        </w:rPr>
        <w:t>6.5 测试用例</w:t>
      </w:r>
      <w:r>
        <w:tab/>
      </w:r>
      <w:r>
        <w:fldChar w:fldCharType="begin"/>
      </w:r>
      <w:r>
        <w:instrText xml:space="preserve"> PAGEREF _Toc2093 </w:instrText>
      </w:r>
      <w:r>
        <w:fldChar w:fldCharType="separate"/>
      </w:r>
      <w:r>
        <w:t>36</w:t>
      </w:r>
      <w:r>
        <w:fldChar w:fldCharType="end"/>
      </w:r>
    </w:p>
    <w:p>
      <w:pPr>
        <w:pStyle w:val="33"/>
        <w:tabs>
          <w:tab w:val="right" w:leader="dot" w:pos="9354"/>
        </w:tabs>
      </w:pPr>
      <w:r>
        <w:rPr>
          <w:rFonts w:hint="eastAsia"/>
        </w:rPr>
        <w:t>6.6 测试结论</w:t>
      </w:r>
      <w:r>
        <w:tab/>
      </w:r>
      <w:r>
        <w:fldChar w:fldCharType="begin"/>
      </w:r>
      <w:r>
        <w:instrText xml:space="preserve"> PAGEREF _Toc26344 </w:instrText>
      </w:r>
      <w:r>
        <w:fldChar w:fldCharType="separate"/>
      </w:r>
      <w:r>
        <w:t>37</w:t>
      </w:r>
      <w:r>
        <w:fldChar w:fldCharType="end"/>
      </w:r>
    </w:p>
    <w:p>
      <w:pPr>
        <w:pStyle w:val="28"/>
        <w:tabs>
          <w:tab w:val="right" w:leader="dot" w:pos="9354"/>
        </w:tabs>
      </w:pPr>
      <w:r>
        <w:rPr>
          <w:rFonts w:hint="eastAsia"/>
        </w:rPr>
        <w:t>7 总结与展望</w:t>
      </w:r>
      <w:r>
        <w:tab/>
      </w:r>
      <w:r>
        <w:fldChar w:fldCharType="begin"/>
      </w:r>
      <w:r>
        <w:instrText xml:space="preserve"> PAGEREF _Toc7139 </w:instrText>
      </w:r>
      <w:r>
        <w:fldChar w:fldCharType="separate"/>
      </w:r>
      <w:r>
        <w:t>38</w:t>
      </w:r>
      <w:r>
        <w:fldChar w:fldCharType="end"/>
      </w:r>
    </w:p>
    <w:p>
      <w:pPr>
        <w:pStyle w:val="28"/>
        <w:tabs>
          <w:tab w:val="right" w:leader="dot" w:pos="9354"/>
        </w:tabs>
      </w:pPr>
      <w:r>
        <w:rPr>
          <w:rFonts w:hint="eastAsia"/>
        </w:rPr>
        <w:t>致 谢</w:t>
      </w:r>
      <w:r>
        <w:tab/>
      </w:r>
      <w:r>
        <w:fldChar w:fldCharType="begin"/>
      </w:r>
      <w:r>
        <w:instrText xml:space="preserve"> PAGEREF _Toc13345 </w:instrText>
      </w:r>
      <w:r>
        <w:fldChar w:fldCharType="separate"/>
      </w:r>
      <w:r>
        <w:t>39</w:t>
      </w:r>
      <w:r>
        <w:fldChar w:fldCharType="end"/>
      </w:r>
    </w:p>
    <w:p>
      <w:pPr>
        <w:pStyle w:val="28"/>
        <w:tabs>
          <w:tab w:val="right" w:leader="dot" w:pos="9354"/>
        </w:tabs>
      </w:pPr>
      <w:r>
        <w:rPr>
          <w:rFonts w:hint="eastAsia"/>
        </w:rPr>
        <w:t>参考文献</w:t>
      </w:r>
      <w:r>
        <w:tab/>
      </w:r>
      <w:r>
        <w:fldChar w:fldCharType="begin"/>
      </w:r>
      <w:r>
        <w:instrText xml:space="preserve"> PAGEREF _Toc1482 </w:instrText>
      </w:r>
      <w:r>
        <w:fldChar w:fldCharType="separate"/>
      </w:r>
      <w:r>
        <w:t>40</w:t>
      </w:r>
      <w:r>
        <w:fldChar w:fldCharType="end"/>
      </w:r>
    </w:p>
    <w:p>
      <w:pPr>
        <w:pStyle w:val="28"/>
        <w:tabs>
          <w:tab w:val="right" w:leader="dot" w:pos="9354"/>
        </w:tabs>
      </w:pPr>
      <w:r>
        <w:rPr>
          <w:rFonts w:hint="eastAsia"/>
        </w:rPr>
        <w:t>附录1 论文译文与原文</w:t>
      </w:r>
      <w:r>
        <w:tab/>
      </w:r>
      <w:r>
        <w:fldChar w:fldCharType="begin"/>
      </w:r>
      <w:r>
        <w:instrText xml:space="preserve"> PAGEREF _Toc16856 </w:instrText>
      </w:r>
      <w:r>
        <w:fldChar w:fldCharType="separate"/>
      </w:r>
      <w:r>
        <w:t>41</w:t>
      </w:r>
      <w:r>
        <w:fldChar w:fldCharType="end"/>
      </w:r>
    </w:p>
    <w:p>
      <w:pPr>
        <w:pStyle w:val="28"/>
        <w:tabs>
          <w:tab w:val="right" w:leader="dot" w:pos="9344"/>
        </w:tabs>
        <w:adjustRightInd w:val="0"/>
        <w:snapToGrid w:val="0"/>
        <w:spacing w:line="400" w:lineRule="exact"/>
        <w:rPr>
          <w:rFonts w:hAnsiTheme="minorHAnsi" w:eastAsiaTheme="minorEastAsia" w:cstheme="minorBidi"/>
          <w:b w:val="0"/>
          <w:bCs w:val="0"/>
          <w:caps w:val="0"/>
          <w:sz w:val="21"/>
          <w:szCs w:val="22"/>
        </w:rPr>
      </w:pPr>
      <w:r>
        <w:rPr>
          <w:rFonts w:ascii="黑体" w:hAnsi="黑体" w:eastAsia="黑体"/>
        </w:rPr>
        <w:fldChar w:fldCharType="end"/>
      </w:r>
    </w:p>
    <w:p>
      <w:pPr>
        <w:widowControl/>
        <w:jc w:val="left"/>
        <w:rPr>
          <w:rFonts w:ascii="黑体" w:hAnsi="黑体" w:eastAsia="黑体"/>
          <w:sz w:val="32"/>
        </w:rPr>
        <w:sectPr>
          <w:headerReference r:id="rId7" w:type="default"/>
          <w:footerReference r:id="rId8" w:type="default"/>
          <w:endnotePr>
            <w:numFmt w:val="decimal"/>
          </w:endnotePr>
          <w:pgSz w:w="11906" w:h="16838"/>
          <w:pgMar w:top="1418" w:right="1134" w:bottom="1418" w:left="1418" w:header="851" w:footer="851" w:gutter="0"/>
          <w:cols w:space="425" w:num="1"/>
          <w:docGrid w:type="lines" w:linePitch="312" w:charSpace="0"/>
        </w:sectPr>
      </w:pPr>
    </w:p>
    <w:p>
      <w:pPr>
        <w:pStyle w:val="2"/>
        <w:pageBreakBefore/>
        <w:spacing w:before="312" w:after="156"/>
      </w:pPr>
      <w:bookmarkStart w:id="22" w:name="_Toc3449"/>
      <w:r>
        <w:rPr>
          <w:rFonts w:hint="eastAsia"/>
        </w:rPr>
        <w:t>1绪论</w:t>
      </w:r>
      <w:bookmarkEnd w:id="16"/>
      <w:bookmarkEnd w:id="17"/>
      <w:bookmarkEnd w:id="18"/>
      <w:bookmarkEnd w:id="19"/>
      <w:bookmarkEnd w:id="20"/>
      <w:bookmarkEnd w:id="21"/>
      <w:bookmarkEnd w:id="22"/>
    </w:p>
    <w:p>
      <w:pPr>
        <w:pStyle w:val="3"/>
        <w:spacing w:before="156" w:after="156"/>
      </w:pPr>
      <w:bookmarkStart w:id="23" w:name="_Toc451617088"/>
      <w:bookmarkStart w:id="24" w:name="_Toc25416"/>
      <w:bookmarkStart w:id="25" w:name="_Toc11671"/>
      <w:bookmarkStart w:id="26" w:name="_Toc6834"/>
      <w:bookmarkStart w:id="27" w:name="_Toc513719436"/>
      <w:bookmarkStart w:id="28" w:name="_Toc513746086"/>
      <w:bookmarkStart w:id="29" w:name="_Toc26214"/>
      <w:r>
        <w:rPr>
          <w:rFonts w:hint="eastAsia"/>
        </w:rPr>
        <w:t xml:space="preserve">1.1 </w:t>
      </w:r>
      <w:bookmarkEnd w:id="23"/>
      <w:r>
        <w:rPr>
          <w:rFonts w:hint="eastAsia"/>
        </w:rPr>
        <w:t>概述</w:t>
      </w:r>
      <w:bookmarkEnd w:id="24"/>
      <w:bookmarkEnd w:id="25"/>
      <w:bookmarkEnd w:id="26"/>
      <w:bookmarkEnd w:id="27"/>
      <w:bookmarkEnd w:id="28"/>
      <w:bookmarkEnd w:id="29"/>
    </w:p>
    <w:p>
      <w:pPr>
        <w:pStyle w:val="17"/>
        <w:numPr>
          <w:ilvl w:val="0"/>
          <w:numId w:val="0"/>
        </w:numPr>
        <w:tabs>
          <w:tab w:val="clear" w:pos="360"/>
        </w:tabs>
        <w:spacing w:line="400" w:lineRule="exact"/>
        <w:ind w:firstLine="480" w:firstLineChars="200"/>
        <w:rPr>
          <w:rFonts w:ascii="宋体" w:hAnsi="宋体"/>
          <w:sz w:val="24"/>
          <w:szCs w:val="24"/>
        </w:rPr>
      </w:pPr>
      <w:r>
        <w:rPr>
          <w:rFonts w:hint="eastAsia" w:ascii="宋体" w:hAnsi="宋体"/>
          <w:sz w:val="24"/>
          <w:szCs w:val="24"/>
        </w:rPr>
        <w:t>基于Node.js的视频共享平台，即提供一个为所有发布个人视频和讨论的平台，目的是让用户能够分享身边的人和事，真正表达出自己想表达的想法和观点。视频发布的内容可以是多种多样的，比如自己发现的新事物，亦或是身边人的行为，也可以发布一些独有的信息。而采用Node.js来开发这个视频共享平台，主要是为了填补用Node.js实现视频共享平台的空白，之前的大多数视频共享平台都是采用PHP或者python实现的。</w:t>
      </w:r>
    </w:p>
    <w:p>
      <w:pPr>
        <w:pStyle w:val="17"/>
        <w:numPr>
          <w:ilvl w:val="0"/>
          <w:numId w:val="0"/>
        </w:numPr>
        <w:tabs>
          <w:tab w:val="clear" w:pos="360"/>
        </w:tabs>
        <w:spacing w:line="400" w:lineRule="exact"/>
        <w:ind w:firstLine="480" w:firstLineChars="200"/>
        <w:rPr>
          <w:rFonts w:ascii="宋体" w:hAnsi="宋体"/>
          <w:sz w:val="24"/>
          <w:szCs w:val="24"/>
        </w:rPr>
      </w:pPr>
      <w:r>
        <w:rPr>
          <w:rFonts w:hint="eastAsia" w:ascii="宋体" w:hAnsi="宋体"/>
          <w:sz w:val="24"/>
          <w:szCs w:val="24"/>
        </w:rPr>
        <w:t>系统采用Node.js开发，使用经典的Node.js的MVC模式express框架，数据库采用关系型数据库MySQL和非关系型数据库Redis，通过Node.js原生接口连接数据库，前端使用ajax向服务器发异步请求，无刷新地操作DOM来更新页面。</w:t>
      </w:r>
    </w:p>
    <w:p>
      <w:pPr>
        <w:pStyle w:val="17"/>
        <w:numPr>
          <w:ilvl w:val="0"/>
          <w:numId w:val="0"/>
        </w:numPr>
        <w:tabs>
          <w:tab w:val="clear" w:pos="360"/>
        </w:tabs>
        <w:spacing w:before="100" w:after="50" w:line="400" w:lineRule="exact"/>
        <w:rPr>
          <w:rFonts w:ascii="宋体" w:hAnsi="宋体"/>
          <w:sz w:val="24"/>
          <w:szCs w:val="24"/>
        </w:rPr>
      </w:pPr>
    </w:p>
    <w:p>
      <w:pPr>
        <w:pStyle w:val="3"/>
        <w:spacing w:before="156" w:after="156"/>
      </w:pPr>
      <w:bookmarkStart w:id="30" w:name="_Toc451617089"/>
      <w:bookmarkStart w:id="31" w:name="_Toc513719437"/>
      <w:bookmarkStart w:id="32" w:name="_Toc8476"/>
      <w:bookmarkStart w:id="33" w:name="_Toc5358"/>
      <w:bookmarkStart w:id="34" w:name="_Toc14968"/>
      <w:bookmarkStart w:id="35" w:name="_Toc15068"/>
      <w:bookmarkStart w:id="36" w:name="_Toc513746087"/>
      <w:r>
        <w:rPr>
          <w:rFonts w:hint="eastAsia"/>
          <w:lang w:val="en-US"/>
        </w:rPr>
        <w:t xml:space="preserve">1.2 </w:t>
      </w:r>
      <w:bookmarkEnd w:id="30"/>
      <w:r>
        <w:rPr>
          <w:rFonts w:hint="eastAsia"/>
          <w:lang w:val="en-US"/>
        </w:rPr>
        <w:t>选题意义</w:t>
      </w:r>
      <w:bookmarkEnd w:id="31"/>
      <w:bookmarkEnd w:id="32"/>
      <w:bookmarkEnd w:id="33"/>
      <w:bookmarkEnd w:id="34"/>
      <w:bookmarkEnd w:id="35"/>
      <w:bookmarkEnd w:id="36"/>
    </w:p>
    <w:p>
      <w:pPr>
        <w:spacing w:line="400" w:lineRule="exact"/>
        <w:ind w:firstLine="480" w:firstLineChars="200"/>
        <w:rPr>
          <w:sz w:val="24"/>
        </w:rPr>
      </w:pPr>
      <w:r>
        <w:rPr>
          <w:rFonts w:hint="eastAsia"/>
          <w:sz w:val="24"/>
        </w:rPr>
        <w:t>近年来我国互联网迅速发展，大量增长的网络用户规模、互联网普及率及带宽催生出新的视听路径与需求。视频分享在Web2.0的各种新型应用中，成为了热点。网络视频已经成为人们之间传递重要信息的一种方式。视频共享平台可以为用户提供视频上传、播放和分享服务，传播快捷，操作简单，让互联网用户在线发布、浏览和分享视频。</w:t>
      </w:r>
    </w:p>
    <w:p>
      <w:pPr>
        <w:spacing w:line="400" w:lineRule="exact"/>
        <w:ind w:firstLine="480" w:firstLineChars="200"/>
      </w:pPr>
      <w:r>
        <w:rPr>
          <w:rFonts w:hint="eastAsia" w:ascii="宋体" w:hAnsi="宋体"/>
          <w:sz w:val="24"/>
        </w:rPr>
        <w:t>随着时间的推移，JavaScript的社区力量正在变得强大，据2015年GitHub（国外著名git源码托管网站）公布的十大流行编程语言</w:t>
      </w:r>
      <w:r>
        <w:rPr>
          <w:rStyle w:val="37"/>
          <w:rFonts w:hint="eastAsia" w:ascii="宋体" w:hAnsi="宋体"/>
          <w:sz w:val="24"/>
        </w:rPr>
        <w:t>[</w:t>
      </w:r>
      <w:r>
        <w:rPr>
          <w:rStyle w:val="37"/>
          <w:rFonts w:hint="eastAsia" w:ascii="宋体" w:hAnsi="宋体"/>
          <w:sz w:val="24"/>
        </w:rPr>
        <w:endnoteReference w:id="0"/>
      </w:r>
      <w:r>
        <w:rPr>
          <w:rStyle w:val="37"/>
          <w:rFonts w:hint="eastAsia" w:ascii="宋体" w:hAnsi="宋体"/>
          <w:sz w:val="24"/>
        </w:rPr>
        <w:t>]</w:t>
      </w:r>
      <w:r>
        <w:rPr>
          <w:rFonts w:hint="eastAsia" w:ascii="宋体" w:hAnsi="宋体"/>
          <w:sz w:val="24"/>
        </w:rPr>
        <w:t>，JavaScript已经高居榜首，势必会看到将会有更多的应用采用Node.js来开发。另一方面Node.js适合处理实时的、大规模和高并发的应用，非常适合信息共享平台使用，所以系统意图探索信息共享应用在Node.js中的实现。</w:t>
      </w:r>
    </w:p>
    <w:p>
      <w:pPr>
        <w:pStyle w:val="3"/>
        <w:spacing w:before="156" w:after="156"/>
        <w:rPr>
          <w:lang w:val="en-US"/>
        </w:rPr>
      </w:pPr>
      <w:bookmarkStart w:id="37" w:name="_Toc513746088"/>
      <w:bookmarkStart w:id="38" w:name="_Toc513719438"/>
      <w:bookmarkStart w:id="39" w:name="_Toc1477"/>
      <w:bookmarkStart w:id="40" w:name="_Toc9234"/>
      <w:bookmarkStart w:id="41" w:name="_Toc30672"/>
      <w:bookmarkStart w:id="42" w:name="_Toc451617090"/>
    </w:p>
    <w:p>
      <w:pPr>
        <w:pStyle w:val="3"/>
        <w:spacing w:before="156" w:after="156"/>
        <w:rPr>
          <w:lang w:val="en-US"/>
        </w:rPr>
      </w:pPr>
      <w:bookmarkStart w:id="43" w:name="_Toc419"/>
      <w:r>
        <w:rPr>
          <w:rFonts w:hint="eastAsia"/>
          <w:lang w:val="en-US"/>
        </w:rPr>
        <w:t>1.3 JavaScript</w:t>
      </w:r>
      <w:r>
        <w:rPr>
          <w:rFonts w:hint="eastAsia"/>
        </w:rPr>
        <w:t>在国内外的研发现状</w:t>
      </w:r>
      <w:bookmarkEnd w:id="37"/>
      <w:bookmarkEnd w:id="38"/>
      <w:bookmarkEnd w:id="39"/>
      <w:bookmarkEnd w:id="40"/>
      <w:bookmarkEnd w:id="41"/>
      <w:bookmarkEnd w:id="42"/>
      <w:bookmarkEnd w:id="43"/>
    </w:p>
    <w:p>
      <w:pPr>
        <w:pStyle w:val="17"/>
        <w:numPr>
          <w:ilvl w:val="0"/>
          <w:numId w:val="0"/>
        </w:numPr>
        <w:tabs>
          <w:tab w:val="clear" w:pos="360"/>
        </w:tabs>
        <w:spacing w:line="400" w:lineRule="exact"/>
        <w:ind w:firstLine="480" w:firstLineChars="200"/>
        <w:rPr>
          <w:rFonts w:ascii="宋体" w:hAnsi="宋体"/>
          <w:sz w:val="24"/>
          <w:szCs w:val="24"/>
        </w:rPr>
      </w:pPr>
      <w:r>
        <w:rPr>
          <w:rFonts w:hint="eastAsia" w:ascii="宋体" w:hAnsi="宋体"/>
          <w:sz w:val="24"/>
          <w:szCs w:val="24"/>
        </w:rPr>
        <w:t>JavaScript语言是由Netscape公司的布兰登·艾奇（Brendan Eich）在1995年随着Netscape Navigator 2的发布而发布的，它最初是为Web交互而设计的脚本语言，距今已有21年的历史了，但是随着时间的发展，JavaScript语言的语法变得越来越复杂，而且从前端领域走向了服务端领域，2015年6月，ECMAScript 6正式被采纳为国际标准。新增了多项规范，使JavaScript成为更易用和更加现代化的语言。</w:t>
      </w:r>
    </w:p>
    <w:p>
      <w:pPr>
        <w:pStyle w:val="17"/>
        <w:numPr>
          <w:ilvl w:val="0"/>
          <w:numId w:val="0"/>
        </w:numPr>
        <w:tabs>
          <w:tab w:val="clear" w:pos="360"/>
        </w:tabs>
        <w:spacing w:line="400" w:lineRule="exact"/>
        <w:ind w:firstLine="480" w:firstLineChars="200"/>
        <w:rPr>
          <w:rFonts w:ascii="宋体" w:hAnsi="宋体"/>
          <w:sz w:val="24"/>
          <w:szCs w:val="24"/>
        </w:rPr>
      </w:pPr>
      <w:r>
        <w:rPr>
          <w:rFonts w:hint="eastAsia" w:ascii="宋体" w:hAnsi="宋体"/>
          <w:sz w:val="24"/>
          <w:szCs w:val="24"/>
        </w:rPr>
        <w:t>目前流行的几个JavaScript库有：jQuery，React，Argular，Ext等，每个库都有自己非常活跃的社区和一大批在其框架下进行二次开发的开发者</w:t>
      </w:r>
      <w:r>
        <w:rPr>
          <w:rStyle w:val="37"/>
          <w:rFonts w:hint="eastAsia" w:ascii="宋体" w:hAnsi="宋体"/>
          <w:sz w:val="24"/>
          <w:szCs w:val="24"/>
        </w:rPr>
        <w:t>[</w:t>
      </w:r>
      <w:r>
        <w:rPr>
          <w:rStyle w:val="37"/>
          <w:rFonts w:hint="eastAsia" w:ascii="宋体" w:hAnsi="宋体"/>
          <w:sz w:val="24"/>
          <w:szCs w:val="24"/>
        </w:rPr>
        <w:endnoteReference w:id="1"/>
      </w:r>
      <w:r>
        <w:rPr>
          <w:rStyle w:val="37"/>
          <w:rFonts w:hint="eastAsia" w:ascii="宋体" w:hAnsi="宋体"/>
          <w:sz w:val="24"/>
          <w:szCs w:val="24"/>
        </w:rPr>
        <w:t>]</w:t>
      </w:r>
      <w:r>
        <w:rPr>
          <w:rFonts w:hint="eastAsia" w:ascii="宋体" w:hAnsi="宋体"/>
          <w:sz w:val="24"/>
          <w:szCs w:val="24"/>
        </w:rPr>
        <w:t>。</w:t>
      </w:r>
    </w:p>
    <w:p>
      <w:pPr>
        <w:pStyle w:val="17"/>
        <w:numPr>
          <w:ilvl w:val="0"/>
          <w:numId w:val="0"/>
        </w:numPr>
        <w:tabs>
          <w:tab w:val="clear" w:pos="360"/>
        </w:tabs>
        <w:spacing w:line="400" w:lineRule="exact"/>
        <w:ind w:firstLine="480" w:firstLineChars="200"/>
        <w:rPr>
          <w:rFonts w:ascii="宋体" w:hAnsi="宋体"/>
          <w:sz w:val="24"/>
          <w:szCs w:val="24"/>
        </w:rPr>
      </w:pPr>
      <w:r>
        <w:rPr>
          <w:rFonts w:hint="eastAsia" w:ascii="宋体" w:hAnsi="宋体"/>
          <w:sz w:val="24"/>
          <w:szCs w:val="24"/>
        </w:rPr>
        <w:t>当浏览器正在渲染网页时，它被分为渲染引擎和JavaScript引擎，所以JavaScript引擎的性能对于浏览器渲染网页非常重要。在过去的几年中，浏览器厂商提供的JavaScript引擎的性能已经超过了几十倍，这样开发者就可以在前端实现更多的功能。目前主流的JavaScript引擎有以下几种：</w:t>
      </w:r>
    </w:p>
    <w:p>
      <w:pPr>
        <w:pStyle w:val="17"/>
        <w:numPr>
          <w:ilvl w:val="0"/>
          <w:numId w:val="4"/>
        </w:numPr>
        <w:tabs>
          <w:tab w:val="clear" w:pos="360"/>
        </w:tabs>
        <w:spacing w:line="400" w:lineRule="exact"/>
        <w:rPr>
          <w:rFonts w:ascii="宋体" w:hAnsi="宋体"/>
          <w:sz w:val="24"/>
          <w:szCs w:val="24"/>
        </w:rPr>
      </w:pPr>
      <w:r>
        <w:rPr>
          <w:rFonts w:hint="eastAsia" w:ascii="宋体" w:hAnsi="宋体"/>
          <w:sz w:val="24"/>
          <w:szCs w:val="24"/>
        </w:rPr>
        <w:t>Rhino引擎，是由Mozilla基金会维护，开源的引擎，用Java编写</w:t>
      </w:r>
    </w:p>
    <w:p>
      <w:pPr>
        <w:pStyle w:val="17"/>
        <w:numPr>
          <w:ilvl w:val="0"/>
          <w:numId w:val="4"/>
        </w:numPr>
        <w:tabs>
          <w:tab w:val="clear" w:pos="360"/>
        </w:tabs>
        <w:spacing w:line="400" w:lineRule="exact"/>
        <w:rPr>
          <w:rFonts w:ascii="宋体" w:hAnsi="宋体"/>
          <w:sz w:val="24"/>
          <w:szCs w:val="24"/>
        </w:rPr>
      </w:pPr>
      <w:r>
        <w:rPr>
          <w:rFonts w:hint="eastAsia" w:ascii="宋体" w:hAnsi="宋体"/>
          <w:sz w:val="24"/>
          <w:szCs w:val="24"/>
        </w:rPr>
        <w:t>SpiderMonkey引擎，第一个JavaScript引擎，Mozilla Firefox浏览器使用</w:t>
      </w:r>
    </w:p>
    <w:p>
      <w:pPr>
        <w:pStyle w:val="17"/>
        <w:numPr>
          <w:ilvl w:val="0"/>
          <w:numId w:val="4"/>
        </w:numPr>
        <w:tabs>
          <w:tab w:val="clear" w:pos="360"/>
        </w:tabs>
        <w:spacing w:line="400" w:lineRule="exact"/>
        <w:rPr>
          <w:rFonts w:ascii="宋体" w:hAnsi="宋体"/>
          <w:sz w:val="24"/>
          <w:szCs w:val="24"/>
        </w:rPr>
      </w:pPr>
      <w:r>
        <w:rPr>
          <w:rFonts w:hint="eastAsia" w:ascii="宋体" w:hAnsi="宋体"/>
          <w:sz w:val="24"/>
          <w:szCs w:val="24"/>
        </w:rPr>
        <w:t>V8引擎，开源的引擎，由Google开发维护，Google Chrome浏览器使用</w:t>
      </w:r>
    </w:p>
    <w:p>
      <w:pPr>
        <w:pStyle w:val="17"/>
        <w:numPr>
          <w:ilvl w:val="0"/>
          <w:numId w:val="4"/>
        </w:numPr>
        <w:tabs>
          <w:tab w:val="clear" w:pos="360"/>
        </w:tabs>
        <w:spacing w:line="400" w:lineRule="exact"/>
        <w:rPr>
          <w:rFonts w:ascii="宋体" w:hAnsi="宋体"/>
          <w:sz w:val="24"/>
          <w:szCs w:val="24"/>
        </w:rPr>
      </w:pPr>
      <w:r>
        <w:rPr>
          <w:rFonts w:hint="eastAsia" w:ascii="宋体" w:hAnsi="宋体"/>
          <w:sz w:val="24"/>
          <w:szCs w:val="24"/>
        </w:rPr>
        <w:t>JavaScriptCore引擎，开源的引擎，Safari浏览器使用</w:t>
      </w:r>
    </w:p>
    <w:p>
      <w:pPr>
        <w:pStyle w:val="17"/>
        <w:numPr>
          <w:ilvl w:val="0"/>
          <w:numId w:val="4"/>
        </w:numPr>
        <w:tabs>
          <w:tab w:val="clear" w:pos="360"/>
        </w:tabs>
        <w:spacing w:line="400" w:lineRule="exact"/>
        <w:rPr>
          <w:rFonts w:ascii="宋体" w:hAnsi="宋体"/>
          <w:sz w:val="24"/>
          <w:szCs w:val="24"/>
        </w:rPr>
      </w:pPr>
      <w:r>
        <w:rPr>
          <w:rFonts w:hint="eastAsia" w:ascii="宋体" w:hAnsi="宋体"/>
          <w:sz w:val="24"/>
          <w:szCs w:val="24"/>
        </w:rPr>
        <w:t>Chakra 引擎，Microsoft Edge浏览器使用</w:t>
      </w:r>
    </w:p>
    <w:p>
      <w:pPr>
        <w:pStyle w:val="17"/>
        <w:numPr>
          <w:ilvl w:val="0"/>
          <w:numId w:val="0"/>
        </w:numPr>
        <w:tabs>
          <w:tab w:val="clear" w:pos="360"/>
        </w:tabs>
        <w:spacing w:line="400" w:lineRule="exact"/>
        <w:ind w:firstLine="480" w:firstLineChars="200"/>
        <w:rPr>
          <w:rFonts w:ascii="宋体" w:hAnsi="宋体"/>
          <w:sz w:val="24"/>
          <w:szCs w:val="24"/>
        </w:rPr>
      </w:pPr>
      <w:r>
        <w:rPr>
          <w:rFonts w:hint="eastAsia" w:ascii="宋体" w:hAnsi="宋体"/>
          <w:sz w:val="24"/>
          <w:szCs w:val="24"/>
        </w:rPr>
        <w:t>而在服务器编程领域，对于大规模、实时性、高并发的需求越来越大，JavaScript原生的异步机制刚好十分适合Node.js的事件驱动型和异步I/O操作的特性，所以2009年Node.js在Ryan Dahl的创建下诞生了，Node.js的包管理工具npm目前已拥有超过250000的模块。</w:t>
      </w:r>
    </w:p>
    <w:p>
      <w:pPr>
        <w:spacing w:line="400" w:lineRule="exact"/>
        <w:rPr>
          <w:sz w:val="24"/>
        </w:rPr>
      </w:pPr>
    </w:p>
    <w:p>
      <w:pPr>
        <w:pStyle w:val="3"/>
        <w:spacing w:before="156" w:after="156"/>
      </w:pPr>
      <w:bookmarkStart w:id="44" w:name="_Toc12377"/>
      <w:bookmarkStart w:id="45" w:name="_Toc513746089"/>
      <w:bookmarkStart w:id="46" w:name="_Toc26131"/>
      <w:bookmarkStart w:id="47" w:name="_Toc7117"/>
      <w:bookmarkStart w:id="48" w:name="_Toc19130"/>
      <w:bookmarkStart w:id="49" w:name="_Toc513719440"/>
      <w:r>
        <w:rPr>
          <w:rFonts w:hint="eastAsia"/>
        </w:rPr>
        <w:t>1.</w:t>
      </w:r>
      <w:r>
        <w:rPr>
          <w:rFonts w:hint="eastAsia"/>
          <w:lang w:val="en-US"/>
        </w:rPr>
        <w:t>4</w:t>
      </w:r>
      <w:r>
        <w:rPr>
          <w:rFonts w:hint="eastAsia"/>
        </w:rPr>
        <w:t xml:space="preserve"> 系统的开发方法</w:t>
      </w:r>
      <w:bookmarkEnd w:id="44"/>
      <w:bookmarkEnd w:id="45"/>
      <w:bookmarkEnd w:id="46"/>
      <w:bookmarkEnd w:id="47"/>
      <w:bookmarkEnd w:id="48"/>
      <w:bookmarkEnd w:id="49"/>
    </w:p>
    <w:p>
      <w:pPr>
        <w:spacing w:line="400" w:lineRule="exact"/>
        <w:ind w:firstLine="480" w:firstLineChars="200"/>
        <w:rPr>
          <w:sz w:val="24"/>
        </w:rPr>
      </w:pPr>
      <w:r>
        <w:rPr>
          <w:rFonts w:hint="eastAsia"/>
          <w:sz w:val="24"/>
        </w:rPr>
        <w:t>系统的服务端主要采用Node.js开发，使用到的相关工具也都是Node.js周边的工具。</w:t>
      </w:r>
    </w:p>
    <w:p>
      <w:pPr>
        <w:spacing w:line="400" w:lineRule="exact"/>
        <w:ind w:firstLine="480" w:firstLineChars="200"/>
        <w:rPr>
          <w:sz w:val="24"/>
        </w:rPr>
      </w:pPr>
      <w:r>
        <w:rPr>
          <w:rFonts w:hint="eastAsia"/>
          <w:sz w:val="24"/>
        </w:rPr>
        <w:t>在Node.js的基础上，还使用了Express作为框架来构建应用。在Express中，设置路由，访问MySQL数据库，然后输出JSON格式的响应发送给客户端。</w:t>
      </w:r>
    </w:p>
    <w:p>
      <w:pPr>
        <w:spacing w:line="400" w:lineRule="exact"/>
        <w:ind w:firstLine="480" w:firstLineChars="200"/>
        <w:rPr>
          <w:sz w:val="24"/>
        </w:rPr>
      </w:pPr>
      <w:r>
        <w:rPr>
          <w:rFonts w:hint="eastAsia"/>
          <w:sz w:val="24"/>
        </w:rPr>
        <w:t>系统的前端页面均使用HTML5编写，在CSS方面，系统也采用最新的CSS3的标准构建，以及包含大量的JavaScript来操作Dom文档</w:t>
      </w:r>
      <w:r>
        <w:rPr>
          <w:rStyle w:val="37"/>
          <w:rFonts w:hint="eastAsia"/>
          <w:sz w:val="24"/>
        </w:rPr>
        <w:t>[</w:t>
      </w:r>
      <w:r>
        <w:rPr>
          <w:rStyle w:val="37"/>
          <w:rFonts w:hint="eastAsia"/>
          <w:sz w:val="24"/>
        </w:rPr>
        <w:endnoteReference w:id="2"/>
      </w:r>
      <w:r>
        <w:rPr>
          <w:rStyle w:val="37"/>
          <w:rFonts w:hint="eastAsia"/>
          <w:sz w:val="24"/>
        </w:rPr>
        <w:t>]</w:t>
      </w:r>
      <w:r>
        <w:rPr>
          <w:rFonts w:hint="eastAsia"/>
          <w:sz w:val="24"/>
        </w:rPr>
        <w:t>。</w:t>
      </w:r>
    </w:p>
    <w:p>
      <w:pPr>
        <w:spacing w:line="400" w:lineRule="exact"/>
        <w:ind w:firstLine="480" w:firstLineChars="200"/>
        <w:rPr>
          <w:sz w:val="24"/>
        </w:rPr>
      </w:pPr>
      <w:r>
        <w:rPr>
          <w:rFonts w:hint="eastAsia"/>
          <w:sz w:val="24"/>
        </w:rPr>
        <w:t>编辑器方面采用了Jetbrains出品的WebStorm编辑器，开发的时候使用了大量方便的插件。</w:t>
      </w:r>
    </w:p>
    <w:p>
      <w:pPr>
        <w:spacing w:line="400" w:lineRule="exact"/>
        <w:ind w:firstLine="480" w:firstLineChars="200"/>
        <w:rPr>
          <w:sz w:val="24"/>
        </w:rPr>
      </w:pPr>
      <w:r>
        <w:rPr>
          <w:rFonts w:hint="eastAsia"/>
          <w:sz w:val="24"/>
        </w:rPr>
        <w:t>开发过程中，使用Chrome浏览器作为测试浏览器。Chrome中内嵌的开发者工具对系统的调试、测试起了非常大的帮助。</w:t>
      </w:r>
    </w:p>
    <w:p>
      <w:pPr>
        <w:spacing w:line="400" w:lineRule="exact"/>
        <w:ind w:firstLine="480"/>
        <w:rPr>
          <w:sz w:val="24"/>
        </w:rPr>
      </w:pPr>
    </w:p>
    <w:p>
      <w:pPr>
        <w:pStyle w:val="3"/>
        <w:spacing w:before="156" w:after="156"/>
      </w:pPr>
      <w:bookmarkStart w:id="50" w:name="_Toc513719441"/>
      <w:bookmarkStart w:id="51" w:name="_Toc21748"/>
      <w:bookmarkStart w:id="52" w:name="_Toc10515"/>
      <w:bookmarkStart w:id="53" w:name="_Toc513746090"/>
      <w:bookmarkStart w:id="54" w:name="_Toc451617092"/>
      <w:bookmarkStart w:id="55" w:name="_Toc8740"/>
      <w:bookmarkStart w:id="56" w:name="_Toc7069"/>
      <w:r>
        <w:rPr>
          <w:rFonts w:hint="eastAsia"/>
        </w:rPr>
        <w:t>1.5 论文研究的主要内容</w:t>
      </w:r>
      <w:bookmarkEnd w:id="50"/>
      <w:bookmarkEnd w:id="51"/>
      <w:bookmarkEnd w:id="52"/>
      <w:bookmarkEnd w:id="53"/>
      <w:bookmarkEnd w:id="54"/>
      <w:bookmarkEnd w:id="55"/>
      <w:bookmarkEnd w:id="56"/>
    </w:p>
    <w:p>
      <w:pPr>
        <w:spacing w:line="400" w:lineRule="exact"/>
        <w:ind w:firstLine="480" w:firstLineChars="200"/>
        <w:rPr>
          <w:sz w:val="24"/>
        </w:rPr>
      </w:pPr>
      <w:r>
        <w:rPr>
          <w:rFonts w:hint="eastAsia"/>
          <w:sz w:val="24"/>
        </w:rPr>
        <w:t>网站主要实现用户视频作品的上传和在线播放，及评论、回复功能。网站主要功能包括用户注册、登陆，视频上传、发布、分享，视频的播放，视频下的评论、回复，及用户组管理等。</w:t>
      </w:r>
    </w:p>
    <w:p>
      <w:pPr>
        <w:spacing w:line="400" w:lineRule="exact"/>
        <w:ind w:firstLine="480" w:firstLineChars="200"/>
        <w:rPr>
          <w:sz w:val="24"/>
        </w:rPr>
      </w:pPr>
      <w:r>
        <w:rPr>
          <w:rFonts w:hint="eastAsia"/>
          <w:sz w:val="24"/>
        </w:rPr>
        <w:t>搭建Web服务器是系统的第一个难点，选择一个合适的环境和后端语言对于一个良好的网站来说必不可少。其次，随着使用人数的增多，网站和数据库也将面临阻塞的问题，所以要选择一个能很好处理高并发的解决方案和在网络压力过大时候进行代码层面的改善。</w:t>
      </w:r>
    </w:p>
    <w:p>
      <w:pPr>
        <w:spacing w:line="400" w:lineRule="exact"/>
        <w:ind w:firstLine="480" w:firstLineChars="200"/>
        <w:rPr>
          <w:sz w:val="24"/>
        </w:rPr>
      </w:pPr>
      <w:r>
        <w:rPr>
          <w:rFonts w:hint="eastAsia"/>
          <w:sz w:val="24"/>
        </w:rPr>
        <w:t>且视频分享是随时随地的；所以，移动端的适配必不可少，网站的前端需要很好地适配移动端，尤其是手机端的分辨率，才能给用户带来最好的体验。</w:t>
      </w:r>
    </w:p>
    <w:p>
      <w:pPr>
        <w:spacing w:line="400" w:lineRule="exact"/>
        <w:ind w:firstLine="480" w:firstLineChars="200"/>
        <w:rPr>
          <w:sz w:val="24"/>
        </w:rPr>
      </w:pPr>
      <w:r>
        <w:rPr>
          <w:rFonts w:hint="eastAsia"/>
          <w:sz w:val="24"/>
        </w:rPr>
        <w:t>在以前的传统网站开发中，前端简单地将原型拼接成HTML静态页面，而其中的页面交互逻辑大多是后端的，如动态数据渲染，或许前后端紧紧耦合，如混编形式。这些网站是由架构决定的，前端只能依靠后端。这样的开发模式，不仅仅大量降低了开发效率，而且代码维护起来也非常吃力。所以，我决定在项目中采用前后端分离的架构设计和开发模式，更多的交互逻辑传递到前端，而后端的精力则集中在接口上，权限控制，和逻辑分析和实现，做高效的代码。前后端分离的模式也是项目中的最大难点和突破。</w:t>
      </w:r>
    </w:p>
    <w:p>
      <w:pPr>
        <w:spacing w:line="400" w:lineRule="exact"/>
        <w:ind w:firstLine="480" w:firstLineChars="200"/>
        <w:rPr>
          <w:sz w:val="24"/>
        </w:rPr>
      </w:pPr>
      <w:r>
        <w:rPr>
          <w:rFonts w:hint="eastAsia"/>
          <w:sz w:val="24"/>
        </w:rPr>
        <w:t>系统旨在采用B/S模式，系统中，包含有四个子模块：</w:t>
      </w:r>
    </w:p>
    <w:p>
      <w:pPr>
        <w:numPr>
          <w:ilvl w:val="0"/>
          <w:numId w:val="5"/>
        </w:numPr>
        <w:spacing w:line="400" w:lineRule="exact"/>
        <w:rPr>
          <w:sz w:val="24"/>
        </w:rPr>
      </w:pPr>
      <w:r>
        <w:rPr>
          <w:rFonts w:hint="eastAsia"/>
          <w:sz w:val="24"/>
        </w:rPr>
        <w:t>登录模块：主要包括用户注册登录和登录状态维护</w:t>
      </w:r>
    </w:p>
    <w:p>
      <w:pPr>
        <w:numPr>
          <w:ilvl w:val="0"/>
          <w:numId w:val="5"/>
        </w:numPr>
        <w:spacing w:line="400" w:lineRule="exact"/>
        <w:rPr>
          <w:sz w:val="24"/>
        </w:rPr>
      </w:pPr>
      <w:r>
        <w:rPr>
          <w:rFonts w:hint="eastAsia"/>
          <w:sz w:val="24"/>
        </w:rPr>
        <w:t>个人信息模块：主要包括个人信息的修改和头像的上传</w:t>
      </w:r>
    </w:p>
    <w:p>
      <w:pPr>
        <w:numPr>
          <w:ilvl w:val="0"/>
          <w:numId w:val="5"/>
        </w:numPr>
        <w:spacing w:line="400" w:lineRule="exact"/>
        <w:rPr>
          <w:sz w:val="24"/>
        </w:rPr>
      </w:pPr>
      <w:r>
        <w:rPr>
          <w:rFonts w:hint="eastAsia"/>
          <w:sz w:val="24"/>
        </w:rPr>
        <w:t>视频列表模块：主要包括各标签下的视频信息传输</w:t>
      </w:r>
    </w:p>
    <w:p>
      <w:pPr>
        <w:numPr>
          <w:ilvl w:val="0"/>
          <w:numId w:val="5"/>
        </w:numPr>
        <w:spacing w:line="400" w:lineRule="exact"/>
        <w:rPr>
          <w:sz w:val="24"/>
        </w:rPr>
      </w:pPr>
      <w:r>
        <w:rPr>
          <w:rFonts w:hint="eastAsia"/>
          <w:sz w:val="24"/>
        </w:rPr>
        <w:t>视频上传模块：主要包括视频信息的上传</w:t>
      </w:r>
    </w:p>
    <w:p>
      <w:pPr>
        <w:spacing w:before="100" w:after="50" w:line="400" w:lineRule="exact"/>
        <w:rPr>
          <w:rFonts w:ascii="宋体" w:hAnsi="宋体"/>
          <w:sz w:val="24"/>
        </w:rPr>
      </w:pPr>
    </w:p>
    <w:p>
      <w:pPr>
        <w:pStyle w:val="3"/>
        <w:spacing w:before="156" w:after="156"/>
      </w:pPr>
      <w:bookmarkStart w:id="57" w:name="_Toc14348"/>
      <w:bookmarkStart w:id="58" w:name="_Toc513746091"/>
      <w:bookmarkStart w:id="59" w:name="_Toc513719442"/>
      <w:bookmarkStart w:id="60" w:name="_Toc451617093"/>
      <w:bookmarkStart w:id="61" w:name="_Toc3585"/>
      <w:bookmarkStart w:id="62" w:name="_Toc32225"/>
      <w:bookmarkStart w:id="63" w:name="_Toc8174"/>
      <w:r>
        <w:rPr>
          <w:rFonts w:hint="eastAsia"/>
        </w:rPr>
        <w:t>1.6 论文组织与结构</w:t>
      </w:r>
      <w:bookmarkEnd w:id="57"/>
      <w:bookmarkEnd w:id="58"/>
      <w:bookmarkEnd w:id="59"/>
      <w:bookmarkEnd w:id="60"/>
      <w:bookmarkEnd w:id="61"/>
      <w:bookmarkEnd w:id="62"/>
      <w:bookmarkEnd w:id="63"/>
    </w:p>
    <w:p>
      <w:pPr>
        <w:spacing w:line="400" w:lineRule="exact"/>
        <w:ind w:firstLine="480" w:firstLineChars="200"/>
        <w:rPr>
          <w:sz w:val="24"/>
        </w:rPr>
      </w:pPr>
      <w:r>
        <w:rPr>
          <w:rFonts w:hint="eastAsia"/>
          <w:sz w:val="24"/>
        </w:rPr>
        <w:t>第一部分：绪论。主要介绍了视频信息平台的国内外发展现状，JavaScript 的国内外发展现状，以及系统的意义及主要研究工作；</w:t>
      </w:r>
    </w:p>
    <w:p>
      <w:pPr>
        <w:spacing w:line="400" w:lineRule="exact"/>
        <w:ind w:firstLine="480" w:firstLineChars="200"/>
        <w:rPr>
          <w:sz w:val="24"/>
        </w:rPr>
      </w:pPr>
      <w:r>
        <w:rPr>
          <w:rFonts w:hint="eastAsia"/>
          <w:sz w:val="24"/>
        </w:rPr>
        <w:t>第二部分：相关概念及技术简介。对与论文相关的一些核心概念作一个大概的介绍，便于论文后面的描述；</w:t>
      </w:r>
    </w:p>
    <w:p>
      <w:pPr>
        <w:spacing w:line="400" w:lineRule="exact"/>
        <w:ind w:firstLine="480" w:firstLineChars="200"/>
        <w:rPr>
          <w:sz w:val="24"/>
        </w:rPr>
      </w:pPr>
      <w:r>
        <w:rPr>
          <w:rFonts w:hint="eastAsia"/>
          <w:sz w:val="24"/>
        </w:rPr>
        <w:t>第三部分：系统分析。包括可行性分析、需求分析；</w:t>
      </w:r>
    </w:p>
    <w:p>
      <w:pPr>
        <w:spacing w:line="400" w:lineRule="exact"/>
        <w:ind w:firstLine="480" w:firstLineChars="200"/>
        <w:rPr>
          <w:sz w:val="24"/>
        </w:rPr>
      </w:pPr>
      <w:r>
        <w:rPr>
          <w:rFonts w:hint="eastAsia"/>
          <w:sz w:val="24"/>
        </w:rPr>
        <w:t>第四部分：系统概要设计。包括系统功能结构划分和数据库架构设计；</w:t>
      </w:r>
    </w:p>
    <w:p>
      <w:pPr>
        <w:spacing w:line="400" w:lineRule="exact"/>
        <w:ind w:firstLine="480" w:firstLineChars="200"/>
        <w:rPr>
          <w:sz w:val="24"/>
        </w:rPr>
      </w:pPr>
      <w:r>
        <w:rPr>
          <w:rFonts w:hint="eastAsia"/>
          <w:sz w:val="24"/>
        </w:rPr>
        <w:t>第五部分：详细设计及实现。包括登录模块、网站首页、个人信息模块、视频模块、上传模块的实现与展示；</w:t>
      </w:r>
    </w:p>
    <w:p>
      <w:pPr>
        <w:spacing w:line="400" w:lineRule="exact"/>
        <w:ind w:firstLine="480" w:firstLineChars="200"/>
        <w:rPr>
          <w:sz w:val="24"/>
        </w:rPr>
      </w:pPr>
      <w:r>
        <w:rPr>
          <w:rFonts w:hint="eastAsia"/>
          <w:sz w:val="24"/>
        </w:rPr>
        <w:t>第六部分：系统测试。包括设计测试用例及测试结果；</w:t>
      </w:r>
    </w:p>
    <w:p>
      <w:pPr>
        <w:spacing w:line="400" w:lineRule="exact"/>
        <w:ind w:firstLine="480" w:firstLineChars="200"/>
        <w:rPr>
          <w:sz w:val="24"/>
        </w:rPr>
      </w:pPr>
      <w:r>
        <w:rPr>
          <w:rFonts w:hint="eastAsia"/>
          <w:sz w:val="24"/>
        </w:rPr>
        <w:t>第七部分：总结与展望。</w:t>
      </w:r>
      <w:bookmarkStart w:id="64" w:name="_Toc11901"/>
      <w:bookmarkStart w:id="65" w:name="_Toc513719443"/>
      <w:bookmarkStart w:id="66" w:name="_Toc513746092"/>
      <w:bookmarkStart w:id="67" w:name="_Toc451617094"/>
    </w:p>
    <w:p>
      <w:pPr>
        <w:spacing w:line="400" w:lineRule="exact"/>
        <w:ind w:firstLine="480" w:firstLineChars="200"/>
        <w:rPr>
          <w:sz w:val="24"/>
        </w:rPr>
      </w:pPr>
    </w:p>
    <w:p>
      <w:pPr>
        <w:pStyle w:val="2"/>
        <w:pageBreakBefore/>
        <w:tabs>
          <w:tab w:val="left" w:pos="450"/>
        </w:tabs>
        <w:spacing w:before="312" w:after="156"/>
      </w:pPr>
      <w:bookmarkStart w:id="68" w:name="_Toc27186"/>
      <w:bookmarkStart w:id="69" w:name="_Toc1597"/>
      <w:bookmarkStart w:id="70" w:name="_Toc31683"/>
      <w:r>
        <w:rPr>
          <w:rFonts w:hint="eastAsia" w:ascii="黑体" w:hAnsi="黑体"/>
          <w:szCs w:val="32"/>
        </w:rPr>
        <w:t>2 相关概念及技术简介</w:t>
      </w:r>
      <w:bookmarkEnd w:id="64"/>
      <w:bookmarkEnd w:id="65"/>
      <w:bookmarkEnd w:id="66"/>
      <w:bookmarkEnd w:id="67"/>
      <w:bookmarkEnd w:id="68"/>
      <w:bookmarkEnd w:id="69"/>
      <w:bookmarkEnd w:id="70"/>
    </w:p>
    <w:p>
      <w:pPr>
        <w:pStyle w:val="3"/>
        <w:spacing w:before="156" w:after="156"/>
      </w:pPr>
      <w:bookmarkStart w:id="71" w:name="_Toc19871"/>
      <w:bookmarkStart w:id="72" w:name="_Toc513719444"/>
      <w:bookmarkStart w:id="73" w:name="_Toc27708"/>
      <w:bookmarkStart w:id="74" w:name="_Toc5140"/>
      <w:bookmarkStart w:id="75" w:name="_Toc513746093"/>
      <w:bookmarkStart w:id="76" w:name="_Toc451617095"/>
      <w:bookmarkStart w:id="77" w:name="_Toc1241"/>
      <w:r>
        <w:rPr>
          <w:rFonts w:hint="eastAsia"/>
        </w:rPr>
        <w:t>2.1 网络体系架构</w:t>
      </w:r>
      <w:bookmarkEnd w:id="71"/>
      <w:bookmarkEnd w:id="72"/>
      <w:bookmarkEnd w:id="73"/>
      <w:bookmarkEnd w:id="74"/>
      <w:bookmarkEnd w:id="75"/>
      <w:bookmarkEnd w:id="76"/>
      <w:bookmarkEnd w:id="77"/>
    </w:p>
    <w:p>
      <w:pPr>
        <w:spacing w:line="400" w:lineRule="exact"/>
        <w:ind w:firstLine="480" w:firstLineChars="200"/>
        <w:rPr>
          <w:sz w:val="24"/>
        </w:rPr>
      </w:pPr>
      <w:r>
        <w:rPr>
          <w:rFonts w:hint="eastAsia"/>
          <w:sz w:val="24"/>
        </w:rPr>
        <w:t>Node.js视频信息共享平台使用三层B/S架构模式， 在B/S架构下，用户界面由浏览器实现。主要的逻辑是在服务器端实现的。通过服务器端直接访问和操作数据库。这种体系结构模式是随着Web应用的普及而改进C/S产生的体系结构。这将大大减轻客户端的负担，降低系统维护和升级的难度，并降低用户的使用门槛</w:t>
      </w:r>
      <w:r>
        <w:rPr>
          <w:rStyle w:val="37"/>
          <w:rFonts w:hint="eastAsia"/>
          <w:sz w:val="24"/>
        </w:rPr>
        <w:t>[</w:t>
      </w:r>
      <w:r>
        <w:rPr>
          <w:rStyle w:val="37"/>
          <w:rFonts w:hint="eastAsia"/>
          <w:sz w:val="24"/>
        </w:rPr>
        <w:endnoteReference w:id="3"/>
      </w:r>
      <w:r>
        <w:rPr>
          <w:rStyle w:val="37"/>
          <w:rFonts w:hint="eastAsia"/>
          <w:sz w:val="24"/>
        </w:rPr>
        <w:t>]</w:t>
      </w:r>
      <w:r>
        <w:rPr>
          <w:rFonts w:hint="eastAsia"/>
          <w:sz w:val="24"/>
        </w:rPr>
        <w:t>。</w:t>
      </w:r>
    </w:p>
    <w:p>
      <w:pPr>
        <w:spacing w:line="400" w:lineRule="exact"/>
        <w:ind w:firstLine="480" w:firstLineChars="200"/>
        <w:rPr>
          <w:sz w:val="24"/>
        </w:rPr>
      </w:pPr>
      <w:r>
        <w:rPr>
          <w:rFonts w:hint="eastAsia"/>
          <w:sz w:val="24"/>
        </w:rPr>
        <w:t>B/S模式的主要优势和劣势如下：</w:t>
      </w:r>
    </w:p>
    <w:p>
      <w:pPr>
        <w:spacing w:line="400" w:lineRule="exact"/>
        <w:ind w:firstLine="480" w:firstLineChars="200"/>
        <w:rPr>
          <w:sz w:val="24"/>
        </w:rPr>
      </w:pPr>
      <w:r>
        <w:rPr>
          <w:rFonts w:hint="eastAsia"/>
          <w:sz w:val="24"/>
        </w:rPr>
        <w:t>（1）维护、管理、更新方便。</w:t>
      </w:r>
    </w:p>
    <w:p>
      <w:pPr>
        <w:spacing w:line="400" w:lineRule="exact"/>
        <w:ind w:firstLine="480" w:firstLineChars="200"/>
        <w:rPr>
          <w:sz w:val="24"/>
        </w:rPr>
      </w:pPr>
      <w:r>
        <w:rPr>
          <w:rFonts w:hint="eastAsia"/>
          <w:sz w:val="24"/>
        </w:rPr>
        <w:t>目前，应用的更新越来越频繁，B/S架构的程序在这方面很明显有非常大的优点。对一个具体的应用来说，修改任何地方都只需要在Server端进行更改、部署，所有的客户端即可同步看到更新后的应用，客户端只需要是一个浏览器，所以任何设备上的浏览器皆可成为客户端，服务提供者无需在客户端方面做任何的维护，所有的操作都只需在服务器上进行即可。</w:t>
      </w:r>
    </w:p>
    <w:p>
      <w:pPr>
        <w:spacing w:line="400" w:lineRule="exact"/>
        <w:ind w:firstLine="480" w:firstLineChars="200"/>
        <w:rPr>
          <w:sz w:val="24"/>
        </w:rPr>
      </w:pPr>
      <w:r>
        <w:rPr>
          <w:rFonts w:hint="eastAsia"/>
          <w:sz w:val="24"/>
        </w:rPr>
        <w:t>（2）降低成本、用户使用门槛低</w:t>
      </w:r>
    </w:p>
    <w:p>
      <w:pPr>
        <w:spacing w:line="400" w:lineRule="exact"/>
        <w:ind w:firstLine="480" w:firstLineChars="200"/>
        <w:rPr>
          <w:sz w:val="24"/>
        </w:rPr>
      </w:pPr>
      <w:r>
        <w:rPr>
          <w:rFonts w:hint="eastAsia"/>
          <w:sz w:val="24"/>
        </w:rPr>
        <w:t>如果是采用C/S架构的话，为了服务各个平台的用户，我们需要针对各平台单独开发应用，这样不仅极大的提高了开发的成本，而且使得项目变得十分复杂。而选择B/S架构的话，我们只需要考虑服务器的平台选择而不用担心客户端的平台选择，任何设备只要有浏览器就可以成为一个客户端。对于服务端而言，我们一般会选择开源的linux系统，这是一个流行而且免费的系统，非常适合作为服务端的操作系统。</w:t>
      </w:r>
    </w:p>
    <w:p>
      <w:pPr>
        <w:spacing w:line="400" w:lineRule="exact"/>
        <w:ind w:firstLine="480" w:firstLineChars="200"/>
        <w:rPr>
          <w:sz w:val="24"/>
        </w:rPr>
      </w:pPr>
      <w:r>
        <w:rPr>
          <w:rFonts w:hint="eastAsia"/>
          <w:sz w:val="24"/>
        </w:rPr>
        <w:t>比如说很多人经常要上淘宝购买东西，但是作为用户他根本不需要知道淘宝所使用的服务器用了什么平台，他只需要有一个浏览器就可以了。</w:t>
      </w:r>
    </w:p>
    <w:p>
      <w:pPr>
        <w:spacing w:line="400" w:lineRule="exact"/>
        <w:ind w:firstLine="480" w:firstLineChars="200"/>
        <w:rPr>
          <w:sz w:val="24"/>
        </w:rPr>
      </w:pPr>
      <w:r>
        <w:rPr>
          <w:rFonts w:hint="eastAsia"/>
          <w:sz w:val="24"/>
        </w:rPr>
        <w:t>（3）劣势：服务端运行压力较大。</w:t>
      </w:r>
    </w:p>
    <w:p>
      <w:pPr>
        <w:spacing w:line="400" w:lineRule="exact"/>
        <w:ind w:firstLine="480" w:firstLineChars="200"/>
        <w:rPr>
          <w:sz w:val="24"/>
        </w:rPr>
      </w:pPr>
      <w:r>
        <w:rPr>
          <w:rFonts w:hint="eastAsia"/>
          <w:sz w:val="24"/>
        </w:rPr>
        <w:t>由于B/S架构的应用只运行在服务器端（Server）上，所有的数据请求响应均需要经过服务器，把负担集中在了服务器这一端，这使得应用服务器运行更加紧张。一旦服务器宕机，后果将是不可想象的。因此，许多公司都使用了主从服务器，异地双活等技术，防止出现问题。</w:t>
      </w:r>
    </w:p>
    <w:p>
      <w:pPr>
        <w:spacing w:line="400" w:lineRule="exact"/>
        <w:rPr>
          <w:sz w:val="24"/>
        </w:rPr>
      </w:pPr>
    </w:p>
    <w:p>
      <w:pPr>
        <w:pStyle w:val="3"/>
        <w:spacing w:before="156" w:after="156"/>
      </w:pPr>
      <w:bookmarkStart w:id="78" w:name="_Toc31879"/>
      <w:bookmarkStart w:id="79" w:name="_Toc513746094"/>
      <w:bookmarkStart w:id="80" w:name="_Toc451617096"/>
      <w:bookmarkStart w:id="81" w:name="_Toc20573"/>
      <w:bookmarkStart w:id="82" w:name="_Toc513719445"/>
      <w:bookmarkStart w:id="83" w:name="_Toc15260"/>
      <w:bookmarkStart w:id="84" w:name="_Toc20233"/>
      <w:r>
        <w:rPr>
          <w:rFonts w:hint="eastAsia"/>
        </w:rPr>
        <w:t>2.2 Node.js</w:t>
      </w:r>
      <w:bookmarkEnd w:id="78"/>
      <w:bookmarkEnd w:id="79"/>
      <w:bookmarkEnd w:id="80"/>
      <w:bookmarkEnd w:id="81"/>
      <w:bookmarkEnd w:id="82"/>
      <w:bookmarkEnd w:id="83"/>
      <w:bookmarkEnd w:id="84"/>
    </w:p>
    <w:p>
      <w:pPr>
        <w:spacing w:line="400" w:lineRule="exact"/>
        <w:ind w:firstLine="480" w:firstLineChars="200"/>
        <w:rPr>
          <w:sz w:val="24"/>
          <w:lang w:val="zh-CN"/>
        </w:rPr>
      </w:pPr>
      <w:r>
        <w:rPr>
          <w:rFonts w:hint="eastAsia"/>
          <w:sz w:val="24"/>
          <w:lang w:val="zh-CN"/>
        </w:rPr>
        <w:t>Node.js的底层核心模块是C++语言编写的。它也是一个JavaScript的运行环境，就像浏览器一样。JavaScript领域一直是Web前端工程师的世界，直到Node.js出现后才改变了这种情况。Node.js是一个后端JavaScript的运行平台，开发者可以通过编写JavaScript代码就可以让程序在系统里跑起来。Node.JS使用的是Chrome浏览器的V8引擎，这是当前JavaScript引擎中最好的性能之一，NoDE.js提供了许多系统级接口，例如文件操作。</w:t>
      </w:r>
    </w:p>
    <w:p>
      <w:pPr>
        <w:spacing w:line="400" w:lineRule="exact"/>
        <w:ind w:firstLine="480" w:firstLineChars="200"/>
        <w:rPr>
          <w:sz w:val="24"/>
          <w:lang w:val="zh-CN"/>
        </w:rPr>
      </w:pPr>
      <w:r>
        <w:rPr>
          <w:rFonts w:hint="eastAsia"/>
          <w:sz w:val="24"/>
          <w:lang w:val="zh-CN"/>
        </w:rPr>
        <w:t>Node.js中绝大多数操作都是异步调用，比如文件读取、网络请求等，这样以来我们就可以很方便的进行各种并行I/O操作，每个调用之间无需等待之前I/O操作结束，可以极大的提高效率。</w:t>
      </w:r>
    </w:p>
    <w:p>
      <w:pPr>
        <w:spacing w:line="400" w:lineRule="exact"/>
        <w:ind w:firstLine="480" w:firstLineChars="200"/>
        <w:rPr>
          <w:sz w:val="24"/>
          <w:lang w:val="zh-CN"/>
        </w:rPr>
      </w:pPr>
      <w:r>
        <w:rPr>
          <w:rFonts w:hint="eastAsia"/>
          <w:sz w:val="24"/>
          <w:lang w:val="zh-CN"/>
        </w:rPr>
        <w:t>到底Node.js是事件驱动的，它给出的大多数接口都是异步和事务的风格，这样我们可以充分的利用系统，非阻塞的完成操作，这样的设计非常适合于高并发、I/O操作密集型的后端应用。我们都知道，同步请求一直是服务器开发中的一个大问题，被阻塞的API（如PHP）会导致系统资源的极大浪费和时间延迟</w:t>
      </w:r>
      <w:r>
        <w:rPr>
          <w:rStyle w:val="37"/>
          <w:rFonts w:hint="eastAsia"/>
        </w:rPr>
        <w:t>[</w:t>
      </w:r>
      <w:r>
        <w:rPr>
          <w:rStyle w:val="37"/>
          <w:rFonts w:hint="eastAsia"/>
        </w:rPr>
        <w:endnoteReference w:id="4"/>
      </w:r>
      <w:r>
        <w:rPr>
          <w:rStyle w:val="37"/>
          <w:rFonts w:hint="eastAsia"/>
        </w:rPr>
        <w:t>]</w:t>
      </w:r>
      <w:r>
        <w:rPr>
          <w:rFonts w:hint="eastAsia"/>
          <w:sz w:val="24"/>
          <w:lang w:val="zh-CN"/>
        </w:rPr>
        <w:t>。而通过事件驱动，我们可以极大的改善这个问题。</w:t>
      </w:r>
    </w:p>
    <w:p>
      <w:pPr>
        <w:spacing w:line="400" w:lineRule="exact"/>
        <w:ind w:firstLine="480" w:firstLineChars="200"/>
        <w:rPr>
          <w:sz w:val="24"/>
          <w:lang w:val="zh-CN"/>
        </w:rPr>
      </w:pPr>
      <w:r>
        <w:rPr>
          <w:rFonts w:hint="eastAsia"/>
          <w:sz w:val="24"/>
          <w:lang w:val="zh-CN"/>
        </w:rPr>
        <w:t>Node.js提供了一个叫npm的包管理器，在这个包管理器里面，你可以重用超过250000个全世界各地的开发者所发布的模块，你可以使用包括express、koa等优秀的web应用框架快速的生成一个网站</w:t>
      </w:r>
      <w:r>
        <w:rPr>
          <w:rStyle w:val="37"/>
          <w:rFonts w:hint="eastAsia"/>
        </w:rPr>
        <w:t>[</w:t>
      </w:r>
      <w:r>
        <w:rPr>
          <w:rStyle w:val="37"/>
          <w:rFonts w:hint="eastAsia"/>
        </w:rPr>
        <w:endnoteReference w:id="5"/>
      </w:r>
      <w:r>
        <w:rPr>
          <w:rStyle w:val="37"/>
          <w:rFonts w:hint="eastAsia"/>
        </w:rPr>
        <w:t>]</w:t>
      </w:r>
      <w:r>
        <w:rPr>
          <w:rFonts w:hint="eastAsia"/>
          <w:sz w:val="24"/>
          <w:lang w:val="zh-CN"/>
        </w:rPr>
        <w:t>。</w:t>
      </w:r>
    </w:p>
    <w:p>
      <w:pPr>
        <w:spacing w:line="400" w:lineRule="exact"/>
        <w:rPr>
          <w:sz w:val="24"/>
          <w:lang w:val="zh-CN"/>
        </w:rPr>
      </w:pPr>
    </w:p>
    <w:p>
      <w:pPr>
        <w:pStyle w:val="3"/>
        <w:spacing w:before="156" w:after="156"/>
      </w:pPr>
      <w:bookmarkStart w:id="85" w:name="_Toc19906"/>
      <w:bookmarkStart w:id="86" w:name="_Toc451617097"/>
      <w:bookmarkStart w:id="87" w:name="_Toc11612"/>
      <w:bookmarkStart w:id="88" w:name="_Toc513746095"/>
      <w:bookmarkStart w:id="89" w:name="_Toc12335"/>
      <w:bookmarkStart w:id="90" w:name="_Toc513719446"/>
      <w:bookmarkStart w:id="91" w:name="_Toc20118"/>
      <w:r>
        <w:rPr>
          <w:rFonts w:hint="eastAsia"/>
        </w:rPr>
        <w:t>2.3 Express</w:t>
      </w:r>
      <w:bookmarkEnd w:id="85"/>
      <w:bookmarkEnd w:id="86"/>
      <w:bookmarkEnd w:id="87"/>
      <w:bookmarkEnd w:id="88"/>
      <w:bookmarkEnd w:id="89"/>
      <w:bookmarkEnd w:id="90"/>
      <w:bookmarkEnd w:id="91"/>
    </w:p>
    <w:p>
      <w:pPr>
        <w:spacing w:line="400" w:lineRule="exact"/>
        <w:ind w:firstLine="480" w:firstLineChars="200"/>
        <w:rPr>
          <w:sz w:val="24"/>
          <w:lang w:val="zh-CN"/>
        </w:rPr>
      </w:pPr>
      <w:r>
        <w:rPr>
          <w:rFonts w:hint="eastAsia"/>
          <w:sz w:val="24"/>
          <w:lang w:val="zh-CN"/>
        </w:rPr>
        <w:t>Express是由TJ Holowaychuk开发的一个简单而高效的Web应用框架，提供了一整套Web相关的模块帮助你搭建一个Web应用。它提供了非常丰富的HTTP工具和继承自Connect框架的中间件，使得我们可以很容易的就可以创建一个强大、友好的网站。</w:t>
      </w:r>
    </w:p>
    <w:p>
      <w:pPr>
        <w:spacing w:line="400" w:lineRule="exact"/>
        <w:ind w:firstLine="480" w:firstLineChars="200"/>
        <w:rPr>
          <w:sz w:val="24"/>
          <w:lang w:val="zh-CN"/>
        </w:rPr>
      </w:pPr>
      <w:r>
        <w:rPr>
          <w:rFonts w:hint="eastAsia"/>
          <w:sz w:val="24"/>
          <w:lang w:val="zh-CN"/>
        </w:rPr>
        <w:t>Express框架的重要特点是：</w:t>
      </w:r>
    </w:p>
    <w:p>
      <w:pPr>
        <w:pStyle w:val="51"/>
        <w:numPr>
          <w:ilvl w:val="0"/>
          <w:numId w:val="6"/>
        </w:numPr>
        <w:spacing w:line="400" w:lineRule="exact"/>
        <w:ind w:left="964" w:firstLine="0" w:firstLineChars="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可以设置中间件来轮流处理和响应HTTP请求</w:t>
      </w:r>
    </w:p>
    <w:p>
      <w:pPr>
        <w:pStyle w:val="51"/>
        <w:numPr>
          <w:ilvl w:val="0"/>
          <w:numId w:val="6"/>
        </w:numPr>
        <w:spacing w:line="400" w:lineRule="exact"/>
        <w:ind w:left="964" w:firstLine="0" w:firstLineChars="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方便的自定义路由来分流处理HTTP请求</w:t>
      </w:r>
    </w:p>
    <w:p>
      <w:pPr>
        <w:pStyle w:val="51"/>
        <w:numPr>
          <w:ilvl w:val="0"/>
          <w:numId w:val="6"/>
        </w:numPr>
        <w:spacing w:line="400" w:lineRule="exact"/>
        <w:ind w:left="964" w:firstLine="0" w:firstLineChars="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可以通过使用各种模板引擎来动态渲染HTML页面</w:t>
      </w:r>
    </w:p>
    <w:p>
      <w:pPr>
        <w:pStyle w:val="51"/>
        <w:spacing w:line="400" w:lineRule="exact"/>
        <w:ind w:left="482" w:firstLine="0" w:firstLineChars="0"/>
        <w:rPr>
          <w:color w:val="000000" w:themeColor="text1"/>
          <w:sz w:val="24"/>
          <w14:textFill>
            <w14:solidFill>
              <w14:schemeClr w14:val="tx1"/>
            </w14:solidFill>
          </w14:textFill>
        </w:rPr>
      </w:pPr>
    </w:p>
    <w:p>
      <w:pPr>
        <w:pStyle w:val="3"/>
        <w:spacing w:before="156" w:after="156"/>
      </w:pPr>
      <w:bookmarkStart w:id="92" w:name="_Toc451617098"/>
      <w:bookmarkStart w:id="93" w:name="_Toc4736"/>
      <w:bookmarkStart w:id="94" w:name="_Toc15395"/>
      <w:bookmarkStart w:id="95" w:name="_Toc513746096"/>
      <w:bookmarkStart w:id="96" w:name="_Toc513719447"/>
      <w:bookmarkStart w:id="97" w:name="_Toc16590"/>
      <w:bookmarkStart w:id="98" w:name="_Toc19015"/>
      <w:r>
        <w:rPr>
          <w:rFonts w:hint="eastAsia"/>
        </w:rPr>
        <w:t>2.4 数据库技术</w:t>
      </w:r>
      <w:bookmarkEnd w:id="92"/>
      <w:bookmarkEnd w:id="93"/>
      <w:bookmarkEnd w:id="94"/>
      <w:bookmarkEnd w:id="95"/>
      <w:bookmarkEnd w:id="96"/>
      <w:bookmarkEnd w:id="97"/>
      <w:bookmarkEnd w:id="98"/>
      <w:r>
        <w:tab/>
      </w:r>
    </w:p>
    <w:p>
      <w:pPr>
        <w:spacing w:line="400" w:lineRule="exact"/>
        <w:ind w:firstLine="480" w:firstLineChars="200"/>
        <w:rPr>
          <w:sz w:val="24"/>
          <w:lang w:val="zh-CN"/>
        </w:rPr>
      </w:pPr>
      <w:r>
        <w:rPr>
          <w:rFonts w:hint="eastAsia"/>
          <w:sz w:val="24"/>
          <w:lang w:val="zh-CN"/>
        </w:rPr>
        <w:t>数据库技术主要研究如何存储、使用和管理数据。数据库技术的对象是数据，因此数据库技术主要包括：在对数据进行抽象和管理之后，根据一定的结构建立相应的数据库，并使用数据库管理系统来设计各种功能，如对数据库中的数据进行删除、修改、检查、处理和分析的数据管理系统</w:t>
      </w:r>
      <w:r>
        <w:rPr>
          <w:rStyle w:val="37"/>
          <w:rFonts w:hint="eastAsia"/>
        </w:rPr>
        <w:t>[</w:t>
      </w:r>
      <w:r>
        <w:rPr>
          <w:rStyle w:val="37"/>
          <w:rFonts w:hint="eastAsia"/>
        </w:rPr>
        <w:endnoteReference w:id="6"/>
      </w:r>
      <w:r>
        <w:rPr>
          <w:rStyle w:val="37"/>
          <w:rFonts w:hint="eastAsia"/>
        </w:rPr>
        <w:t>]</w:t>
      </w:r>
      <w:r>
        <w:rPr>
          <w:rFonts w:hint="eastAsia"/>
          <w:sz w:val="24"/>
          <w:lang w:val="zh-CN"/>
        </w:rPr>
        <w:t>。</w:t>
      </w:r>
    </w:p>
    <w:p>
      <w:pPr>
        <w:spacing w:line="400" w:lineRule="exact"/>
        <w:ind w:firstLine="480" w:firstLineChars="200"/>
        <w:rPr>
          <w:sz w:val="24"/>
          <w:lang w:val="zh-CN"/>
        </w:rPr>
      </w:pPr>
      <w:r>
        <w:rPr>
          <w:rFonts w:hint="eastAsia"/>
          <w:sz w:val="24"/>
          <w:lang w:val="zh-CN"/>
        </w:rPr>
        <w:t>数据库技术是信息系统中最重要的技术。它是一种基于计算机的数据处理技术。它主要包括如何组织、存储和共享数据，以及如何高效地读取和处理数据。数据库的存储库是数据库存储库，它是存储在计算机中的大量数据的集合。</w:t>
      </w:r>
    </w:p>
    <w:p>
      <w:pPr>
        <w:spacing w:line="400" w:lineRule="exact"/>
        <w:rPr>
          <w:sz w:val="24"/>
          <w:lang w:val="zh-CN"/>
        </w:rPr>
      </w:pPr>
    </w:p>
    <w:p>
      <w:pPr>
        <w:pStyle w:val="3"/>
        <w:spacing w:before="156" w:after="156"/>
      </w:pPr>
      <w:bookmarkStart w:id="99" w:name="_Toc451617099"/>
      <w:bookmarkStart w:id="100" w:name="_Toc24105"/>
      <w:bookmarkStart w:id="101" w:name="_Toc513719448"/>
      <w:bookmarkStart w:id="102" w:name="_Toc513746097"/>
      <w:bookmarkStart w:id="103" w:name="_Toc21106"/>
      <w:bookmarkStart w:id="104" w:name="_Toc16540"/>
      <w:bookmarkStart w:id="105" w:name="_Toc27164"/>
      <w:r>
        <w:rPr>
          <w:rFonts w:hint="eastAsia"/>
        </w:rPr>
        <w:t>2.5 MySQL</w:t>
      </w:r>
      <w:bookmarkEnd w:id="99"/>
      <w:bookmarkEnd w:id="100"/>
      <w:bookmarkEnd w:id="101"/>
      <w:bookmarkEnd w:id="102"/>
      <w:bookmarkEnd w:id="103"/>
      <w:bookmarkEnd w:id="104"/>
      <w:bookmarkEnd w:id="105"/>
    </w:p>
    <w:p>
      <w:pPr>
        <w:spacing w:line="400" w:lineRule="exact"/>
        <w:ind w:firstLine="480" w:firstLineChars="200"/>
        <w:rPr>
          <w:sz w:val="24"/>
          <w:lang w:val="zh-CN"/>
        </w:rPr>
      </w:pPr>
      <w:r>
        <w:rPr>
          <w:rFonts w:hint="eastAsia"/>
          <w:sz w:val="24"/>
          <w:lang w:val="zh-CN"/>
        </w:rPr>
        <w:t>MySQL以其良好的性能、低成本和高可用性而成为最流行的开源数据库。它可以适应高要求，例如Web应用程序。随着MySQL的不断升级，其在谷歌、新浪微博、脸谱网等大型Web应用中得到了越来越广泛的应用。特性主要有如下：</w:t>
      </w:r>
    </w:p>
    <w:p>
      <w:pPr>
        <w:pStyle w:val="51"/>
        <w:numPr>
          <w:ilvl w:val="0"/>
          <w:numId w:val="7"/>
        </w:numPr>
        <w:spacing w:line="400" w:lineRule="exact"/>
        <w:ind w:firstLine="0" w:firstLineChars="0"/>
        <w:rPr>
          <w:sz w:val="24"/>
        </w:rPr>
      </w:pPr>
      <w:r>
        <w:rPr>
          <w:rFonts w:hint="eastAsia"/>
          <w:sz w:val="24"/>
        </w:rPr>
        <w:t>源代码经过了各种编译器的编译，提高了源码的可移植性</w:t>
      </w:r>
    </w:p>
    <w:p>
      <w:pPr>
        <w:pStyle w:val="51"/>
        <w:numPr>
          <w:ilvl w:val="0"/>
          <w:numId w:val="7"/>
        </w:numPr>
        <w:spacing w:line="400" w:lineRule="exact"/>
        <w:ind w:firstLine="0" w:firstLineChars="0"/>
        <w:rPr>
          <w:sz w:val="24"/>
        </w:rPr>
      </w:pPr>
      <w:r>
        <w:rPr>
          <w:rFonts w:hint="eastAsia"/>
          <w:sz w:val="24"/>
        </w:rPr>
        <w:t>跨平台，支持多种操作系统</w:t>
      </w:r>
    </w:p>
    <w:p>
      <w:pPr>
        <w:pStyle w:val="51"/>
        <w:numPr>
          <w:ilvl w:val="0"/>
          <w:numId w:val="7"/>
        </w:numPr>
        <w:spacing w:line="400" w:lineRule="exact"/>
        <w:ind w:firstLine="0" w:firstLineChars="0"/>
        <w:rPr>
          <w:sz w:val="24"/>
        </w:rPr>
      </w:pPr>
      <w:r>
        <w:rPr>
          <w:rFonts w:hint="eastAsia"/>
          <w:sz w:val="24"/>
        </w:rPr>
        <w:t>绝大多数编程语言都有MySQL的API</w:t>
      </w:r>
    </w:p>
    <w:p>
      <w:pPr>
        <w:pStyle w:val="51"/>
        <w:numPr>
          <w:ilvl w:val="0"/>
          <w:numId w:val="7"/>
        </w:numPr>
        <w:spacing w:line="400" w:lineRule="exact"/>
        <w:ind w:firstLine="0" w:firstLineChars="0"/>
        <w:rPr>
          <w:sz w:val="24"/>
        </w:rPr>
      </w:pPr>
      <w:r>
        <w:rPr>
          <w:rFonts w:hint="eastAsia"/>
          <w:sz w:val="24"/>
        </w:rPr>
        <w:t>支持多线程，支持多用户，多核CPU</w:t>
      </w:r>
    </w:p>
    <w:p>
      <w:pPr>
        <w:pStyle w:val="51"/>
        <w:numPr>
          <w:ilvl w:val="0"/>
          <w:numId w:val="7"/>
        </w:numPr>
        <w:spacing w:line="400" w:lineRule="exact"/>
        <w:ind w:firstLine="0" w:firstLineChars="0"/>
        <w:rPr>
          <w:sz w:val="24"/>
        </w:rPr>
      </w:pPr>
      <w:r>
        <w:rPr>
          <w:rFonts w:hint="eastAsia"/>
          <w:sz w:val="24"/>
        </w:rPr>
        <w:t>极大的优化了SQL语句查询算法，提升了数据库的性能。</w:t>
      </w:r>
    </w:p>
    <w:p>
      <w:pPr>
        <w:pStyle w:val="51"/>
        <w:numPr>
          <w:ilvl w:val="0"/>
          <w:numId w:val="7"/>
        </w:numPr>
        <w:spacing w:line="400" w:lineRule="exact"/>
        <w:ind w:firstLine="0" w:firstLineChars="0"/>
        <w:rPr>
          <w:sz w:val="24"/>
        </w:rPr>
      </w:pPr>
      <w:r>
        <w:rPr>
          <w:rFonts w:hint="eastAsia"/>
          <w:sz w:val="24"/>
        </w:rPr>
        <w:t>可单独使用，也可嵌入程序使用。</w:t>
      </w:r>
    </w:p>
    <w:p>
      <w:pPr>
        <w:pStyle w:val="51"/>
        <w:numPr>
          <w:ilvl w:val="0"/>
          <w:numId w:val="7"/>
        </w:numPr>
        <w:spacing w:line="400" w:lineRule="exact"/>
        <w:ind w:firstLine="0" w:firstLineChars="0"/>
        <w:rPr>
          <w:sz w:val="24"/>
        </w:rPr>
      </w:pPr>
      <w:r>
        <w:rPr>
          <w:rFonts w:hint="eastAsia"/>
          <w:sz w:val="24"/>
        </w:rPr>
        <w:t>多语言支持，可使用各种编码的语言</w:t>
      </w:r>
    </w:p>
    <w:p>
      <w:pPr>
        <w:pStyle w:val="51"/>
        <w:numPr>
          <w:ilvl w:val="0"/>
          <w:numId w:val="7"/>
        </w:numPr>
        <w:spacing w:line="400" w:lineRule="exact"/>
        <w:ind w:firstLine="0" w:firstLineChars="0"/>
        <w:rPr>
          <w:sz w:val="24"/>
        </w:rPr>
      </w:pPr>
      <w:r>
        <w:rPr>
          <w:rFonts w:hint="eastAsia"/>
          <w:sz w:val="24"/>
        </w:rPr>
        <w:t>提供多种数据库连接方法。</w:t>
      </w:r>
    </w:p>
    <w:p>
      <w:pPr>
        <w:pStyle w:val="51"/>
        <w:numPr>
          <w:ilvl w:val="0"/>
          <w:numId w:val="7"/>
        </w:numPr>
        <w:spacing w:line="400" w:lineRule="exact"/>
        <w:ind w:firstLine="0" w:firstLineChars="0"/>
        <w:rPr>
          <w:sz w:val="24"/>
        </w:rPr>
      </w:pPr>
      <w:r>
        <w:rPr>
          <w:rFonts w:hint="eastAsia"/>
          <w:sz w:val="24"/>
        </w:rPr>
        <w:t>有大量的周边工具可供使用。</w:t>
      </w:r>
    </w:p>
    <w:p>
      <w:pPr>
        <w:pStyle w:val="51"/>
        <w:numPr>
          <w:ilvl w:val="0"/>
          <w:numId w:val="7"/>
        </w:numPr>
        <w:spacing w:line="400" w:lineRule="exact"/>
        <w:ind w:firstLine="0" w:firstLineChars="0"/>
        <w:rPr>
          <w:sz w:val="24"/>
        </w:rPr>
      </w:pPr>
      <w:r>
        <w:rPr>
          <w:rFonts w:hint="eastAsia"/>
          <w:sz w:val="24"/>
        </w:rPr>
        <w:t>可以处理大量的数据。</w:t>
      </w:r>
    </w:p>
    <w:p>
      <w:pPr>
        <w:pStyle w:val="51"/>
        <w:spacing w:line="400" w:lineRule="exact"/>
        <w:ind w:left="420" w:firstLine="0" w:firstLineChars="0"/>
        <w:rPr>
          <w:sz w:val="24"/>
        </w:rPr>
      </w:pPr>
    </w:p>
    <w:p>
      <w:pPr>
        <w:pStyle w:val="3"/>
        <w:spacing w:before="156" w:after="156"/>
      </w:pPr>
      <w:bookmarkStart w:id="106" w:name="_Toc451617100"/>
      <w:bookmarkStart w:id="107" w:name="_Toc30244"/>
      <w:bookmarkStart w:id="108" w:name="_Toc513746098"/>
      <w:bookmarkStart w:id="109" w:name="_Toc13941"/>
      <w:bookmarkStart w:id="110" w:name="_Toc22861"/>
      <w:bookmarkStart w:id="111" w:name="_Toc513719449"/>
      <w:bookmarkStart w:id="112" w:name="_Toc3090"/>
      <w:r>
        <w:rPr>
          <w:rFonts w:hint="eastAsia"/>
        </w:rPr>
        <w:t xml:space="preserve">2.6 </w:t>
      </w:r>
      <w:bookmarkEnd w:id="106"/>
      <w:r>
        <w:rPr>
          <w:rFonts w:hint="eastAsia"/>
          <w:lang w:val="en-US"/>
        </w:rPr>
        <w:t>Redis</w:t>
      </w:r>
      <w:bookmarkEnd w:id="107"/>
      <w:bookmarkEnd w:id="108"/>
      <w:bookmarkEnd w:id="109"/>
      <w:bookmarkEnd w:id="110"/>
      <w:bookmarkEnd w:id="111"/>
      <w:bookmarkEnd w:id="112"/>
      <w:r>
        <w:tab/>
      </w:r>
    </w:p>
    <w:p>
      <w:pPr>
        <w:spacing w:line="400" w:lineRule="exact"/>
        <w:ind w:firstLine="480" w:firstLineChars="200"/>
        <w:rPr>
          <w:sz w:val="24"/>
          <w:lang w:val="zh-CN"/>
        </w:rPr>
      </w:pPr>
      <w:bookmarkStart w:id="113" w:name="_Toc451617101"/>
      <w:r>
        <w:rPr>
          <w:rFonts w:hint="eastAsia"/>
          <w:sz w:val="24"/>
          <w:lang w:val="zh-CN"/>
        </w:rPr>
        <w:t>ReDIS是一个关键的价值存储系统。类似于MeMcChash，它支持更多的存储值类型，包括字符串（String）、列表（链表）、SET（SET）、Zset（排序集-有序集）和哈希（哈希类型）。这些数据类型支持PUP/POP、添加/移除和交叉、联合和差异集，以及更丰富的操作。所有这些操作都是原子性的。在此基础上，ReIDIS以多种方式支持排序。与MMECALH一样，数据被缓存在内存中以确保效率。不同之处在于ReDIS周期性地将更新后的数据写入磁盘，或者将修改后的操作写入到添加的记录文件中，并在此基础上实现主从（主从）同步</w:t>
      </w:r>
      <w:r>
        <w:rPr>
          <w:rStyle w:val="37"/>
          <w:rFonts w:hint="eastAsia"/>
        </w:rPr>
        <w:t>[</w:t>
      </w:r>
      <w:r>
        <w:rPr>
          <w:rStyle w:val="37"/>
          <w:rFonts w:hint="eastAsia"/>
        </w:rPr>
        <w:endnoteReference w:id="7"/>
      </w:r>
      <w:r>
        <w:rPr>
          <w:rStyle w:val="37"/>
          <w:rFonts w:hint="eastAsia"/>
        </w:rPr>
        <w:t>]</w:t>
      </w:r>
      <w:r>
        <w:rPr>
          <w:rFonts w:hint="eastAsia"/>
          <w:sz w:val="24"/>
          <w:lang w:val="zh-CN"/>
        </w:rPr>
        <w:t>。</w:t>
      </w:r>
    </w:p>
    <w:p>
      <w:pPr>
        <w:spacing w:line="400" w:lineRule="exact"/>
        <w:ind w:firstLine="480" w:firstLineChars="200"/>
        <w:rPr>
          <w:sz w:val="24"/>
          <w:lang w:val="zh-CN"/>
        </w:rPr>
      </w:pPr>
      <w:r>
        <w:rPr>
          <w:rFonts w:hint="eastAsia"/>
          <w:sz w:val="24"/>
          <w:lang w:val="zh-CN"/>
        </w:rPr>
        <w:t>ReDIS是一个高性能的关键价值数据库。ReIIS的出现极大地弥补了MIMCHACK/Valy存储的不足。在某些情况下，它可以补充关系数据库。它提供了java，C/C++，C，PHP，JavaScript，Perl，Python，Ruby，Object-C，二郎神和其他客户。使用起来非常方便。</w:t>
      </w:r>
    </w:p>
    <w:p>
      <w:pPr>
        <w:spacing w:line="400" w:lineRule="exact"/>
        <w:ind w:firstLine="480" w:firstLineChars="200"/>
        <w:rPr>
          <w:sz w:val="24"/>
          <w:lang w:val="zh-CN"/>
        </w:rPr>
      </w:pPr>
      <w:r>
        <w:rPr>
          <w:rFonts w:hint="eastAsia"/>
          <w:sz w:val="24"/>
          <w:lang w:val="zh-CN"/>
        </w:rPr>
        <w:t>ReIDIS支持主从同步。数据可以从主服务器同步到任意数量的从服务器，从服务器到主服务器和其他服务器。这允许ReDIS执行单树复制。保存可以有意或无意地写入数据。由于发布/订阅机制的全面实现，当数据库从数据库中随时随地同步时，可以订阅数据库，并且可以接收主服务器的完整的消息发布记录。同步有助于读取操作的可伸缩性和冗余性。</w:t>
      </w:r>
    </w:p>
    <w:p>
      <w:pPr>
        <w:pStyle w:val="2"/>
        <w:pageBreakBefore/>
        <w:spacing w:before="312" w:after="156"/>
      </w:pPr>
      <w:bookmarkStart w:id="114" w:name="_Toc13120"/>
      <w:bookmarkStart w:id="115" w:name="_Toc513719450"/>
      <w:bookmarkStart w:id="116" w:name="_Toc23835"/>
      <w:bookmarkStart w:id="117" w:name="_Toc13866"/>
      <w:bookmarkStart w:id="118" w:name="_Toc6371"/>
      <w:bookmarkStart w:id="119" w:name="_Toc513746099"/>
      <w:r>
        <w:rPr>
          <w:rFonts w:hint="eastAsia" w:ascii="宋体" w:hAnsi="宋体"/>
          <w:szCs w:val="32"/>
        </w:rPr>
        <w:t>3 系统分析</w:t>
      </w:r>
      <w:bookmarkEnd w:id="113"/>
      <w:bookmarkEnd w:id="114"/>
      <w:bookmarkEnd w:id="115"/>
      <w:bookmarkEnd w:id="116"/>
      <w:bookmarkEnd w:id="117"/>
      <w:bookmarkEnd w:id="118"/>
      <w:bookmarkEnd w:id="119"/>
    </w:p>
    <w:p>
      <w:pPr>
        <w:pStyle w:val="3"/>
        <w:spacing w:before="156" w:after="156"/>
      </w:pPr>
      <w:bookmarkStart w:id="120" w:name="_Toc513719451"/>
      <w:bookmarkStart w:id="121" w:name="_Toc16"/>
      <w:bookmarkStart w:id="122" w:name="_Toc4658"/>
      <w:bookmarkStart w:id="123" w:name="_Toc513746100"/>
      <w:bookmarkStart w:id="124" w:name="_Toc8761"/>
      <w:bookmarkStart w:id="125" w:name="_Toc835"/>
      <w:bookmarkStart w:id="126" w:name="_Toc451617102"/>
      <w:r>
        <w:rPr>
          <w:rFonts w:hint="eastAsia"/>
        </w:rPr>
        <w:t>3.1 系统功能分析</w:t>
      </w:r>
      <w:bookmarkEnd w:id="120"/>
      <w:bookmarkEnd w:id="121"/>
      <w:bookmarkEnd w:id="122"/>
      <w:bookmarkEnd w:id="123"/>
      <w:bookmarkEnd w:id="124"/>
    </w:p>
    <w:p>
      <w:pPr>
        <w:spacing w:line="400" w:lineRule="exact"/>
        <w:ind w:firstLine="480" w:firstLineChars="200"/>
        <w:rPr>
          <w:sz w:val="24"/>
          <w:lang w:val="zh-CN"/>
        </w:rPr>
      </w:pPr>
      <w:r>
        <w:rPr>
          <w:rFonts w:hint="eastAsia"/>
          <w:sz w:val="24"/>
          <w:lang w:val="zh-CN"/>
        </w:rPr>
        <w:t>视频共享平台是一个可以在线上传和分享视频的网站，系统分为3个模块，分别为：登录模块、用户模块、视频模块和评论模块。系统提供用户的注册、登录、注销功能；用户信息的查看和修改功能；视频的上传、删除功能；和评论的发布、删除功能；下面进行细化分析。</w:t>
      </w:r>
    </w:p>
    <w:p>
      <w:pPr>
        <w:rPr>
          <w:lang w:val="zh-CN"/>
        </w:rPr>
      </w:pPr>
    </w:p>
    <w:p>
      <w:pPr>
        <w:pStyle w:val="3"/>
        <w:spacing w:before="156" w:after="156"/>
      </w:pPr>
      <w:bookmarkStart w:id="127" w:name="_Toc19925"/>
      <w:bookmarkStart w:id="128" w:name="_Toc513719452"/>
      <w:bookmarkStart w:id="129" w:name="_Toc513746101"/>
      <w:bookmarkStart w:id="130" w:name="_Toc20476"/>
      <w:bookmarkStart w:id="131" w:name="_Toc17591"/>
      <w:r>
        <w:rPr>
          <w:rFonts w:hint="eastAsia"/>
        </w:rPr>
        <w:t>3.2 可行性分析</w:t>
      </w:r>
      <w:bookmarkEnd w:id="125"/>
      <w:bookmarkEnd w:id="126"/>
      <w:bookmarkEnd w:id="127"/>
      <w:bookmarkEnd w:id="128"/>
      <w:bookmarkEnd w:id="129"/>
      <w:bookmarkEnd w:id="130"/>
      <w:bookmarkEnd w:id="131"/>
    </w:p>
    <w:p>
      <w:pPr>
        <w:spacing w:line="400" w:lineRule="exact"/>
        <w:ind w:firstLine="480" w:firstLineChars="200"/>
        <w:rPr>
          <w:sz w:val="24"/>
          <w:lang w:val="zh-CN"/>
        </w:rPr>
      </w:pPr>
      <w:r>
        <w:rPr>
          <w:rFonts w:hint="eastAsia"/>
          <w:sz w:val="24"/>
          <w:lang w:val="zh-CN"/>
        </w:rPr>
        <w:t>No.js使用事件驱动的异步编程，设计用于网络服务，其IO处理的非阻塞模式为系统资源消耗相对较低带来了No.js的高性能和出色的负载能力</w:t>
      </w:r>
      <w:r>
        <w:rPr>
          <w:rStyle w:val="37"/>
          <w:rFonts w:hint="eastAsia"/>
        </w:rPr>
        <w:t>[</w:t>
      </w:r>
      <w:r>
        <w:rPr>
          <w:rStyle w:val="37"/>
          <w:rFonts w:hint="eastAsia"/>
        </w:rPr>
        <w:endnoteReference w:id="8"/>
      </w:r>
      <w:r>
        <w:rPr>
          <w:rStyle w:val="37"/>
          <w:rFonts w:hint="eastAsia"/>
        </w:rPr>
        <w:t>]</w:t>
      </w:r>
      <w:r>
        <w:rPr>
          <w:rFonts w:hint="eastAsia"/>
          <w:sz w:val="24"/>
          <w:lang w:val="zh-CN"/>
        </w:rPr>
        <w:t>。</w:t>
      </w:r>
    </w:p>
    <w:p>
      <w:pPr>
        <w:spacing w:line="400" w:lineRule="exact"/>
        <w:ind w:firstLine="480" w:firstLineChars="200"/>
        <w:rPr>
          <w:sz w:val="24"/>
          <w:lang w:val="zh-CN"/>
        </w:rPr>
      </w:pPr>
      <w:r>
        <w:rPr>
          <w:rFonts w:hint="eastAsia"/>
          <w:sz w:val="24"/>
          <w:lang w:val="zh-CN"/>
        </w:rPr>
        <w:t>Node.js可以很方便地实现如搭建Sever，配置、设置路由、中间件，参数与处理，错误处理，渲染，Session等功能。且Node.js有强大的node package manager(NPM)，能解决Node.JS代码部署上的很多问题，也能快速便捷地使用第三方包，如连接MySQL的第三方包：sequelize等等</w:t>
      </w:r>
      <w:r>
        <w:rPr>
          <w:rStyle w:val="37"/>
          <w:rFonts w:hint="eastAsia"/>
        </w:rPr>
        <w:t>[</w:t>
      </w:r>
      <w:r>
        <w:rPr>
          <w:rStyle w:val="37"/>
          <w:rFonts w:hint="eastAsia"/>
        </w:rPr>
        <w:endnoteReference w:id="9"/>
      </w:r>
      <w:r>
        <w:rPr>
          <w:rStyle w:val="37"/>
          <w:rFonts w:hint="eastAsia"/>
        </w:rPr>
        <w:t>]</w:t>
      </w:r>
      <w:r>
        <w:rPr>
          <w:rFonts w:hint="eastAsia"/>
          <w:sz w:val="24"/>
          <w:lang w:val="zh-CN"/>
        </w:rPr>
        <w:t>。</w:t>
      </w:r>
    </w:p>
    <w:p>
      <w:pPr>
        <w:spacing w:line="400" w:lineRule="exact"/>
        <w:ind w:firstLine="480" w:firstLineChars="200"/>
        <w:rPr>
          <w:sz w:val="24"/>
          <w:lang w:val="zh-CN"/>
        </w:rPr>
      </w:pPr>
      <w:r>
        <w:rPr>
          <w:rFonts w:hint="eastAsia"/>
          <w:sz w:val="24"/>
          <w:lang w:val="zh-CN"/>
        </w:rPr>
        <w:t>因此，网站的开发是完全可以实现的。</w:t>
      </w:r>
    </w:p>
    <w:p>
      <w:pPr>
        <w:tabs>
          <w:tab w:val="left" w:pos="1665"/>
          <w:tab w:val="center" w:pos="4887"/>
        </w:tabs>
        <w:spacing w:before="100" w:after="50" w:line="400" w:lineRule="exact"/>
        <w:rPr>
          <w:sz w:val="24"/>
        </w:rPr>
      </w:pPr>
      <w:r>
        <w:rPr>
          <w:sz w:val="24"/>
        </w:rPr>
        <w:tab/>
      </w:r>
      <w:r>
        <w:rPr>
          <w:sz w:val="24"/>
        </w:rPr>
        <w:tab/>
      </w:r>
    </w:p>
    <w:p>
      <w:pPr>
        <w:pStyle w:val="3"/>
        <w:spacing w:before="156" w:after="156"/>
      </w:pPr>
      <w:bookmarkStart w:id="132" w:name="_Toc513719453"/>
      <w:bookmarkStart w:id="133" w:name="_Toc451617103"/>
      <w:bookmarkStart w:id="134" w:name="_Toc18472"/>
      <w:bookmarkStart w:id="135" w:name="_Toc13515"/>
      <w:bookmarkStart w:id="136" w:name="_Toc513746102"/>
      <w:bookmarkStart w:id="137" w:name="_Toc19458"/>
      <w:bookmarkStart w:id="138" w:name="_Toc30770"/>
      <w:r>
        <w:rPr>
          <w:rFonts w:hint="eastAsia"/>
        </w:rPr>
        <w:t>3.3 外部角色</w:t>
      </w:r>
      <w:bookmarkEnd w:id="132"/>
      <w:bookmarkEnd w:id="133"/>
      <w:bookmarkEnd w:id="134"/>
      <w:bookmarkEnd w:id="135"/>
      <w:bookmarkEnd w:id="136"/>
      <w:bookmarkEnd w:id="137"/>
      <w:bookmarkEnd w:id="138"/>
    </w:p>
    <w:p>
      <w:pPr>
        <w:spacing w:line="400" w:lineRule="exact"/>
        <w:ind w:firstLine="480" w:firstLineChars="200"/>
        <w:rPr>
          <w:sz w:val="24"/>
          <w:lang w:val="zh-CN"/>
        </w:rPr>
      </w:pPr>
      <w:r>
        <w:rPr>
          <w:rFonts w:hint="eastAsia"/>
          <w:sz w:val="24"/>
          <w:lang w:val="zh-CN"/>
        </w:rPr>
        <w:t>网站有游客、普通用户、视频发布者、评论发布者四个角色，他们的权限分别如下：</w:t>
      </w:r>
    </w:p>
    <w:p>
      <w:pPr>
        <w:numPr>
          <w:ilvl w:val="0"/>
          <w:numId w:val="8"/>
        </w:numPr>
        <w:spacing w:line="400" w:lineRule="exact"/>
        <w:ind w:left="0" w:firstLine="420"/>
        <w:rPr>
          <w:sz w:val="24"/>
          <w:lang w:val="zh-CN"/>
        </w:rPr>
      </w:pPr>
      <w:r>
        <w:rPr>
          <w:rFonts w:hint="eastAsia"/>
          <w:sz w:val="24"/>
          <w:lang w:val="zh-CN"/>
        </w:rPr>
        <w:t>游客</w:t>
      </w:r>
      <w:r>
        <w:rPr>
          <w:rFonts w:hint="eastAsia"/>
          <w:sz w:val="24"/>
        </w:rPr>
        <w:t>：</w:t>
      </w:r>
      <w:r>
        <w:rPr>
          <w:rFonts w:hint="eastAsia"/>
          <w:sz w:val="24"/>
          <w:lang w:val="zh-CN"/>
        </w:rPr>
        <w:t>游客可以在首页浏览所有的视频。</w:t>
      </w:r>
    </w:p>
    <w:p>
      <w:pPr>
        <w:numPr>
          <w:ilvl w:val="0"/>
          <w:numId w:val="8"/>
        </w:numPr>
        <w:spacing w:line="400" w:lineRule="exact"/>
        <w:ind w:left="0" w:firstLine="420"/>
        <w:rPr>
          <w:sz w:val="24"/>
          <w:lang w:val="zh-CN"/>
        </w:rPr>
      </w:pPr>
      <w:r>
        <w:rPr>
          <w:rFonts w:hint="eastAsia"/>
          <w:sz w:val="24"/>
          <w:lang w:val="zh-CN"/>
        </w:rPr>
        <w:t>普通用户</w:t>
      </w:r>
      <w:r>
        <w:rPr>
          <w:rFonts w:hint="eastAsia"/>
          <w:sz w:val="24"/>
        </w:rPr>
        <w:t>：</w:t>
      </w:r>
      <w:r>
        <w:rPr>
          <w:rFonts w:hint="eastAsia"/>
          <w:sz w:val="24"/>
          <w:lang w:val="zh-CN"/>
        </w:rPr>
        <w:t>普通用户拥有游客的所有权限，以及可以修改自己个人信息的权限。</w:t>
      </w:r>
    </w:p>
    <w:p>
      <w:pPr>
        <w:numPr>
          <w:ilvl w:val="0"/>
          <w:numId w:val="8"/>
        </w:numPr>
        <w:spacing w:line="400" w:lineRule="exact"/>
        <w:ind w:left="0" w:firstLine="420"/>
        <w:rPr>
          <w:sz w:val="24"/>
          <w:lang w:val="zh-CN"/>
        </w:rPr>
      </w:pPr>
      <w:r>
        <w:rPr>
          <w:rFonts w:hint="eastAsia"/>
          <w:sz w:val="24"/>
          <w:lang w:val="zh-CN"/>
        </w:rPr>
        <w:t>评论作者：评论作者拥有普通用户的所有权限，以及可以删除自己发布过的评论权限。</w:t>
      </w:r>
    </w:p>
    <w:p>
      <w:pPr>
        <w:numPr>
          <w:ilvl w:val="0"/>
          <w:numId w:val="8"/>
        </w:numPr>
        <w:spacing w:line="400" w:lineRule="exact"/>
        <w:ind w:left="0" w:firstLine="420"/>
        <w:rPr>
          <w:sz w:val="24"/>
          <w:lang w:val="zh-CN"/>
        </w:rPr>
      </w:pPr>
      <w:r>
        <w:rPr>
          <w:rFonts w:hint="eastAsia"/>
          <w:sz w:val="24"/>
          <w:lang w:val="zh-CN"/>
        </w:rPr>
        <w:t>视频发布者：视频发布者拥有普通用户所有权限，以及可删除自己发布过的视频权限。</w:t>
      </w:r>
    </w:p>
    <w:p>
      <w:pPr>
        <w:pStyle w:val="3"/>
        <w:spacing w:before="156" w:after="156"/>
      </w:pPr>
      <w:bookmarkStart w:id="139" w:name="_Toc513746103"/>
      <w:bookmarkStart w:id="140" w:name="_Toc451617104"/>
      <w:bookmarkStart w:id="141" w:name="_Toc513719454"/>
      <w:bookmarkStart w:id="142" w:name="_Toc4179"/>
    </w:p>
    <w:p>
      <w:pPr>
        <w:pStyle w:val="3"/>
        <w:spacing w:before="156" w:after="156"/>
      </w:pPr>
      <w:bookmarkStart w:id="143" w:name="_Toc6616"/>
      <w:bookmarkStart w:id="144" w:name="_Toc15404"/>
      <w:bookmarkStart w:id="145" w:name="_Toc4428"/>
      <w:r>
        <w:rPr>
          <w:rFonts w:hint="eastAsia"/>
        </w:rPr>
        <w:t>3.4 需求分析</w:t>
      </w:r>
      <w:bookmarkEnd w:id="139"/>
      <w:bookmarkEnd w:id="140"/>
      <w:bookmarkEnd w:id="141"/>
      <w:bookmarkEnd w:id="142"/>
      <w:bookmarkEnd w:id="143"/>
      <w:bookmarkEnd w:id="144"/>
      <w:bookmarkEnd w:id="145"/>
    </w:p>
    <w:p>
      <w:pPr>
        <w:spacing w:line="400" w:lineRule="exact"/>
        <w:ind w:firstLine="480" w:firstLineChars="200"/>
        <w:rPr>
          <w:sz w:val="24"/>
          <w:lang w:val="zh-CN"/>
        </w:rPr>
      </w:pPr>
      <w:r>
        <w:rPr>
          <w:rFonts w:hint="eastAsia"/>
          <w:sz w:val="24"/>
          <w:lang w:val="zh-CN"/>
        </w:rPr>
        <w:t>在可行性分析之后，此节将进一步明确设计所需要实现的各个子系统的具体功能。</w:t>
      </w:r>
    </w:p>
    <w:p>
      <w:pPr>
        <w:pStyle w:val="4"/>
        <w:spacing w:before="156" w:after="156"/>
      </w:pPr>
      <w:bookmarkStart w:id="146" w:name="_Toc15543"/>
      <w:bookmarkStart w:id="147" w:name="_Toc14120"/>
      <w:bookmarkStart w:id="148" w:name="_Toc14099"/>
      <w:bookmarkStart w:id="149" w:name="_Toc513746104"/>
      <w:bookmarkStart w:id="150" w:name="_Toc513719455"/>
      <w:bookmarkStart w:id="151" w:name="_Toc451617105"/>
      <w:bookmarkStart w:id="152" w:name="_Toc24073"/>
      <w:r>
        <w:rPr>
          <w:rFonts w:hint="eastAsia"/>
        </w:rPr>
        <w:t>3.4.1 系统的顶层用例</w:t>
      </w:r>
      <w:bookmarkEnd w:id="146"/>
      <w:bookmarkEnd w:id="147"/>
      <w:bookmarkEnd w:id="148"/>
      <w:bookmarkEnd w:id="149"/>
      <w:bookmarkEnd w:id="150"/>
      <w:bookmarkEnd w:id="151"/>
      <w:bookmarkEnd w:id="152"/>
    </w:p>
    <w:p>
      <w:pPr>
        <w:spacing w:line="400" w:lineRule="exact"/>
        <w:ind w:firstLine="480" w:firstLineChars="200"/>
        <w:rPr>
          <w:sz w:val="24"/>
          <w:lang w:val="zh-CN"/>
        </w:rPr>
      </w:pPr>
      <w:r>
        <w:rPr>
          <w:rFonts w:hint="eastAsia"/>
          <w:sz w:val="24"/>
          <w:lang w:val="zh-CN"/>
        </w:rPr>
        <w:t>系统的顶层用例图如图3.1所示：</w:t>
      </w:r>
    </w:p>
    <w:p>
      <w:pPr>
        <w:jc w:val="center"/>
        <w:rPr>
          <w:sz w:val="24"/>
        </w:rPr>
      </w:pPr>
    </w:p>
    <w:p>
      <w:pPr>
        <w:jc w:val="center"/>
        <w:rPr>
          <w:sz w:val="24"/>
        </w:rPr>
      </w:pPr>
      <w:r>
        <w:rPr>
          <w:rFonts w:hint="eastAsia"/>
          <w:sz w:val="24"/>
        </w:rPr>
        <w:drawing>
          <wp:inline distT="0" distB="0" distL="114300" distR="114300">
            <wp:extent cx="4250055" cy="2963545"/>
            <wp:effectExtent l="0" t="0" r="0" b="0"/>
            <wp:docPr id="7" name="图片 7" descr="C:\Users\gmh\Downloads\未命名文件 (13).png未命名文件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Users\gmh\Downloads\未命名文件 (13).png未命名文件 (13)"/>
                    <pic:cNvPicPr>
                      <a:picLocks noChangeAspect="1"/>
                    </pic:cNvPicPr>
                  </pic:nvPicPr>
                  <pic:blipFill>
                    <a:blip r:embed="rId13"/>
                    <a:srcRect t="12592" b="3211"/>
                    <a:stretch>
                      <a:fillRect/>
                    </a:stretch>
                  </pic:blipFill>
                  <pic:spPr>
                    <a:xfrm>
                      <a:off x="0" y="0"/>
                      <a:ext cx="4250055" cy="2963545"/>
                    </a:xfrm>
                    <a:prstGeom prst="rect">
                      <a:avLst/>
                    </a:prstGeom>
                  </pic:spPr>
                </pic:pic>
              </a:graphicData>
            </a:graphic>
          </wp:inline>
        </w:drawing>
      </w:r>
    </w:p>
    <w:p>
      <w:pPr>
        <w:jc w:val="center"/>
        <w:rPr>
          <w:sz w:val="24"/>
          <w:lang w:val="zh-CN"/>
        </w:rPr>
      </w:pPr>
      <w:r>
        <w:rPr>
          <w:rFonts w:hint="eastAsia" w:ascii="黑体" w:hAnsi="黑体" w:eastAsia="黑体"/>
        </w:rPr>
        <w:t>图3.1 系统的顶层用例图</w:t>
      </w:r>
    </w:p>
    <w:p>
      <w:pPr>
        <w:pStyle w:val="4"/>
        <w:spacing w:before="156" w:after="156"/>
        <w:rPr>
          <w:szCs w:val="24"/>
        </w:rPr>
      </w:pPr>
      <w:bookmarkStart w:id="153" w:name="_Toc451617106"/>
      <w:bookmarkStart w:id="154" w:name="_Toc513719456"/>
      <w:bookmarkStart w:id="155" w:name="_Toc30900"/>
      <w:bookmarkStart w:id="156" w:name="_Toc513746105"/>
      <w:bookmarkStart w:id="157" w:name="_Toc14590"/>
      <w:bookmarkStart w:id="158" w:name="_Toc438"/>
      <w:bookmarkStart w:id="159" w:name="_Toc22439"/>
      <w:r>
        <w:rPr>
          <w:rFonts w:hint="eastAsia"/>
        </w:rPr>
        <w:t>3.4.2 用户管理用例</w:t>
      </w:r>
      <w:bookmarkEnd w:id="153"/>
      <w:bookmarkEnd w:id="154"/>
      <w:bookmarkEnd w:id="155"/>
      <w:bookmarkEnd w:id="156"/>
      <w:bookmarkEnd w:id="157"/>
      <w:bookmarkEnd w:id="158"/>
      <w:bookmarkEnd w:id="159"/>
    </w:p>
    <w:p>
      <w:pPr>
        <w:spacing w:line="400" w:lineRule="exact"/>
        <w:ind w:firstLine="480" w:firstLineChars="200"/>
        <w:rPr>
          <w:sz w:val="24"/>
          <w:lang w:val="zh-CN"/>
        </w:rPr>
      </w:pPr>
      <w:r>
        <w:rPr>
          <w:rFonts w:hint="eastAsia"/>
          <w:sz w:val="24"/>
          <w:lang w:val="zh-CN"/>
        </w:rPr>
        <w:t>系统提供用户登录，用户注销以及用户个人信息查询功能。</w:t>
      </w:r>
    </w:p>
    <w:p>
      <w:pPr>
        <w:spacing w:line="400" w:lineRule="exact"/>
        <w:ind w:firstLine="480" w:firstLineChars="200"/>
        <w:rPr>
          <w:sz w:val="24"/>
          <w:lang w:val="zh-CN"/>
        </w:rPr>
      </w:pPr>
      <w:r>
        <w:rPr>
          <w:rFonts w:hint="eastAsia"/>
          <w:sz w:val="24"/>
          <w:lang w:val="zh-CN"/>
        </w:rPr>
        <w:t>用户管理的用例图如图3.2所示：</w:t>
      </w:r>
    </w:p>
    <w:p>
      <w:pPr>
        <w:spacing w:before="100" w:after="50"/>
        <w:jc w:val="center"/>
        <w:rPr>
          <w:sz w:val="24"/>
        </w:rPr>
      </w:pPr>
      <w:r>
        <w:rPr>
          <w:rFonts w:hint="eastAsia"/>
          <w:sz w:val="24"/>
        </w:rPr>
        <w:drawing>
          <wp:inline distT="0" distB="0" distL="114300" distR="114300">
            <wp:extent cx="3996690" cy="3380105"/>
            <wp:effectExtent l="0" t="0" r="0" b="0"/>
            <wp:docPr id="8" name="图片 8" descr="C:\Users\gmh\Downloads\未命名文件 (14).png未命名文件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Users\gmh\Downloads\未命名文件 (14).png未命名文件 (14)"/>
                    <pic:cNvPicPr>
                      <a:picLocks noChangeAspect="1"/>
                    </pic:cNvPicPr>
                  </pic:nvPicPr>
                  <pic:blipFill>
                    <a:blip r:embed="rId14"/>
                    <a:srcRect/>
                    <a:stretch>
                      <a:fillRect/>
                    </a:stretch>
                  </pic:blipFill>
                  <pic:spPr>
                    <a:xfrm>
                      <a:off x="0" y="0"/>
                      <a:ext cx="3996690" cy="3380105"/>
                    </a:xfrm>
                    <a:prstGeom prst="rect">
                      <a:avLst/>
                    </a:prstGeom>
                  </pic:spPr>
                </pic:pic>
              </a:graphicData>
            </a:graphic>
          </wp:inline>
        </w:drawing>
      </w:r>
    </w:p>
    <w:p>
      <w:pPr>
        <w:spacing w:before="100" w:after="50"/>
        <w:jc w:val="center"/>
        <w:rPr>
          <w:rFonts w:ascii="黑体" w:hAnsi="黑体" w:eastAsia="黑体"/>
        </w:rPr>
      </w:pPr>
      <w:r>
        <w:rPr>
          <w:rFonts w:hint="eastAsia" w:ascii="黑体" w:hAnsi="黑体" w:eastAsia="黑体"/>
        </w:rPr>
        <w:t>图3.2 用户管理用例图</w:t>
      </w:r>
    </w:p>
    <w:p>
      <w:pPr>
        <w:spacing w:line="400" w:lineRule="exact"/>
        <w:ind w:firstLine="482" w:firstLineChars="200"/>
        <w:rPr>
          <w:sz w:val="24"/>
          <w:lang w:val="zh-CN"/>
        </w:rPr>
      </w:pPr>
      <w:r>
        <w:rPr>
          <w:rFonts w:hint="eastAsia"/>
          <w:b/>
          <w:bCs/>
          <w:sz w:val="24"/>
          <w:lang w:val="zh-CN"/>
        </w:rPr>
        <w:t>用户登录</w:t>
      </w:r>
      <w:r>
        <w:rPr>
          <w:rFonts w:hint="eastAsia"/>
          <w:sz w:val="24"/>
          <w:lang w:val="zh-CN"/>
        </w:rPr>
        <w:t>：系统提供帐号注册登录的形式来登录信息发布平台，进而进行视频发布、评论等操作。</w:t>
      </w:r>
    </w:p>
    <w:p>
      <w:pPr>
        <w:numPr>
          <w:ilvl w:val="0"/>
          <w:numId w:val="8"/>
        </w:numPr>
        <w:spacing w:line="400" w:lineRule="exact"/>
        <w:ind w:left="0" w:firstLine="420"/>
        <w:rPr>
          <w:sz w:val="24"/>
          <w:lang w:val="zh-CN"/>
        </w:rPr>
      </w:pPr>
      <w:r>
        <w:rPr>
          <w:rFonts w:hint="eastAsia"/>
          <w:sz w:val="24"/>
          <w:lang w:val="zh-CN"/>
        </w:rPr>
        <w:t>前置条件：用户进行登录操作</w:t>
      </w:r>
    </w:p>
    <w:p>
      <w:pPr>
        <w:spacing w:line="400" w:lineRule="exact"/>
        <w:ind w:left="420"/>
        <w:rPr>
          <w:sz w:val="24"/>
          <w:lang w:val="zh-CN"/>
        </w:rPr>
      </w:pPr>
    </w:p>
    <w:p>
      <w:pPr>
        <w:numPr>
          <w:ilvl w:val="0"/>
          <w:numId w:val="8"/>
        </w:numPr>
        <w:spacing w:line="400" w:lineRule="exact"/>
        <w:ind w:left="0" w:firstLine="420"/>
        <w:rPr>
          <w:sz w:val="24"/>
          <w:lang w:val="zh-CN"/>
        </w:rPr>
      </w:pPr>
      <w:r>
        <w:rPr>
          <w:rFonts w:hint="eastAsia"/>
          <w:sz w:val="24"/>
          <w:lang w:val="zh-CN"/>
        </w:rPr>
        <w:t>输入：用户已注册的账号信息</w:t>
      </w:r>
    </w:p>
    <w:p>
      <w:pPr>
        <w:numPr>
          <w:ilvl w:val="0"/>
          <w:numId w:val="8"/>
        </w:numPr>
        <w:spacing w:line="400" w:lineRule="exact"/>
        <w:ind w:left="0" w:firstLine="420"/>
        <w:rPr>
          <w:sz w:val="24"/>
          <w:lang w:val="zh-CN"/>
        </w:rPr>
      </w:pPr>
      <w:r>
        <w:rPr>
          <w:rFonts w:hint="eastAsia"/>
          <w:sz w:val="24"/>
          <w:lang w:val="zh-CN"/>
        </w:rPr>
        <w:t>输出：用户的相关信息以及用户的登录状态</w:t>
      </w:r>
    </w:p>
    <w:p>
      <w:pPr>
        <w:spacing w:line="400" w:lineRule="exact"/>
        <w:rPr>
          <w:sz w:val="24"/>
          <w:lang w:val="zh-CN"/>
        </w:rPr>
      </w:pPr>
    </w:p>
    <w:p>
      <w:pPr>
        <w:spacing w:line="400" w:lineRule="exact"/>
        <w:rPr>
          <w:sz w:val="24"/>
          <w:szCs w:val="21"/>
        </w:rPr>
      </w:pPr>
      <w:r>
        <w:rPr>
          <w:rFonts w:hint="eastAsia"/>
          <w:sz w:val="24"/>
          <w:szCs w:val="21"/>
        </w:rPr>
        <w:tab/>
      </w:r>
    </w:p>
    <w:p>
      <w:pPr>
        <w:spacing w:line="400" w:lineRule="exact"/>
        <w:rPr>
          <w:sz w:val="24"/>
          <w:szCs w:val="21"/>
        </w:rPr>
      </w:pPr>
      <w:r>
        <w:rPr>
          <w:rFonts w:hint="eastAsia"/>
          <w:b/>
          <w:sz w:val="24"/>
          <w:szCs w:val="21"/>
        </w:rPr>
        <w:t>用户注销</w:t>
      </w:r>
      <w:r>
        <w:rPr>
          <w:rFonts w:hint="eastAsia"/>
          <w:sz w:val="24"/>
          <w:szCs w:val="21"/>
        </w:rPr>
        <w:t>：系统允许已经登录的用户退出登录状态，退出登录状态后将不能进行视频发布、评论等行为。</w:t>
      </w:r>
    </w:p>
    <w:p>
      <w:pPr>
        <w:numPr>
          <w:ilvl w:val="0"/>
          <w:numId w:val="8"/>
        </w:numPr>
        <w:spacing w:line="400" w:lineRule="exact"/>
        <w:ind w:left="0" w:firstLine="420"/>
        <w:rPr>
          <w:sz w:val="24"/>
          <w:lang w:val="zh-CN"/>
        </w:rPr>
      </w:pPr>
      <w:r>
        <w:rPr>
          <w:rFonts w:hint="eastAsia"/>
          <w:sz w:val="24"/>
          <w:lang w:val="zh-CN"/>
        </w:rPr>
        <w:t>前置条件：用户已处于登录状态</w:t>
      </w:r>
    </w:p>
    <w:p>
      <w:pPr>
        <w:numPr>
          <w:ilvl w:val="0"/>
          <w:numId w:val="8"/>
        </w:numPr>
        <w:spacing w:line="400" w:lineRule="exact"/>
        <w:ind w:left="0" w:firstLine="420"/>
        <w:rPr>
          <w:sz w:val="24"/>
          <w:lang w:val="zh-CN"/>
        </w:rPr>
      </w:pPr>
      <w:r>
        <w:rPr>
          <w:rFonts w:hint="eastAsia"/>
          <w:sz w:val="24"/>
          <w:lang w:val="zh-CN"/>
        </w:rPr>
        <w:t>输入：无</w:t>
      </w:r>
    </w:p>
    <w:p>
      <w:pPr>
        <w:numPr>
          <w:ilvl w:val="0"/>
          <w:numId w:val="8"/>
        </w:numPr>
        <w:spacing w:line="400" w:lineRule="exact"/>
        <w:ind w:left="0" w:firstLine="420"/>
        <w:rPr>
          <w:sz w:val="24"/>
          <w:lang w:val="zh-CN"/>
        </w:rPr>
      </w:pPr>
      <w:r>
        <w:rPr>
          <w:rFonts w:hint="eastAsia"/>
          <w:sz w:val="24"/>
          <w:lang w:val="zh-CN"/>
        </w:rPr>
        <w:t>输出：退出成功的提示</w:t>
      </w:r>
    </w:p>
    <w:p>
      <w:pPr>
        <w:spacing w:line="400" w:lineRule="exact"/>
        <w:ind w:firstLine="480" w:firstLineChars="200"/>
        <w:rPr>
          <w:sz w:val="24"/>
          <w:lang w:val="zh-CN"/>
        </w:rPr>
      </w:pPr>
      <w:r>
        <w:rPr>
          <w:rFonts w:hint="eastAsia"/>
          <w:sz w:val="24"/>
          <w:lang w:val="zh-CN"/>
        </w:rPr>
        <w:t>事件流如下：</w:t>
      </w:r>
    </w:p>
    <w:p>
      <w:pPr>
        <w:pStyle w:val="51"/>
        <w:numPr>
          <w:ilvl w:val="0"/>
          <w:numId w:val="9"/>
        </w:numPr>
        <w:spacing w:line="400" w:lineRule="exact"/>
        <w:ind w:firstLine="0" w:firstLineChars="0"/>
        <w:rPr>
          <w:sz w:val="24"/>
        </w:rPr>
      </w:pPr>
      <w:r>
        <w:rPr>
          <w:rFonts w:hint="eastAsia"/>
          <w:sz w:val="24"/>
        </w:rPr>
        <w:t>用户点击注销按钮</w:t>
      </w:r>
    </w:p>
    <w:p>
      <w:pPr>
        <w:pStyle w:val="51"/>
        <w:numPr>
          <w:ilvl w:val="0"/>
          <w:numId w:val="9"/>
        </w:numPr>
        <w:spacing w:line="400" w:lineRule="exact"/>
        <w:ind w:firstLine="0" w:firstLineChars="0"/>
        <w:rPr>
          <w:sz w:val="24"/>
        </w:rPr>
      </w:pPr>
      <w:r>
        <w:rPr>
          <w:rFonts w:hint="eastAsia"/>
          <w:sz w:val="24"/>
        </w:rPr>
        <w:t>注销成功</w:t>
      </w:r>
    </w:p>
    <w:p>
      <w:pPr>
        <w:pStyle w:val="51"/>
        <w:spacing w:line="400" w:lineRule="exact"/>
        <w:ind w:firstLine="0" w:firstLineChars="0"/>
        <w:rPr>
          <w:sz w:val="24"/>
        </w:rPr>
      </w:pPr>
    </w:p>
    <w:p>
      <w:pPr>
        <w:tabs>
          <w:tab w:val="right" w:pos="9354"/>
        </w:tabs>
        <w:spacing w:line="400" w:lineRule="exact"/>
        <w:ind w:firstLine="482" w:firstLineChars="200"/>
        <w:rPr>
          <w:b/>
          <w:sz w:val="24"/>
        </w:rPr>
      </w:pPr>
    </w:p>
    <w:p>
      <w:pPr>
        <w:tabs>
          <w:tab w:val="right" w:pos="9354"/>
        </w:tabs>
        <w:spacing w:line="400" w:lineRule="exact"/>
        <w:ind w:firstLine="482" w:firstLineChars="200"/>
        <w:rPr>
          <w:sz w:val="24"/>
        </w:rPr>
      </w:pPr>
      <w:r>
        <w:rPr>
          <w:rFonts w:hint="eastAsia"/>
          <w:b/>
          <w:sz w:val="24"/>
        </w:rPr>
        <w:t>查看个人信息：</w:t>
      </w:r>
      <w:r>
        <w:rPr>
          <w:rFonts w:hint="eastAsia"/>
          <w:sz w:val="24"/>
        </w:rPr>
        <w:t>系统允许已登录用户查看自己的个人相关信息，如昵称、头像、个人信息等。</w:t>
      </w:r>
    </w:p>
    <w:p>
      <w:pPr>
        <w:tabs>
          <w:tab w:val="right" w:pos="9354"/>
        </w:tabs>
        <w:spacing w:line="400" w:lineRule="exact"/>
        <w:ind w:firstLine="480" w:firstLineChars="200"/>
        <w:rPr>
          <w:sz w:val="24"/>
        </w:rPr>
      </w:pPr>
    </w:p>
    <w:p>
      <w:pPr>
        <w:numPr>
          <w:ilvl w:val="0"/>
          <w:numId w:val="8"/>
        </w:numPr>
        <w:spacing w:line="400" w:lineRule="exact"/>
        <w:ind w:left="0" w:firstLine="420"/>
        <w:rPr>
          <w:sz w:val="24"/>
          <w:lang w:val="zh-CN"/>
        </w:rPr>
      </w:pPr>
      <w:r>
        <w:rPr>
          <w:rFonts w:hint="eastAsia"/>
          <w:sz w:val="24"/>
          <w:lang w:val="zh-CN"/>
        </w:rPr>
        <w:t>前置条件：用户已处于登录状态</w:t>
      </w:r>
    </w:p>
    <w:p>
      <w:pPr>
        <w:numPr>
          <w:ilvl w:val="0"/>
          <w:numId w:val="8"/>
        </w:numPr>
        <w:spacing w:line="400" w:lineRule="exact"/>
        <w:ind w:left="0" w:firstLine="420"/>
        <w:rPr>
          <w:sz w:val="24"/>
          <w:lang w:val="zh-CN"/>
        </w:rPr>
      </w:pPr>
      <w:r>
        <w:rPr>
          <w:rFonts w:hint="eastAsia"/>
          <w:sz w:val="24"/>
          <w:lang w:val="zh-CN"/>
        </w:rPr>
        <w:t>输入：无</w:t>
      </w:r>
    </w:p>
    <w:p>
      <w:pPr>
        <w:numPr>
          <w:ilvl w:val="0"/>
          <w:numId w:val="8"/>
        </w:numPr>
        <w:spacing w:line="400" w:lineRule="exact"/>
        <w:ind w:left="0" w:firstLine="420"/>
        <w:rPr>
          <w:sz w:val="24"/>
          <w:lang w:val="zh-CN"/>
        </w:rPr>
      </w:pPr>
      <w:r>
        <w:rPr>
          <w:rFonts w:hint="eastAsia"/>
          <w:sz w:val="24"/>
          <w:lang w:val="zh-CN"/>
        </w:rPr>
        <w:t>输出：个人的相关信息</w:t>
      </w:r>
    </w:p>
    <w:p>
      <w:pPr>
        <w:spacing w:line="400" w:lineRule="exact"/>
        <w:ind w:firstLine="480" w:firstLineChars="200"/>
        <w:rPr>
          <w:sz w:val="24"/>
          <w:lang w:val="zh-CN"/>
        </w:rPr>
      </w:pPr>
      <w:r>
        <w:rPr>
          <w:rFonts w:hint="eastAsia"/>
          <w:sz w:val="24"/>
          <w:lang w:val="zh-CN"/>
        </w:rPr>
        <w:t>事件流如下：</w:t>
      </w:r>
    </w:p>
    <w:p>
      <w:pPr>
        <w:pStyle w:val="51"/>
        <w:numPr>
          <w:ilvl w:val="0"/>
          <w:numId w:val="10"/>
        </w:numPr>
        <w:spacing w:line="400" w:lineRule="exact"/>
        <w:ind w:firstLine="0" w:firstLineChars="0"/>
        <w:rPr>
          <w:sz w:val="24"/>
        </w:rPr>
      </w:pPr>
      <w:r>
        <w:rPr>
          <w:rFonts w:hint="eastAsia"/>
          <w:sz w:val="24"/>
        </w:rPr>
        <w:t>用户进入个人主页</w:t>
      </w:r>
    </w:p>
    <w:p>
      <w:pPr>
        <w:pStyle w:val="51"/>
        <w:numPr>
          <w:ilvl w:val="0"/>
          <w:numId w:val="10"/>
        </w:numPr>
        <w:spacing w:line="400" w:lineRule="exact"/>
        <w:ind w:firstLine="0" w:firstLineChars="0"/>
        <w:rPr>
          <w:sz w:val="24"/>
        </w:rPr>
      </w:pPr>
      <w:r>
        <w:rPr>
          <w:rFonts w:hint="eastAsia"/>
          <w:sz w:val="24"/>
        </w:rPr>
        <w:t>用户可看到个人相关信息，包括昵称、头像、电话、电子邮件等</w:t>
      </w:r>
    </w:p>
    <w:p>
      <w:pPr>
        <w:tabs>
          <w:tab w:val="right" w:pos="9354"/>
        </w:tabs>
        <w:spacing w:line="400" w:lineRule="exact"/>
        <w:ind w:left="435"/>
        <w:rPr>
          <w:b/>
          <w:sz w:val="24"/>
        </w:rPr>
      </w:pPr>
      <w:r>
        <w:rPr>
          <w:b/>
          <w:sz w:val="24"/>
        </w:rPr>
        <w:tab/>
      </w:r>
    </w:p>
    <w:p>
      <w:pPr>
        <w:pStyle w:val="4"/>
        <w:spacing w:before="156" w:after="156"/>
      </w:pPr>
      <w:bookmarkStart w:id="160" w:name="_Toc7018"/>
      <w:bookmarkStart w:id="161" w:name="_Toc513719457"/>
      <w:bookmarkStart w:id="162" w:name="_Toc513746106"/>
      <w:bookmarkStart w:id="163" w:name="_Toc451617107"/>
      <w:bookmarkStart w:id="164" w:name="_Toc18141"/>
      <w:bookmarkStart w:id="165" w:name="_Toc28466"/>
      <w:bookmarkStart w:id="166" w:name="_Toc4990"/>
      <w:r>
        <w:rPr>
          <w:rFonts w:hint="eastAsia"/>
        </w:rPr>
        <w:t>3.4.3 视频管理用例</w:t>
      </w:r>
      <w:bookmarkEnd w:id="160"/>
      <w:bookmarkEnd w:id="161"/>
      <w:bookmarkEnd w:id="162"/>
      <w:bookmarkEnd w:id="163"/>
      <w:bookmarkEnd w:id="164"/>
      <w:bookmarkEnd w:id="165"/>
      <w:bookmarkEnd w:id="166"/>
    </w:p>
    <w:p>
      <w:pPr>
        <w:spacing w:line="400" w:lineRule="exact"/>
        <w:ind w:firstLine="480" w:firstLineChars="200"/>
        <w:rPr>
          <w:sz w:val="24"/>
          <w:lang w:val="zh-CN"/>
        </w:rPr>
      </w:pPr>
      <w:r>
        <w:rPr>
          <w:rFonts w:hint="eastAsia"/>
          <w:sz w:val="24"/>
          <w:lang w:val="zh-CN"/>
        </w:rPr>
        <w:t>系统提供查看视频列表，查看视频详情，发布视频，删除视频功能。</w:t>
      </w:r>
    </w:p>
    <w:p>
      <w:pPr>
        <w:spacing w:line="400" w:lineRule="exact"/>
        <w:ind w:firstLine="480" w:firstLineChars="200"/>
        <w:rPr>
          <w:sz w:val="24"/>
          <w:lang w:val="zh-CN"/>
        </w:rPr>
      </w:pPr>
      <w:r>
        <w:rPr>
          <w:rFonts w:hint="eastAsia"/>
          <w:sz w:val="24"/>
          <w:lang w:val="zh-CN"/>
        </w:rPr>
        <w:t>用例图如图3.4所示：</w:t>
      </w:r>
    </w:p>
    <w:p>
      <w:pPr>
        <w:spacing w:before="100" w:after="50"/>
        <w:jc w:val="center"/>
        <w:rPr>
          <w:sz w:val="24"/>
        </w:rPr>
      </w:pPr>
      <w:r>
        <w:rPr>
          <w:rFonts w:hint="eastAsia"/>
          <w:sz w:val="24"/>
        </w:rPr>
        <w:drawing>
          <wp:inline distT="0" distB="0" distL="114300" distR="114300">
            <wp:extent cx="5137150" cy="4138930"/>
            <wp:effectExtent l="0" t="0" r="0" b="0"/>
            <wp:docPr id="9" name="图片 9" descr="C:\Users\gmh\Downloads\未命名文件 (15).png未命名文件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Users\gmh\Downloads\未命名文件 (15).png未命名文件 (15)"/>
                    <pic:cNvPicPr>
                      <a:picLocks noChangeAspect="1"/>
                    </pic:cNvPicPr>
                  </pic:nvPicPr>
                  <pic:blipFill>
                    <a:blip r:embed="rId15"/>
                    <a:srcRect/>
                    <a:stretch>
                      <a:fillRect/>
                    </a:stretch>
                  </pic:blipFill>
                  <pic:spPr>
                    <a:xfrm>
                      <a:off x="0" y="0"/>
                      <a:ext cx="5137150" cy="4138930"/>
                    </a:xfrm>
                    <a:prstGeom prst="rect">
                      <a:avLst/>
                    </a:prstGeom>
                  </pic:spPr>
                </pic:pic>
              </a:graphicData>
            </a:graphic>
          </wp:inline>
        </w:drawing>
      </w:r>
    </w:p>
    <w:p>
      <w:pPr>
        <w:spacing w:before="100" w:after="50" w:line="400" w:lineRule="exact"/>
        <w:jc w:val="center"/>
        <w:rPr>
          <w:rFonts w:ascii="黑体" w:hAnsi="黑体" w:eastAsia="黑体"/>
          <w:lang w:val="zh-CN"/>
        </w:rPr>
      </w:pPr>
      <w:r>
        <w:rPr>
          <w:rFonts w:hint="eastAsia" w:ascii="黑体" w:hAnsi="黑体" w:eastAsia="黑体"/>
          <w:lang w:val="zh-CN"/>
        </w:rPr>
        <w:t>图3.4 视频信息管理用例图</w:t>
      </w:r>
    </w:p>
    <w:p>
      <w:pPr>
        <w:tabs>
          <w:tab w:val="right" w:pos="9354"/>
        </w:tabs>
        <w:spacing w:line="400" w:lineRule="exact"/>
        <w:ind w:firstLine="482" w:firstLineChars="200"/>
        <w:rPr>
          <w:sz w:val="24"/>
          <w:lang w:val="zh-CN"/>
        </w:rPr>
      </w:pPr>
      <w:r>
        <w:rPr>
          <w:rFonts w:hint="eastAsia"/>
          <w:b/>
          <w:sz w:val="24"/>
          <w:lang w:val="zh-CN"/>
        </w:rPr>
        <w:t>查看帖子列表</w:t>
      </w:r>
      <w:r>
        <w:rPr>
          <w:rFonts w:hint="eastAsia"/>
          <w:sz w:val="24"/>
          <w:lang w:val="zh-CN"/>
        </w:rPr>
        <w:t>：系统允许用户浏览网站的全部视频。</w:t>
      </w:r>
    </w:p>
    <w:p>
      <w:pPr>
        <w:numPr>
          <w:ilvl w:val="0"/>
          <w:numId w:val="8"/>
        </w:numPr>
        <w:spacing w:line="400" w:lineRule="exact"/>
        <w:ind w:left="0" w:firstLine="420"/>
        <w:rPr>
          <w:sz w:val="24"/>
          <w:lang w:val="zh-CN"/>
        </w:rPr>
      </w:pPr>
      <w:r>
        <w:rPr>
          <w:rFonts w:hint="eastAsia"/>
          <w:sz w:val="24"/>
          <w:lang w:val="zh-CN"/>
        </w:rPr>
        <w:t>前置条件：无</w:t>
      </w:r>
    </w:p>
    <w:p>
      <w:pPr>
        <w:numPr>
          <w:ilvl w:val="0"/>
          <w:numId w:val="8"/>
        </w:numPr>
        <w:spacing w:line="400" w:lineRule="exact"/>
        <w:ind w:left="0" w:firstLine="420"/>
        <w:rPr>
          <w:sz w:val="24"/>
          <w:lang w:val="zh-CN"/>
        </w:rPr>
      </w:pPr>
      <w:r>
        <w:rPr>
          <w:rFonts w:hint="eastAsia"/>
          <w:sz w:val="24"/>
          <w:lang w:val="zh-CN"/>
        </w:rPr>
        <w:t>输入：无</w:t>
      </w:r>
    </w:p>
    <w:p>
      <w:pPr>
        <w:numPr>
          <w:ilvl w:val="0"/>
          <w:numId w:val="8"/>
        </w:numPr>
        <w:spacing w:line="400" w:lineRule="exact"/>
        <w:ind w:left="0" w:firstLine="420"/>
        <w:rPr>
          <w:sz w:val="24"/>
          <w:lang w:val="zh-CN"/>
        </w:rPr>
      </w:pPr>
      <w:r>
        <w:rPr>
          <w:rFonts w:hint="eastAsia"/>
          <w:sz w:val="24"/>
          <w:lang w:val="zh-CN"/>
        </w:rPr>
        <w:t>输出：帖子列表</w:t>
      </w:r>
    </w:p>
    <w:p>
      <w:pPr>
        <w:spacing w:line="400" w:lineRule="exact"/>
        <w:ind w:firstLine="480" w:firstLineChars="200"/>
        <w:rPr>
          <w:sz w:val="24"/>
        </w:rPr>
      </w:pPr>
      <w:r>
        <w:rPr>
          <w:rFonts w:hint="eastAsia"/>
          <w:sz w:val="24"/>
        </w:rPr>
        <w:t>事件流如下：</w:t>
      </w:r>
    </w:p>
    <w:p>
      <w:pPr>
        <w:pStyle w:val="51"/>
        <w:numPr>
          <w:ilvl w:val="0"/>
          <w:numId w:val="11"/>
        </w:numPr>
        <w:spacing w:line="400" w:lineRule="exact"/>
        <w:ind w:firstLine="0" w:firstLineChars="0"/>
        <w:rPr>
          <w:sz w:val="24"/>
        </w:rPr>
      </w:pPr>
      <w:r>
        <w:rPr>
          <w:rFonts w:hint="eastAsia"/>
          <w:sz w:val="24"/>
        </w:rPr>
        <w:t>用户进入首页</w:t>
      </w:r>
    </w:p>
    <w:p>
      <w:pPr>
        <w:pStyle w:val="51"/>
        <w:numPr>
          <w:ilvl w:val="0"/>
          <w:numId w:val="11"/>
        </w:numPr>
        <w:spacing w:line="400" w:lineRule="exact"/>
        <w:ind w:firstLine="0" w:firstLineChars="0"/>
        <w:rPr>
          <w:sz w:val="24"/>
          <w:lang w:val="zh-CN"/>
        </w:rPr>
      </w:pPr>
      <w:r>
        <w:rPr>
          <w:rFonts w:hint="eastAsia"/>
          <w:sz w:val="24"/>
        </w:rPr>
        <w:t>系统按发帖时间倒序显示帖子列表</w:t>
      </w:r>
    </w:p>
    <w:p>
      <w:pPr>
        <w:pStyle w:val="51"/>
        <w:spacing w:line="400" w:lineRule="exact"/>
        <w:ind w:firstLine="0" w:firstLineChars="0"/>
        <w:rPr>
          <w:sz w:val="24"/>
          <w:lang w:val="zh-CN"/>
        </w:rPr>
      </w:pPr>
    </w:p>
    <w:p>
      <w:pPr>
        <w:tabs>
          <w:tab w:val="right" w:pos="9354"/>
        </w:tabs>
        <w:spacing w:line="400" w:lineRule="exact"/>
        <w:ind w:firstLine="482" w:firstLineChars="200"/>
        <w:rPr>
          <w:sz w:val="24"/>
          <w:lang w:val="zh-CN"/>
        </w:rPr>
      </w:pPr>
      <w:r>
        <w:rPr>
          <w:rFonts w:hint="eastAsia"/>
          <w:b/>
          <w:sz w:val="24"/>
          <w:lang w:val="zh-CN"/>
        </w:rPr>
        <w:t>查看帖子详情</w:t>
      </w:r>
      <w:r>
        <w:rPr>
          <w:rFonts w:hint="eastAsia"/>
          <w:sz w:val="24"/>
          <w:lang w:val="zh-CN"/>
        </w:rPr>
        <w:t>：系统允许用户浏览网站的某个视频的详情。</w:t>
      </w:r>
    </w:p>
    <w:p>
      <w:pPr>
        <w:numPr>
          <w:ilvl w:val="0"/>
          <w:numId w:val="8"/>
        </w:numPr>
        <w:spacing w:line="400" w:lineRule="exact"/>
        <w:ind w:left="0" w:firstLine="420"/>
        <w:rPr>
          <w:sz w:val="24"/>
          <w:lang w:val="zh-CN"/>
        </w:rPr>
      </w:pPr>
      <w:r>
        <w:rPr>
          <w:rFonts w:hint="eastAsia"/>
          <w:sz w:val="24"/>
          <w:lang w:val="zh-CN"/>
        </w:rPr>
        <w:t>前置条件：无</w:t>
      </w:r>
    </w:p>
    <w:p>
      <w:pPr>
        <w:numPr>
          <w:ilvl w:val="0"/>
          <w:numId w:val="8"/>
        </w:numPr>
        <w:spacing w:line="400" w:lineRule="exact"/>
        <w:ind w:left="0" w:firstLine="420"/>
        <w:rPr>
          <w:sz w:val="24"/>
          <w:lang w:val="zh-CN"/>
        </w:rPr>
      </w:pPr>
      <w:r>
        <w:rPr>
          <w:rFonts w:hint="eastAsia"/>
          <w:sz w:val="24"/>
          <w:lang w:val="zh-CN"/>
        </w:rPr>
        <w:t>输入：无</w:t>
      </w:r>
    </w:p>
    <w:p>
      <w:pPr>
        <w:numPr>
          <w:ilvl w:val="0"/>
          <w:numId w:val="8"/>
        </w:numPr>
        <w:spacing w:line="400" w:lineRule="exact"/>
        <w:ind w:left="0" w:firstLine="420"/>
        <w:rPr>
          <w:sz w:val="24"/>
          <w:lang w:val="zh-CN"/>
        </w:rPr>
      </w:pPr>
      <w:r>
        <w:rPr>
          <w:rFonts w:hint="eastAsia"/>
          <w:sz w:val="24"/>
          <w:lang w:val="zh-CN"/>
        </w:rPr>
        <w:t>输出：帖子详情</w:t>
      </w:r>
    </w:p>
    <w:p>
      <w:pPr>
        <w:spacing w:line="400" w:lineRule="exact"/>
        <w:ind w:firstLine="480" w:firstLineChars="200"/>
        <w:rPr>
          <w:sz w:val="24"/>
        </w:rPr>
      </w:pPr>
      <w:r>
        <w:rPr>
          <w:rFonts w:hint="eastAsia"/>
          <w:sz w:val="24"/>
        </w:rPr>
        <w:t>事件流如下：</w:t>
      </w:r>
    </w:p>
    <w:p>
      <w:pPr>
        <w:pStyle w:val="51"/>
        <w:numPr>
          <w:ilvl w:val="0"/>
          <w:numId w:val="12"/>
        </w:numPr>
        <w:spacing w:line="400" w:lineRule="exact"/>
        <w:ind w:firstLine="0" w:firstLineChars="0"/>
        <w:rPr>
          <w:sz w:val="24"/>
        </w:rPr>
      </w:pPr>
      <w:r>
        <w:rPr>
          <w:rFonts w:hint="eastAsia"/>
          <w:sz w:val="24"/>
        </w:rPr>
        <w:t>用户进入首页</w:t>
      </w:r>
    </w:p>
    <w:p>
      <w:pPr>
        <w:pStyle w:val="51"/>
        <w:numPr>
          <w:ilvl w:val="0"/>
          <w:numId w:val="12"/>
        </w:numPr>
        <w:spacing w:line="400" w:lineRule="exact"/>
        <w:ind w:firstLine="0" w:firstLineChars="0"/>
        <w:rPr>
          <w:sz w:val="24"/>
        </w:rPr>
      </w:pPr>
      <w:r>
        <w:rPr>
          <w:rFonts w:hint="eastAsia"/>
          <w:sz w:val="24"/>
        </w:rPr>
        <w:t>用户点击某个帖子</w:t>
      </w:r>
    </w:p>
    <w:p>
      <w:pPr>
        <w:pStyle w:val="51"/>
        <w:numPr>
          <w:ilvl w:val="0"/>
          <w:numId w:val="12"/>
        </w:numPr>
        <w:spacing w:line="400" w:lineRule="exact"/>
        <w:ind w:firstLine="0" w:firstLineChars="0"/>
        <w:rPr>
          <w:sz w:val="24"/>
        </w:rPr>
      </w:pPr>
      <w:r>
        <w:rPr>
          <w:rFonts w:hint="eastAsia"/>
          <w:sz w:val="24"/>
        </w:rPr>
        <w:t>系统显示帖子详情</w:t>
      </w:r>
    </w:p>
    <w:p>
      <w:pPr>
        <w:pStyle w:val="51"/>
        <w:numPr>
          <w:ilvl w:val="0"/>
          <w:numId w:val="12"/>
        </w:numPr>
        <w:spacing w:line="400" w:lineRule="exact"/>
        <w:ind w:firstLine="0" w:firstLineChars="0"/>
        <w:rPr>
          <w:sz w:val="24"/>
          <w:lang w:val="zh-CN"/>
        </w:rPr>
      </w:pPr>
      <w:r>
        <w:rPr>
          <w:rFonts w:hint="eastAsia"/>
          <w:sz w:val="24"/>
        </w:rPr>
        <w:t>系统按评论时间正序显示帖子评论列表</w:t>
      </w:r>
    </w:p>
    <w:p>
      <w:pPr>
        <w:tabs>
          <w:tab w:val="right" w:pos="9354"/>
        </w:tabs>
        <w:spacing w:line="400" w:lineRule="exact"/>
        <w:ind w:firstLine="482" w:firstLineChars="200"/>
        <w:rPr>
          <w:i/>
          <w:sz w:val="24"/>
          <w:lang w:val="zh-CN"/>
        </w:rPr>
      </w:pPr>
      <w:r>
        <w:rPr>
          <w:rFonts w:hint="eastAsia"/>
          <w:b/>
          <w:sz w:val="24"/>
          <w:lang w:val="zh-CN"/>
        </w:rPr>
        <w:t>发布帖子</w:t>
      </w:r>
      <w:r>
        <w:rPr>
          <w:rFonts w:hint="eastAsia"/>
          <w:sz w:val="24"/>
          <w:lang w:val="zh-CN"/>
        </w:rPr>
        <w:t>：系统允许已登录的用户在视频平台发布视频。</w:t>
      </w:r>
    </w:p>
    <w:p>
      <w:pPr>
        <w:numPr>
          <w:ilvl w:val="0"/>
          <w:numId w:val="8"/>
        </w:numPr>
        <w:spacing w:line="400" w:lineRule="exact"/>
        <w:ind w:left="0" w:firstLine="420"/>
        <w:rPr>
          <w:sz w:val="24"/>
          <w:lang w:val="zh-CN"/>
        </w:rPr>
      </w:pPr>
      <w:r>
        <w:rPr>
          <w:rFonts w:hint="eastAsia"/>
          <w:sz w:val="24"/>
          <w:lang w:val="zh-CN"/>
        </w:rPr>
        <w:t>前置条件：用户已登录</w:t>
      </w:r>
    </w:p>
    <w:p>
      <w:pPr>
        <w:numPr>
          <w:ilvl w:val="0"/>
          <w:numId w:val="8"/>
        </w:numPr>
        <w:spacing w:line="400" w:lineRule="exact"/>
        <w:ind w:left="0" w:firstLine="420"/>
        <w:rPr>
          <w:sz w:val="24"/>
          <w:lang w:val="zh-CN"/>
        </w:rPr>
      </w:pPr>
      <w:r>
        <w:rPr>
          <w:rFonts w:hint="eastAsia"/>
          <w:sz w:val="24"/>
          <w:lang w:val="zh-CN"/>
        </w:rPr>
        <w:t>输入：视频信息，视频文件</w:t>
      </w:r>
    </w:p>
    <w:p>
      <w:pPr>
        <w:numPr>
          <w:ilvl w:val="0"/>
          <w:numId w:val="8"/>
        </w:numPr>
        <w:spacing w:line="400" w:lineRule="exact"/>
        <w:ind w:left="0" w:firstLine="420"/>
        <w:rPr>
          <w:sz w:val="24"/>
          <w:lang w:val="zh-CN"/>
        </w:rPr>
      </w:pPr>
      <w:r>
        <w:rPr>
          <w:rFonts w:hint="eastAsia"/>
          <w:sz w:val="24"/>
          <w:lang w:val="zh-CN"/>
        </w:rPr>
        <w:t>输出：发布成功的提示</w:t>
      </w:r>
    </w:p>
    <w:p>
      <w:pPr>
        <w:spacing w:line="400" w:lineRule="exact"/>
        <w:ind w:firstLine="480" w:firstLineChars="200"/>
        <w:rPr>
          <w:sz w:val="24"/>
        </w:rPr>
      </w:pPr>
      <w:r>
        <w:rPr>
          <w:rFonts w:hint="eastAsia"/>
          <w:sz w:val="24"/>
        </w:rPr>
        <w:t>事件流如下：</w:t>
      </w:r>
    </w:p>
    <w:p>
      <w:pPr>
        <w:pStyle w:val="51"/>
        <w:numPr>
          <w:ilvl w:val="0"/>
          <w:numId w:val="13"/>
        </w:numPr>
        <w:spacing w:line="400" w:lineRule="exact"/>
        <w:ind w:firstLine="0" w:firstLineChars="0"/>
        <w:rPr>
          <w:sz w:val="24"/>
        </w:rPr>
      </w:pPr>
      <w:r>
        <w:rPr>
          <w:rFonts w:hint="eastAsia"/>
          <w:sz w:val="24"/>
        </w:rPr>
        <w:t>用户进入发布页面</w:t>
      </w:r>
    </w:p>
    <w:p>
      <w:pPr>
        <w:pStyle w:val="51"/>
        <w:numPr>
          <w:ilvl w:val="0"/>
          <w:numId w:val="13"/>
        </w:numPr>
        <w:spacing w:line="400" w:lineRule="exact"/>
        <w:ind w:firstLine="0" w:firstLineChars="0"/>
        <w:rPr>
          <w:sz w:val="24"/>
        </w:rPr>
      </w:pPr>
      <w:r>
        <w:rPr>
          <w:rFonts w:hint="eastAsia"/>
          <w:sz w:val="24"/>
        </w:rPr>
        <w:t>用户输入视频信息</w:t>
      </w:r>
    </w:p>
    <w:p>
      <w:pPr>
        <w:pStyle w:val="51"/>
        <w:numPr>
          <w:ilvl w:val="0"/>
          <w:numId w:val="13"/>
        </w:numPr>
        <w:spacing w:line="400" w:lineRule="exact"/>
        <w:ind w:firstLine="0" w:firstLineChars="0"/>
        <w:rPr>
          <w:sz w:val="24"/>
        </w:rPr>
      </w:pPr>
      <w:r>
        <w:rPr>
          <w:rFonts w:hint="eastAsia"/>
          <w:sz w:val="24"/>
        </w:rPr>
        <w:t>用户上传视频</w:t>
      </w:r>
    </w:p>
    <w:p>
      <w:pPr>
        <w:pStyle w:val="51"/>
        <w:numPr>
          <w:ilvl w:val="0"/>
          <w:numId w:val="13"/>
        </w:numPr>
        <w:spacing w:line="400" w:lineRule="exact"/>
        <w:ind w:firstLine="0" w:firstLineChars="0"/>
        <w:rPr>
          <w:sz w:val="24"/>
        </w:rPr>
      </w:pPr>
      <w:r>
        <w:rPr>
          <w:rFonts w:hint="eastAsia"/>
          <w:sz w:val="24"/>
        </w:rPr>
        <w:t>用户提交内容</w:t>
      </w:r>
    </w:p>
    <w:p>
      <w:pPr>
        <w:pStyle w:val="51"/>
        <w:numPr>
          <w:ilvl w:val="0"/>
          <w:numId w:val="13"/>
        </w:numPr>
        <w:spacing w:line="400" w:lineRule="exact"/>
        <w:ind w:firstLine="0" w:firstLineChars="0"/>
        <w:rPr>
          <w:sz w:val="24"/>
        </w:rPr>
      </w:pPr>
      <w:r>
        <w:rPr>
          <w:rFonts w:hint="eastAsia"/>
          <w:sz w:val="24"/>
        </w:rPr>
        <w:t>系统提示发布成功后转入首页</w:t>
      </w:r>
    </w:p>
    <w:p>
      <w:pPr>
        <w:spacing w:line="400" w:lineRule="exact"/>
        <w:ind w:firstLine="480" w:firstLineChars="200"/>
        <w:rPr>
          <w:sz w:val="24"/>
          <w:lang w:val="zh-CN"/>
        </w:rPr>
      </w:pPr>
      <w:r>
        <w:rPr>
          <w:rFonts w:hint="eastAsia"/>
          <w:sz w:val="24"/>
          <w:lang w:val="zh-CN"/>
        </w:rPr>
        <w:t>发布帖子的活动图如图3.5所示：</w:t>
      </w:r>
    </w:p>
    <w:p>
      <w:pPr>
        <w:jc w:val="center"/>
        <w:rPr>
          <w:lang w:val="zh-CN"/>
        </w:rPr>
      </w:pPr>
      <w:r>
        <w:rPr>
          <w:rFonts w:hint="eastAsia"/>
        </w:rPr>
        <w:drawing>
          <wp:inline distT="0" distB="0" distL="114300" distR="114300">
            <wp:extent cx="3829050" cy="3691255"/>
            <wp:effectExtent l="0" t="0" r="0" b="0"/>
            <wp:docPr id="10" name="图片 10" descr="C:\Users\gmh\Downloads\未命名文件 (16).png未命名文件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Users\gmh\Downloads\未命名文件 (16).png未命名文件 (16)"/>
                    <pic:cNvPicPr>
                      <a:picLocks noChangeAspect="1"/>
                    </pic:cNvPicPr>
                  </pic:nvPicPr>
                  <pic:blipFill>
                    <a:blip r:embed="rId16"/>
                    <a:srcRect/>
                    <a:stretch>
                      <a:fillRect/>
                    </a:stretch>
                  </pic:blipFill>
                  <pic:spPr>
                    <a:xfrm>
                      <a:off x="0" y="0"/>
                      <a:ext cx="3829050" cy="3691255"/>
                    </a:xfrm>
                    <a:prstGeom prst="rect">
                      <a:avLst/>
                    </a:prstGeom>
                  </pic:spPr>
                </pic:pic>
              </a:graphicData>
            </a:graphic>
          </wp:inline>
        </w:drawing>
      </w:r>
    </w:p>
    <w:p>
      <w:pPr>
        <w:spacing w:line="400" w:lineRule="exact"/>
        <w:jc w:val="center"/>
        <w:rPr>
          <w:rFonts w:ascii="黑体" w:hAnsi="黑体" w:eastAsia="黑体"/>
          <w:lang w:val="zh-CN"/>
        </w:rPr>
      </w:pPr>
      <w:r>
        <w:rPr>
          <w:rFonts w:hint="eastAsia" w:ascii="黑体" w:hAnsi="黑体" w:eastAsia="黑体"/>
          <w:lang w:val="zh-CN"/>
        </w:rPr>
        <w:t>图3.5 发布视频流程图</w:t>
      </w:r>
    </w:p>
    <w:p>
      <w:pPr>
        <w:spacing w:line="400" w:lineRule="exact"/>
        <w:jc w:val="center"/>
        <w:rPr>
          <w:lang w:val="zh-CN"/>
        </w:rPr>
      </w:pPr>
    </w:p>
    <w:p>
      <w:pPr>
        <w:tabs>
          <w:tab w:val="right" w:pos="9354"/>
        </w:tabs>
        <w:spacing w:line="400" w:lineRule="exact"/>
        <w:ind w:firstLine="482" w:firstLineChars="200"/>
        <w:rPr>
          <w:i/>
          <w:sz w:val="24"/>
          <w:lang w:val="zh-CN"/>
        </w:rPr>
      </w:pPr>
      <w:r>
        <w:rPr>
          <w:rFonts w:hint="eastAsia"/>
          <w:b/>
          <w:sz w:val="24"/>
          <w:lang w:val="zh-CN"/>
        </w:rPr>
        <w:t>删除自己的帖子</w:t>
      </w:r>
      <w:r>
        <w:rPr>
          <w:rFonts w:hint="eastAsia"/>
          <w:sz w:val="24"/>
          <w:lang w:val="zh-CN"/>
        </w:rPr>
        <w:t>：系统允许已登录用户删除自己所发布的某个帖子</w:t>
      </w:r>
    </w:p>
    <w:p>
      <w:pPr>
        <w:numPr>
          <w:ilvl w:val="0"/>
          <w:numId w:val="8"/>
        </w:numPr>
        <w:spacing w:line="400" w:lineRule="exact"/>
        <w:ind w:left="0" w:firstLine="420"/>
        <w:rPr>
          <w:sz w:val="24"/>
          <w:lang w:val="zh-CN"/>
        </w:rPr>
      </w:pPr>
      <w:r>
        <w:rPr>
          <w:rFonts w:hint="eastAsia"/>
          <w:sz w:val="24"/>
          <w:lang w:val="zh-CN"/>
        </w:rPr>
        <w:t>前置条件：用户已登录</w:t>
      </w:r>
    </w:p>
    <w:p>
      <w:pPr>
        <w:numPr>
          <w:ilvl w:val="0"/>
          <w:numId w:val="8"/>
        </w:numPr>
        <w:spacing w:line="400" w:lineRule="exact"/>
        <w:ind w:left="0" w:firstLine="420"/>
        <w:rPr>
          <w:sz w:val="24"/>
          <w:lang w:val="zh-CN"/>
        </w:rPr>
      </w:pPr>
      <w:r>
        <w:rPr>
          <w:rFonts w:hint="eastAsia"/>
          <w:sz w:val="24"/>
          <w:lang w:val="zh-CN"/>
        </w:rPr>
        <w:t>输入：无</w:t>
      </w:r>
    </w:p>
    <w:p>
      <w:pPr>
        <w:numPr>
          <w:ilvl w:val="0"/>
          <w:numId w:val="8"/>
        </w:numPr>
        <w:spacing w:line="400" w:lineRule="exact"/>
        <w:ind w:left="0" w:firstLine="420"/>
        <w:rPr>
          <w:sz w:val="24"/>
          <w:lang w:val="zh-CN"/>
        </w:rPr>
      </w:pPr>
      <w:r>
        <w:rPr>
          <w:rFonts w:hint="eastAsia"/>
          <w:sz w:val="24"/>
          <w:lang w:val="zh-CN"/>
        </w:rPr>
        <w:t>输出：删除成功的提示</w:t>
      </w:r>
    </w:p>
    <w:p>
      <w:pPr>
        <w:spacing w:line="400" w:lineRule="exact"/>
        <w:ind w:firstLine="480" w:firstLineChars="200"/>
        <w:rPr>
          <w:sz w:val="24"/>
        </w:rPr>
      </w:pPr>
      <w:r>
        <w:rPr>
          <w:rFonts w:hint="eastAsia"/>
          <w:sz w:val="24"/>
        </w:rPr>
        <w:t>事件流图如图3.6所示：</w:t>
      </w:r>
    </w:p>
    <w:p>
      <w:pPr>
        <w:spacing w:before="100" w:after="50"/>
        <w:jc w:val="center"/>
        <w:rPr>
          <w:sz w:val="24"/>
        </w:rPr>
      </w:pPr>
      <w:r>
        <w:rPr>
          <w:rFonts w:hint="eastAsia"/>
          <w:sz w:val="24"/>
        </w:rPr>
        <w:drawing>
          <wp:inline distT="0" distB="0" distL="114300" distR="114300">
            <wp:extent cx="4436110" cy="3476625"/>
            <wp:effectExtent l="0" t="0" r="0" b="0"/>
            <wp:docPr id="11" name="图片 11" descr="C:\Users\gmh\Downloads\未命名文件 (17).png未命名文件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Users\gmh\Downloads\未命名文件 (17).png未命名文件 (17)"/>
                    <pic:cNvPicPr>
                      <a:picLocks noChangeAspect="1"/>
                    </pic:cNvPicPr>
                  </pic:nvPicPr>
                  <pic:blipFill>
                    <a:blip r:embed="rId17"/>
                    <a:srcRect/>
                    <a:stretch>
                      <a:fillRect/>
                    </a:stretch>
                  </pic:blipFill>
                  <pic:spPr>
                    <a:xfrm>
                      <a:off x="0" y="0"/>
                      <a:ext cx="4436110" cy="3476625"/>
                    </a:xfrm>
                    <a:prstGeom prst="rect">
                      <a:avLst/>
                    </a:prstGeom>
                  </pic:spPr>
                </pic:pic>
              </a:graphicData>
            </a:graphic>
          </wp:inline>
        </w:drawing>
      </w:r>
    </w:p>
    <w:p>
      <w:pPr>
        <w:spacing w:before="100" w:after="50"/>
        <w:jc w:val="center"/>
        <w:rPr>
          <w:rFonts w:ascii="黑体" w:hAnsi="黑体" w:eastAsia="黑体"/>
        </w:rPr>
      </w:pPr>
      <w:r>
        <w:rPr>
          <w:rFonts w:hint="eastAsia" w:ascii="黑体" w:hAnsi="黑体" w:eastAsia="黑体"/>
        </w:rPr>
        <w:t>图3.6 删除自己的视频活动图</w:t>
      </w:r>
    </w:p>
    <w:p>
      <w:pPr>
        <w:pStyle w:val="4"/>
        <w:spacing w:before="156" w:after="156"/>
      </w:pPr>
      <w:bookmarkStart w:id="167" w:name="_Toc513719458"/>
      <w:bookmarkStart w:id="168" w:name="_Toc451617108"/>
      <w:bookmarkStart w:id="169" w:name="_Toc513746107"/>
      <w:bookmarkStart w:id="170" w:name="_Toc7053"/>
      <w:bookmarkStart w:id="171" w:name="_Toc17975"/>
      <w:bookmarkStart w:id="172" w:name="_Toc64"/>
      <w:bookmarkStart w:id="173" w:name="_Toc19794"/>
      <w:r>
        <w:rPr>
          <w:rFonts w:hint="eastAsia"/>
        </w:rPr>
        <w:t>3.4.4 评论管理用例</w:t>
      </w:r>
      <w:bookmarkEnd w:id="167"/>
      <w:bookmarkEnd w:id="168"/>
      <w:bookmarkEnd w:id="169"/>
      <w:bookmarkEnd w:id="170"/>
      <w:bookmarkEnd w:id="171"/>
      <w:bookmarkEnd w:id="172"/>
      <w:bookmarkEnd w:id="173"/>
    </w:p>
    <w:p>
      <w:pPr>
        <w:spacing w:line="400" w:lineRule="exact"/>
        <w:ind w:firstLine="480" w:firstLineChars="200"/>
        <w:rPr>
          <w:sz w:val="24"/>
        </w:rPr>
      </w:pPr>
      <w:r>
        <w:rPr>
          <w:rFonts w:hint="eastAsia"/>
          <w:sz w:val="24"/>
          <w:lang w:val="zh-CN"/>
        </w:rPr>
        <w:t>系统提供查看评论列表、发布评论、功能。</w:t>
      </w:r>
    </w:p>
    <w:p>
      <w:pPr>
        <w:spacing w:line="400" w:lineRule="exact"/>
        <w:ind w:firstLine="480" w:firstLineChars="200"/>
        <w:rPr>
          <w:sz w:val="24"/>
        </w:rPr>
      </w:pPr>
      <w:r>
        <w:rPr>
          <w:rFonts w:hint="eastAsia"/>
          <w:sz w:val="24"/>
        </w:rPr>
        <w:t>用例图如图3.8所示：</w:t>
      </w:r>
    </w:p>
    <w:p>
      <w:pPr>
        <w:jc w:val="center"/>
        <w:rPr>
          <w:sz w:val="24"/>
        </w:rPr>
      </w:pPr>
      <w:r>
        <w:rPr>
          <w:rFonts w:hint="eastAsia"/>
          <w:sz w:val="24"/>
        </w:rPr>
        <w:drawing>
          <wp:inline distT="0" distB="0" distL="114300" distR="114300">
            <wp:extent cx="4054475" cy="3388360"/>
            <wp:effectExtent l="0" t="0" r="0" b="0"/>
            <wp:docPr id="12" name="图片 12" descr="C:\Users\gmh\Downloads\未命名文件 (18).png未命名文件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gmh\Downloads\未命名文件 (18).png未命名文件 (18)"/>
                    <pic:cNvPicPr>
                      <a:picLocks noChangeAspect="1"/>
                    </pic:cNvPicPr>
                  </pic:nvPicPr>
                  <pic:blipFill>
                    <a:blip r:embed="rId18"/>
                    <a:srcRect/>
                    <a:stretch>
                      <a:fillRect/>
                    </a:stretch>
                  </pic:blipFill>
                  <pic:spPr>
                    <a:xfrm>
                      <a:off x="0" y="0"/>
                      <a:ext cx="4054475" cy="3388360"/>
                    </a:xfrm>
                    <a:prstGeom prst="rect">
                      <a:avLst/>
                    </a:prstGeom>
                  </pic:spPr>
                </pic:pic>
              </a:graphicData>
            </a:graphic>
          </wp:inline>
        </w:drawing>
      </w:r>
    </w:p>
    <w:p>
      <w:pPr>
        <w:spacing w:line="400" w:lineRule="exact"/>
        <w:jc w:val="center"/>
        <w:rPr>
          <w:rFonts w:ascii="黑体" w:hAnsi="黑体" w:eastAsia="黑体"/>
          <w:szCs w:val="21"/>
          <w:lang w:val="zh-CN"/>
        </w:rPr>
      </w:pPr>
      <w:r>
        <w:rPr>
          <w:rFonts w:hint="eastAsia" w:ascii="黑体" w:hAnsi="黑体" w:eastAsia="黑体"/>
          <w:szCs w:val="21"/>
          <w:lang w:val="zh-CN"/>
        </w:rPr>
        <w:t>图3.8 评论用例图</w:t>
      </w:r>
    </w:p>
    <w:p>
      <w:pPr>
        <w:tabs>
          <w:tab w:val="right" w:pos="9354"/>
        </w:tabs>
        <w:spacing w:line="400" w:lineRule="exact"/>
        <w:ind w:firstLine="482" w:firstLineChars="200"/>
        <w:rPr>
          <w:sz w:val="24"/>
          <w:lang w:val="zh-CN"/>
        </w:rPr>
      </w:pPr>
      <w:r>
        <w:rPr>
          <w:rFonts w:hint="eastAsia"/>
          <w:b/>
          <w:sz w:val="24"/>
          <w:lang w:val="zh-CN"/>
        </w:rPr>
        <w:t>查看评论列表</w:t>
      </w:r>
      <w:r>
        <w:rPr>
          <w:rFonts w:hint="eastAsia"/>
          <w:sz w:val="24"/>
          <w:lang w:val="zh-CN"/>
        </w:rPr>
        <w:t>：系统允许用户浏览某个帖子下全部评论内容。</w:t>
      </w:r>
    </w:p>
    <w:p>
      <w:pPr>
        <w:numPr>
          <w:ilvl w:val="0"/>
          <w:numId w:val="8"/>
        </w:numPr>
        <w:spacing w:line="400" w:lineRule="exact"/>
        <w:ind w:left="0" w:firstLine="420"/>
        <w:rPr>
          <w:sz w:val="24"/>
          <w:lang w:val="zh-CN"/>
        </w:rPr>
      </w:pPr>
      <w:r>
        <w:rPr>
          <w:rFonts w:hint="eastAsia"/>
          <w:sz w:val="24"/>
          <w:lang w:val="zh-CN"/>
        </w:rPr>
        <w:t>前置条件：无</w:t>
      </w:r>
    </w:p>
    <w:p>
      <w:pPr>
        <w:numPr>
          <w:ilvl w:val="0"/>
          <w:numId w:val="8"/>
        </w:numPr>
        <w:spacing w:line="400" w:lineRule="exact"/>
        <w:ind w:left="0" w:firstLine="420"/>
        <w:rPr>
          <w:sz w:val="24"/>
          <w:lang w:val="zh-CN"/>
        </w:rPr>
      </w:pPr>
      <w:r>
        <w:rPr>
          <w:rFonts w:hint="eastAsia"/>
          <w:sz w:val="24"/>
          <w:lang w:val="zh-CN"/>
        </w:rPr>
        <w:t>输入：无</w:t>
      </w:r>
    </w:p>
    <w:p>
      <w:pPr>
        <w:numPr>
          <w:ilvl w:val="0"/>
          <w:numId w:val="8"/>
        </w:numPr>
        <w:spacing w:line="400" w:lineRule="exact"/>
        <w:ind w:left="0" w:firstLine="420"/>
        <w:rPr>
          <w:sz w:val="24"/>
          <w:lang w:val="zh-CN"/>
        </w:rPr>
      </w:pPr>
      <w:r>
        <w:rPr>
          <w:rFonts w:hint="eastAsia"/>
          <w:sz w:val="24"/>
          <w:lang w:val="zh-CN"/>
        </w:rPr>
        <w:t>输出：评论列表</w:t>
      </w:r>
    </w:p>
    <w:p>
      <w:pPr>
        <w:spacing w:line="400" w:lineRule="exact"/>
        <w:ind w:firstLine="480" w:firstLineChars="200"/>
        <w:rPr>
          <w:sz w:val="24"/>
        </w:rPr>
      </w:pPr>
      <w:r>
        <w:rPr>
          <w:rFonts w:hint="eastAsia"/>
          <w:sz w:val="24"/>
        </w:rPr>
        <w:t>事件流如下：</w:t>
      </w:r>
    </w:p>
    <w:p>
      <w:pPr>
        <w:pStyle w:val="51"/>
        <w:numPr>
          <w:ilvl w:val="0"/>
          <w:numId w:val="14"/>
        </w:numPr>
        <w:spacing w:line="400" w:lineRule="exact"/>
        <w:ind w:firstLine="0" w:firstLineChars="0"/>
        <w:rPr>
          <w:sz w:val="24"/>
        </w:rPr>
      </w:pPr>
      <w:r>
        <w:rPr>
          <w:rFonts w:hint="eastAsia"/>
          <w:sz w:val="24"/>
        </w:rPr>
        <w:t>用户进入某个视频的详情页面</w:t>
      </w:r>
    </w:p>
    <w:p>
      <w:pPr>
        <w:pStyle w:val="51"/>
        <w:numPr>
          <w:ilvl w:val="0"/>
          <w:numId w:val="14"/>
        </w:numPr>
        <w:spacing w:line="400" w:lineRule="exact"/>
        <w:ind w:firstLine="0" w:firstLineChars="0"/>
        <w:rPr>
          <w:sz w:val="24"/>
        </w:rPr>
      </w:pPr>
      <w:r>
        <w:rPr>
          <w:rFonts w:hint="eastAsia"/>
          <w:sz w:val="24"/>
        </w:rPr>
        <w:t>系统显示该帖子的所有评论</w:t>
      </w:r>
    </w:p>
    <w:p>
      <w:pPr>
        <w:spacing w:line="400" w:lineRule="exact"/>
        <w:ind w:left="420"/>
        <w:rPr>
          <w:sz w:val="24"/>
        </w:rPr>
      </w:pPr>
    </w:p>
    <w:p>
      <w:pPr>
        <w:tabs>
          <w:tab w:val="right" w:pos="9354"/>
        </w:tabs>
        <w:spacing w:line="400" w:lineRule="exact"/>
        <w:ind w:firstLine="482" w:firstLineChars="200"/>
        <w:rPr>
          <w:sz w:val="24"/>
        </w:rPr>
      </w:pPr>
      <w:r>
        <w:rPr>
          <w:rFonts w:hint="eastAsia"/>
          <w:b/>
          <w:sz w:val="24"/>
        </w:rPr>
        <w:t>发布评论</w:t>
      </w:r>
      <w:r>
        <w:rPr>
          <w:rFonts w:hint="eastAsia"/>
          <w:sz w:val="24"/>
        </w:rPr>
        <w:t>：系统允许已登录的用户在帖子下发布评论。</w:t>
      </w:r>
    </w:p>
    <w:p>
      <w:pPr>
        <w:numPr>
          <w:ilvl w:val="0"/>
          <w:numId w:val="8"/>
        </w:numPr>
        <w:spacing w:line="400" w:lineRule="exact"/>
        <w:ind w:left="0" w:firstLine="420"/>
        <w:rPr>
          <w:sz w:val="24"/>
          <w:lang w:val="zh-CN"/>
        </w:rPr>
      </w:pPr>
      <w:r>
        <w:rPr>
          <w:rFonts w:hint="eastAsia"/>
          <w:sz w:val="24"/>
          <w:lang w:val="zh-CN"/>
        </w:rPr>
        <w:t>前置条件：用户已登录</w:t>
      </w:r>
    </w:p>
    <w:p>
      <w:pPr>
        <w:numPr>
          <w:ilvl w:val="0"/>
          <w:numId w:val="8"/>
        </w:numPr>
        <w:spacing w:line="400" w:lineRule="exact"/>
        <w:ind w:left="0" w:firstLine="420"/>
        <w:rPr>
          <w:sz w:val="24"/>
          <w:lang w:val="zh-CN"/>
        </w:rPr>
      </w:pPr>
      <w:r>
        <w:rPr>
          <w:rFonts w:hint="eastAsia"/>
          <w:sz w:val="24"/>
          <w:lang w:val="zh-CN"/>
        </w:rPr>
        <w:t>输入：评论内容</w:t>
      </w:r>
    </w:p>
    <w:p>
      <w:pPr>
        <w:numPr>
          <w:ilvl w:val="0"/>
          <w:numId w:val="8"/>
        </w:numPr>
        <w:spacing w:line="400" w:lineRule="exact"/>
        <w:ind w:left="0" w:firstLine="420"/>
        <w:rPr>
          <w:sz w:val="24"/>
          <w:lang w:val="zh-CN"/>
        </w:rPr>
      </w:pPr>
      <w:r>
        <w:rPr>
          <w:rFonts w:hint="eastAsia"/>
          <w:sz w:val="24"/>
          <w:lang w:val="zh-CN"/>
        </w:rPr>
        <w:t>输出：评论成功的提示</w:t>
      </w:r>
    </w:p>
    <w:p>
      <w:pPr>
        <w:spacing w:line="400" w:lineRule="exact"/>
        <w:ind w:firstLine="480" w:firstLineChars="200"/>
        <w:rPr>
          <w:sz w:val="24"/>
        </w:rPr>
      </w:pPr>
      <w:r>
        <w:rPr>
          <w:rFonts w:hint="eastAsia"/>
          <w:sz w:val="24"/>
        </w:rPr>
        <w:t>事件流</w:t>
      </w:r>
      <w:r>
        <w:rPr>
          <w:rFonts w:hint="eastAsia"/>
          <w:sz w:val="24"/>
          <w:szCs w:val="21"/>
          <w:lang w:val="zh-CN"/>
        </w:rPr>
        <w:t>如图3.9所示：</w:t>
      </w:r>
    </w:p>
    <w:p>
      <w:pPr>
        <w:spacing w:before="100" w:after="50"/>
        <w:jc w:val="center"/>
        <w:rPr>
          <w:szCs w:val="21"/>
          <w:lang w:val="zh-CN"/>
        </w:rPr>
      </w:pPr>
      <w:r>
        <w:rPr>
          <w:rFonts w:hint="eastAsia"/>
          <w:szCs w:val="21"/>
        </w:rPr>
        <w:drawing>
          <wp:inline distT="0" distB="0" distL="114300" distR="114300">
            <wp:extent cx="3469640" cy="3945890"/>
            <wp:effectExtent l="0" t="0" r="0" b="0"/>
            <wp:docPr id="15" name="图片 15" descr="C:\Users\gmh\Downloads\未命名文件 (19).png未命名文件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C:\Users\gmh\Downloads\未命名文件 (19).png未命名文件 (19)"/>
                    <pic:cNvPicPr>
                      <a:picLocks noChangeAspect="1"/>
                    </pic:cNvPicPr>
                  </pic:nvPicPr>
                  <pic:blipFill>
                    <a:blip r:embed="rId19"/>
                    <a:srcRect/>
                    <a:stretch>
                      <a:fillRect/>
                    </a:stretch>
                  </pic:blipFill>
                  <pic:spPr>
                    <a:xfrm>
                      <a:off x="0" y="0"/>
                      <a:ext cx="3469640" cy="3945890"/>
                    </a:xfrm>
                    <a:prstGeom prst="rect">
                      <a:avLst/>
                    </a:prstGeom>
                  </pic:spPr>
                </pic:pic>
              </a:graphicData>
            </a:graphic>
          </wp:inline>
        </w:drawing>
      </w:r>
    </w:p>
    <w:p>
      <w:pPr>
        <w:spacing w:before="100" w:after="50" w:line="400" w:lineRule="exact"/>
        <w:jc w:val="center"/>
        <w:rPr>
          <w:rFonts w:ascii="黑体" w:hAnsi="黑体" w:eastAsia="黑体"/>
          <w:szCs w:val="21"/>
          <w:lang w:val="zh-CN"/>
        </w:rPr>
      </w:pPr>
      <w:r>
        <w:rPr>
          <w:rFonts w:hint="eastAsia" w:ascii="黑体" w:hAnsi="黑体" w:eastAsia="黑体"/>
          <w:szCs w:val="21"/>
          <w:lang w:val="zh-CN"/>
        </w:rPr>
        <w:t>图3.9 评论流程活动图</w:t>
      </w:r>
    </w:p>
    <w:p>
      <w:pPr>
        <w:tabs>
          <w:tab w:val="right" w:pos="9354"/>
        </w:tabs>
        <w:spacing w:line="400" w:lineRule="exact"/>
        <w:ind w:firstLine="482" w:firstLineChars="200"/>
        <w:rPr>
          <w:sz w:val="24"/>
          <w:lang w:val="zh-CN"/>
        </w:rPr>
      </w:pPr>
      <w:r>
        <w:rPr>
          <w:rFonts w:hint="eastAsia"/>
          <w:b/>
          <w:sz w:val="24"/>
          <w:lang w:val="zh-CN"/>
        </w:rPr>
        <w:t>删除自己的评论</w:t>
      </w:r>
      <w:r>
        <w:rPr>
          <w:rFonts w:hint="eastAsia"/>
          <w:sz w:val="24"/>
          <w:lang w:val="zh-CN"/>
        </w:rPr>
        <w:t>：系统允许评论作者删除自己发布的评论。</w:t>
      </w:r>
    </w:p>
    <w:p>
      <w:pPr>
        <w:numPr>
          <w:ilvl w:val="0"/>
          <w:numId w:val="8"/>
        </w:numPr>
        <w:spacing w:line="400" w:lineRule="exact"/>
        <w:ind w:left="0" w:firstLine="420"/>
        <w:rPr>
          <w:sz w:val="24"/>
          <w:lang w:val="zh-CN"/>
        </w:rPr>
      </w:pPr>
      <w:r>
        <w:rPr>
          <w:rFonts w:hint="eastAsia"/>
          <w:sz w:val="24"/>
          <w:lang w:val="zh-CN"/>
        </w:rPr>
        <w:t>前置条件：用户已登录</w:t>
      </w:r>
    </w:p>
    <w:p>
      <w:pPr>
        <w:numPr>
          <w:ilvl w:val="0"/>
          <w:numId w:val="8"/>
        </w:numPr>
        <w:spacing w:line="400" w:lineRule="exact"/>
        <w:ind w:left="0" w:firstLine="420"/>
        <w:rPr>
          <w:sz w:val="24"/>
          <w:lang w:val="zh-CN"/>
        </w:rPr>
      </w:pPr>
      <w:r>
        <w:rPr>
          <w:rFonts w:hint="eastAsia"/>
          <w:sz w:val="24"/>
          <w:lang w:val="zh-CN"/>
        </w:rPr>
        <w:t>输入：无</w:t>
      </w:r>
    </w:p>
    <w:p>
      <w:pPr>
        <w:numPr>
          <w:ilvl w:val="0"/>
          <w:numId w:val="8"/>
        </w:numPr>
        <w:spacing w:line="400" w:lineRule="exact"/>
        <w:ind w:left="0" w:firstLine="420"/>
        <w:rPr>
          <w:sz w:val="24"/>
          <w:lang w:val="zh-CN"/>
        </w:rPr>
      </w:pPr>
      <w:r>
        <w:rPr>
          <w:rFonts w:hint="eastAsia"/>
          <w:sz w:val="24"/>
          <w:lang w:val="zh-CN"/>
        </w:rPr>
        <w:t>输出：删除成功的提示</w:t>
      </w:r>
    </w:p>
    <w:p>
      <w:pPr>
        <w:spacing w:line="400" w:lineRule="exact"/>
        <w:ind w:firstLine="480" w:firstLineChars="200"/>
        <w:rPr>
          <w:sz w:val="24"/>
        </w:rPr>
      </w:pPr>
      <w:r>
        <w:rPr>
          <w:rFonts w:hint="eastAsia"/>
          <w:sz w:val="24"/>
        </w:rPr>
        <w:t>事件流图如图3.10所示：</w:t>
      </w:r>
    </w:p>
    <w:p>
      <w:pPr>
        <w:tabs>
          <w:tab w:val="left" w:pos="4188"/>
        </w:tabs>
        <w:spacing w:before="100" w:after="50"/>
        <w:jc w:val="center"/>
        <w:rPr>
          <w:szCs w:val="21"/>
          <w:lang w:val="zh-CN"/>
        </w:rPr>
      </w:pPr>
      <w:r>
        <w:rPr>
          <w:rFonts w:hint="eastAsia"/>
          <w:szCs w:val="21"/>
        </w:rPr>
        <w:drawing>
          <wp:inline distT="0" distB="0" distL="114300" distR="114300">
            <wp:extent cx="2696210" cy="3308985"/>
            <wp:effectExtent l="0" t="0" r="0" b="5715"/>
            <wp:docPr id="19" name="图片 19" descr="C:\Users\gmh\Downloads\未命名文件 (20).png未命名文件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C:\Users\gmh\Downloads\未命名文件 (20).png未命名文件 (20)"/>
                    <pic:cNvPicPr>
                      <a:picLocks noChangeAspect="1"/>
                    </pic:cNvPicPr>
                  </pic:nvPicPr>
                  <pic:blipFill>
                    <a:blip r:embed="rId20"/>
                    <a:srcRect t="6166" b="3585"/>
                    <a:stretch>
                      <a:fillRect/>
                    </a:stretch>
                  </pic:blipFill>
                  <pic:spPr>
                    <a:xfrm>
                      <a:off x="0" y="0"/>
                      <a:ext cx="2696210" cy="3308985"/>
                    </a:xfrm>
                    <a:prstGeom prst="rect">
                      <a:avLst/>
                    </a:prstGeom>
                  </pic:spPr>
                </pic:pic>
              </a:graphicData>
            </a:graphic>
          </wp:inline>
        </w:drawing>
      </w:r>
    </w:p>
    <w:p>
      <w:pPr>
        <w:spacing w:before="100" w:after="50" w:line="400" w:lineRule="exact"/>
        <w:jc w:val="center"/>
        <w:rPr>
          <w:rFonts w:ascii="黑体" w:hAnsi="黑体" w:eastAsia="黑体"/>
          <w:szCs w:val="21"/>
          <w:lang w:val="zh-CN"/>
        </w:rPr>
      </w:pPr>
      <w:r>
        <w:rPr>
          <w:rFonts w:hint="eastAsia" w:ascii="黑体" w:hAnsi="黑体" w:eastAsia="黑体"/>
          <w:szCs w:val="21"/>
          <w:lang w:val="zh-CN"/>
        </w:rPr>
        <w:t>图3.10 删除自己的评论活动图</w:t>
      </w:r>
    </w:p>
    <w:p>
      <w:pPr>
        <w:tabs>
          <w:tab w:val="right" w:pos="9354"/>
        </w:tabs>
        <w:spacing w:line="400" w:lineRule="exact"/>
        <w:ind w:firstLine="482" w:firstLineChars="200"/>
        <w:rPr>
          <w:sz w:val="24"/>
          <w:lang w:val="zh-CN"/>
        </w:rPr>
      </w:pPr>
      <w:r>
        <w:rPr>
          <w:rFonts w:hint="eastAsia"/>
          <w:b/>
          <w:sz w:val="24"/>
          <w:lang w:val="zh-CN"/>
        </w:rPr>
        <w:t>删除自己帖子下的任意评论</w:t>
      </w:r>
      <w:r>
        <w:rPr>
          <w:rFonts w:hint="eastAsia"/>
          <w:sz w:val="24"/>
          <w:lang w:val="zh-CN"/>
        </w:rPr>
        <w:t>：系统允许贴主删除自己发布的帖子下的任意评论。</w:t>
      </w:r>
    </w:p>
    <w:p>
      <w:pPr>
        <w:numPr>
          <w:ilvl w:val="0"/>
          <w:numId w:val="8"/>
        </w:numPr>
        <w:spacing w:line="400" w:lineRule="exact"/>
        <w:ind w:left="0" w:firstLine="420"/>
        <w:rPr>
          <w:sz w:val="24"/>
          <w:lang w:val="zh-CN"/>
        </w:rPr>
      </w:pPr>
      <w:r>
        <w:rPr>
          <w:rFonts w:hint="eastAsia"/>
          <w:sz w:val="24"/>
          <w:lang w:val="zh-CN"/>
        </w:rPr>
        <w:t>前置条件：用户已登录</w:t>
      </w:r>
    </w:p>
    <w:p>
      <w:pPr>
        <w:numPr>
          <w:ilvl w:val="0"/>
          <w:numId w:val="8"/>
        </w:numPr>
        <w:spacing w:line="400" w:lineRule="exact"/>
        <w:ind w:left="0" w:firstLine="420"/>
        <w:rPr>
          <w:sz w:val="24"/>
          <w:lang w:val="zh-CN"/>
        </w:rPr>
      </w:pPr>
      <w:r>
        <w:rPr>
          <w:rFonts w:hint="eastAsia"/>
          <w:sz w:val="24"/>
          <w:lang w:val="zh-CN"/>
        </w:rPr>
        <w:t>输入：无</w:t>
      </w:r>
    </w:p>
    <w:p>
      <w:pPr>
        <w:numPr>
          <w:ilvl w:val="0"/>
          <w:numId w:val="8"/>
        </w:numPr>
        <w:spacing w:line="400" w:lineRule="exact"/>
        <w:ind w:left="0" w:firstLine="420"/>
        <w:rPr>
          <w:sz w:val="24"/>
          <w:lang w:val="zh-CN"/>
        </w:rPr>
      </w:pPr>
      <w:r>
        <w:rPr>
          <w:rFonts w:hint="eastAsia"/>
          <w:sz w:val="24"/>
          <w:lang w:val="zh-CN"/>
        </w:rPr>
        <w:t>输出：删除成功的提示</w:t>
      </w:r>
    </w:p>
    <w:p>
      <w:pPr>
        <w:spacing w:line="400" w:lineRule="exact"/>
        <w:ind w:firstLine="480" w:firstLineChars="200"/>
        <w:rPr>
          <w:sz w:val="24"/>
        </w:rPr>
      </w:pPr>
      <w:r>
        <w:rPr>
          <w:rFonts w:hint="eastAsia"/>
          <w:sz w:val="24"/>
        </w:rPr>
        <w:t>事件流图如图3.11所示：</w:t>
      </w:r>
    </w:p>
    <w:p>
      <w:pPr>
        <w:spacing w:before="100" w:after="50"/>
        <w:jc w:val="center"/>
        <w:rPr>
          <w:sz w:val="24"/>
        </w:rPr>
      </w:pPr>
      <w:r>
        <w:rPr>
          <w:rFonts w:hint="eastAsia"/>
          <w:sz w:val="24"/>
        </w:rPr>
        <w:drawing>
          <wp:inline distT="0" distB="0" distL="114300" distR="114300">
            <wp:extent cx="2708910" cy="3430270"/>
            <wp:effectExtent l="0" t="0" r="0" b="0"/>
            <wp:docPr id="18" name="图片 18" descr="C:\Users\gmh\Downloads\未命名文件 (22).png未命名文件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Users\gmh\Downloads\未命名文件 (22).png未命名文件 (22)"/>
                    <pic:cNvPicPr>
                      <a:picLocks noChangeAspect="1"/>
                    </pic:cNvPicPr>
                  </pic:nvPicPr>
                  <pic:blipFill>
                    <a:blip r:embed="rId21"/>
                    <a:srcRect t="6910"/>
                    <a:stretch>
                      <a:fillRect/>
                    </a:stretch>
                  </pic:blipFill>
                  <pic:spPr>
                    <a:xfrm>
                      <a:off x="0" y="0"/>
                      <a:ext cx="2708910" cy="3430270"/>
                    </a:xfrm>
                    <a:prstGeom prst="rect">
                      <a:avLst/>
                    </a:prstGeom>
                  </pic:spPr>
                </pic:pic>
              </a:graphicData>
            </a:graphic>
          </wp:inline>
        </w:drawing>
      </w:r>
    </w:p>
    <w:p>
      <w:pPr>
        <w:spacing w:before="100" w:after="50"/>
        <w:jc w:val="center"/>
        <w:rPr>
          <w:rFonts w:ascii="黑体" w:hAnsi="黑体" w:eastAsia="黑体"/>
          <w:lang w:val="zh-CN"/>
        </w:rPr>
      </w:pPr>
      <w:r>
        <w:rPr>
          <w:rFonts w:hint="eastAsia" w:ascii="黑体" w:hAnsi="黑体" w:eastAsia="黑体"/>
        </w:rPr>
        <w:t>图3.11</w:t>
      </w:r>
      <w:r>
        <w:rPr>
          <w:rFonts w:hint="eastAsia" w:ascii="黑体" w:hAnsi="黑体" w:eastAsia="黑体"/>
          <w:lang w:val="zh-CN"/>
        </w:rPr>
        <w:t>删除自己帖子下的任意评论</w:t>
      </w:r>
    </w:p>
    <w:p>
      <w:pPr>
        <w:spacing w:before="100" w:after="50"/>
        <w:jc w:val="center"/>
        <w:rPr>
          <w:rFonts w:ascii="黑体" w:hAnsi="黑体" w:eastAsia="黑体"/>
          <w:lang w:val="zh-CN"/>
        </w:rPr>
      </w:pPr>
    </w:p>
    <w:p>
      <w:pPr>
        <w:pStyle w:val="3"/>
        <w:spacing w:before="156" w:after="156"/>
      </w:pPr>
      <w:bookmarkStart w:id="174" w:name="_Toc31256"/>
      <w:bookmarkStart w:id="175" w:name="_Toc513746108"/>
      <w:bookmarkStart w:id="176" w:name="_Toc451617111"/>
      <w:bookmarkStart w:id="177" w:name="_Toc24961"/>
      <w:bookmarkStart w:id="178" w:name="_Toc18274"/>
      <w:bookmarkStart w:id="179" w:name="_Toc15233"/>
      <w:bookmarkStart w:id="180" w:name="_Toc513719459"/>
      <w:r>
        <w:rPr>
          <w:rFonts w:hint="eastAsia"/>
        </w:rPr>
        <w:t>3.5 数据字典</w:t>
      </w:r>
      <w:bookmarkEnd w:id="174"/>
      <w:bookmarkEnd w:id="175"/>
      <w:bookmarkEnd w:id="176"/>
      <w:bookmarkEnd w:id="177"/>
      <w:bookmarkEnd w:id="178"/>
      <w:bookmarkEnd w:id="179"/>
      <w:bookmarkEnd w:id="180"/>
    </w:p>
    <w:p>
      <w:pPr>
        <w:spacing w:line="400" w:lineRule="exact"/>
        <w:ind w:firstLine="480" w:firstLineChars="200"/>
        <w:rPr>
          <w:sz w:val="24"/>
        </w:rPr>
      </w:pPr>
      <w:r>
        <w:rPr>
          <w:rFonts w:hint="eastAsia"/>
          <w:sz w:val="24"/>
        </w:rPr>
        <w:t>数据字典就是对整个系统所需要用到的数据进行描述的一个列表。系统的数据字典如下：</w:t>
      </w:r>
    </w:p>
    <w:p>
      <w:pPr>
        <w:spacing w:line="400" w:lineRule="exact"/>
        <w:ind w:firstLine="480" w:firstLineChars="200"/>
        <w:rPr>
          <w:sz w:val="24"/>
        </w:rPr>
      </w:pPr>
      <w:r>
        <w:rPr>
          <w:rFonts w:hint="eastAsia"/>
          <w:sz w:val="24"/>
        </w:rPr>
        <w:t>数据元素定义如下表3-1所示：</w:t>
      </w:r>
    </w:p>
    <w:p>
      <w:pPr>
        <w:spacing w:line="400" w:lineRule="exact"/>
        <w:ind w:firstLine="480" w:firstLineChars="200"/>
        <w:rPr>
          <w:sz w:val="24"/>
        </w:rPr>
      </w:pPr>
    </w:p>
    <w:p>
      <w:pPr>
        <w:spacing w:line="400" w:lineRule="exact"/>
        <w:jc w:val="center"/>
        <w:rPr>
          <w:rFonts w:ascii="黑体" w:hAnsi="黑体" w:eastAsia="黑体"/>
        </w:rPr>
      </w:pPr>
      <w:r>
        <w:rPr>
          <w:rFonts w:hint="eastAsia" w:ascii="黑体" w:hAnsi="黑体" w:eastAsia="黑体"/>
        </w:rPr>
        <w:t>表3-1 数据元素定义表</w:t>
      </w:r>
    </w:p>
    <w:tbl>
      <w:tblPr>
        <w:tblStyle w:val="43"/>
        <w:tblW w:w="8930" w:type="dxa"/>
        <w:jc w:val="center"/>
        <w:tblInd w:w="0" w:type="dxa"/>
        <w:tblLayout w:type="fixed"/>
        <w:tblCellMar>
          <w:top w:w="0" w:type="dxa"/>
          <w:left w:w="108" w:type="dxa"/>
          <w:bottom w:w="0" w:type="dxa"/>
          <w:right w:w="108" w:type="dxa"/>
        </w:tblCellMar>
      </w:tblPr>
      <w:tblGrid>
        <w:gridCol w:w="1886"/>
        <w:gridCol w:w="2082"/>
        <w:gridCol w:w="1080"/>
        <w:gridCol w:w="1330"/>
        <w:gridCol w:w="2552"/>
      </w:tblGrid>
      <w:tr>
        <w:tblPrEx>
          <w:tblLayout w:type="fixed"/>
          <w:tblCellMar>
            <w:top w:w="0" w:type="dxa"/>
            <w:left w:w="108" w:type="dxa"/>
            <w:bottom w:w="0" w:type="dxa"/>
            <w:right w:w="108" w:type="dxa"/>
          </w:tblCellMar>
        </w:tblPrEx>
        <w:trPr>
          <w:trHeight w:val="320" w:hRule="atLeast"/>
          <w:jc w:val="center"/>
        </w:trPr>
        <w:tc>
          <w:tcPr>
            <w:tcW w:w="1886" w:type="dxa"/>
            <w:tcBorders>
              <w:top w:val="single" w:color="auto" w:sz="4" w:space="0"/>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名称</w:t>
            </w:r>
          </w:p>
        </w:tc>
        <w:tc>
          <w:tcPr>
            <w:tcW w:w="2082" w:type="dxa"/>
            <w:tcBorders>
              <w:top w:val="single" w:color="auto" w:sz="4" w:space="0"/>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数据元素名</w:t>
            </w:r>
          </w:p>
        </w:tc>
        <w:tc>
          <w:tcPr>
            <w:tcW w:w="1080" w:type="dxa"/>
            <w:tcBorders>
              <w:top w:val="single" w:color="auto" w:sz="4" w:space="0"/>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数据类型</w:t>
            </w:r>
          </w:p>
        </w:tc>
        <w:tc>
          <w:tcPr>
            <w:tcW w:w="1330" w:type="dxa"/>
            <w:tcBorders>
              <w:top w:val="single" w:color="auto" w:sz="4" w:space="0"/>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取值范围</w:t>
            </w:r>
          </w:p>
        </w:tc>
        <w:tc>
          <w:tcPr>
            <w:tcW w:w="2552" w:type="dxa"/>
            <w:tcBorders>
              <w:top w:val="single" w:color="auto" w:sz="4" w:space="0"/>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使用说明</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用户编号</w:t>
            </w:r>
          </w:p>
        </w:tc>
        <w:tc>
          <w:tcPr>
            <w:tcW w:w="208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user_id</w:t>
            </w:r>
          </w:p>
        </w:tc>
        <w:tc>
          <w:tcPr>
            <w:tcW w:w="108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int</w:t>
            </w:r>
          </w:p>
        </w:tc>
        <w:tc>
          <w:tcPr>
            <w:tcW w:w="133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数字</w:t>
            </w:r>
          </w:p>
        </w:tc>
        <w:tc>
          <w:tcPr>
            <w:tcW w:w="255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用户的唯一标识</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用户性别</w:t>
            </w:r>
          </w:p>
        </w:tc>
        <w:tc>
          <w:tcPr>
            <w:tcW w:w="208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gender</w:t>
            </w:r>
          </w:p>
        </w:tc>
        <w:tc>
          <w:tcPr>
            <w:tcW w:w="108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int</w:t>
            </w:r>
          </w:p>
        </w:tc>
        <w:tc>
          <w:tcPr>
            <w:tcW w:w="133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数字</w:t>
            </w:r>
          </w:p>
        </w:tc>
        <w:tc>
          <w:tcPr>
            <w:tcW w:w="255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用户性别</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用户名</w:t>
            </w:r>
          </w:p>
        </w:tc>
        <w:tc>
          <w:tcPr>
            <w:tcW w:w="208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username</w:t>
            </w:r>
          </w:p>
        </w:tc>
        <w:tc>
          <w:tcPr>
            <w:tcW w:w="108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varchar</w:t>
            </w:r>
          </w:p>
        </w:tc>
        <w:tc>
          <w:tcPr>
            <w:tcW w:w="133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字符、数字</w:t>
            </w:r>
          </w:p>
        </w:tc>
        <w:tc>
          <w:tcPr>
            <w:tcW w:w="255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用户名</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用户头像地址</w:t>
            </w:r>
          </w:p>
        </w:tc>
        <w:tc>
          <w:tcPr>
            <w:tcW w:w="208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avatar</w:t>
            </w:r>
          </w:p>
        </w:tc>
        <w:tc>
          <w:tcPr>
            <w:tcW w:w="108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varchar</w:t>
            </w:r>
          </w:p>
        </w:tc>
        <w:tc>
          <w:tcPr>
            <w:tcW w:w="133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字符、数字</w:t>
            </w:r>
          </w:p>
        </w:tc>
        <w:tc>
          <w:tcPr>
            <w:tcW w:w="255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用户头像地址</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用户密码</w:t>
            </w:r>
          </w:p>
        </w:tc>
        <w:tc>
          <w:tcPr>
            <w:tcW w:w="208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password</w:t>
            </w:r>
          </w:p>
        </w:tc>
        <w:tc>
          <w:tcPr>
            <w:tcW w:w="108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varchar</w:t>
            </w:r>
          </w:p>
        </w:tc>
        <w:tc>
          <w:tcPr>
            <w:tcW w:w="133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字符、数字</w:t>
            </w:r>
          </w:p>
        </w:tc>
        <w:tc>
          <w:tcPr>
            <w:tcW w:w="255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用户登录密码</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用户昵称</w:t>
            </w:r>
          </w:p>
        </w:tc>
        <w:tc>
          <w:tcPr>
            <w:tcW w:w="208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real_name</w:t>
            </w:r>
          </w:p>
        </w:tc>
        <w:tc>
          <w:tcPr>
            <w:tcW w:w="108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varchar</w:t>
            </w:r>
          </w:p>
        </w:tc>
        <w:tc>
          <w:tcPr>
            <w:tcW w:w="133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字符、数字</w:t>
            </w:r>
          </w:p>
        </w:tc>
        <w:tc>
          <w:tcPr>
            <w:tcW w:w="255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用户昵称</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用户邮箱</w:t>
            </w:r>
          </w:p>
        </w:tc>
        <w:tc>
          <w:tcPr>
            <w:tcW w:w="208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email</w:t>
            </w:r>
          </w:p>
        </w:tc>
        <w:tc>
          <w:tcPr>
            <w:tcW w:w="108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varchar</w:t>
            </w:r>
          </w:p>
        </w:tc>
        <w:tc>
          <w:tcPr>
            <w:tcW w:w="133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字符、数字</w:t>
            </w:r>
          </w:p>
        </w:tc>
        <w:tc>
          <w:tcPr>
            <w:tcW w:w="255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用户邮箱</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用户电话</w:t>
            </w:r>
          </w:p>
        </w:tc>
        <w:tc>
          <w:tcPr>
            <w:tcW w:w="208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phone</w:t>
            </w:r>
          </w:p>
        </w:tc>
        <w:tc>
          <w:tcPr>
            <w:tcW w:w="108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varchar</w:t>
            </w:r>
          </w:p>
        </w:tc>
        <w:tc>
          <w:tcPr>
            <w:tcW w:w="133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数字</w:t>
            </w:r>
          </w:p>
        </w:tc>
        <w:tc>
          <w:tcPr>
            <w:tcW w:w="255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用户电话</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视频编号</w:t>
            </w:r>
          </w:p>
        </w:tc>
        <w:tc>
          <w:tcPr>
            <w:tcW w:w="208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video_id</w:t>
            </w:r>
          </w:p>
        </w:tc>
        <w:tc>
          <w:tcPr>
            <w:tcW w:w="108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int</w:t>
            </w:r>
          </w:p>
        </w:tc>
        <w:tc>
          <w:tcPr>
            <w:tcW w:w="133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数字</w:t>
            </w:r>
          </w:p>
        </w:tc>
        <w:tc>
          <w:tcPr>
            <w:tcW w:w="255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视频的唯一标识</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视频标题</w:t>
            </w:r>
          </w:p>
        </w:tc>
        <w:tc>
          <w:tcPr>
            <w:tcW w:w="208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title</w:t>
            </w:r>
          </w:p>
        </w:tc>
        <w:tc>
          <w:tcPr>
            <w:tcW w:w="108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varchar</w:t>
            </w:r>
          </w:p>
        </w:tc>
        <w:tc>
          <w:tcPr>
            <w:tcW w:w="133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字符、数字</w:t>
            </w:r>
          </w:p>
        </w:tc>
        <w:tc>
          <w:tcPr>
            <w:tcW w:w="255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帖子的标题</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视频地址</w:t>
            </w:r>
          </w:p>
        </w:tc>
        <w:tc>
          <w:tcPr>
            <w:tcW w:w="208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video</w:t>
            </w:r>
          </w:p>
        </w:tc>
        <w:tc>
          <w:tcPr>
            <w:tcW w:w="108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varchar</w:t>
            </w:r>
          </w:p>
        </w:tc>
        <w:tc>
          <w:tcPr>
            <w:tcW w:w="133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字符、数字</w:t>
            </w:r>
          </w:p>
        </w:tc>
        <w:tc>
          <w:tcPr>
            <w:tcW w:w="255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视频地址</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评论编号</w:t>
            </w:r>
          </w:p>
        </w:tc>
        <w:tc>
          <w:tcPr>
            <w:tcW w:w="208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comment_id</w:t>
            </w:r>
          </w:p>
        </w:tc>
        <w:tc>
          <w:tcPr>
            <w:tcW w:w="108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int</w:t>
            </w:r>
          </w:p>
        </w:tc>
        <w:tc>
          <w:tcPr>
            <w:tcW w:w="133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数字</w:t>
            </w:r>
          </w:p>
        </w:tc>
        <w:tc>
          <w:tcPr>
            <w:tcW w:w="255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评论的唯一标识</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评论内容</w:t>
            </w:r>
          </w:p>
        </w:tc>
        <w:tc>
          <w:tcPr>
            <w:tcW w:w="208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comment</w:t>
            </w:r>
          </w:p>
        </w:tc>
        <w:tc>
          <w:tcPr>
            <w:tcW w:w="108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varchar</w:t>
            </w:r>
          </w:p>
        </w:tc>
        <w:tc>
          <w:tcPr>
            <w:tcW w:w="133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字符、数字</w:t>
            </w:r>
          </w:p>
        </w:tc>
        <w:tc>
          <w:tcPr>
            <w:tcW w:w="255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评论的内容</w:t>
            </w:r>
          </w:p>
        </w:tc>
      </w:tr>
    </w:tbl>
    <w:p>
      <w:pPr>
        <w:spacing w:line="400" w:lineRule="exact"/>
        <w:jc w:val="left"/>
        <w:rPr>
          <w:sz w:val="24"/>
        </w:rPr>
      </w:pPr>
    </w:p>
    <w:p>
      <w:pPr>
        <w:spacing w:line="400" w:lineRule="exact"/>
        <w:ind w:firstLine="480" w:firstLineChars="200"/>
        <w:rPr>
          <w:sz w:val="24"/>
        </w:rPr>
      </w:pPr>
      <w:r>
        <w:rPr>
          <w:rFonts w:hint="eastAsia"/>
          <w:sz w:val="24"/>
        </w:rPr>
        <w:t>数据结构定义如下表3-2所示：</w:t>
      </w:r>
    </w:p>
    <w:p>
      <w:pPr>
        <w:spacing w:line="400" w:lineRule="exact"/>
        <w:ind w:firstLine="480" w:firstLineChars="200"/>
        <w:rPr>
          <w:sz w:val="24"/>
        </w:rPr>
      </w:pPr>
    </w:p>
    <w:p>
      <w:pPr>
        <w:spacing w:line="400" w:lineRule="exact"/>
        <w:jc w:val="center"/>
        <w:rPr>
          <w:rFonts w:ascii="黑体" w:hAnsi="黑体" w:eastAsia="黑体"/>
        </w:rPr>
      </w:pPr>
      <w:r>
        <w:rPr>
          <w:rFonts w:hint="eastAsia" w:ascii="黑体" w:hAnsi="黑体" w:eastAsia="黑体"/>
        </w:rPr>
        <w:t>表3-2 数据结构定义表</w:t>
      </w:r>
    </w:p>
    <w:tbl>
      <w:tblPr>
        <w:tblStyle w:val="43"/>
        <w:tblW w:w="9272" w:type="dxa"/>
        <w:jc w:val="center"/>
        <w:tblInd w:w="0" w:type="dxa"/>
        <w:tblLayout w:type="fixed"/>
        <w:tblCellMar>
          <w:top w:w="0" w:type="dxa"/>
          <w:left w:w="108" w:type="dxa"/>
          <w:bottom w:w="0" w:type="dxa"/>
          <w:right w:w="108" w:type="dxa"/>
        </w:tblCellMar>
      </w:tblPr>
      <w:tblGrid>
        <w:gridCol w:w="1134"/>
        <w:gridCol w:w="1303"/>
        <w:gridCol w:w="4709"/>
        <w:gridCol w:w="2126"/>
      </w:tblGrid>
      <w:tr>
        <w:tblPrEx>
          <w:tblLayout w:type="fixed"/>
          <w:tblCellMar>
            <w:top w:w="0" w:type="dxa"/>
            <w:left w:w="108" w:type="dxa"/>
            <w:bottom w:w="0" w:type="dxa"/>
            <w:right w:w="108" w:type="dxa"/>
          </w:tblCellMar>
        </w:tblPrEx>
        <w:trPr>
          <w:trHeight w:val="324" w:hRule="atLeast"/>
          <w:jc w:val="center"/>
        </w:trPr>
        <w:tc>
          <w:tcPr>
            <w:tcW w:w="1134" w:type="dxa"/>
            <w:tcBorders>
              <w:top w:val="single" w:color="auto" w:sz="4" w:space="0"/>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数据结构</w:t>
            </w:r>
          </w:p>
        </w:tc>
        <w:tc>
          <w:tcPr>
            <w:tcW w:w="1303" w:type="dxa"/>
            <w:tcBorders>
              <w:top w:val="single" w:color="auto" w:sz="4" w:space="0"/>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别名</w:t>
            </w:r>
          </w:p>
        </w:tc>
        <w:tc>
          <w:tcPr>
            <w:tcW w:w="4709" w:type="dxa"/>
            <w:tcBorders>
              <w:top w:val="single" w:color="auto" w:sz="4" w:space="0"/>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数据组成</w:t>
            </w:r>
          </w:p>
        </w:tc>
        <w:tc>
          <w:tcPr>
            <w:tcW w:w="2126" w:type="dxa"/>
            <w:tcBorders>
              <w:top w:val="single" w:color="auto" w:sz="4" w:space="0"/>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使用说明</w:t>
            </w:r>
          </w:p>
        </w:tc>
      </w:tr>
      <w:tr>
        <w:tblPrEx>
          <w:tblLayout w:type="fixed"/>
          <w:tblCellMar>
            <w:top w:w="0" w:type="dxa"/>
            <w:left w:w="108" w:type="dxa"/>
            <w:bottom w:w="0" w:type="dxa"/>
            <w:right w:w="108" w:type="dxa"/>
          </w:tblCellMar>
        </w:tblPrEx>
        <w:trPr>
          <w:trHeight w:val="324" w:hRule="atLeast"/>
          <w:jc w:val="center"/>
        </w:trPr>
        <w:tc>
          <w:tcPr>
            <w:tcW w:w="1134"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用户信息</w:t>
            </w:r>
          </w:p>
        </w:tc>
        <w:tc>
          <w:tcPr>
            <w:tcW w:w="1303"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user</w:t>
            </w:r>
          </w:p>
        </w:tc>
        <w:tc>
          <w:tcPr>
            <w:tcW w:w="4709"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user_id+username+password</w:t>
            </w:r>
          </w:p>
        </w:tc>
        <w:tc>
          <w:tcPr>
            <w:tcW w:w="2126"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记录用户的登录信息</w:t>
            </w:r>
          </w:p>
        </w:tc>
      </w:tr>
      <w:tr>
        <w:tblPrEx>
          <w:tblLayout w:type="fixed"/>
          <w:tblCellMar>
            <w:top w:w="0" w:type="dxa"/>
            <w:left w:w="108" w:type="dxa"/>
            <w:bottom w:w="0" w:type="dxa"/>
            <w:right w:w="108" w:type="dxa"/>
          </w:tblCellMar>
        </w:tblPrEx>
        <w:trPr>
          <w:trHeight w:val="324" w:hRule="atLeast"/>
          <w:jc w:val="center"/>
        </w:trPr>
        <w:tc>
          <w:tcPr>
            <w:tcW w:w="1134"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用户扩展信息</w:t>
            </w:r>
          </w:p>
        </w:tc>
        <w:tc>
          <w:tcPr>
            <w:tcW w:w="1303"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user_extend</w:t>
            </w:r>
          </w:p>
        </w:tc>
        <w:tc>
          <w:tcPr>
            <w:tcW w:w="4709"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user_id+gender+avatar+real_name+email+phone</w:t>
            </w:r>
          </w:p>
        </w:tc>
        <w:tc>
          <w:tcPr>
            <w:tcW w:w="2126"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记录用户的个人信息</w:t>
            </w:r>
          </w:p>
        </w:tc>
      </w:tr>
      <w:tr>
        <w:tblPrEx>
          <w:tblLayout w:type="fixed"/>
          <w:tblCellMar>
            <w:top w:w="0" w:type="dxa"/>
            <w:left w:w="108" w:type="dxa"/>
            <w:bottom w:w="0" w:type="dxa"/>
            <w:right w:w="108" w:type="dxa"/>
          </w:tblCellMar>
        </w:tblPrEx>
        <w:trPr>
          <w:trHeight w:val="324" w:hRule="atLeast"/>
          <w:jc w:val="center"/>
        </w:trPr>
        <w:tc>
          <w:tcPr>
            <w:tcW w:w="1134"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视频信息</w:t>
            </w:r>
          </w:p>
        </w:tc>
        <w:tc>
          <w:tcPr>
            <w:tcW w:w="1303"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video</w:t>
            </w:r>
          </w:p>
        </w:tc>
        <w:tc>
          <w:tcPr>
            <w:tcW w:w="4709"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video_id+video+user_id+title+real_name</w:t>
            </w:r>
          </w:p>
        </w:tc>
        <w:tc>
          <w:tcPr>
            <w:tcW w:w="2126"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记录视频的详细信息</w:t>
            </w:r>
          </w:p>
        </w:tc>
      </w:tr>
      <w:tr>
        <w:tblPrEx>
          <w:tblLayout w:type="fixed"/>
          <w:tblCellMar>
            <w:top w:w="0" w:type="dxa"/>
            <w:left w:w="108" w:type="dxa"/>
            <w:bottom w:w="0" w:type="dxa"/>
            <w:right w:w="108" w:type="dxa"/>
          </w:tblCellMar>
        </w:tblPrEx>
        <w:trPr>
          <w:trHeight w:val="324" w:hRule="atLeast"/>
          <w:jc w:val="center"/>
        </w:trPr>
        <w:tc>
          <w:tcPr>
            <w:tcW w:w="1134"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评论信息</w:t>
            </w:r>
          </w:p>
        </w:tc>
        <w:tc>
          <w:tcPr>
            <w:tcW w:w="1303"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comment</w:t>
            </w:r>
          </w:p>
        </w:tc>
        <w:tc>
          <w:tcPr>
            <w:tcW w:w="4709"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comment_id+comment+user_id+avatar+video_id</w:t>
            </w:r>
          </w:p>
        </w:tc>
        <w:tc>
          <w:tcPr>
            <w:tcW w:w="2126"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记录评论的详细信息</w:t>
            </w:r>
          </w:p>
        </w:tc>
      </w:tr>
    </w:tbl>
    <w:p>
      <w:pPr>
        <w:pStyle w:val="2"/>
        <w:spacing w:before="312" w:after="156"/>
        <w:rPr>
          <w:rFonts w:ascii="黑体" w:hAnsi="黑体"/>
        </w:rPr>
      </w:pPr>
      <w:bookmarkStart w:id="181" w:name="_Toc451617112"/>
    </w:p>
    <w:p/>
    <w:p>
      <w:pPr>
        <w:pStyle w:val="2"/>
        <w:pageBreakBefore/>
        <w:spacing w:before="312" w:after="156"/>
      </w:pPr>
      <w:bookmarkStart w:id="182" w:name="_Toc513719460"/>
      <w:bookmarkStart w:id="183" w:name="_Toc6105"/>
      <w:bookmarkStart w:id="184" w:name="_Toc14931"/>
      <w:bookmarkStart w:id="185" w:name="_Toc513746109"/>
      <w:bookmarkStart w:id="186" w:name="_Toc3503"/>
      <w:bookmarkStart w:id="187" w:name="_Toc735"/>
      <w:r>
        <w:rPr>
          <w:rFonts w:hint="eastAsia" w:ascii="黑体" w:hAnsi="黑体"/>
        </w:rPr>
        <w:t>4 系统概要设计</w:t>
      </w:r>
      <w:bookmarkEnd w:id="181"/>
      <w:bookmarkEnd w:id="182"/>
      <w:bookmarkEnd w:id="183"/>
      <w:bookmarkEnd w:id="184"/>
      <w:bookmarkEnd w:id="185"/>
      <w:bookmarkEnd w:id="186"/>
      <w:bookmarkEnd w:id="187"/>
    </w:p>
    <w:p>
      <w:pPr>
        <w:pStyle w:val="3"/>
        <w:spacing w:before="156" w:after="156"/>
      </w:pPr>
      <w:bookmarkStart w:id="188" w:name="_Toc513746110"/>
      <w:bookmarkStart w:id="189" w:name="_Toc20729"/>
      <w:bookmarkStart w:id="190" w:name="_Toc451617113"/>
      <w:bookmarkStart w:id="191" w:name="_Toc513719461"/>
      <w:bookmarkStart w:id="192" w:name="_Toc24710"/>
      <w:bookmarkStart w:id="193" w:name="_Toc23999"/>
      <w:bookmarkStart w:id="194" w:name="_Toc23603"/>
      <w:r>
        <w:rPr>
          <w:rFonts w:hint="eastAsia"/>
        </w:rPr>
        <w:t>4.1 系统功能结构</w:t>
      </w:r>
      <w:bookmarkEnd w:id="188"/>
      <w:bookmarkEnd w:id="189"/>
      <w:bookmarkEnd w:id="190"/>
      <w:bookmarkEnd w:id="191"/>
      <w:bookmarkEnd w:id="192"/>
      <w:bookmarkEnd w:id="193"/>
      <w:bookmarkEnd w:id="194"/>
    </w:p>
    <w:p>
      <w:pPr>
        <w:spacing w:line="400" w:lineRule="exact"/>
        <w:ind w:firstLine="480" w:firstLineChars="200"/>
        <w:rPr>
          <w:sz w:val="24"/>
          <w:lang w:val="zh-CN"/>
        </w:rPr>
      </w:pPr>
      <w:r>
        <w:rPr>
          <w:rFonts w:hint="eastAsia"/>
          <w:sz w:val="24"/>
          <w:lang w:val="zh-CN"/>
        </w:rPr>
        <w:t>系统功能结构如下图4.1所示：</w:t>
      </w:r>
    </w:p>
    <w:p>
      <w:pPr>
        <w:jc w:val="center"/>
      </w:pPr>
      <w:r>
        <w:rPr>
          <w:rFonts w:hint="eastAsia"/>
        </w:rPr>
        <w:drawing>
          <wp:inline distT="0" distB="0" distL="114300" distR="114300">
            <wp:extent cx="4806315" cy="3413760"/>
            <wp:effectExtent l="0" t="0" r="0" b="0"/>
            <wp:docPr id="21" name="图片 21" descr="C:\Users\gmh\Downloads\未命名文件 (24).png未命名文件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C:\Users\gmh\Downloads\未命名文件 (24).png未命名文件 (24)"/>
                    <pic:cNvPicPr>
                      <a:picLocks noChangeAspect="1"/>
                    </pic:cNvPicPr>
                  </pic:nvPicPr>
                  <pic:blipFill>
                    <a:blip r:embed="rId22"/>
                    <a:srcRect/>
                    <a:stretch>
                      <a:fillRect/>
                    </a:stretch>
                  </pic:blipFill>
                  <pic:spPr>
                    <a:xfrm>
                      <a:off x="0" y="0"/>
                      <a:ext cx="4806315" cy="3413760"/>
                    </a:xfrm>
                    <a:prstGeom prst="rect">
                      <a:avLst/>
                    </a:prstGeom>
                  </pic:spPr>
                </pic:pic>
              </a:graphicData>
            </a:graphic>
          </wp:inline>
        </w:drawing>
      </w:r>
    </w:p>
    <w:p>
      <w:pPr>
        <w:jc w:val="center"/>
        <w:rPr>
          <w:rFonts w:ascii="黑体" w:hAnsi="黑体" w:eastAsia="黑体"/>
        </w:rPr>
      </w:pPr>
      <w:r>
        <w:rPr>
          <w:rFonts w:hint="eastAsia" w:ascii="黑体" w:hAnsi="黑体" w:eastAsia="黑体"/>
        </w:rPr>
        <w:t>图4.1 系统功能结构图</w:t>
      </w:r>
    </w:p>
    <w:p>
      <w:pPr>
        <w:tabs>
          <w:tab w:val="right" w:pos="9354"/>
        </w:tabs>
        <w:spacing w:line="400" w:lineRule="exact"/>
        <w:ind w:firstLine="480" w:firstLineChars="200"/>
        <w:rPr>
          <w:sz w:val="24"/>
          <w:lang w:val="zh-CN"/>
        </w:rPr>
      </w:pPr>
      <w:r>
        <w:rPr>
          <w:rFonts w:hint="eastAsia"/>
          <w:sz w:val="24"/>
          <w:lang w:val="zh-CN"/>
        </w:rPr>
        <w:t>其中系统各个模块的主要功能如下：</w:t>
      </w:r>
    </w:p>
    <w:p>
      <w:pPr>
        <w:tabs>
          <w:tab w:val="right" w:pos="9354"/>
        </w:tabs>
        <w:spacing w:line="400" w:lineRule="exact"/>
        <w:ind w:firstLine="482" w:firstLineChars="200"/>
        <w:rPr>
          <w:rFonts w:ascii="宋体" w:hAnsi="宋体"/>
          <w:sz w:val="24"/>
        </w:rPr>
      </w:pPr>
      <w:r>
        <w:rPr>
          <w:rFonts w:hint="eastAsia" w:ascii="宋体" w:hAnsi="宋体"/>
          <w:b/>
          <w:sz w:val="24"/>
        </w:rPr>
        <w:t>登录</w:t>
      </w:r>
      <w:r>
        <w:rPr>
          <w:rFonts w:hint="eastAsia"/>
          <w:b/>
          <w:sz w:val="24"/>
          <w:lang w:val="zh-CN"/>
        </w:rPr>
        <w:t>注册</w:t>
      </w:r>
      <w:r>
        <w:rPr>
          <w:rFonts w:hint="eastAsia" w:ascii="宋体" w:hAnsi="宋体"/>
          <w:b/>
          <w:sz w:val="24"/>
        </w:rPr>
        <w:t>模块</w:t>
      </w:r>
      <w:r>
        <w:rPr>
          <w:rFonts w:hint="eastAsia" w:ascii="宋体" w:hAnsi="宋体"/>
          <w:sz w:val="24"/>
        </w:rPr>
        <w:t>：主要包括用户注册、登录，该模块使用了MySQL+Redis模式，保存用户登录状态，这样会大大的方便用户，用户不需要每次登录都输入密码，也大大减少了每次需要验证权限时的时间</w:t>
      </w:r>
      <w:r>
        <w:rPr>
          <w:rStyle w:val="37"/>
          <w:rFonts w:hint="eastAsia" w:ascii="宋体" w:hAnsi="宋体"/>
          <w:sz w:val="24"/>
        </w:rPr>
        <w:t>[</w:t>
      </w:r>
      <w:r>
        <w:rPr>
          <w:rStyle w:val="37"/>
          <w:rFonts w:hint="eastAsia" w:ascii="宋体" w:hAnsi="宋体"/>
          <w:sz w:val="24"/>
        </w:rPr>
        <w:endnoteReference w:id="10"/>
      </w:r>
      <w:r>
        <w:rPr>
          <w:rStyle w:val="37"/>
          <w:rFonts w:hint="eastAsia" w:ascii="宋体" w:hAnsi="宋体"/>
          <w:sz w:val="24"/>
        </w:rPr>
        <w:t>]</w:t>
      </w:r>
      <w:r>
        <w:rPr>
          <w:rFonts w:hint="eastAsia" w:ascii="宋体" w:hAnsi="宋体"/>
          <w:sz w:val="24"/>
        </w:rPr>
        <w:t>。</w:t>
      </w:r>
    </w:p>
    <w:p>
      <w:pPr>
        <w:tabs>
          <w:tab w:val="right" w:pos="9354"/>
        </w:tabs>
        <w:spacing w:line="400" w:lineRule="exact"/>
        <w:ind w:firstLine="482" w:firstLineChars="200"/>
        <w:rPr>
          <w:rFonts w:ascii="宋体" w:hAnsi="宋体"/>
          <w:sz w:val="24"/>
        </w:rPr>
      </w:pPr>
      <w:r>
        <w:rPr>
          <w:rFonts w:hint="eastAsia" w:ascii="宋体" w:hAnsi="宋体"/>
          <w:b/>
          <w:sz w:val="24"/>
        </w:rPr>
        <w:t>视频</w:t>
      </w:r>
      <w:r>
        <w:rPr>
          <w:rFonts w:hint="eastAsia"/>
          <w:b/>
          <w:sz w:val="24"/>
          <w:lang w:val="zh-CN"/>
        </w:rPr>
        <w:t>模块</w:t>
      </w:r>
      <w:r>
        <w:rPr>
          <w:rFonts w:hint="eastAsia" w:ascii="宋体" w:hAnsi="宋体"/>
          <w:sz w:val="24"/>
        </w:rPr>
        <w:t>：主要包括视频列表、视频详情、发布视频、删除视频功能，这是视频分享平台的主要功能之一。</w:t>
      </w:r>
    </w:p>
    <w:p>
      <w:pPr>
        <w:tabs>
          <w:tab w:val="right" w:pos="9354"/>
        </w:tabs>
        <w:spacing w:line="400" w:lineRule="exact"/>
        <w:ind w:firstLine="482" w:firstLineChars="200"/>
        <w:rPr>
          <w:rFonts w:ascii="宋体" w:hAnsi="宋体"/>
          <w:sz w:val="24"/>
        </w:rPr>
      </w:pPr>
      <w:r>
        <w:rPr>
          <w:rFonts w:hint="eastAsia" w:ascii="宋体" w:hAnsi="宋体"/>
          <w:b/>
          <w:sz w:val="24"/>
        </w:rPr>
        <w:t>评论模块</w:t>
      </w:r>
      <w:r>
        <w:rPr>
          <w:rFonts w:hint="eastAsia" w:ascii="宋体" w:hAnsi="宋体"/>
          <w:sz w:val="24"/>
        </w:rPr>
        <w:t>：主要包括评论列表、发布评论、删除评论功能。</w:t>
      </w:r>
    </w:p>
    <w:p>
      <w:pPr>
        <w:tabs>
          <w:tab w:val="right" w:pos="9354"/>
        </w:tabs>
        <w:spacing w:line="400" w:lineRule="exact"/>
        <w:ind w:firstLine="482" w:firstLineChars="200"/>
        <w:rPr>
          <w:rFonts w:ascii="宋体" w:hAnsi="宋体"/>
          <w:sz w:val="24"/>
        </w:rPr>
      </w:pPr>
      <w:r>
        <w:rPr>
          <w:rFonts w:hint="eastAsia" w:ascii="宋体" w:hAnsi="宋体"/>
          <w:b/>
          <w:sz w:val="24"/>
        </w:rPr>
        <w:t>个人信息</w:t>
      </w:r>
      <w:r>
        <w:rPr>
          <w:rFonts w:hint="eastAsia"/>
          <w:b/>
          <w:sz w:val="24"/>
          <w:lang w:val="zh-CN"/>
        </w:rPr>
        <w:t>模块</w:t>
      </w:r>
      <w:r>
        <w:rPr>
          <w:rFonts w:hint="eastAsia" w:ascii="宋体" w:hAnsi="宋体"/>
          <w:sz w:val="24"/>
        </w:rPr>
        <w:t>：主要包括个人视频列表、个人信息修改功能。</w:t>
      </w:r>
    </w:p>
    <w:p>
      <w:pPr>
        <w:tabs>
          <w:tab w:val="left" w:pos="1836"/>
        </w:tabs>
      </w:pPr>
    </w:p>
    <w:p>
      <w:pPr>
        <w:pStyle w:val="3"/>
        <w:spacing w:before="156" w:after="156"/>
      </w:pPr>
      <w:bookmarkStart w:id="195" w:name="_Toc25200"/>
      <w:bookmarkStart w:id="196" w:name="_Toc30329"/>
      <w:bookmarkStart w:id="197" w:name="_Toc451617114"/>
      <w:bookmarkStart w:id="198" w:name="_Toc513746111"/>
      <w:bookmarkStart w:id="199" w:name="_Toc1590"/>
      <w:bookmarkStart w:id="200" w:name="_Toc513719462"/>
      <w:bookmarkStart w:id="201" w:name="_Toc21091"/>
      <w:r>
        <w:rPr>
          <w:rFonts w:hint="eastAsia"/>
        </w:rPr>
        <w:t>4.2 数据库选择</w:t>
      </w:r>
      <w:bookmarkEnd w:id="195"/>
      <w:bookmarkEnd w:id="196"/>
      <w:bookmarkEnd w:id="197"/>
      <w:bookmarkEnd w:id="198"/>
      <w:bookmarkEnd w:id="199"/>
      <w:bookmarkEnd w:id="200"/>
      <w:bookmarkEnd w:id="201"/>
    </w:p>
    <w:p>
      <w:pPr>
        <w:spacing w:line="400" w:lineRule="exact"/>
        <w:rPr>
          <w:sz w:val="24"/>
        </w:rPr>
      </w:pPr>
      <w:r>
        <w:rPr>
          <w:rFonts w:hint="eastAsia"/>
        </w:rPr>
        <w:tab/>
      </w:r>
      <w:r>
        <w:rPr>
          <w:rFonts w:hint="eastAsia"/>
          <w:sz w:val="24"/>
          <w:lang w:val="zh-CN"/>
        </w:rPr>
        <w:t>系统采用的数据库是MySQL，使用Node.Js原生MySQL模块来与MySQL沟通。MySQL是关系型数据库，非常适合做信息发布平台的基础数据库。</w:t>
      </w:r>
    </w:p>
    <w:p>
      <w:pPr>
        <w:spacing w:line="400" w:lineRule="exact"/>
        <w:ind w:firstLine="480" w:firstLineChars="200"/>
        <w:rPr>
          <w:sz w:val="24"/>
          <w:lang w:val="zh-CN"/>
        </w:rPr>
      </w:pPr>
      <w:r>
        <w:rPr>
          <w:rFonts w:hint="eastAsia"/>
          <w:sz w:val="24"/>
          <w:lang w:val="zh-CN"/>
        </w:rPr>
        <w:t>系统还采用了Redis数据库，使用Node.Js原生Redis模块来与Redis沟通。Redis是非关系型数据库，非常适合做用户token的保存。</w:t>
      </w:r>
    </w:p>
    <w:p>
      <w:pPr>
        <w:pStyle w:val="3"/>
        <w:spacing w:before="156" w:after="156"/>
      </w:pPr>
      <w:bookmarkStart w:id="202" w:name="_Toc451617115"/>
      <w:bookmarkStart w:id="203" w:name="_Toc513746112"/>
      <w:bookmarkStart w:id="204" w:name="_Toc18975"/>
      <w:bookmarkStart w:id="205" w:name="_Toc513719463"/>
      <w:bookmarkStart w:id="206" w:name="_Toc23467"/>
      <w:bookmarkStart w:id="207" w:name="_Toc15715"/>
      <w:bookmarkStart w:id="208" w:name="_Toc31228"/>
      <w:r>
        <w:rPr>
          <w:rFonts w:hint="eastAsia"/>
        </w:rPr>
        <w:t>4.3 E-R图</w:t>
      </w:r>
      <w:bookmarkEnd w:id="202"/>
      <w:bookmarkEnd w:id="203"/>
      <w:bookmarkEnd w:id="204"/>
      <w:bookmarkEnd w:id="205"/>
      <w:bookmarkEnd w:id="206"/>
      <w:bookmarkEnd w:id="207"/>
      <w:bookmarkEnd w:id="208"/>
    </w:p>
    <w:p>
      <w:pPr>
        <w:spacing w:line="400" w:lineRule="exact"/>
        <w:ind w:firstLine="480" w:firstLineChars="200"/>
        <w:rPr>
          <w:sz w:val="24"/>
          <w:lang w:val="zh-CN"/>
        </w:rPr>
      </w:pPr>
      <w:r>
        <w:rPr>
          <w:rFonts w:hint="eastAsia"/>
          <w:sz w:val="24"/>
          <w:lang w:val="zh-CN"/>
        </w:rPr>
        <w:t>数据库是整个系统的基石，数据库设计的好坏直接影响到整个系统的设计，此节将专门进行E-R图的设计。</w:t>
      </w:r>
    </w:p>
    <w:p>
      <w:pPr>
        <w:spacing w:line="400" w:lineRule="exact"/>
        <w:ind w:firstLine="480" w:firstLineChars="200"/>
        <w:rPr>
          <w:sz w:val="24"/>
          <w:lang w:val="zh-CN"/>
        </w:rPr>
      </w:pPr>
      <w:r>
        <w:rPr>
          <w:rFonts w:hint="eastAsia"/>
          <w:sz w:val="24"/>
          <w:lang w:val="zh-CN"/>
        </w:rPr>
        <w:t>整个系统的数据主要包括帖子相关数据、评论相关数据、点赞相关数据、账户相关数据。可将这些数据抽象为以下E-R图，如图4.2所示：</w:t>
      </w:r>
    </w:p>
    <w:p>
      <w:pPr>
        <w:spacing w:before="100" w:after="50"/>
        <w:rPr>
          <w:rFonts w:ascii="宋体" w:hAnsi="宋体"/>
          <w:sz w:val="24"/>
        </w:rPr>
      </w:pPr>
      <w:r>
        <w:rPr>
          <w:rFonts w:hint="eastAsia" w:ascii="宋体" w:hAnsi="宋体"/>
          <w:sz w:val="24"/>
        </w:rPr>
        <w:drawing>
          <wp:inline distT="0" distB="0" distL="114300" distR="114300">
            <wp:extent cx="5939155" cy="3888105"/>
            <wp:effectExtent l="0" t="0" r="0" b="0"/>
            <wp:docPr id="22" name="图片 22" descr="C:\Users\gmh\Downloads\未命名文件 (23).png未命名文件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C:\Users\gmh\Downloads\未命名文件 (23).png未命名文件 (23)"/>
                    <pic:cNvPicPr>
                      <a:picLocks noChangeAspect="1"/>
                    </pic:cNvPicPr>
                  </pic:nvPicPr>
                  <pic:blipFill>
                    <a:blip r:embed="rId23"/>
                    <a:srcRect/>
                    <a:stretch>
                      <a:fillRect/>
                    </a:stretch>
                  </pic:blipFill>
                  <pic:spPr>
                    <a:xfrm>
                      <a:off x="0" y="0"/>
                      <a:ext cx="5939155" cy="3888105"/>
                    </a:xfrm>
                    <a:prstGeom prst="rect">
                      <a:avLst/>
                    </a:prstGeom>
                  </pic:spPr>
                </pic:pic>
              </a:graphicData>
            </a:graphic>
          </wp:inline>
        </w:drawing>
      </w:r>
    </w:p>
    <w:p>
      <w:pPr>
        <w:spacing w:before="100" w:after="50" w:line="400" w:lineRule="exact"/>
        <w:jc w:val="center"/>
        <w:rPr>
          <w:rFonts w:ascii="黑体" w:hAnsi="黑体" w:eastAsia="黑体"/>
        </w:rPr>
      </w:pPr>
      <w:r>
        <w:rPr>
          <w:rFonts w:hint="eastAsia" w:ascii="黑体" w:hAnsi="黑体" w:eastAsia="黑体"/>
        </w:rPr>
        <w:t>图4.2 数据库E-R图</w:t>
      </w:r>
    </w:p>
    <w:p>
      <w:pPr>
        <w:spacing w:before="100" w:after="50" w:line="400" w:lineRule="exact"/>
        <w:rPr>
          <w:rFonts w:ascii="黑体" w:hAnsi="黑体" w:eastAsia="黑体"/>
        </w:rPr>
      </w:pPr>
    </w:p>
    <w:p>
      <w:pPr>
        <w:pStyle w:val="3"/>
        <w:spacing w:before="156" w:after="156"/>
      </w:pPr>
      <w:bookmarkStart w:id="209" w:name="_Toc7771"/>
      <w:bookmarkStart w:id="210" w:name="_Toc513719464"/>
      <w:bookmarkStart w:id="211" w:name="_Toc513746113"/>
      <w:bookmarkStart w:id="212" w:name="_Toc451617116"/>
      <w:bookmarkStart w:id="213" w:name="_Toc3033"/>
      <w:bookmarkStart w:id="214" w:name="_Toc26689"/>
      <w:bookmarkStart w:id="215" w:name="_Toc29346"/>
      <w:r>
        <w:rPr>
          <w:rFonts w:hint="eastAsia"/>
        </w:rPr>
        <w:t>4.4 数据逻辑结构设计</w:t>
      </w:r>
      <w:bookmarkEnd w:id="209"/>
      <w:bookmarkEnd w:id="210"/>
      <w:bookmarkEnd w:id="211"/>
      <w:bookmarkEnd w:id="212"/>
      <w:bookmarkEnd w:id="213"/>
      <w:bookmarkEnd w:id="214"/>
      <w:bookmarkEnd w:id="215"/>
    </w:p>
    <w:p>
      <w:pPr>
        <w:pStyle w:val="4"/>
        <w:spacing w:before="156" w:after="156"/>
      </w:pPr>
      <w:bookmarkStart w:id="216" w:name="_Toc451617117"/>
      <w:bookmarkStart w:id="217" w:name="_Toc513719465"/>
      <w:bookmarkStart w:id="218" w:name="_Toc6770"/>
      <w:bookmarkStart w:id="219" w:name="_Toc28443"/>
      <w:bookmarkStart w:id="220" w:name="_Toc513746114"/>
      <w:bookmarkStart w:id="221" w:name="_Toc17674"/>
      <w:bookmarkStart w:id="222" w:name="_Toc20625"/>
      <w:r>
        <w:rPr>
          <w:rFonts w:hint="eastAsia"/>
        </w:rPr>
        <w:t>4.4.1 用户表</w:t>
      </w:r>
      <w:bookmarkEnd w:id="216"/>
      <w:bookmarkEnd w:id="217"/>
      <w:bookmarkEnd w:id="218"/>
      <w:bookmarkEnd w:id="219"/>
      <w:bookmarkEnd w:id="220"/>
      <w:bookmarkEnd w:id="221"/>
      <w:bookmarkEnd w:id="222"/>
    </w:p>
    <w:p>
      <w:pPr>
        <w:spacing w:line="400" w:lineRule="exact"/>
        <w:ind w:firstLine="480" w:firstLineChars="200"/>
        <w:rPr>
          <w:sz w:val="24"/>
          <w:lang w:val="zh-CN"/>
        </w:rPr>
      </w:pPr>
      <w:r>
        <w:rPr>
          <w:rFonts w:hint="eastAsia"/>
          <w:sz w:val="24"/>
          <w:lang w:val="zh-CN"/>
        </w:rPr>
        <w:t>用户表主要用于存储用户登录信息，如表4-1，共有3个字段，分别是：</w:t>
      </w:r>
    </w:p>
    <w:p>
      <w:pPr>
        <w:spacing w:line="400" w:lineRule="exact"/>
        <w:ind w:firstLine="480" w:firstLineChars="200"/>
        <w:rPr>
          <w:sz w:val="24"/>
          <w:lang w:val="zh-CN"/>
        </w:rPr>
      </w:pPr>
      <w:r>
        <w:rPr>
          <w:rFonts w:hint="eastAsia"/>
          <w:sz w:val="24"/>
          <w:lang w:val="zh-CN"/>
        </w:rPr>
        <w:t>用户ID：系统中用户的唯一身份，主键，自增；</w:t>
      </w:r>
    </w:p>
    <w:p>
      <w:pPr>
        <w:spacing w:line="400" w:lineRule="exact"/>
        <w:ind w:firstLine="480" w:firstLineChars="200"/>
        <w:rPr>
          <w:sz w:val="24"/>
          <w:lang w:val="zh-CN"/>
        </w:rPr>
      </w:pPr>
      <w:r>
        <w:rPr>
          <w:rFonts w:hint="eastAsia"/>
          <w:sz w:val="24"/>
          <w:lang w:val="zh-CN"/>
        </w:rPr>
        <w:t>用户名：用户登录所需用户名，与用户ID一一对应；</w:t>
      </w:r>
    </w:p>
    <w:p>
      <w:pPr>
        <w:spacing w:line="400" w:lineRule="exact"/>
        <w:ind w:firstLine="480" w:firstLineChars="200"/>
        <w:rPr>
          <w:sz w:val="24"/>
          <w:lang w:val="zh-CN"/>
        </w:rPr>
      </w:pPr>
      <w:r>
        <w:rPr>
          <w:rFonts w:hint="eastAsia"/>
          <w:sz w:val="24"/>
          <w:lang w:val="zh-CN"/>
        </w:rPr>
        <w:t>密码：用户登录所需密码；</w:t>
      </w:r>
    </w:p>
    <w:p>
      <w:pPr>
        <w:spacing w:line="400" w:lineRule="exact"/>
        <w:rPr>
          <w:sz w:val="24"/>
        </w:rPr>
      </w:pPr>
    </w:p>
    <w:p>
      <w:pPr>
        <w:spacing w:line="400" w:lineRule="exact"/>
        <w:rPr>
          <w:sz w:val="24"/>
        </w:rPr>
      </w:pPr>
    </w:p>
    <w:p>
      <w:pPr>
        <w:spacing w:before="100" w:after="50" w:line="400" w:lineRule="exact"/>
        <w:jc w:val="center"/>
        <w:rPr>
          <w:rFonts w:ascii="黑体" w:hAnsi="黑体" w:eastAsia="黑体"/>
        </w:rPr>
      </w:pPr>
      <w:r>
        <w:rPr>
          <w:rFonts w:hint="eastAsia" w:ascii="黑体" w:hAnsi="黑体" w:eastAsia="黑体"/>
        </w:rPr>
        <w:br w:type="textWrapping"/>
      </w:r>
    </w:p>
    <w:p>
      <w:pPr>
        <w:spacing w:before="100" w:after="50" w:line="400" w:lineRule="exact"/>
        <w:jc w:val="center"/>
        <w:rPr>
          <w:rFonts w:ascii="黑体" w:hAnsi="黑体" w:eastAsia="黑体"/>
        </w:rPr>
      </w:pPr>
      <w:r>
        <w:rPr>
          <w:rFonts w:hint="eastAsia" w:ascii="黑体" w:hAnsi="黑体" w:eastAsia="黑体"/>
        </w:rPr>
        <w:t>表4-1 用户表</w:t>
      </w:r>
    </w:p>
    <w:tbl>
      <w:tblPr>
        <w:tblStyle w:val="43"/>
        <w:tblW w:w="9630" w:type="dxa"/>
        <w:jc w:val="center"/>
        <w:tblInd w:w="0" w:type="dxa"/>
        <w:tblLayout w:type="fixed"/>
        <w:tblCellMar>
          <w:top w:w="0" w:type="dxa"/>
          <w:left w:w="108" w:type="dxa"/>
          <w:bottom w:w="0" w:type="dxa"/>
          <w:right w:w="108" w:type="dxa"/>
        </w:tblCellMar>
      </w:tblPr>
      <w:tblGrid>
        <w:gridCol w:w="3720"/>
        <w:gridCol w:w="1430"/>
        <w:gridCol w:w="1708"/>
        <w:gridCol w:w="1418"/>
        <w:gridCol w:w="1354"/>
      </w:tblGrid>
      <w:tr>
        <w:tblPrEx>
          <w:tblLayout w:type="fixed"/>
          <w:tblCellMar>
            <w:top w:w="0" w:type="dxa"/>
            <w:left w:w="108" w:type="dxa"/>
            <w:bottom w:w="0" w:type="dxa"/>
            <w:right w:w="108" w:type="dxa"/>
          </w:tblCellMar>
        </w:tblPrEx>
        <w:trPr>
          <w:trHeight w:val="320" w:hRule="atLeast"/>
          <w:jc w:val="center"/>
        </w:trPr>
        <w:tc>
          <w:tcPr>
            <w:tcW w:w="3720" w:type="dxa"/>
            <w:tcBorders>
              <w:top w:val="single" w:color="auto" w:sz="4" w:space="0"/>
              <w:left w:val="nil"/>
              <w:bottom w:val="nil"/>
              <w:right w:val="nil"/>
            </w:tcBorders>
            <w:shd w:val="clear" w:color="auto" w:fill="auto"/>
            <w:vAlign w:val="bottom"/>
          </w:tcPr>
          <w:p>
            <w:pPr>
              <w:widowControl/>
              <w:spacing w:line="400" w:lineRule="exact"/>
              <w:jc w:val="left"/>
              <w:rPr>
                <w:rFonts w:ascii="黑体" w:hAnsi="黑体" w:eastAsia="黑体" w:cs="黑体"/>
                <w:color w:val="000000"/>
                <w:kern w:val="0"/>
                <w:szCs w:val="21"/>
              </w:rPr>
            </w:pPr>
            <w:r>
              <w:rPr>
                <w:rFonts w:hint="eastAsia" w:ascii="黑体" w:hAnsi="黑体" w:eastAsia="黑体" w:cs="黑体"/>
                <w:color w:val="000000"/>
                <w:kern w:val="0"/>
                <w:szCs w:val="21"/>
              </w:rPr>
              <w:t>中文字段名</w:t>
            </w:r>
          </w:p>
        </w:tc>
        <w:tc>
          <w:tcPr>
            <w:tcW w:w="1430" w:type="dxa"/>
            <w:tcBorders>
              <w:top w:val="single" w:color="auto" w:sz="4" w:space="0"/>
              <w:left w:val="nil"/>
              <w:bottom w:val="nil"/>
              <w:right w:val="nil"/>
            </w:tcBorders>
            <w:shd w:val="clear" w:color="auto" w:fill="auto"/>
            <w:vAlign w:val="bottom"/>
          </w:tcPr>
          <w:p>
            <w:pPr>
              <w:widowControl/>
              <w:spacing w:line="400" w:lineRule="exact"/>
              <w:jc w:val="left"/>
              <w:rPr>
                <w:rFonts w:ascii="黑体" w:hAnsi="黑体" w:eastAsia="黑体" w:cs="黑体"/>
                <w:color w:val="000000"/>
                <w:kern w:val="0"/>
                <w:szCs w:val="21"/>
              </w:rPr>
            </w:pPr>
            <w:r>
              <w:rPr>
                <w:rFonts w:hint="eastAsia" w:ascii="黑体" w:hAnsi="黑体" w:eastAsia="黑体" w:cs="黑体"/>
                <w:color w:val="000000"/>
                <w:kern w:val="0"/>
                <w:szCs w:val="21"/>
              </w:rPr>
              <w:t>英文字段名</w:t>
            </w:r>
          </w:p>
        </w:tc>
        <w:tc>
          <w:tcPr>
            <w:tcW w:w="1708" w:type="dxa"/>
            <w:tcBorders>
              <w:top w:val="single" w:color="auto" w:sz="4" w:space="0"/>
              <w:left w:val="nil"/>
              <w:bottom w:val="nil"/>
              <w:right w:val="nil"/>
            </w:tcBorders>
            <w:shd w:val="clear" w:color="auto" w:fill="auto"/>
            <w:vAlign w:val="bottom"/>
          </w:tcPr>
          <w:p>
            <w:pPr>
              <w:widowControl/>
              <w:spacing w:line="400" w:lineRule="exact"/>
              <w:jc w:val="left"/>
              <w:rPr>
                <w:rFonts w:ascii="黑体" w:hAnsi="黑体" w:eastAsia="黑体" w:cs="黑体"/>
                <w:color w:val="000000"/>
                <w:kern w:val="0"/>
                <w:szCs w:val="21"/>
              </w:rPr>
            </w:pPr>
            <w:r>
              <w:rPr>
                <w:rFonts w:hint="eastAsia" w:ascii="黑体" w:hAnsi="黑体" w:eastAsia="黑体" w:cs="黑体"/>
                <w:color w:val="000000"/>
                <w:kern w:val="0"/>
                <w:szCs w:val="21"/>
              </w:rPr>
              <w:t>类型</w:t>
            </w:r>
          </w:p>
        </w:tc>
        <w:tc>
          <w:tcPr>
            <w:tcW w:w="1418" w:type="dxa"/>
            <w:tcBorders>
              <w:top w:val="single" w:color="auto" w:sz="4" w:space="0"/>
              <w:left w:val="nil"/>
              <w:bottom w:val="nil"/>
              <w:right w:val="nil"/>
            </w:tcBorders>
            <w:shd w:val="clear" w:color="auto" w:fill="auto"/>
            <w:vAlign w:val="bottom"/>
          </w:tcPr>
          <w:p>
            <w:pPr>
              <w:widowControl/>
              <w:spacing w:line="400" w:lineRule="exact"/>
              <w:jc w:val="left"/>
              <w:rPr>
                <w:rFonts w:ascii="黑体" w:hAnsi="黑体" w:eastAsia="黑体" w:cs="黑体"/>
                <w:color w:val="000000"/>
                <w:kern w:val="0"/>
                <w:szCs w:val="21"/>
              </w:rPr>
            </w:pPr>
            <w:r>
              <w:rPr>
                <w:rFonts w:hint="eastAsia" w:ascii="黑体" w:hAnsi="黑体" w:eastAsia="黑体" w:cs="黑体"/>
                <w:color w:val="000000"/>
                <w:kern w:val="0"/>
                <w:szCs w:val="21"/>
              </w:rPr>
              <w:t>是否索引</w:t>
            </w:r>
          </w:p>
        </w:tc>
        <w:tc>
          <w:tcPr>
            <w:tcW w:w="1354" w:type="dxa"/>
            <w:tcBorders>
              <w:top w:val="single" w:color="auto" w:sz="4" w:space="0"/>
              <w:left w:val="nil"/>
              <w:bottom w:val="nil"/>
              <w:right w:val="nil"/>
            </w:tcBorders>
            <w:shd w:val="clear" w:color="auto" w:fill="auto"/>
            <w:vAlign w:val="bottom"/>
          </w:tcPr>
          <w:p>
            <w:pPr>
              <w:widowControl/>
              <w:spacing w:line="400" w:lineRule="exact"/>
              <w:jc w:val="left"/>
              <w:rPr>
                <w:rFonts w:ascii="黑体" w:hAnsi="黑体" w:eastAsia="黑体" w:cs="黑体"/>
                <w:color w:val="000000"/>
                <w:kern w:val="0"/>
                <w:szCs w:val="21"/>
              </w:rPr>
            </w:pPr>
            <w:r>
              <w:rPr>
                <w:rFonts w:hint="eastAsia" w:ascii="黑体" w:hAnsi="黑体" w:eastAsia="黑体" w:cs="黑体"/>
                <w:color w:val="000000"/>
                <w:kern w:val="0"/>
                <w:szCs w:val="21"/>
              </w:rPr>
              <w:t>备注</w:t>
            </w:r>
          </w:p>
        </w:tc>
      </w:tr>
      <w:tr>
        <w:tblPrEx>
          <w:tblLayout w:type="fixed"/>
          <w:tblCellMar>
            <w:top w:w="0" w:type="dxa"/>
            <w:left w:w="108" w:type="dxa"/>
            <w:bottom w:w="0" w:type="dxa"/>
            <w:right w:w="108" w:type="dxa"/>
          </w:tblCellMar>
        </w:tblPrEx>
        <w:trPr>
          <w:trHeight w:val="320" w:hRule="atLeast"/>
          <w:jc w:val="center"/>
        </w:trPr>
        <w:tc>
          <w:tcPr>
            <w:tcW w:w="372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用户ID</w:t>
            </w:r>
          </w:p>
        </w:tc>
        <w:tc>
          <w:tcPr>
            <w:tcW w:w="143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user_id</w:t>
            </w:r>
          </w:p>
        </w:tc>
        <w:tc>
          <w:tcPr>
            <w:tcW w:w="170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int(11)</w:t>
            </w:r>
          </w:p>
        </w:tc>
        <w:tc>
          <w:tcPr>
            <w:tcW w:w="141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是</w:t>
            </w:r>
          </w:p>
        </w:tc>
        <w:tc>
          <w:tcPr>
            <w:tcW w:w="1354"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主键，自增</w:t>
            </w:r>
          </w:p>
        </w:tc>
      </w:tr>
      <w:tr>
        <w:tblPrEx>
          <w:tblLayout w:type="fixed"/>
          <w:tblCellMar>
            <w:top w:w="0" w:type="dxa"/>
            <w:left w:w="108" w:type="dxa"/>
            <w:bottom w:w="0" w:type="dxa"/>
            <w:right w:w="108" w:type="dxa"/>
          </w:tblCellMar>
        </w:tblPrEx>
        <w:trPr>
          <w:trHeight w:val="320" w:hRule="atLeast"/>
          <w:jc w:val="center"/>
        </w:trPr>
        <w:tc>
          <w:tcPr>
            <w:tcW w:w="372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用户名</w:t>
            </w:r>
          </w:p>
        </w:tc>
        <w:tc>
          <w:tcPr>
            <w:tcW w:w="143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username</w:t>
            </w:r>
          </w:p>
        </w:tc>
        <w:tc>
          <w:tcPr>
            <w:tcW w:w="170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char(64)</w:t>
            </w:r>
          </w:p>
        </w:tc>
        <w:tc>
          <w:tcPr>
            <w:tcW w:w="141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是</w:t>
            </w:r>
          </w:p>
        </w:tc>
        <w:tc>
          <w:tcPr>
            <w:tcW w:w="1354"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43" w:hRule="atLeast"/>
          <w:jc w:val="center"/>
        </w:trPr>
        <w:tc>
          <w:tcPr>
            <w:tcW w:w="372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密码</w:t>
            </w:r>
          </w:p>
        </w:tc>
        <w:tc>
          <w:tcPr>
            <w:tcW w:w="143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password</w:t>
            </w:r>
          </w:p>
        </w:tc>
        <w:tc>
          <w:tcPr>
            <w:tcW w:w="170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char(16)</w:t>
            </w:r>
          </w:p>
        </w:tc>
        <w:tc>
          <w:tcPr>
            <w:tcW w:w="141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否</w:t>
            </w:r>
          </w:p>
        </w:tc>
        <w:tc>
          <w:tcPr>
            <w:tcW w:w="1354"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p>
        </w:tc>
      </w:tr>
    </w:tbl>
    <w:p>
      <w:pPr>
        <w:pStyle w:val="4"/>
        <w:spacing w:before="156" w:after="156"/>
      </w:pPr>
      <w:bookmarkStart w:id="223" w:name="_Toc16107"/>
      <w:bookmarkStart w:id="224" w:name="_Toc513746115"/>
      <w:bookmarkStart w:id="225" w:name="_Toc513719466"/>
      <w:bookmarkStart w:id="226" w:name="_Toc21610"/>
      <w:bookmarkStart w:id="227" w:name="_Toc29704"/>
      <w:bookmarkStart w:id="228" w:name="_Toc23698"/>
      <w:r>
        <w:rPr>
          <w:rFonts w:hint="eastAsia"/>
        </w:rPr>
        <w:t>4.4.</w:t>
      </w:r>
      <w:r>
        <w:rPr>
          <w:rFonts w:hint="eastAsia"/>
          <w:lang w:val="en-US"/>
        </w:rPr>
        <w:t>2</w:t>
      </w:r>
      <w:r>
        <w:rPr>
          <w:rFonts w:hint="eastAsia"/>
        </w:rPr>
        <w:t xml:space="preserve"> 用户信息扩展表</w:t>
      </w:r>
      <w:bookmarkEnd w:id="223"/>
      <w:bookmarkEnd w:id="224"/>
      <w:bookmarkEnd w:id="225"/>
      <w:bookmarkEnd w:id="226"/>
      <w:bookmarkEnd w:id="227"/>
      <w:bookmarkEnd w:id="228"/>
    </w:p>
    <w:p>
      <w:pPr>
        <w:spacing w:line="400" w:lineRule="exact"/>
        <w:ind w:firstLine="480" w:firstLineChars="200"/>
        <w:rPr>
          <w:sz w:val="24"/>
          <w:lang w:val="zh-CN"/>
        </w:rPr>
      </w:pPr>
      <w:r>
        <w:rPr>
          <w:rFonts w:hint="eastAsia"/>
          <w:sz w:val="24"/>
          <w:lang w:val="zh-CN"/>
        </w:rPr>
        <w:t>用户信息扩展表主要用于存储用户个人信息，共有7个字段，分别是：</w:t>
      </w:r>
    </w:p>
    <w:p>
      <w:pPr>
        <w:spacing w:line="400" w:lineRule="exact"/>
        <w:ind w:firstLine="480" w:firstLineChars="200"/>
        <w:rPr>
          <w:sz w:val="24"/>
          <w:lang w:val="zh-CN"/>
        </w:rPr>
      </w:pPr>
      <w:r>
        <w:rPr>
          <w:rFonts w:hint="eastAsia"/>
          <w:sz w:val="24"/>
          <w:lang w:val="zh-CN"/>
        </w:rPr>
        <w:t>用户信息扩展表ID：无意义，主键，自增；</w:t>
      </w:r>
    </w:p>
    <w:p>
      <w:pPr>
        <w:spacing w:line="400" w:lineRule="exact"/>
        <w:ind w:firstLine="480" w:firstLineChars="200"/>
        <w:rPr>
          <w:sz w:val="24"/>
          <w:lang w:val="zh-CN"/>
        </w:rPr>
      </w:pPr>
      <w:r>
        <w:rPr>
          <w:rFonts w:hint="eastAsia"/>
          <w:sz w:val="24"/>
          <w:lang w:val="zh-CN"/>
        </w:rPr>
        <w:t>用户ID：系统中用户的唯一身份；</w:t>
      </w:r>
    </w:p>
    <w:p>
      <w:pPr>
        <w:spacing w:line="400" w:lineRule="exact"/>
        <w:ind w:firstLine="480" w:firstLineChars="200"/>
        <w:rPr>
          <w:sz w:val="24"/>
          <w:lang w:val="zh-CN"/>
        </w:rPr>
      </w:pPr>
      <w:r>
        <w:rPr>
          <w:rFonts w:hint="eastAsia"/>
          <w:sz w:val="24"/>
          <w:lang w:val="zh-CN"/>
        </w:rPr>
        <w:t>用户昵称：用户在系统中所用昵称；</w:t>
      </w:r>
    </w:p>
    <w:p>
      <w:pPr>
        <w:spacing w:line="400" w:lineRule="exact"/>
        <w:ind w:firstLine="480" w:firstLineChars="200"/>
        <w:rPr>
          <w:sz w:val="24"/>
          <w:lang w:val="zh-CN"/>
        </w:rPr>
      </w:pPr>
      <w:r>
        <w:rPr>
          <w:rFonts w:hint="eastAsia"/>
          <w:sz w:val="24"/>
          <w:lang w:val="zh-CN"/>
        </w:rPr>
        <w:t>头像地址：用户的头像地址；</w:t>
      </w:r>
    </w:p>
    <w:p>
      <w:pPr>
        <w:spacing w:line="400" w:lineRule="exact"/>
        <w:ind w:firstLine="480" w:firstLineChars="200"/>
        <w:rPr>
          <w:sz w:val="24"/>
          <w:lang w:val="zh-CN"/>
        </w:rPr>
      </w:pPr>
      <w:r>
        <w:rPr>
          <w:rFonts w:hint="eastAsia"/>
          <w:sz w:val="24"/>
          <w:lang w:val="zh-CN"/>
        </w:rPr>
        <w:t>手机号：用户的手机号；</w:t>
      </w:r>
    </w:p>
    <w:p>
      <w:pPr>
        <w:spacing w:line="400" w:lineRule="exact"/>
        <w:ind w:firstLine="480" w:firstLineChars="200"/>
        <w:rPr>
          <w:sz w:val="24"/>
          <w:lang w:val="zh-CN"/>
        </w:rPr>
      </w:pPr>
      <w:r>
        <w:rPr>
          <w:rFonts w:hint="eastAsia"/>
          <w:sz w:val="24"/>
          <w:lang w:val="zh-CN"/>
        </w:rPr>
        <w:t>用户邮箱：用户的邮箱。</w:t>
      </w:r>
    </w:p>
    <w:p>
      <w:pPr>
        <w:spacing w:line="400" w:lineRule="exact"/>
        <w:ind w:firstLine="480" w:firstLineChars="200"/>
        <w:rPr>
          <w:sz w:val="24"/>
          <w:lang w:val="zh-CN"/>
        </w:rPr>
      </w:pPr>
      <w:r>
        <w:rPr>
          <w:rFonts w:hint="eastAsia"/>
          <w:sz w:val="24"/>
          <w:lang w:val="zh-CN"/>
        </w:rPr>
        <w:t>性别：用户的性别，为节省空间，用int类型保存，其中0是未知、1是男性、2是女性；</w:t>
      </w:r>
    </w:p>
    <w:p>
      <w:pPr>
        <w:spacing w:line="400" w:lineRule="exact"/>
        <w:ind w:firstLine="480" w:firstLineChars="200"/>
        <w:rPr>
          <w:sz w:val="24"/>
          <w:lang w:val="zh-CN"/>
        </w:rPr>
      </w:pPr>
      <w:r>
        <w:rPr>
          <w:rFonts w:hint="eastAsia"/>
          <w:sz w:val="24"/>
          <w:lang w:val="zh-CN"/>
        </w:rPr>
        <w:t>表的具体内容如下表4-2所示：</w:t>
      </w:r>
    </w:p>
    <w:p>
      <w:pPr>
        <w:spacing w:before="100" w:after="50" w:line="400" w:lineRule="exact"/>
        <w:jc w:val="center"/>
        <w:rPr>
          <w:rFonts w:ascii="黑体" w:hAnsi="黑体" w:eastAsia="黑体"/>
        </w:rPr>
      </w:pPr>
      <w:r>
        <w:rPr>
          <w:rFonts w:hint="eastAsia" w:ascii="黑体" w:hAnsi="黑体" w:eastAsia="黑体"/>
        </w:rPr>
        <w:t>表4-2 用户表</w:t>
      </w:r>
    </w:p>
    <w:tbl>
      <w:tblPr>
        <w:tblStyle w:val="43"/>
        <w:tblW w:w="9630" w:type="dxa"/>
        <w:jc w:val="center"/>
        <w:tblInd w:w="0" w:type="dxa"/>
        <w:tblLayout w:type="fixed"/>
        <w:tblCellMar>
          <w:top w:w="0" w:type="dxa"/>
          <w:left w:w="108" w:type="dxa"/>
          <w:bottom w:w="0" w:type="dxa"/>
          <w:right w:w="108" w:type="dxa"/>
        </w:tblCellMar>
      </w:tblPr>
      <w:tblGrid>
        <w:gridCol w:w="3720"/>
        <w:gridCol w:w="1430"/>
        <w:gridCol w:w="1708"/>
        <w:gridCol w:w="1418"/>
        <w:gridCol w:w="1354"/>
      </w:tblGrid>
      <w:tr>
        <w:tblPrEx>
          <w:tblLayout w:type="fixed"/>
          <w:tblCellMar>
            <w:top w:w="0" w:type="dxa"/>
            <w:left w:w="108" w:type="dxa"/>
            <w:bottom w:w="0" w:type="dxa"/>
            <w:right w:w="108" w:type="dxa"/>
          </w:tblCellMar>
        </w:tblPrEx>
        <w:trPr>
          <w:trHeight w:val="320" w:hRule="atLeast"/>
          <w:jc w:val="center"/>
        </w:trPr>
        <w:tc>
          <w:tcPr>
            <w:tcW w:w="3720" w:type="dxa"/>
            <w:tcBorders>
              <w:top w:val="single" w:color="auto" w:sz="4" w:space="0"/>
              <w:left w:val="nil"/>
              <w:bottom w:val="nil"/>
              <w:right w:val="nil"/>
            </w:tcBorders>
            <w:shd w:val="clear" w:color="auto" w:fill="auto"/>
            <w:vAlign w:val="bottom"/>
          </w:tcPr>
          <w:p>
            <w:pPr>
              <w:widowControl/>
              <w:spacing w:line="400" w:lineRule="exact"/>
              <w:jc w:val="left"/>
              <w:rPr>
                <w:rFonts w:ascii="黑体" w:hAnsi="黑体" w:eastAsia="黑体" w:cs="黑体"/>
                <w:color w:val="000000"/>
                <w:kern w:val="0"/>
                <w:szCs w:val="21"/>
              </w:rPr>
            </w:pPr>
            <w:r>
              <w:rPr>
                <w:rFonts w:hint="eastAsia" w:ascii="黑体" w:hAnsi="黑体" w:eastAsia="黑体" w:cs="黑体"/>
                <w:color w:val="000000"/>
                <w:kern w:val="0"/>
                <w:szCs w:val="21"/>
              </w:rPr>
              <w:t>中文字段名</w:t>
            </w:r>
          </w:p>
        </w:tc>
        <w:tc>
          <w:tcPr>
            <w:tcW w:w="1430" w:type="dxa"/>
            <w:tcBorders>
              <w:top w:val="single" w:color="auto" w:sz="4" w:space="0"/>
              <w:left w:val="nil"/>
              <w:bottom w:val="nil"/>
              <w:right w:val="nil"/>
            </w:tcBorders>
            <w:shd w:val="clear" w:color="auto" w:fill="auto"/>
            <w:vAlign w:val="bottom"/>
          </w:tcPr>
          <w:p>
            <w:pPr>
              <w:widowControl/>
              <w:spacing w:line="400" w:lineRule="exact"/>
              <w:jc w:val="left"/>
              <w:rPr>
                <w:rFonts w:ascii="黑体" w:hAnsi="黑体" w:eastAsia="黑体" w:cs="黑体"/>
                <w:color w:val="000000"/>
                <w:kern w:val="0"/>
                <w:szCs w:val="21"/>
              </w:rPr>
            </w:pPr>
            <w:r>
              <w:rPr>
                <w:rFonts w:hint="eastAsia" w:ascii="黑体" w:hAnsi="黑体" w:eastAsia="黑体" w:cs="黑体"/>
                <w:color w:val="000000"/>
                <w:kern w:val="0"/>
                <w:szCs w:val="21"/>
              </w:rPr>
              <w:t>英文字段名</w:t>
            </w:r>
          </w:p>
        </w:tc>
        <w:tc>
          <w:tcPr>
            <w:tcW w:w="1708" w:type="dxa"/>
            <w:tcBorders>
              <w:top w:val="single" w:color="auto" w:sz="4" w:space="0"/>
              <w:left w:val="nil"/>
              <w:bottom w:val="nil"/>
              <w:right w:val="nil"/>
            </w:tcBorders>
            <w:shd w:val="clear" w:color="auto" w:fill="auto"/>
            <w:vAlign w:val="bottom"/>
          </w:tcPr>
          <w:p>
            <w:pPr>
              <w:widowControl/>
              <w:spacing w:line="400" w:lineRule="exact"/>
              <w:jc w:val="left"/>
              <w:rPr>
                <w:rFonts w:ascii="黑体" w:hAnsi="黑体" w:eastAsia="黑体" w:cs="黑体"/>
                <w:color w:val="000000"/>
                <w:kern w:val="0"/>
                <w:szCs w:val="21"/>
              </w:rPr>
            </w:pPr>
            <w:r>
              <w:rPr>
                <w:rFonts w:hint="eastAsia" w:ascii="黑体" w:hAnsi="黑体" w:eastAsia="黑体" w:cs="黑体"/>
                <w:color w:val="000000"/>
                <w:kern w:val="0"/>
                <w:szCs w:val="21"/>
              </w:rPr>
              <w:t>类型</w:t>
            </w:r>
          </w:p>
        </w:tc>
        <w:tc>
          <w:tcPr>
            <w:tcW w:w="1418" w:type="dxa"/>
            <w:tcBorders>
              <w:top w:val="single" w:color="auto" w:sz="4" w:space="0"/>
              <w:left w:val="nil"/>
              <w:bottom w:val="nil"/>
              <w:right w:val="nil"/>
            </w:tcBorders>
            <w:shd w:val="clear" w:color="auto" w:fill="auto"/>
            <w:vAlign w:val="bottom"/>
          </w:tcPr>
          <w:p>
            <w:pPr>
              <w:widowControl/>
              <w:spacing w:line="400" w:lineRule="exact"/>
              <w:jc w:val="left"/>
              <w:rPr>
                <w:rFonts w:ascii="黑体" w:hAnsi="黑体" w:eastAsia="黑体" w:cs="黑体"/>
                <w:color w:val="000000"/>
                <w:kern w:val="0"/>
                <w:szCs w:val="21"/>
              </w:rPr>
            </w:pPr>
            <w:r>
              <w:rPr>
                <w:rFonts w:hint="eastAsia" w:ascii="黑体" w:hAnsi="黑体" w:eastAsia="黑体" w:cs="黑体"/>
                <w:color w:val="000000"/>
                <w:kern w:val="0"/>
                <w:szCs w:val="21"/>
              </w:rPr>
              <w:t>是否索引</w:t>
            </w:r>
          </w:p>
        </w:tc>
        <w:tc>
          <w:tcPr>
            <w:tcW w:w="1354" w:type="dxa"/>
            <w:tcBorders>
              <w:top w:val="single" w:color="auto" w:sz="4" w:space="0"/>
              <w:left w:val="nil"/>
              <w:bottom w:val="nil"/>
              <w:right w:val="nil"/>
            </w:tcBorders>
            <w:shd w:val="clear" w:color="auto" w:fill="auto"/>
            <w:vAlign w:val="bottom"/>
          </w:tcPr>
          <w:p>
            <w:pPr>
              <w:widowControl/>
              <w:spacing w:line="400" w:lineRule="exact"/>
              <w:jc w:val="left"/>
              <w:rPr>
                <w:rFonts w:ascii="黑体" w:hAnsi="黑体" w:eastAsia="黑体" w:cs="黑体"/>
                <w:color w:val="000000"/>
                <w:kern w:val="0"/>
                <w:szCs w:val="21"/>
              </w:rPr>
            </w:pPr>
            <w:r>
              <w:rPr>
                <w:rFonts w:hint="eastAsia" w:ascii="黑体" w:hAnsi="黑体" w:eastAsia="黑体" w:cs="黑体"/>
                <w:color w:val="000000"/>
                <w:kern w:val="0"/>
                <w:szCs w:val="21"/>
              </w:rPr>
              <w:t>备注</w:t>
            </w:r>
          </w:p>
        </w:tc>
      </w:tr>
      <w:tr>
        <w:tblPrEx>
          <w:tblLayout w:type="fixed"/>
          <w:tblCellMar>
            <w:top w:w="0" w:type="dxa"/>
            <w:left w:w="108" w:type="dxa"/>
            <w:bottom w:w="0" w:type="dxa"/>
            <w:right w:w="108" w:type="dxa"/>
          </w:tblCellMar>
        </w:tblPrEx>
        <w:trPr>
          <w:trHeight w:val="320" w:hRule="atLeast"/>
          <w:jc w:val="center"/>
        </w:trPr>
        <w:tc>
          <w:tcPr>
            <w:tcW w:w="372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用户信息扩展表ID</w:t>
            </w:r>
          </w:p>
        </w:tc>
        <w:tc>
          <w:tcPr>
            <w:tcW w:w="143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id</w:t>
            </w:r>
          </w:p>
        </w:tc>
        <w:tc>
          <w:tcPr>
            <w:tcW w:w="170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int(11)</w:t>
            </w:r>
          </w:p>
        </w:tc>
        <w:tc>
          <w:tcPr>
            <w:tcW w:w="141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是</w:t>
            </w:r>
          </w:p>
        </w:tc>
        <w:tc>
          <w:tcPr>
            <w:tcW w:w="1354"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主键，自增</w:t>
            </w:r>
          </w:p>
        </w:tc>
      </w:tr>
      <w:tr>
        <w:tblPrEx>
          <w:tblLayout w:type="fixed"/>
          <w:tblCellMar>
            <w:top w:w="0" w:type="dxa"/>
            <w:left w:w="108" w:type="dxa"/>
            <w:bottom w:w="0" w:type="dxa"/>
            <w:right w:w="108" w:type="dxa"/>
          </w:tblCellMar>
        </w:tblPrEx>
        <w:trPr>
          <w:trHeight w:val="320" w:hRule="atLeast"/>
          <w:jc w:val="center"/>
        </w:trPr>
        <w:tc>
          <w:tcPr>
            <w:tcW w:w="372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用户ID</w:t>
            </w:r>
          </w:p>
        </w:tc>
        <w:tc>
          <w:tcPr>
            <w:tcW w:w="143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user_id</w:t>
            </w:r>
          </w:p>
        </w:tc>
        <w:tc>
          <w:tcPr>
            <w:tcW w:w="170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int(11)</w:t>
            </w:r>
          </w:p>
        </w:tc>
        <w:tc>
          <w:tcPr>
            <w:tcW w:w="141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是</w:t>
            </w:r>
          </w:p>
        </w:tc>
        <w:tc>
          <w:tcPr>
            <w:tcW w:w="1354"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372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用户昵称</w:t>
            </w:r>
          </w:p>
        </w:tc>
        <w:tc>
          <w:tcPr>
            <w:tcW w:w="143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real_name</w:t>
            </w:r>
          </w:p>
        </w:tc>
        <w:tc>
          <w:tcPr>
            <w:tcW w:w="170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char(64)</w:t>
            </w:r>
          </w:p>
        </w:tc>
        <w:tc>
          <w:tcPr>
            <w:tcW w:w="141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是</w:t>
            </w:r>
          </w:p>
        </w:tc>
        <w:tc>
          <w:tcPr>
            <w:tcW w:w="1354"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43" w:hRule="atLeast"/>
          <w:jc w:val="center"/>
        </w:trPr>
        <w:tc>
          <w:tcPr>
            <w:tcW w:w="372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手机号</w:t>
            </w:r>
          </w:p>
        </w:tc>
        <w:tc>
          <w:tcPr>
            <w:tcW w:w="143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phone</w:t>
            </w:r>
          </w:p>
        </w:tc>
        <w:tc>
          <w:tcPr>
            <w:tcW w:w="170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char(16)</w:t>
            </w:r>
          </w:p>
        </w:tc>
        <w:tc>
          <w:tcPr>
            <w:tcW w:w="141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否</w:t>
            </w:r>
          </w:p>
        </w:tc>
        <w:tc>
          <w:tcPr>
            <w:tcW w:w="1354"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372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性别</w:t>
            </w:r>
          </w:p>
        </w:tc>
        <w:tc>
          <w:tcPr>
            <w:tcW w:w="143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gender</w:t>
            </w:r>
          </w:p>
        </w:tc>
        <w:tc>
          <w:tcPr>
            <w:tcW w:w="170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int(1)</w:t>
            </w:r>
          </w:p>
        </w:tc>
        <w:tc>
          <w:tcPr>
            <w:tcW w:w="141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否</w:t>
            </w:r>
          </w:p>
        </w:tc>
        <w:tc>
          <w:tcPr>
            <w:tcW w:w="1354"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372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头像地址</w:t>
            </w:r>
          </w:p>
        </w:tc>
        <w:tc>
          <w:tcPr>
            <w:tcW w:w="143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avatar</w:t>
            </w:r>
          </w:p>
        </w:tc>
        <w:tc>
          <w:tcPr>
            <w:tcW w:w="170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char(255)</w:t>
            </w:r>
          </w:p>
        </w:tc>
        <w:tc>
          <w:tcPr>
            <w:tcW w:w="141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否</w:t>
            </w:r>
          </w:p>
        </w:tc>
        <w:tc>
          <w:tcPr>
            <w:tcW w:w="1354"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372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邮箱</w:t>
            </w:r>
          </w:p>
        </w:tc>
        <w:tc>
          <w:tcPr>
            <w:tcW w:w="143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email</w:t>
            </w:r>
          </w:p>
        </w:tc>
        <w:tc>
          <w:tcPr>
            <w:tcW w:w="170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char(255)</w:t>
            </w:r>
          </w:p>
        </w:tc>
        <w:tc>
          <w:tcPr>
            <w:tcW w:w="141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否</w:t>
            </w:r>
          </w:p>
        </w:tc>
        <w:tc>
          <w:tcPr>
            <w:tcW w:w="1354"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p>
        </w:tc>
      </w:tr>
    </w:tbl>
    <w:p>
      <w:pPr>
        <w:spacing w:before="100" w:after="50" w:line="400" w:lineRule="exact"/>
      </w:pPr>
    </w:p>
    <w:p>
      <w:pPr>
        <w:pStyle w:val="4"/>
        <w:spacing w:before="156" w:after="156"/>
      </w:pPr>
      <w:bookmarkStart w:id="229" w:name="_Toc5725"/>
      <w:bookmarkStart w:id="230" w:name="_Toc513719467"/>
      <w:bookmarkStart w:id="231" w:name="_Toc451617118"/>
      <w:bookmarkStart w:id="232" w:name="_Toc30682"/>
      <w:bookmarkStart w:id="233" w:name="_Toc513746116"/>
      <w:bookmarkStart w:id="234" w:name="_Toc26152"/>
      <w:bookmarkStart w:id="235" w:name="_Toc3795"/>
      <w:r>
        <w:rPr>
          <w:rFonts w:hint="eastAsia"/>
        </w:rPr>
        <w:t>4.4.</w:t>
      </w:r>
      <w:r>
        <w:rPr>
          <w:rFonts w:hint="eastAsia"/>
          <w:lang w:val="en-US"/>
        </w:rPr>
        <w:t>3</w:t>
      </w:r>
      <w:r>
        <w:rPr>
          <w:rFonts w:hint="eastAsia"/>
        </w:rPr>
        <w:t xml:space="preserve"> 视频表</w:t>
      </w:r>
      <w:bookmarkEnd w:id="229"/>
      <w:bookmarkEnd w:id="230"/>
      <w:bookmarkEnd w:id="231"/>
      <w:bookmarkEnd w:id="232"/>
      <w:bookmarkEnd w:id="233"/>
      <w:bookmarkEnd w:id="234"/>
      <w:bookmarkEnd w:id="235"/>
    </w:p>
    <w:p>
      <w:pPr>
        <w:spacing w:line="400" w:lineRule="exact"/>
        <w:ind w:firstLine="480" w:firstLineChars="200"/>
        <w:rPr>
          <w:sz w:val="24"/>
          <w:lang w:val="zh-CN"/>
        </w:rPr>
      </w:pPr>
      <w:r>
        <w:rPr>
          <w:rFonts w:hint="eastAsia"/>
          <w:sz w:val="24"/>
          <w:lang w:val="zh-CN"/>
        </w:rPr>
        <w:t>该表主要用于存储用户发布的视频信息，另外为了让查询加快，特地设定了用户昵称、这个冗余字段，以空间换时间。</w:t>
      </w:r>
    </w:p>
    <w:p>
      <w:pPr>
        <w:spacing w:line="400" w:lineRule="exact"/>
        <w:ind w:firstLine="480" w:firstLineChars="200"/>
        <w:rPr>
          <w:sz w:val="24"/>
          <w:lang w:val="zh-CN"/>
        </w:rPr>
      </w:pPr>
    </w:p>
    <w:p>
      <w:pPr>
        <w:spacing w:line="400" w:lineRule="exact"/>
        <w:ind w:firstLine="480" w:firstLineChars="200"/>
        <w:rPr>
          <w:sz w:val="24"/>
          <w:lang w:val="zh-CN"/>
        </w:rPr>
      </w:pPr>
      <w:r>
        <w:rPr>
          <w:rFonts w:hint="eastAsia"/>
          <w:sz w:val="24"/>
          <w:lang w:val="zh-CN"/>
        </w:rPr>
        <w:t>共有5个字段，分别如下：</w:t>
      </w:r>
    </w:p>
    <w:p>
      <w:pPr>
        <w:spacing w:line="400" w:lineRule="exact"/>
        <w:ind w:left="425"/>
        <w:rPr>
          <w:sz w:val="24"/>
          <w:lang w:val="zh-CN"/>
        </w:rPr>
      </w:pPr>
    </w:p>
    <w:p>
      <w:pPr>
        <w:numPr>
          <w:ilvl w:val="0"/>
          <w:numId w:val="15"/>
        </w:numPr>
        <w:spacing w:line="400" w:lineRule="exact"/>
        <w:ind w:left="0" w:firstLine="425"/>
        <w:rPr>
          <w:sz w:val="24"/>
          <w:lang w:val="zh-CN"/>
        </w:rPr>
      </w:pPr>
      <w:r>
        <w:rPr>
          <w:rFonts w:hint="eastAsia"/>
          <w:sz w:val="24"/>
          <w:lang w:val="zh-CN"/>
        </w:rPr>
        <w:t>ID：视频的唯一ID，主键，自增；</w:t>
      </w:r>
    </w:p>
    <w:p>
      <w:pPr>
        <w:numPr>
          <w:ilvl w:val="0"/>
          <w:numId w:val="15"/>
        </w:numPr>
        <w:spacing w:line="400" w:lineRule="exact"/>
        <w:ind w:left="0" w:firstLine="425"/>
        <w:rPr>
          <w:sz w:val="24"/>
          <w:lang w:val="zh-CN"/>
        </w:rPr>
      </w:pPr>
      <w:r>
        <w:rPr>
          <w:rFonts w:hint="eastAsia"/>
          <w:sz w:val="24"/>
          <w:lang w:val="zh-CN"/>
        </w:rPr>
        <w:t>用户ID：视频发布者ID；</w:t>
      </w:r>
    </w:p>
    <w:p>
      <w:pPr>
        <w:numPr>
          <w:ilvl w:val="0"/>
          <w:numId w:val="15"/>
        </w:numPr>
        <w:spacing w:line="400" w:lineRule="exact"/>
        <w:ind w:left="0" w:firstLine="425"/>
        <w:rPr>
          <w:sz w:val="24"/>
          <w:lang w:val="zh-CN"/>
        </w:rPr>
      </w:pPr>
      <w:r>
        <w:rPr>
          <w:rFonts w:hint="eastAsia"/>
          <w:sz w:val="24"/>
          <w:lang w:val="zh-CN"/>
        </w:rPr>
        <w:t>昵称：视频发布者的昵称；</w:t>
      </w:r>
    </w:p>
    <w:p>
      <w:pPr>
        <w:numPr>
          <w:ilvl w:val="0"/>
          <w:numId w:val="15"/>
        </w:numPr>
        <w:spacing w:line="400" w:lineRule="exact"/>
        <w:ind w:left="0" w:firstLine="425"/>
        <w:rPr>
          <w:sz w:val="24"/>
          <w:lang w:val="zh-CN"/>
        </w:rPr>
      </w:pPr>
      <w:r>
        <w:rPr>
          <w:rFonts w:hint="eastAsia"/>
          <w:sz w:val="24"/>
          <w:lang w:val="zh-CN"/>
        </w:rPr>
        <w:t>标题：视频的标题；</w:t>
      </w:r>
    </w:p>
    <w:p>
      <w:pPr>
        <w:numPr>
          <w:ilvl w:val="0"/>
          <w:numId w:val="15"/>
        </w:numPr>
        <w:spacing w:line="400" w:lineRule="exact"/>
        <w:ind w:left="0" w:firstLine="425"/>
        <w:rPr>
          <w:sz w:val="24"/>
          <w:lang w:val="zh-CN"/>
        </w:rPr>
      </w:pPr>
      <w:r>
        <w:rPr>
          <w:rFonts w:hint="eastAsia"/>
          <w:sz w:val="24"/>
          <w:lang w:val="zh-CN"/>
        </w:rPr>
        <w:t>视频地址：视频的地址；</w:t>
      </w:r>
    </w:p>
    <w:p>
      <w:pPr>
        <w:spacing w:line="400" w:lineRule="exact"/>
        <w:rPr>
          <w:sz w:val="24"/>
        </w:rPr>
      </w:pPr>
    </w:p>
    <w:p>
      <w:pPr>
        <w:spacing w:line="400" w:lineRule="exact"/>
        <w:rPr>
          <w:sz w:val="24"/>
        </w:rPr>
      </w:pPr>
      <w:r>
        <w:rPr>
          <w:rFonts w:hint="eastAsia"/>
          <w:sz w:val="24"/>
        </w:rPr>
        <w:t>表的具体内容如下表4-3所示：</w:t>
      </w:r>
    </w:p>
    <w:p>
      <w:pPr>
        <w:spacing w:line="400" w:lineRule="exact"/>
        <w:rPr>
          <w:sz w:val="24"/>
        </w:rPr>
      </w:pPr>
    </w:p>
    <w:p>
      <w:pPr>
        <w:spacing w:before="100" w:after="50" w:line="400" w:lineRule="exact"/>
        <w:jc w:val="center"/>
        <w:rPr>
          <w:rFonts w:ascii="黑体" w:hAnsi="黑体" w:eastAsia="黑体"/>
        </w:rPr>
      </w:pPr>
      <w:r>
        <w:rPr>
          <w:rFonts w:hint="eastAsia" w:ascii="黑体" w:hAnsi="黑体" w:eastAsia="黑体"/>
        </w:rPr>
        <w:t>表4-3 帖子表</w:t>
      </w:r>
    </w:p>
    <w:tbl>
      <w:tblPr>
        <w:tblStyle w:val="43"/>
        <w:tblW w:w="8302" w:type="dxa"/>
        <w:jc w:val="center"/>
        <w:tblInd w:w="0" w:type="dxa"/>
        <w:tblLayout w:type="fixed"/>
        <w:tblCellMar>
          <w:top w:w="0" w:type="dxa"/>
          <w:left w:w="108" w:type="dxa"/>
          <w:bottom w:w="0" w:type="dxa"/>
          <w:right w:w="108" w:type="dxa"/>
        </w:tblCellMar>
      </w:tblPr>
      <w:tblGrid>
        <w:gridCol w:w="2268"/>
        <w:gridCol w:w="1560"/>
        <w:gridCol w:w="1866"/>
        <w:gridCol w:w="1252"/>
        <w:gridCol w:w="1356"/>
      </w:tblGrid>
      <w:tr>
        <w:tblPrEx>
          <w:tblLayout w:type="fixed"/>
          <w:tblCellMar>
            <w:top w:w="0" w:type="dxa"/>
            <w:left w:w="108" w:type="dxa"/>
            <w:bottom w:w="0" w:type="dxa"/>
            <w:right w:w="108" w:type="dxa"/>
          </w:tblCellMar>
        </w:tblPrEx>
        <w:trPr>
          <w:trHeight w:val="320" w:hRule="atLeast"/>
          <w:jc w:val="center"/>
        </w:trPr>
        <w:tc>
          <w:tcPr>
            <w:tcW w:w="2268"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黑体" w:hAnsi="黑体" w:eastAsia="黑体" w:cs="黑体"/>
                <w:color w:val="000000"/>
                <w:kern w:val="0"/>
                <w:szCs w:val="21"/>
              </w:rPr>
            </w:pPr>
            <w:r>
              <w:rPr>
                <w:rFonts w:hint="eastAsia" w:ascii="黑体" w:hAnsi="黑体" w:eastAsia="黑体" w:cs="黑体"/>
                <w:color w:val="000000"/>
                <w:kern w:val="0"/>
                <w:szCs w:val="21"/>
              </w:rPr>
              <w:t>中文字段名</w:t>
            </w:r>
          </w:p>
        </w:tc>
        <w:tc>
          <w:tcPr>
            <w:tcW w:w="1560"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黑体" w:hAnsi="黑体" w:eastAsia="黑体" w:cs="黑体"/>
                <w:color w:val="000000"/>
                <w:kern w:val="0"/>
                <w:szCs w:val="21"/>
              </w:rPr>
            </w:pPr>
            <w:r>
              <w:rPr>
                <w:rFonts w:hint="eastAsia" w:ascii="黑体" w:hAnsi="黑体" w:eastAsia="黑体" w:cs="黑体"/>
                <w:color w:val="000000"/>
                <w:kern w:val="0"/>
                <w:szCs w:val="21"/>
              </w:rPr>
              <w:t>英文字段名</w:t>
            </w:r>
          </w:p>
        </w:tc>
        <w:tc>
          <w:tcPr>
            <w:tcW w:w="1866"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黑体" w:hAnsi="黑体" w:eastAsia="黑体" w:cs="黑体"/>
                <w:color w:val="000000"/>
                <w:kern w:val="0"/>
                <w:szCs w:val="21"/>
              </w:rPr>
            </w:pPr>
            <w:r>
              <w:rPr>
                <w:rFonts w:hint="eastAsia" w:ascii="黑体" w:hAnsi="黑体" w:eastAsia="黑体" w:cs="黑体"/>
                <w:color w:val="000000"/>
                <w:kern w:val="0"/>
                <w:szCs w:val="21"/>
              </w:rPr>
              <w:t>类型</w:t>
            </w:r>
          </w:p>
        </w:tc>
        <w:tc>
          <w:tcPr>
            <w:tcW w:w="1252"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黑体" w:hAnsi="黑体" w:eastAsia="黑体" w:cs="黑体"/>
                <w:color w:val="000000"/>
                <w:kern w:val="0"/>
                <w:szCs w:val="21"/>
              </w:rPr>
            </w:pPr>
            <w:r>
              <w:rPr>
                <w:rFonts w:hint="eastAsia" w:ascii="黑体" w:hAnsi="黑体" w:eastAsia="黑体" w:cs="黑体"/>
                <w:color w:val="000000"/>
                <w:kern w:val="0"/>
                <w:szCs w:val="21"/>
              </w:rPr>
              <w:t>是否索引</w:t>
            </w:r>
          </w:p>
        </w:tc>
        <w:tc>
          <w:tcPr>
            <w:tcW w:w="1356" w:type="dxa"/>
            <w:tcBorders>
              <w:top w:val="single" w:color="auto" w:sz="4" w:space="0"/>
              <w:left w:val="nil"/>
              <w:bottom w:val="nil"/>
              <w:right w:val="nil"/>
            </w:tcBorders>
          </w:tcPr>
          <w:p>
            <w:pPr>
              <w:widowControl/>
              <w:spacing w:before="100" w:after="50" w:line="400" w:lineRule="exact"/>
              <w:jc w:val="left"/>
              <w:rPr>
                <w:rFonts w:ascii="黑体" w:hAnsi="黑体" w:eastAsia="黑体" w:cs="黑体"/>
                <w:color w:val="000000"/>
                <w:kern w:val="0"/>
                <w:szCs w:val="21"/>
              </w:rPr>
            </w:pPr>
            <w:r>
              <w:rPr>
                <w:rFonts w:hint="eastAsia" w:ascii="黑体" w:hAnsi="黑体" w:eastAsia="黑体" w:cs="黑体"/>
                <w:color w:val="000000"/>
                <w:kern w:val="0"/>
                <w:szCs w:val="21"/>
              </w:rPr>
              <w:t>备注</w:t>
            </w:r>
          </w:p>
        </w:tc>
      </w:tr>
      <w:tr>
        <w:tblPrEx>
          <w:tblLayout w:type="fixed"/>
          <w:tblCellMar>
            <w:top w:w="0" w:type="dxa"/>
            <w:left w:w="108" w:type="dxa"/>
            <w:bottom w:w="0" w:type="dxa"/>
            <w:right w:w="108" w:type="dxa"/>
          </w:tblCellMar>
        </w:tblPrEx>
        <w:trPr>
          <w:trHeight w:val="320" w:hRule="atLeast"/>
          <w:jc w:val="center"/>
        </w:trPr>
        <w:tc>
          <w:tcPr>
            <w:tcW w:w="2268"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ID</w:t>
            </w:r>
          </w:p>
        </w:tc>
        <w:tc>
          <w:tcPr>
            <w:tcW w:w="1560"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id</w:t>
            </w:r>
          </w:p>
        </w:tc>
        <w:tc>
          <w:tcPr>
            <w:tcW w:w="1866"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int(11)</w:t>
            </w:r>
          </w:p>
        </w:tc>
        <w:tc>
          <w:tcPr>
            <w:tcW w:w="1252"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是</w:t>
            </w:r>
          </w:p>
        </w:tc>
        <w:tc>
          <w:tcPr>
            <w:tcW w:w="1356" w:type="dxa"/>
            <w:tcBorders>
              <w:top w:val="single" w:color="auto" w:sz="4" w:space="0"/>
              <w:left w:val="nil"/>
              <w:bottom w:val="nil"/>
              <w:right w:val="nil"/>
            </w:tcBorders>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主键，自增</w:t>
            </w:r>
          </w:p>
        </w:tc>
      </w:tr>
      <w:tr>
        <w:tblPrEx>
          <w:tblLayout w:type="fixed"/>
          <w:tblCellMar>
            <w:top w:w="0" w:type="dxa"/>
            <w:left w:w="108" w:type="dxa"/>
            <w:bottom w:w="0" w:type="dxa"/>
            <w:right w:w="108" w:type="dxa"/>
          </w:tblCellMar>
        </w:tblPrEx>
        <w:trPr>
          <w:trHeight w:val="320" w:hRule="atLeast"/>
          <w:jc w:val="center"/>
        </w:trPr>
        <w:tc>
          <w:tcPr>
            <w:tcW w:w="2268"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用户ID</w:t>
            </w:r>
          </w:p>
        </w:tc>
        <w:tc>
          <w:tcPr>
            <w:tcW w:w="156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use_id</w:t>
            </w:r>
          </w:p>
        </w:tc>
        <w:tc>
          <w:tcPr>
            <w:tcW w:w="1866"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int(11)</w:t>
            </w:r>
          </w:p>
        </w:tc>
        <w:tc>
          <w:tcPr>
            <w:tcW w:w="1252"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是</w:t>
            </w:r>
          </w:p>
        </w:tc>
        <w:tc>
          <w:tcPr>
            <w:tcW w:w="1356" w:type="dxa"/>
            <w:tcBorders>
              <w:top w:val="nil"/>
              <w:left w:val="nil"/>
              <w:bottom w:val="nil"/>
              <w:right w:val="nil"/>
            </w:tcBorders>
          </w:tcPr>
          <w:p>
            <w:pPr>
              <w:widowControl/>
              <w:spacing w:before="100" w:after="50" w:line="400" w:lineRule="exact"/>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2268"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昵称</w:t>
            </w:r>
          </w:p>
        </w:tc>
        <w:tc>
          <w:tcPr>
            <w:tcW w:w="156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real_name</w:t>
            </w:r>
          </w:p>
        </w:tc>
        <w:tc>
          <w:tcPr>
            <w:tcW w:w="1866"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varchar(32)</w:t>
            </w:r>
          </w:p>
        </w:tc>
        <w:tc>
          <w:tcPr>
            <w:tcW w:w="1252"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否</w:t>
            </w:r>
          </w:p>
        </w:tc>
        <w:tc>
          <w:tcPr>
            <w:tcW w:w="1356" w:type="dxa"/>
            <w:tcBorders>
              <w:top w:val="nil"/>
              <w:left w:val="nil"/>
              <w:bottom w:val="nil"/>
              <w:right w:val="nil"/>
            </w:tcBorders>
          </w:tcPr>
          <w:p>
            <w:pPr>
              <w:widowControl/>
              <w:spacing w:before="100" w:after="50" w:line="400" w:lineRule="exact"/>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2268"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视频地址</w:t>
            </w:r>
          </w:p>
        </w:tc>
        <w:tc>
          <w:tcPr>
            <w:tcW w:w="156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video</w:t>
            </w:r>
          </w:p>
        </w:tc>
        <w:tc>
          <w:tcPr>
            <w:tcW w:w="1866"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varchar(255)</w:t>
            </w:r>
          </w:p>
        </w:tc>
        <w:tc>
          <w:tcPr>
            <w:tcW w:w="1252"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否</w:t>
            </w:r>
          </w:p>
        </w:tc>
        <w:tc>
          <w:tcPr>
            <w:tcW w:w="1356" w:type="dxa"/>
            <w:tcBorders>
              <w:top w:val="nil"/>
              <w:left w:val="nil"/>
              <w:bottom w:val="nil"/>
              <w:right w:val="nil"/>
            </w:tcBorders>
          </w:tcPr>
          <w:p>
            <w:pPr>
              <w:widowControl/>
              <w:spacing w:before="100" w:after="50" w:line="400" w:lineRule="exact"/>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2268"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标题</w:t>
            </w:r>
          </w:p>
        </w:tc>
        <w:tc>
          <w:tcPr>
            <w:tcW w:w="156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title</w:t>
            </w:r>
          </w:p>
        </w:tc>
        <w:tc>
          <w:tcPr>
            <w:tcW w:w="1866"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varchar(255)</w:t>
            </w:r>
          </w:p>
        </w:tc>
        <w:tc>
          <w:tcPr>
            <w:tcW w:w="1252"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否</w:t>
            </w:r>
          </w:p>
        </w:tc>
        <w:tc>
          <w:tcPr>
            <w:tcW w:w="1356" w:type="dxa"/>
            <w:tcBorders>
              <w:top w:val="nil"/>
              <w:left w:val="nil"/>
              <w:bottom w:val="nil"/>
              <w:right w:val="nil"/>
            </w:tcBorders>
          </w:tcPr>
          <w:p>
            <w:pPr>
              <w:widowControl/>
              <w:spacing w:before="100" w:after="50" w:line="400" w:lineRule="exact"/>
              <w:jc w:val="left"/>
              <w:rPr>
                <w:rFonts w:ascii="宋体" w:hAnsi="宋体"/>
                <w:color w:val="000000"/>
                <w:kern w:val="0"/>
                <w:szCs w:val="21"/>
              </w:rPr>
            </w:pPr>
          </w:p>
        </w:tc>
      </w:tr>
    </w:tbl>
    <w:p>
      <w:pPr>
        <w:pStyle w:val="4"/>
        <w:spacing w:before="156" w:after="156"/>
      </w:pPr>
      <w:bookmarkStart w:id="236" w:name="_Toc4258"/>
      <w:bookmarkStart w:id="237" w:name="_Toc451617119"/>
      <w:bookmarkStart w:id="238" w:name="_Toc25127"/>
      <w:bookmarkStart w:id="239" w:name="_Toc6181"/>
      <w:bookmarkStart w:id="240" w:name="_Toc513746117"/>
      <w:bookmarkStart w:id="241" w:name="_Toc513719468"/>
    </w:p>
    <w:p/>
    <w:p>
      <w:pPr>
        <w:pStyle w:val="4"/>
        <w:spacing w:before="156" w:after="156"/>
      </w:pPr>
      <w:bookmarkStart w:id="242" w:name="_Toc24112"/>
      <w:r>
        <w:rPr>
          <w:rFonts w:hint="eastAsia"/>
        </w:rPr>
        <w:t>4.4.</w:t>
      </w:r>
      <w:r>
        <w:rPr>
          <w:rFonts w:hint="eastAsia"/>
          <w:lang w:val="en-US"/>
        </w:rPr>
        <w:t>4</w:t>
      </w:r>
      <w:r>
        <w:rPr>
          <w:rFonts w:hint="eastAsia"/>
        </w:rPr>
        <w:t xml:space="preserve"> 评论表</w:t>
      </w:r>
      <w:bookmarkEnd w:id="236"/>
      <w:bookmarkEnd w:id="237"/>
      <w:bookmarkEnd w:id="238"/>
      <w:bookmarkEnd w:id="239"/>
      <w:bookmarkEnd w:id="240"/>
      <w:bookmarkEnd w:id="241"/>
      <w:bookmarkEnd w:id="242"/>
    </w:p>
    <w:p>
      <w:pPr>
        <w:spacing w:line="400" w:lineRule="exact"/>
        <w:ind w:firstLine="480" w:firstLineChars="200"/>
        <w:rPr>
          <w:sz w:val="24"/>
          <w:lang w:val="zh-CN"/>
        </w:rPr>
      </w:pPr>
      <w:r>
        <w:rPr>
          <w:rFonts w:hint="eastAsia"/>
          <w:sz w:val="24"/>
          <w:lang w:val="zh-CN"/>
        </w:rPr>
        <w:t>该表主要用于存储用户所有的评论信息。</w:t>
      </w:r>
    </w:p>
    <w:p>
      <w:pPr>
        <w:spacing w:line="400" w:lineRule="exact"/>
        <w:ind w:firstLine="480" w:firstLineChars="200"/>
        <w:rPr>
          <w:sz w:val="24"/>
          <w:lang w:val="zh-CN"/>
        </w:rPr>
      </w:pPr>
      <w:r>
        <w:rPr>
          <w:rFonts w:hint="eastAsia"/>
          <w:sz w:val="24"/>
          <w:lang w:val="zh-CN"/>
        </w:rPr>
        <w:t>共有5个字段，分别如下：</w:t>
      </w:r>
    </w:p>
    <w:p>
      <w:pPr>
        <w:numPr>
          <w:ilvl w:val="0"/>
          <w:numId w:val="16"/>
        </w:numPr>
        <w:spacing w:line="400" w:lineRule="exact"/>
        <w:ind w:left="0" w:firstLine="425"/>
        <w:rPr>
          <w:sz w:val="24"/>
          <w:lang w:val="zh-CN"/>
        </w:rPr>
      </w:pPr>
      <w:r>
        <w:rPr>
          <w:rFonts w:hint="eastAsia"/>
          <w:sz w:val="24"/>
          <w:lang w:val="zh-CN"/>
        </w:rPr>
        <w:t>ID：评论的唯一ID，主键，自增；</w:t>
      </w:r>
    </w:p>
    <w:p>
      <w:pPr>
        <w:numPr>
          <w:ilvl w:val="0"/>
          <w:numId w:val="16"/>
        </w:numPr>
        <w:spacing w:line="400" w:lineRule="exact"/>
        <w:ind w:left="0" w:firstLine="425"/>
        <w:rPr>
          <w:sz w:val="24"/>
          <w:lang w:val="zh-CN"/>
        </w:rPr>
      </w:pPr>
      <w:r>
        <w:rPr>
          <w:rFonts w:hint="eastAsia"/>
          <w:sz w:val="24"/>
          <w:lang w:val="zh-CN"/>
        </w:rPr>
        <w:t>用户ID：评论所属的作者ID；</w:t>
      </w:r>
    </w:p>
    <w:p>
      <w:pPr>
        <w:numPr>
          <w:ilvl w:val="0"/>
          <w:numId w:val="16"/>
        </w:numPr>
        <w:spacing w:line="400" w:lineRule="exact"/>
        <w:ind w:left="0" w:firstLine="425"/>
        <w:rPr>
          <w:sz w:val="24"/>
          <w:lang w:val="zh-CN"/>
        </w:rPr>
      </w:pPr>
      <w:r>
        <w:rPr>
          <w:rFonts w:hint="eastAsia"/>
          <w:sz w:val="24"/>
          <w:lang w:val="zh-CN"/>
        </w:rPr>
        <w:t>视频ID：评论所属的视频ID；</w:t>
      </w:r>
    </w:p>
    <w:p>
      <w:pPr>
        <w:numPr>
          <w:ilvl w:val="0"/>
          <w:numId w:val="16"/>
        </w:numPr>
        <w:spacing w:line="400" w:lineRule="exact"/>
        <w:ind w:left="0" w:firstLine="425"/>
        <w:rPr>
          <w:sz w:val="24"/>
          <w:lang w:val="zh-CN"/>
        </w:rPr>
      </w:pPr>
      <w:r>
        <w:rPr>
          <w:rFonts w:hint="eastAsia"/>
          <w:sz w:val="24"/>
          <w:lang w:val="zh-CN"/>
        </w:rPr>
        <w:t>头像地址：评论作者的头像地址；</w:t>
      </w:r>
    </w:p>
    <w:p>
      <w:pPr>
        <w:numPr>
          <w:ilvl w:val="0"/>
          <w:numId w:val="16"/>
        </w:numPr>
        <w:spacing w:line="400" w:lineRule="exact"/>
        <w:ind w:left="0" w:firstLine="425"/>
        <w:rPr>
          <w:sz w:val="24"/>
          <w:lang w:val="zh-CN"/>
        </w:rPr>
      </w:pPr>
      <w:r>
        <w:rPr>
          <w:rFonts w:hint="eastAsia"/>
          <w:sz w:val="24"/>
          <w:lang w:val="zh-CN"/>
        </w:rPr>
        <w:t>内容：评论的内容；</w:t>
      </w:r>
    </w:p>
    <w:p>
      <w:pPr>
        <w:spacing w:line="400" w:lineRule="exact"/>
        <w:ind w:left="425"/>
        <w:rPr>
          <w:sz w:val="24"/>
          <w:lang w:val="zh-CN"/>
        </w:rPr>
      </w:pPr>
    </w:p>
    <w:p>
      <w:pPr>
        <w:spacing w:line="400" w:lineRule="exact"/>
        <w:rPr>
          <w:sz w:val="24"/>
        </w:rPr>
      </w:pPr>
      <w:r>
        <w:rPr>
          <w:rFonts w:hint="eastAsia"/>
          <w:sz w:val="24"/>
        </w:rPr>
        <w:t>表的具体内容如下表4-4所示：</w:t>
      </w:r>
    </w:p>
    <w:p>
      <w:pPr>
        <w:spacing w:line="400" w:lineRule="exact"/>
        <w:rPr>
          <w:sz w:val="24"/>
        </w:rPr>
      </w:pPr>
    </w:p>
    <w:p>
      <w:pPr>
        <w:spacing w:line="400" w:lineRule="exact"/>
        <w:rPr>
          <w:sz w:val="24"/>
        </w:rPr>
      </w:pPr>
    </w:p>
    <w:p>
      <w:pPr>
        <w:spacing w:before="100" w:after="50" w:line="400" w:lineRule="exact"/>
        <w:jc w:val="center"/>
        <w:rPr>
          <w:rFonts w:ascii="黑体" w:hAnsi="黑体" w:eastAsia="黑体"/>
        </w:rPr>
      </w:pPr>
      <w:r>
        <w:rPr>
          <w:rFonts w:hint="eastAsia" w:ascii="黑体" w:hAnsi="黑体" w:eastAsia="黑体"/>
        </w:rPr>
        <w:t>表4-4 评论表</w:t>
      </w:r>
    </w:p>
    <w:tbl>
      <w:tblPr>
        <w:tblStyle w:val="43"/>
        <w:tblW w:w="8500" w:type="dxa"/>
        <w:jc w:val="center"/>
        <w:tblInd w:w="0" w:type="dxa"/>
        <w:tblLayout w:type="fixed"/>
        <w:tblCellMar>
          <w:top w:w="0" w:type="dxa"/>
          <w:left w:w="108" w:type="dxa"/>
          <w:bottom w:w="0" w:type="dxa"/>
          <w:right w:w="108" w:type="dxa"/>
        </w:tblCellMar>
      </w:tblPr>
      <w:tblGrid>
        <w:gridCol w:w="2120"/>
        <w:gridCol w:w="1840"/>
        <w:gridCol w:w="1940"/>
        <w:gridCol w:w="1300"/>
        <w:gridCol w:w="1300"/>
      </w:tblGrid>
      <w:tr>
        <w:tblPrEx>
          <w:tblLayout w:type="fixed"/>
          <w:tblCellMar>
            <w:top w:w="0" w:type="dxa"/>
            <w:left w:w="108" w:type="dxa"/>
            <w:bottom w:w="0" w:type="dxa"/>
            <w:right w:w="108" w:type="dxa"/>
          </w:tblCellMar>
        </w:tblPrEx>
        <w:trPr>
          <w:trHeight w:val="320" w:hRule="atLeast"/>
          <w:jc w:val="center"/>
        </w:trPr>
        <w:tc>
          <w:tcPr>
            <w:tcW w:w="2120"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黑体" w:hAnsi="黑体" w:eastAsia="黑体" w:cs="黑体"/>
                <w:color w:val="000000"/>
                <w:kern w:val="0"/>
                <w:szCs w:val="21"/>
              </w:rPr>
            </w:pPr>
            <w:r>
              <w:rPr>
                <w:rFonts w:hint="eastAsia" w:ascii="黑体" w:hAnsi="黑体" w:eastAsia="黑体" w:cs="黑体"/>
                <w:color w:val="000000"/>
                <w:kern w:val="0"/>
                <w:szCs w:val="21"/>
              </w:rPr>
              <w:t>中文字段名</w:t>
            </w:r>
          </w:p>
        </w:tc>
        <w:tc>
          <w:tcPr>
            <w:tcW w:w="1840"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黑体" w:hAnsi="黑体" w:eastAsia="黑体" w:cs="黑体"/>
                <w:color w:val="000000"/>
                <w:kern w:val="0"/>
                <w:szCs w:val="21"/>
              </w:rPr>
            </w:pPr>
            <w:r>
              <w:rPr>
                <w:rFonts w:hint="eastAsia" w:ascii="黑体" w:hAnsi="黑体" w:eastAsia="黑体" w:cs="黑体"/>
                <w:color w:val="000000"/>
                <w:kern w:val="0"/>
                <w:szCs w:val="21"/>
              </w:rPr>
              <w:t>英文字段名</w:t>
            </w:r>
          </w:p>
        </w:tc>
        <w:tc>
          <w:tcPr>
            <w:tcW w:w="1940"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黑体" w:hAnsi="黑体" w:eastAsia="黑体" w:cs="黑体"/>
                <w:color w:val="000000"/>
                <w:kern w:val="0"/>
                <w:szCs w:val="21"/>
              </w:rPr>
            </w:pPr>
            <w:r>
              <w:rPr>
                <w:rFonts w:hint="eastAsia" w:ascii="黑体" w:hAnsi="黑体" w:eastAsia="黑体" w:cs="黑体"/>
                <w:color w:val="000000"/>
                <w:kern w:val="0"/>
                <w:szCs w:val="21"/>
              </w:rPr>
              <w:t>类型</w:t>
            </w:r>
          </w:p>
        </w:tc>
        <w:tc>
          <w:tcPr>
            <w:tcW w:w="1300"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黑体" w:hAnsi="黑体" w:eastAsia="黑体" w:cs="黑体"/>
                <w:color w:val="000000"/>
                <w:kern w:val="0"/>
                <w:szCs w:val="21"/>
              </w:rPr>
            </w:pPr>
            <w:r>
              <w:rPr>
                <w:rFonts w:hint="eastAsia" w:ascii="黑体" w:hAnsi="黑体" w:eastAsia="黑体" w:cs="黑体"/>
                <w:color w:val="000000"/>
                <w:kern w:val="0"/>
                <w:szCs w:val="21"/>
              </w:rPr>
              <w:t>是否索引</w:t>
            </w:r>
          </w:p>
        </w:tc>
        <w:tc>
          <w:tcPr>
            <w:tcW w:w="1300" w:type="dxa"/>
            <w:tcBorders>
              <w:top w:val="single" w:color="auto" w:sz="4" w:space="0"/>
              <w:left w:val="nil"/>
              <w:bottom w:val="nil"/>
              <w:right w:val="nil"/>
            </w:tcBorders>
          </w:tcPr>
          <w:p>
            <w:pPr>
              <w:widowControl/>
              <w:spacing w:before="100" w:after="50" w:line="400" w:lineRule="exact"/>
              <w:jc w:val="left"/>
              <w:rPr>
                <w:rFonts w:ascii="黑体" w:hAnsi="黑体" w:eastAsia="黑体" w:cs="黑体"/>
                <w:color w:val="000000"/>
                <w:kern w:val="0"/>
                <w:szCs w:val="21"/>
              </w:rPr>
            </w:pPr>
            <w:r>
              <w:rPr>
                <w:rFonts w:hint="eastAsia" w:ascii="黑体" w:hAnsi="黑体" w:eastAsia="黑体" w:cs="黑体"/>
                <w:color w:val="000000"/>
                <w:kern w:val="0"/>
                <w:szCs w:val="21"/>
              </w:rPr>
              <w:t>备注</w:t>
            </w:r>
          </w:p>
        </w:tc>
      </w:tr>
      <w:tr>
        <w:tblPrEx>
          <w:tblLayout w:type="fixed"/>
          <w:tblCellMar>
            <w:top w:w="0" w:type="dxa"/>
            <w:left w:w="108" w:type="dxa"/>
            <w:bottom w:w="0" w:type="dxa"/>
            <w:right w:w="108" w:type="dxa"/>
          </w:tblCellMar>
        </w:tblPrEx>
        <w:trPr>
          <w:trHeight w:val="320" w:hRule="atLeast"/>
          <w:jc w:val="center"/>
        </w:trPr>
        <w:tc>
          <w:tcPr>
            <w:tcW w:w="2120"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ID</w:t>
            </w:r>
          </w:p>
        </w:tc>
        <w:tc>
          <w:tcPr>
            <w:tcW w:w="1840"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id</w:t>
            </w:r>
          </w:p>
        </w:tc>
        <w:tc>
          <w:tcPr>
            <w:tcW w:w="1940"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int(11)</w:t>
            </w:r>
          </w:p>
        </w:tc>
        <w:tc>
          <w:tcPr>
            <w:tcW w:w="1300"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是</w:t>
            </w:r>
          </w:p>
        </w:tc>
        <w:tc>
          <w:tcPr>
            <w:tcW w:w="1300" w:type="dxa"/>
            <w:tcBorders>
              <w:top w:val="single" w:color="auto" w:sz="4" w:space="0"/>
              <w:left w:val="nil"/>
              <w:bottom w:val="nil"/>
              <w:right w:val="nil"/>
            </w:tcBorders>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主键，自增</w:t>
            </w:r>
          </w:p>
        </w:tc>
      </w:tr>
      <w:tr>
        <w:tblPrEx>
          <w:tblLayout w:type="fixed"/>
          <w:tblCellMar>
            <w:top w:w="0" w:type="dxa"/>
            <w:left w:w="108" w:type="dxa"/>
            <w:bottom w:w="0" w:type="dxa"/>
            <w:right w:w="108" w:type="dxa"/>
          </w:tblCellMar>
        </w:tblPrEx>
        <w:trPr>
          <w:trHeight w:val="320" w:hRule="atLeast"/>
          <w:jc w:val="center"/>
        </w:trPr>
        <w:tc>
          <w:tcPr>
            <w:tcW w:w="212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视频ID</w:t>
            </w:r>
          </w:p>
        </w:tc>
        <w:tc>
          <w:tcPr>
            <w:tcW w:w="184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video_id</w:t>
            </w:r>
          </w:p>
        </w:tc>
        <w:tc>
          <w:tcPr>
            <w:tcW w:w="194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ini(11)</w:t>
            </w:r>
          </w:p>
        </w:tc>
        <w:tc>
          <w:tcPr>
            <w:tcW w:w="130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是</w:t>
            </w:r>
          </w:p>
        </w:tc>
        <w:tc>
          <w:tcPr>
            <w:tcW w:w="1300" w:type="dxa"/>
            <w:tcBorders>
              <w:top w:val="nil"/>
              <w:left w:val="nil"/>
              <w:bottom w:val="nil"/>
              <w:right w:val="nil"/>
            </w:tcBorders>
          </w:tcPr>
          <w:p>
            <w:pPr>
              <w:widowControl/>
              <w:spacing w:before="100" w:after="50" w:line="400" w:lineRule="exact"/>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212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用户ID</w:t>
            </w:r>
          </w:p>
        </w:tc>
        <w:tc>
          <w:tcPr>
            <w:tcW w:w="184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user_id</w:t>
            </w:r>
          </w:p>
        </w:tc>
        <w:tc>
          <w:tcPr>
            <w:tcW w:w="194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int(11)</w:t>
            </w:r>
          </w:p>
        </w:tc>
        <w:tc>
          <w:tcPr>
            <w:tcW w:w="130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是</w:t>
            </w:r>
          </w:p>
        </w:tc>
        <w:tc>
          <w:tcPr>
            <w:tcW w:w="1300" w:type="dxa"/>
            <w:tcBorders>
              <w:top w:val="nil"/>
              <w:left w:val="nil"/>
              <w:bottom w:val="nil"/>
              <w:right w:val="nil"/>
            </w:tcBorders>
          </w:tcPr>
          <w:p>
            <w:pPr>
              <w:widowControl/>
              <w:spacing w:before="100" w:after="50" w:line="400" w:lineRule="exact"/>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212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头像地址</w:t>
            </w:r>
          </w:p>
        </w:tc>
        <w:tc>
          <w:tcPr>
            <w:tcW w:w="184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avatar</w:t>
            </w:r>
          </w:p>
        </w:tc>
        <w:tc>
          <w:tcPr>
            <w:tcW w:w="194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char(255)</w:t>
            </w:r>
          </w:p>
        </w:tc>
        <w:tc>
          <w:tcPr>
            <w:tcW w:w="130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否</w:t>
            </w:r>
          </w:p>
        </w:tc>
        <w:tc>
          <w:tcPr>
            <w:tcW w:w="1300" w:type="dxa"/>
            <w:tcBorders>
              <w:top w:val="nil"/>
              <w:left w:val="nil"/>
              <w:bottom w:val="nil"/>
              <w:right w:val="nil"/>
            </w:tcBorders>
          </w:tcPr>
          <w:p>
            <w:pPr>
              <w:widowControl/>
              <w:spacing w:before="100" w:after="50" w:line="400" w:lineRule="exact"/>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212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内容</w:t>
            </w:r>
          </w:p>
        </w:tc>
        <w:tc>
          <w:tcPr>
            <w:tcW w:w="184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content</w:t>
            </w:r>
          </w:p>
        </w:tc>
        <w:tc>
          <w:tcPr>
            <w:tcW w:w="194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char(255)</w:t>
            </w:r>
          </w:p>
        </w:tc>
        <w:tc>
          <w:tcPr>
            <w:tcW w:w="130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否</w:t>
            </w:r>
          </w:p>
        </w:tc>
        <w:tc>
          <w:tcPr>
            <w:tcW w:w="1300" w:type="dxa"/>
            <w:tcBorders>
              <w:top w:val="nil"/>
              <w:left w:val="nil"/>
              <w:bottom w:val="nil"/>
              <w:right w:val="nil"/>
            </w:tcBorders>
          </w:tcPr>
          <w:p>
            <w:pPr>
              <w:widowControl/>
              <w:spacing w:before="100" w:after="50" w:line="400" w:lineRule="exact"/>
              <w:jc w:val="left"/>
              <w:rPr>
                <w:rFonts w:ascii="宋体" w:hAnsi="宋体"/>
                <w:color w:val="000000"/>
                <w:kern w:val="0"/>
                <w:szCs w:val="21"/>
              </w:rPr>
            </w:pPr>
          </w:p>
        </w:tc>
      </w:tr>
    </w:tbl>
    <w:p>
      <w:pPr>
        <w:pStyle w:val="2"/>
        <w:pageBreakBefore/>
        <w:spacing w:before="312" w:after="156"/>
      </w:pPr>
      <w:bookmarkStart w:id="243" w:name="_Toc18933"/>
      <w:bookmarkStart w:id="244" w:name="_Toc451617122"/>
      <w:bookmarkStart w:id="245" w:name="_Toc1396"/>
      <w:bookmarkStart w:id="246" w:name="_Toc13417"/>
      <w:bookmarkStart w:id="247" w:name="_Toc513719469"/>
      <w:bookmarkStart w:id="248" w:name="_Toc17132"/>
      <w:bookmarkStart w:id="249" w:name="_Toc513746118"/>
      <w:r>
        <w:rPr>
          <w:rFonts w:hint="eastAsia"/>
        </w:rPr>
        <w:t>5 详细设计和实现</w:t>
      </w:r>
      <w:bookmarkEnd w:id="243"/>
      <w:bookmarkEnd w:id="244"/>
      <w:bookmarkEnd w:id="245"/>
      <w:bookmarkEnd w:id="246"/>
      <w:bookmarkEnd w:id="247"/>
      <w:bookmarkEnd w:id="248"/>
      <w:bookmarkEnd w:id="249"/>
    </w:p>
    <w:p>
      <w:pPr>
        <w:pStyle w:val="3"/>
        <w:spacing w:before="156" w:after="156"/>
      </w:pPr>
      <w:bookmarkStart w:id="250" w:name="_Toc19635"/>
      <w:bookmarkStart w:id="251" w:name="_Toc20528"/>
      <w:bookmarkStart w:id="252" w:name="_Toc11357"/>
      <w:bookmarkStart w:id="253" w:name="_Toc513719470"/>
      <w:bookmarkStart w:id="254" w:name="_Toc9972"/>
      <w:bookmarkStart w:id="255" w:name="_Toc513746119"/>
      <w:bookmarkStart w:id="256" w:name="_Toc451617123"/>
      <w:r>
        <w:rPr>
          <w:rFonts w:hint="eastAsia"/>
        </w:rPr>
        <w:t>5.1 登录</w:t>
      </w:r>
      <w:bookmarkEnd w:id="250"/>
      <w:bookmarkEnd w:id="251"/>
      <w:bookmarkEnd w:id="252"/>
      <w:bookmarkEnd w:id="253"/>
      <w:bookmarkEnd w:id="254"/>
      <w:bookmarkEnd w:id="255"/>
      <w:bookmarkEnd w:id="256"/>
    </w:p>
    <w:p>
      <w:pPr>
        <w:spacing w:line="400" w:lineRule="exact"/>
        <w:ind w:firstLine="480" w:firstLineChars="200"/>
        <w:rPr>
          <w:sz w:val="24"/>
        </w:rPr>
      </w:pPr>
      <w:r>
        <w:rPr>
          <w:rFonts w:hint="eastAsia"/>
          <w:sz w:val="24"/>
          <w:lang w:val="zh-CN"/>
        </w:rPr>
        <w:t>登录</w:t>
      </w:r>
      <w:r>
        <w:rPr>
          <w:rFonts w:hint="eastAsia"/>
          <w:sz w:val="24"/>
        </w:rPr>
        <w:t>、注册界面如下图5.1.1，图5.1.2所示：</w:t>
      </w:r>
    </w:p>
    <w:p>
      <w:pPr>
        <w:jc w:val="center"/>
      </w:pPr>
    </w:p>
    <w:p>
      <w:pPr>
        <w:jc w:val="center"/>
      </w:pPr>
      <w:r>
        <w:drawing>
          <wp:inline distT="0" distB="0" distL="0" distR="0">
            <wp:extent cx="2553335" cy="3670300"/>
            <wp:effectExtent l="0" t="0" r="18415"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4"/>
                    <a:stretch>
                      <a:fillRect/>
                    </a:stretch>
                  </pic:blipFill>
                  <pic:spPr>
                    <a:xfrm>
                      <a:off x="0" y="0"/>
                      <a:ext cx="2553335" cy="3670300"/>
                    </a:xfrm>
                    <a:prstGeom prst="rect">
                      <a:avLst/>
                    </a:prstGeom>
                  </pic:spPr>
                </pic:pic>
              </a:graphicData>
            </a:graphic>
          </wp:inline>
        </w:drawing>
      </w:r>
    </w:p>
    <w:p>
      <w:pPr>
        <w:jc w:val="center"/>
        <w:rPr>
          <w:rFonts w:ascii="黑体" w:hAnsi="黑体" w:eastAsia="黑体"/>
        </w:rPr>
      </w:pPr>
      <w:r>
        <w:rPr>
          <w:rFonts w:hint="eastAsia" w:ascii="黑体" w:hAnsi="黑体" w:eastAsia="黑体"/>
        </w:rPr>
        <w:t>图5.1.1 登录页</w:t>
      </w:r>
    </w:p>
    <w:p>
      <w:pPr>
        <w:jc w:val="center"/>
      </w:pPr>
      <w:r>
        <w:drawing>
          <wp:inline distT="0" distB="0" distL="0" distR="0">
            <wp:extent cx="2870835" cy="2902585"/>
            <wp:effectExtent l="0" t="0" r="5715" b="120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5"/>
                    <a:stretch>
                      <a:fillRect/>
                    </a:stretch>
                  </pic:blipFill>
                  <pic:spPr>
                    <a:xfrm>
                      <a:off x="0" y="0"/>
                      <a:ext cx="2872720" cy="2904188"/>
                    </a:xfrm>
                    <a:prstGeom prst="rect">
                      <a:avLst/>
                    </a:prstGeom>
                  </pic:spPr>
                </pic:pic>
              </a:graphicData>
            </a:graphic>
          </wp:inline>
        </w:drawing>
      </w:r>
    </w:p>
    <w:p>
      <w:pPr>
        <w:jc w:val="center"/>
        <w:rPr>
          <w:rFonts w:ascii="黑体" w:hAnsi="黑体" w:eastAsia="黑体"/>
        </w:rPr>
      </w:pPr>
      <w:r>
        <w:rPr>
          <w:rFonts w:hint="eastAsia" w:ascii="黑体" w:hAnsi="黑体" w:eastAsia="黑体"/>
        </w:rPr>
        <w:t>图5.1.2 注册页</w:t>
      </w:r>
    </w:p>
    <w:p>
      <w:pPr>
        <w:jc w:val="center"/>
        <w:rPr>
          <w:rFonts w:ascii="黑体" w:hAnsi="黑体" w:eastAsia="黑体"/>
        </w:rPr>
      </w:pPr>
    </w:p>
    <w:p>
      <w:pPr>
        <w:spacing w:line="400" w:lineRule="exact"/>
        <w:ind w:firstLine="480" w:firstLineChars="200"/>
        <w:rPr>
          <w:sz w:val="24"/>
        </w:rPr>
      </w:pPr>
      <w:r>
        <w:rPr>
          <w:rFonts w:hint="eastAsia"/>
          <w:sz w:val="24"/>
        </w:rPr>
        <w:t>登录主要有以下几个步骤：</w:t>
      </w:r>
    </w:p>
    <w:p>
      <w:pPr>
        <w:numPr>
          <w:ilvl w:val="0"/>
          <w:numId w:val="17"/>
        </w:numPr>
        <w:spacing w:line="400" w:lineRule="exact"/>
        <w:ind w:firstLine="480" w:firstLineChars="200"/>
        <w:rPr>
          <w:sz w:val="24"/>
        </w:rPr>
      </w:pPr>
      <w:r>
        <w:rPr>
          <w:rFonts w:hint="eastAsia"/>
          <w:sz w:val="24"/>
        </w:rPr>
        <w:t>引导需要授权的用户到登录/注册标签下。</w:t>
      </w:r>
    </w:p>
    <w:p>
      <w:pPr>
        <w:numPr>
          <w:ilvl w:val="0"/>
          <w:numId w:val="17"/>
        </w:numPr>
        <w:spacing w:line="400" w:lineRule="exact"/>
        <w:ind w:firstLine="480" w:firstLineChars="200"/>
        <w:rPr>
          <w:sz w:val="24"/>
        </w:rPr>
      </w:pPr>
      <w:r>
        <w:rPr>
          <w:rFonts w:hint="eastAsia"/>
          <w:sz w:val="24"/>
        </w:rPr>
        <w:t>如果用户输入用户名和密码，则通过ajax请求后端数据，验证正确后，向LocalStorage写入保存用户登录状态的token，页面会跳转至首页。</w:t>
      </w:r>
    </w:p>
    <w:p>
      <w:pPr>
        <w:spacing w:line="400" w:lineRule="exact"/>
        <w:rPr>
          <w:sz w:val="24"/>
        </w:rPr>
      </w:pPr>
    </w:p>
    <w:p>
      <w:pPr>
        <w:spacing w:line="400" w:lineRule="exact"/>
        <w:ind w:firstLine="480" w:firstLineChars="200"/>
        <w:rPr>
          <w:sz w:val="24"/>
        </w:rPr>
      </w:pPr>
      <w:r>
        <w:rPr>
          <w:rFonts w:hint="eastAsia"/>
          <w:sz w:val="24"/>
        </w:rPr>
        <w:t>关键流程如下：</w:t>
      </w:r>
    </w:p>
    <w:p>
      <w:pPr>
        <w:spacing w:line="400" w:lineRule="exact"/>
        <w:ind w:firstLine="482" w:firstLineChars="200"/>
        <w:rPr>
          <w:b/>
          <w:bCs/>
          <w:sz w:val="24"/>
        </w:rPr>
      </w:pPr>
      <w:r>
        <w:rPr>
          <w:rFonts w:hint="eastAsia"/>
          <w:b/>
          <w:bCs/>
          <w:sz w:val="24"/>
        </w:rPr>
        <w:t>前端：</w:t>
      </w:r>
    </w:p>
    <w:p>
      <w:pPr>
        <w:numPr>
          <w:ilvl w:val="0"/>
          <w:numId w:val="18"/>
        </w:numPr>
        <w:spacing w:line="400" w:lineRule="exact"/>
        <w:ind w:firstLine="480" w:firstLineChars="200"/>
        <w:rPr>
          <w:sz w:val="24"/>
        </w:rPr>
      </w:pPr>
      <w:r>
        <w:rPr>
          <w:rFonts w:hint="eastAsia"/>
          <w:sz w:val="24"/>
        </w:rPr>
        <w:t>前端产生点击事件</w:t>
      </w:r>
    </w:p>
    <w:p>
      <w:pPr>
        <w:numPr>
          <w:ilvl w:val="0"/>
          <w:numId w:val="18"/>
        </w:numPr>
        <w:spacing w:line="400" w:lineRule="exact"/>
        <w:ind w:firstLine="480" w:firstLineChars="200"/>
        <w:rPr>
          <w:sz w:val="24"/>
        </w:rPr>
      </w:pPr>
      <w:r>
        <w:rPr>
          <w:rFonts w:hint="eastAsia"/>
          <w:sz w:val="24"/>
        </w:rPr>
        <w:t>异步ajax请求</w:t>
      </w:r>
    </w:p>
    <w:p>
      <w:pPr>
        <w:numPr>
          <w:ilvl w:val="0"/>
          <w:numId w:val="18"/>
        </w:numPr>
        <w:spacing w:line="400" w:lineRule="exact"/>
        <w:ind w:firstLine="480" w:firstLineChars="200"/>
        <w:rPr>
          <w:sz w:val="24"/>
        </w:rPr>
      </w:pPr>
      <w:r>
        <w:rPr>
          <w:rFonts w:hint="eastAsia"/>
          <w:sz w:val="24"/>
        </w:rPr>
        <w:t>请求参数，请求地址，</w:t>
      </w:r>
    </w:p>
    <w:p>
      <w:pPr>
        <w:numPr>
          <w:ilvl w:val="0"/>
          <w:numId w:val="18"/>
        </w:numPr>
        <w:spacing w:line="400" w:lineRule="exact"/>
        <w:ind w:firstLine="480" w:firstLineChars="200"/>
        <w:rPr>
          <w:sz w:val="24"/>
        </w:rPr>
      </w:pPr>
      <w:r>
        <w:rPr>
          <w:rFonts w:hint="eastAsia"/>
          <w:sz w:val="24"/>
        </w:rPr>
        <w:t>改变button样式，使用户了解正在登录的状态</w:t>
      </w:r>
    </w:p>
    <w:p>
      <w:pPr>
        <w:numPr>
          <w:ilvl w:val="0"/>
          <w:numId w:val="18"/>
        </w:numPr>
        <w:spacing w:line="400" w:lineRule="exact"/>
        <w:ind w:firstLine="480" w:firstLineChars="200"/>
        <w:rPr>
          <w:sz w:val="24"/>
        </w:rPr>
      </w:pPr>
      <w:r>
        <w:rPr>
          <w:rFonts w:hint="eastAsia"/>
          <w:sz w:val="24"/>
        </w:rPr>
        <w:t>如果ajax请求成功返回数据</w:t>
      </w:r>
    </w:p>
    <w:p>
      <w:pPr>
        <w:numPr>
          <w:ilvl w:val="0"/>
          <w:numId w:val="18"/>
        </w:numPr>
        <w:spacing w:line="400" w:lineRule="exact"/>
        <w:ind w:firstLine="480" w:firstLineChars="200"/>
        <w:rPr>
          <w:sz w:val="24"/>
        </w:rPr>
      </w:pPr>
      <w:r>
        <w:rPr>
          <w:rFonts w:hint="eastAsia"/>
          <w:sz w:val="24"/>
        </w:rPr>
        <w:t>向localstorage写入用户名；</w:t>
      </w:r>
    </w:p>
    <w:p>
      <w:pPr>
        <w:numPr>
          <w:ilvl w:val="0"/>
          <w:numId w:val="18"/>
        </w:numPr>
        <w:spacing w:line="400" w:lineRule="exact"/>
        <w:ind w:firstLine="480" w:firstLineChars="200"/>
        <w:rPr>
          <w:sz w:val="24"/>
        </w:rPr>
      </w:pPr>
      <w:r>
        <w:rPr>
          <w:rFonts w:hint="eastAsia"/>
          <w:sz w:val="24"/>
        </w:rPr>
        <w:t>向localstorage写入token；</w:t>
      </w:r>
    </w:p>
    <w:p>
      <w:pPr>
        <w:numPr>
          <w:ilvl w:val="0"/>
          <w:numId w:val="18"/>
        </w:numPr>
        <w:spacing w:line="400" w:lineRule="exact"/>
        <w:ind w:firstLine="480" w:firstLineChars="200"/>
        <w:rPr>
          <w:sz w:val="24"/>
        </w:rPr>
      </w:pPr>
      <w:r>
        <w:rPr>
          <w:rFonts w:hint="eastAsia"/>
          <w:sz w:val="24"/>
        </w:rPr>
        <w:t>向localstorage写入昵称；</w:t>
      </w:r>
    </w:p>
    <w:p>
      <w:pPr>
        <w:numPr>
          <w:ilvl w:val="0"/>
          <w:numId w:val="18"/>
        </w:numPr>
        <w:spacing w:line="400" w:lineRule="exact"/>
        <w:ind w:firstLine="480" w:firstLineChars="200"/>
        <w:rPr>
          <w:sz w:val="24"/>
        </w:rPr>
      </w:pPr>
      <w:r>
        <w:rPr>
          <w:rFonts w:hint="eastAsia"/>
          <w:sz w:val="24"/>
        </w:rPr>
        <w:t>执行个人信息刷新函数；</w:t>
      </w:r>
    </w:p>
    <w:p>
      <w:pPr>
        <w:numPr>
          <w:ilvl w:val="0"/>
          <w:numId w:val="18"/>
        </w:numPr>
        <w:spacing w:line="400" w:lineRule="exact"/>
        <w:ind w:firstLine="480" w:firstLineChars="200"/>
        <w:rPr>
          <w:sz w:val="24"/>
        </w:rPr>
      </w:pPr>
      <w:r>
        <w:rPr>
          <w:rFonts w:hint="eastAsia"/>
          <w:sz w:val="24"/>
        </w:rPr>
        <w:t>标题栏用户昵称的显示</w:t>
      </w:r>
    </w:p>
    <w:p>
      <w:pPr>
        <w:numPr>
          <w:ilvl w:val="0"/>
          <w:numId w:val="18"/>
        </w:numPr>
        <w:spacing w:line="400" w:lineRule="exact"/>
        <w:ind w:firstLine="480" w:firstLineChars="200"/>
        <w:rPr>
          <w:sz w:val="24"/>
        </w:rPr>
      </w:pPr>
      <w:r>
        <w:rPr>
          <w:rFonts w:hint="eastAsia"/>
          <w:sz w:val="24"/>
        </w:rPr>
        <w:t>延迟0.5秒以后</w:t>
      </w:r>
    </w:p>
    <w:p>
      <w:pPr>
        <w:numPr>
          <w:ilvl w:val="0"/>
          <w:numId w:val="18"/>
        </w:numPr>
        <w:spacing w:line="400" w:lineRule="exact"/>
        <w:ind w:firstLine="480" w:firstLineChars="200"/>
        <w:rPr>
          <w:sz w:val="24"/>
        </w:rPr>
      </w:pPr>
      <w:r>
        <w:rPr>
          <w:rFonts w:hint="eastAsia"/>
          <w:sz w:val="24"/>
        </w:rPr>
        <w:t>改变按钮样式使用户知道登录成功了</w:t>
      </w:r>
    </w:p>
    <w:p>
      <w:pPr>
        <w:numPr>
          <w:ilvl w:val="0"/>
          <w:numId w:val="18"/>
        </w:numPr>
        <w:spacing w:line="400" w:lineRule="exact"/>
        <w:ind w:firstLine="480" w:firstLineChars="200"/>
        <w:rPr>
          <w:sz w:val="24"/>
        </w:rPr>
      </w:pPr>
      <w:r>
        <w:rPr>
          <w:rFonts w:hint="eastAsia"/>
          <w:sz w:val="24"/>
        </w:rPr>
        <w:t>延迟0.5秒以后跳到首页</w:t>
      </w:r>
    </w:p>
    <w:p>
      <w:pPr>
        <w:numPr>
          <w:ilvl w:val="0"/>
          <w:numId w:val="18"/>
        </w:numPr>
        <w:spacing w:line="400" w:lineRule="exact"/>
        <w:ind w:firstLine="480" w:firstLineChars="200"/>
        <w:rPr>
          <w:sz w:val="24"/>
        </w:rPr>
      </w:pPr>
      <w:r>
        <w:rPr>
          <w:rFonts w:hint="eastAsia"/>
          <w:sz w:val="24"/>
        </w:rPr>
        <w:t>输出错误信息</w:t>
      </w:r>
    </w:p>
    <w:p>
      <w:pPr>
        <w:numPr>
          <w:ilvl w:val="0"/>
          <w:numId w:val="18"/>
        </w:numPr>
        <w:spacing w:line="400" w:lineRule="exact"/>
        <w:ind w:firstLine="480" w:firstLineChars="200"/>
        <w:rPr>
          <w:sz w:val="24"/>
        </w:rPr>
      </w:pPr>
      <w:r>
        <w:rPr>
          <w:rFonts w:hint="eastAsia"/>
          <w:sz w:val="24"/>
        </w:rPr>
        <w:t>页面刷新</w:t>
      </w:r>
    </w:p>
    <w:p>
      <w:pPr>
        <w:spacing w:line="400" w:lineRule="exact"/>
        <w:rPr>
          <w:sz w:val="24"/>
        </w:rPr>
      </w:pPr>
    </w:p>
    <w:p>
      <w:pPr>
        <w:spacing w:line="400" w:lineRule="exact"/>
        <w:ind w:firstLine="482" w:firstLineChars="200"/>
        <w:rPr>
          <w:b/>
          <w:bCs/>
          <w:sz w:val="24"/>
        </w:rPr>
      </w:pPr>
      <w:r>
        <w:rPr>
          <w:rFonts w:hint="eastAsia"/>
          <w:b/>
          <w:bCs/>
          <w:sz w:val="24"/>
        </w:rPr>
        <w:t>后端：</w:t>
      </w:r>
    </w:p>
    <w:p>
      <w:pPr>
        <w:numPr>
          <w:ilvl w:val="0"/>
          <w:numId w:val="19"/>
        </w:numPr>
        <w:spacing w:line="400" w:lineRule="exact"/>
        <w:ind w:firstLine="480" w:firstLineChars="200"/>
        <w:rPr>
          <w:sz w:val="24"/>
        </w:rPr>
      </w:pPr>
      <w:r>
        <w:rPr>
          <w:rFonts w:hint="eastAsia"/>
          <w:sz w:val="24"/>
        </w:rPr>
        <w:t>路由分配请求到相应模块</w:t>
      </w:r>
    </w:p>
    <w:p>
      <w:pPr>
        <w:numPr>
          <w:ilvl w:val="0"/>
          <w:numId w:val="19"/>
        </w:numPr>
        <w:spacing w:line="400" w:lineRule="exact"/>
        <w:ind w:firstLine="480" w:firstLineChars="200"/>
        <w:rPr>
          <w:sz w:val="24"/>
        </w:rPr>
      </w:pPr>
      <w:r>
        <w:rPr>
          <w:rFonts w:hint="eastAsia"/>
          <w:sz w:val="24"/>
        </w:rPr>
        <w:t>判断应有参数</w:t>
      </w:r>
    </w:p>
    <w:p>
      <w:pPr>
        <w:numPr>
          <w:ilvl w:val="0"/>
          <w:numId w:val="19"/>
        </w:numPr>
        <w:spacing w:line="400" w:lineRule="exact"/>
        <w:ind w:firstLine="480" w:firstLineChars="200"/>
        <w:rPr>
          <w:sz w:val="24"/>
        </w:rPr>
      </w:pPr>
      <w:r>
        <w:rPr>
          <w:rFonts w:hint="eastAsia"/>
          <w:sz w:val="24"/>
        </w:rPr>
        <w:t>进行mysql数据库操作查询用户名是否存在</w:t>
      </w:r>
    </w:p>
    <w:p>
      <w:pPr>
        <w:numPr>
          <w:ilvl w:val="0"/>
          <w:numId w:val="19"/>
        </w:numPr>
        <w:spacing w:line="400" w:lineRule="exact"/>
        <w:ind w:firstLine="480" w:firstLineChars="200"/>
        <w:rPr>
          <w:sz w:val="24"/>
        </w:rPr>
      </w:pPr>
      <w:r>
        <w:rPr>
          <w:rFonts w:hint="eastAsia"/>
          <w:sz w:val="24"/>
        </w:rPr>
        <w:t>如果用户名存在</w:t>
      </w:r>
    </w:p>
    <w:p>
      <w:pPr>
        <w:numPr>
          <w:ilvl w:val="0"/>
          <w:numId w:val="19"/>
        </w:numPr>
        <w:spacing w:line="400" w:lineRule="exact"/>
        <w:ind w:firstLine="480" w:firstLineChars="200"/>
        <w:rPr>
          <w:sz w:val="24"/>
        </w:rPr>
      </w:pPr>
      <w:r>
        <w:rPr>
          <w:rFonts w:hint="eastAsia"/>
          <w:sz w:val="24"/>
        </w:rPr>
        <w:t>判断密码是否一致</w:t>
      </w:r>
    </w:p>
    <w:p>
      <w:pPr>
        <w:numPr>
          <w:ilvl w:val="0"/>
          <w:numId w:val="19"/>
        </w:numPr>
        <w:spacing w:line="400" w:lineRule="exact"/>
        <w:ind w:firstLine="480" w:firstLineChars="200"/>
        <w:rPr>
          <w:sz w:val="24"/>
        </w:rPr>
      </w:pPr>
      <w:r>
        <w:rPr>
          <w:rFonts w:hint="eastAsia"/>
          <w:sz w:val="24"/>
        </w:rPr>
        <w:t>生成随机token</w:t>
      </w:r>
    </w:p>
    <w:p>
      <w:pPr>
        <w:numPr>
          <w:ilvl w:val="0"/>
          <w:numId w:val="19"/>
        </w:numPr>
        <w:spacing w:line="400" w:lineRule="exact"/>
        <w:ind w:firstLine="480" w:firstLineChars="200"/>
        <w:rPr>
          <w:sz w:val="24"/>
        </w:rPr>
      </w:pPr>
      <w:r>
        <w:rPr>
          <w:rFonts w:hint="eastAsia"/>
          <w:sz w:val="24"/>
        </w:rPr>
        <w:t>将token写入redis</w:t>
      </w:r>
    </w:p>
    <w:p>
      <w:pPr>
        <w:numPr>
          <w:ilvl w:val="0"/>
          <w:numId w:val="19"/>
        </w:numPr>
        <w:spacing w:line="400" w:lineRule="exact"/>
        <w:ind w:firstLine="480" w:firstLineChars="200"/>
        <w:rPr>
          <w:sz w:val="24"/>
        </w:rPr>
      </w:pPr>
      <w:r>
        <w:rPr>
          <w:rFonts w:hint="eastAsia"/>
          <w:sz w:val="24"/>
        </w:rPr>
        <w:t>如果写入成功</w:t>
      </w:r>
    </w:p>
    <w:p>
      <w:pPr>
        <w:numPr>
          <w:ilvl w:val="0"/>
          <w:numId w:val="19"/>
        </w:numPr>
        <w:spacing w:line="400" w:lineRule="exact"/>
        <w:ind w:firstLine="480" w:firstLineChars="200"/>
        <w:rPr>
          <w:sz w:val="24"/>
        </w:rPr>
      </w:pPr>
      <w:r>
        <w:rPr>
          <w:rFonts w:hint="eastAsia"/>
          <w:sz w:val="24"/>
        </w:rPr>
        <w:t>给前端返回成功</w:t>
      </w:r>
    </w:p>
    <w:p>
      <w:pPr>
        <w:numPr>
          <w:ilvl w:val="0"/>
          <w:numId w:val="19"/>
        </w:numPr>
        <w:spacing w:line="400" w:lineRule="exact"/>
        <w:ind w:firstLine="480" w:firstLineChars="200"/>
        <w:rPr>
          <w:sz w:val="24"/>
        </w:rPr>
      </w:pPr>
      <w:r>
        <w:rPr>
          <w:rFonts w:hint="eastAsia"/>
          <w:sz w:val="24"/>
        </w:rPr>
        <w:t>如果失败给前端返回，写入redis失败</w:t>
      </w:r>
    </w:p>
    <w:p>
      <w:pPr>
        <w:numPr>
          <w:ilvl w:val="0"/>
          <w:numId w:val="19"/>
        </w:numPr>
        <w:spacing w:line="400" w:lineRule="exact"/>
        <w:ind w:firstLine="480" w:firstLineChars="200"/>
        <w:rPr>
          <w:sz w:val="24"/>
        </w:rPr>
      </w:pPr>
      <w:r>
        <w:rPr>
          <w:rFonts w:hint="eastAsia"/>
          <w:sz w:val="24"/>
        </w:rPr>
        <w:t>给前端返回密码输入错误</w:t>
      </w:r>
    </w:p>
    <w:p>
      <w:pPr>
        <w:numPr>
          <w:ilvl w:val="0"/>
          <w:numId w:val="19"/>
        </w:numPr>
        <w:spacing w:line="400" w:lineRule="exact"/>
        <w:ind w:firstLine="480" w:firstLineChars="200"/>
        <w:rPr>
          <w:sz w:val="24"/>
        </w:rPr>
      </w:pPr>
      <w:r>
        <w:rPr>
          <w:rFonts w:hint="eastAsia"/>
          <w:sz w:val="24"/>
        </w:rPr>
        <w:t>给前端返回用户名不存在</w:t>
      </w:r>
    </w:p>
    <w:p>
      <w:pPr>
        <w:numPr>
          <w:ilvl w:val="0"/>
          <w:numId w:val="19"/>
        </w:numPr>
        <w:spacing w:line="400" w:lineRule="exact"/>
        <w:ind w:firstLine="480" w:firstLineChars="200"/>
        <w:rPr>
          <w:sz w:val="24"/>
        </w:rPr>
      </w:pPr>
      <w:r>
        <w:rPr>
          <w:rFonts w:hint="eastAsia"/>
          <w:sz w:val="24"/>
        </w:rPr>
        <w:t>给前端返回参数错误</w:t>
      </w:r>
    </w:p>
    <w:p>
      <w:pPr>
        <w:spacing w:line="400" w:lineRule="exact"/>
        <w:rPr>
          <w:sz w:val="24"/>
        </w:rPr>
      </w:pPr>
    </w:p>
    <w:p>
      <w:pPr>
        <w:spacing w:line="400" w:lineRule="exact"/>
        <w:ind w:firstLine="480" w:firstLineChars="200"/>
        <w:rPr>
          <w:sz w:val="24"/>
        </w:rPr>
      </w:pPr>
      <w:r>
        <w:rPr>
          <w:rFonts w:hint="eastAsia"/>
          <w:sz w:val="24"/>
        </w:rPr>
        <w:t>注册主要有以下几个步骤：</w:t>
      </w:r>
    </w:p>
    <w:p>
      <w:pPr>
        <w:numPr>
          <w:ilvl w:val="0"/>
          <w:numId w:val="20"/>
        </w:numPr>
        <w:spacing w:line="400" w:lineRule="exact"/>
        <w:ind w:firstLine="480" w:firstLineChars="200"/>
        <w:rPr>
          <w:sz w:val="24"/>
        </w:rPr>
      </w:pPr>
      <w:r>
        <w:rPr>
          <w:rFonts w:hint="eastAsia"/>
          <w:sz w:val="24"/>
        </w:rPr>
        <w:t>引导需要授权的用户到登录/注册标签下。</w:t>
      </w:r>
    </w:p>
    <w:p>
      <w:pPr>
        <w:numPr>
          <w:ilvl w:val="0"/>
          <w:numId w:val="20"/>
        </w:numPr>
        <w:spacing w:line="400" w:lineRule="exact"/>
        <w:ind w:firstLine="480" w:firstLineChars="200"/>
        <w:rPr>
          <w:sz w:val="24"/>
        </w:rPr>
      </w:pPr>
      <w:r>
        <w:rPr>
          <w:rFonts w:hint="eastAsia"/>
          <w:sz w:val="24"/>
        </w:rPr>
        <w:t>如果用户输入用户名和密码，则通过ajax请求后端数据，验证格式正确后，后端写入数据库，向LocalStorage写入保存用户登录状态的token，页面会跳转至首页。</w:t>
      </w:r>
    </w:p>
    <w:p>
      <w:pPr>
        <w:spacing w:line="400" w:lineRule="exact"/>
        <w:rPr>
          <w:sz w:val="24"/>
        </w:rPr>
      </w:pPr>
    </w:p>
    <w:p>
      <w:pPr>
        <w:spacing w:line="400" w:lineRule="exact"/>
        <w:ind w:firstLine="480" w:firstLineChars="200"/>
        <w:rPr>
          <w:sz w:val="24"/>
        </w:rPr>
      </w:pPr>
      <w:r>
        <w:rPr>
          <w:rFonts w:hint="eastAsia"/>
          <w:sz w:val="24"/>
        </w:rPr>
        <w:t>关键流程如下：</w:t>
      </w:r>
    </w:p>
    <w:p>
      <w:pPr>
        <w:spacing w:line="400" w:lineRule="exact"/>
        <w:ind w:firstLine="482" w:firstLineChars="200"/>
        <w:rPr>
          <w:b/>
          <w:bCs/>
          <w:sz w:val="24"/>
        </w:rPr>
      </w:pPr>
      <w:r>
        <w:rPr>
          <w:rFonts w:hint="eastAsia"/>
          <w:b/>
          <w:bCs/>
          <w:sz w:val="24"/>
        </w:rPr>
        <w:t>前端：</w:t>
      </w:r>
    </w:p>
    <w:p>
      <w:pPr>
        <w:numPr>
          <w:ilvl w:val="0"/>
          <w:numId w:val="21"/>
        </w:numPr>
        <w:spacing w:line="400" w:lineRule="exact"/>
        <w:ind w:firstLine="480" w:firstLineChars="200"/>
        <w:rPr>
          <w:sz w:val="24"/>
        </w:rPr>
      </w:pPr>
      <w:r>
        <w:rPr>
          <w:rFonts w:hint="eastAsia"/>
          <w:sz w:val="24"/>
        </w:rPr>
        <w:t>前端产生点击事件</w:t>
      </w:r>
    </w:p>
    <w:p>
      <w:pPr>
        <w:numPr>
          <w:ilvl w:val="0"/>
          <w:numId w:val="21"/>
        </w:numPr>
        <w:spacing w:line="400" w:lineRule="exact"/>
        <w:ind w:firstLine="480" w:firstLineChars="200"/>
        <w:rPr>
          <w:sz w:val="24"/>
        </w:rPr>
      </w:pPr>
      <w:r>
        <w:rPr>
          <w:rFonts w:hint="eastAsia"/>
          <w:sz w:val="24"/>
        </w:rPr>
        <w:t>进行ajax请求</w:t>
      </w:r>
    </w:p>
    <w:p>
      <w:pPr>
        <w:numPr>
          <w:ilvl w:val="0"/>
          <w:numId w:val="21"/>
        </w:numPr>
        <w:spacing w:line="400" w:lineRule="exact"/>
        <w:ind w:firstLine="480" w:firstLineChars="200"/>
        <w:rPr>
          <w:sz w:val="24"/>
        </w:rPr>
      </w:pPr>
      <w:r>
        <w:rPr>
          <w:rFonts w:hint="eastAsia"/>
          <w:sz w:val="24"/>
        </w:rPr>
        <w:t>请求地址，请求参数，</w:t>
      </w:r>
    </w:p>
    <w:p>
      <w:pPr>
        <w:numPr>
          <w:ilvl w:val="0"/>
          <w:numId w:val="21"/>
        </w:numPr>
        <w:spacing w:line="400" w:lineRule="exact"/>
        <w:ind w:firstLine="480" w:firstLineChars="200"/>
        <w:rPr>
          <w:sz w:val="24"/>
        </w:rPr>
      </w:pPr>
      <w:r>
        <w:rPr>
          <w:rFonts w:hint="eastAsia"/>
          <w:sz w:val="24"/>
        </w:rPr>
        <w:t>请求发送的同时，改变按钮样式使用户知道当前状态</w:t>
      </w:r>
    </w:p>
    <w:p>
      <w:pPr>
        <w:numPr>
          <w:ilvl w:val="0"/>
          <w:numId w:val="21"/>
        </w:numPr>
        <w:spacing w:line="400" w:lineRule="exact"/>
        <w:ind w:firstLine="480" w:firstLineChars="200"/>
        <w:rPr>
          <w:sz w:val="24"/>
        </w:rPr>
      </w:pPr>
      <w:r>
        <w:rPr>
          <w:rFonts w:hint="eastAsia"/>
          <w:sz w:val="24"/>
        </w:rPr>
        <w:t>按钮变为不可点击</w:t>
      </w:r>
    </w:p>
    <w:p>
      <w:pPr>
        <w:numPr>
          <w:ilvl w:val="0"/>
          <w:numId w:val="21"/>
        </w:numPr>
        <w:spacing w:line="400" w:lineRule="exact"/>
        <w:ind w:firstLine="480" w:firstLineChars="200"/>
        <w:rPr>
          <w:sz w:val="24"/>
        </w:rPr>
      </w:pPr>
      <w:r>
        <w:rPr>
          <w:rFonts w:hint="eastAsia"/>
          <w:sz w:val="24"/>
        </w:rPr>
        <w:t>请求成功，返回数据</w:t>
      </w:r>
    </w:p>
    <w:p>
      <w:pPr>
        <w:numPr>
          <w:ilvl w:val="0"/>
          <w:numId w:val="21"/>
        </w:numPr>
        <w:spacing w:line="400" w:lineRule="exact"/>
        <w:ind w:firstLine="480" w:firstLineChars="200"/>
        <w:rPr>
          <w:sz w:val="24"/>
        </w:rPr>
      </w:pPr>
      <w:r>
        <w:rPr>
          <w:rFonts w:hint="eastAsia"/>
          <w:sz w:val="24"/>
        </w:rPr>
        <w:t>判断http状态码为成功</w:t>
      </w:r>
    </w:p>
    <w:p>
      <w:pPr>
        <w:numPr>
          <w:ilvl w:val="0"/>
          <w:numId w:val="21"/>
        </w:numPr>
        <w:spacing w:line="400" w:lineRule="exact"/>
        <w:ind w:firstLine="480" w:firstLineChars="200"/>
        <w:rPr>
          <w:sz w:val="24"/>
        </w:rPr>
      </w:pPr>
      <w:r>
        <w:rPr>
          <w:rFonts w:hint="eastAsia"/>
          <w:sz w:val="24"/>
        </w:rPr>
        <w:t>自动点击登录按钮</w:t>
      </w:r>
    </w:p>
    <w:p>
      <w:pPr>
        <w:numPr>
          <w:ilvl w:val="0"/>
          <w:numId w:val="21"/>
        </w:numPr>
        <w:spacing w:line="400" w:lineRule="exact"/>
        <w:ind w:firstLine="480" w:firstLineChars="200"/>
        <w:rPr>
          <w:sz w:val="24"/>
        </w:rPr>
      </w:pPr>
      <w:r>
        <w:rPr>
          <w:rFonts w:hint="eastAsia"/>
          <w:sz w:val="24"/>
        </w:rPr>
        <w:t>返回错误信息</w:t>
      </w:r>
    </w:p>
    <w:p>
      <w:pPr>
        <w:numPr>
          <w:ilvl w:val="0"/>
          <w:numId w:val="21"/>
        </w:numPr>
        <w:spacing w:line="400" w:lineRule="exact"/>
        <w:ind w:firstLine="480" w:firstLineChars="200"/>
        <w:rPr>
          <w:sz w:val="24"/>
        </w:rPr>
      </w:pPr>
      <w:r>
        <w:rPr>
          <w:rFonts w:hint="eastAsia"/>
          <w:sz w:val="24"/>
        </w:rPr>
        <w:t>5秒以后，自动刷新网页</w:t>
      </w:r>
    </w:p>
    <w:p>
      <w:pPr>
        <w:spacing w:line="400" w:lineRule="exact"/>
        <w:rPr>
          <w:sz w:val="24"/>
        </w:rPr>
      </w:pPr>
    </w:p>
    <w:p>
      <w:pPr>
        <w:spacing w:line="400" w:lineRule="exact"/>
        <w:ind w:firstLine="482" w:firstLineChars="200"/>
        <w:rPr>
          <w:sz w:val="24"/>
        </w:rPr>
      </w:pPr>
      <w:r>
        <w:rPr>
          <w:rFonts w:hint="eastAsia"/>
          <w:b/>
          <w:bCs/>
          <w:sz w:val="24"/>
        </w:rPr>
        <w:t>后端：</w:t>
      </w:r>
    </w:p>
    <w:p>
      <w:pPr>
        <w:numPr>
          <w:ilvl w:val="0"/>
          <w:numId w:val="22"/>
        </w:numPr>
        <w:spacing w:line="400" w:lineRule="exact"/>
        <w:ind w:firstLine="480" w:firstLineChars="200"/>
        <w:rPr>
          <w:sz w:val="24"/>
        </w:rPr>
      </w:pPr>
      <w:r>
        <w:rPr>
          <w:rFonts w:hint="eastAsia"/>
          <w:sz w:val="24"/>
        </w:rPr>
        <w:t>注册接口</w:t>
      </w:r>
    </w:p>
    <w:p>
      <w:pPr>
        <w:numPr>
          <w:ilvl w:val="0"/>
          <w:numId w:val="22"/>
        </w:numPr>
        <w:spacing w:line="400" w:lineRule="exact"/>
        <w:ind w:firstLine="480" w:firstLineChars="200"/>
        <w:rPr>
          <w:sz w:val="24"/>
        </w:rPr>
      </w:pPr>
      <w:r>
        <w:rPr>
          <w:rFonts w:hint="eastAsia"/>
          <w:sz w:val="24"/>
        </w:rPr>
        <w:t>判断参数是否存在</w:t>
      </w:r>
    </w:p>
    <w:p>
      <w:pPr>
        <w:numPr>
          <w:ilvl w:val="0"/>
          <w:numId w:val="22"/>
        </w:numPr>
        <w:spacing w:line="400" w:lineRule="exact"/>
        <w:ind w:firstLine="480" w:firstLineChars="200"/>
        <w:rPr>
          <w:sz w:val="24"/>
        </w:rPr>
      </w:pPr>
      <w:r>
        <w:rPr>
          <w:rFonts w:hint="eastAsia"/>
          <w:sz w:val="24"/>
        </w:rPr>
        <w:t>如果参数存在</w:t>
      </w:r>
    </w:p>
    <w:p>
      <w:pPr>
        <w:numPr>
          <w:ilvl w:val="0"/>
          <w:numId w:val="22"/>
        </w:numPr>
        <w:spacing w:line="400" w:lineRule="exact"/>
        <w:ind w:firstLine="480" w:firstLineChars="200"/>
        <w:rPr>
          <w:sz w:val="24"/>
        </w:rPr>
      </w:pPr>
      <w:r>
        <w:rPr>
          <w:rFonts w:hint="eastAsia"/>
          <w:sz w:val="24"/>
        </w:rPr>
        <w:t>进行mysql数据库操作，查询所传输的用户名是否为已存在</w:t>
      </w:r>
    </w:p>
    <w:p>
      <w:pPr>
        <w:numPr>
          <w:ilvl w:val="0"/>
          <w:numId w:val="22"/>
        </w:numPr>
        <w:spacing w:line="400" w:lineRule="exact"/>
        <w:ind w:firstLine="480" w:firstLineChars="200"/>
        <w:rPr>
          <w:sz w:val="24"/>
        </w:rPr>
      </w:pPr>
      <w:r>
        <w:rPr>
          <w:rFonts w:hint="eastAsia"/>
          <w:sz w:val="24"/>
        </w:rPr>
        <w:t>如果已存在，给前端返回已存在错误码</w:t>
      </w:r>
    </w:p>
    <w:p>
      <w:pPr>
        <w:numPr>
          <w:ilvl w:val="0"/>
          <w:numId w:val="22"/>
        </w:numPr>
        <w:spacing w:line="400" w:lineRule="exact"/>
        <w:ind w:firstLine="480" w:firstLineChars="200"/>
        <w:rPr>
          <w:sz w:val="24"/>
        </w:rPr>
      </w:pPr>
      <w:r>
        <w:rPr>
          <w:rFonts w:hint="eastAsia"/>
          <w:sz w:val="24"/>
        </w:rPr>
        <w:t>如果用户名不存在，进行mysql数据库操作，插入注册用户的数据</w:t>
      </w:r>
    </w:p>
    <w:p>
      <w:pPr>
        <w:numPr>
          <w:ilvl w:val="0"/>
          <w:numId w:val="22"/>
        </w:numPr>
        <w:spacing w:line="400" w:lineRule="exact"/>
        <w:ind w:firstLine="480" w:firstLineChars="200"/>
        <w:rPr>
          <w:sz w:val="24"/>
        </w:rPr>
      </w:pPr>
      <w:r>
        <w:rPr>
          <w:rFonts w:hint="eastAsia"/>
          <w:sz w:val="24"/>
        </w:rPr>
        <w:t>回调函数:给前端返回注册成功</w:t>
      </w:r>
    </w:p>
    <w:p>
      <w:pPr>
        <w:spacing w:line="400" w:lineRule="exact"/>
      </w:pPr>
      <w:bookmarkStart w:id="257" w:name="_Toc513746120"/>
      <w:bookmarkStart w:id="258" w:name="_Toc451617124"/>
      <w:bookmarkStart w:id="259" w:name="_Toc513719471"/>
      <w:bookmarkStart w:id="260" w:name="_Toc13499"/>
    </w:p>
    <w:p>
      <w:pPr>
        <w:pStyle w:val="3"/>
        <w:spacing w:before="156" w:after="156"/>
        <w:rPr>
          <w:lang w:val="en-US"/>
        </w:rPr>
      </w:pPr>
      <w:bookmarkStart w:id="261" w:name="_Toc83"/>
      <w:bookmarkStart w:id="262" w:name="_Toc28698"/>
      <w:bookmarkStart w:id="263" w:name="_Toc13849"/>
      <w:r>
        <w:rPr>
          <w:rFonts w:hint="eastAsia"/>
          <w:lang w:val="en-US"/>
        </w:rPr>
        <w:t xml:space="preserve">5.2 </w:t>
      </w:r>
      <w:r>
        <w:rPr>
          <w:rFonts w:hint="eastAsia"/>
        </w:rPr>
        <w:t>网站首页</w:t>
      </w:r>
      <w:bookmarkEnd w:id="257"/>
      <w:bookmarkEnd w:id="258"/>
      <w:bookmarkEnd w:id="259"/>
      <w:bookmarkEnd w:id="260"/>
      <w:bookmarkEnd w:id="261"/>
      <w:bookmarkEnd w:id="262"/>
      <w:bookmarkEnd w:id="263"/>
    </w:p>
    <w:p>
      <w:pPr>
        <w:spacing w:line="400" w:lineRule="exact"/>
        <w:ind w:firstLine="480" w:firstLineChars="200"/>
        <w:rPr>
          <w:sz w:val="24"/>
        </w:rPr>
      </w:pPr>
      <w:r>
        <w:rPr>
          <w:rFonts w:hint="eastAsia"/>
          <w:sz w:val="24"/>
        </w:rPr>
        <w:t>网站首页界面如图5.2所示：</w:t>
      </w:r>
    </w:p>
    <w:p>
      <w:pPr>
        <w:jc w:val="center"/>
        <w:rPr>
          <w:sz w:val="28"/>
        </w:rPr>
      </w:pPr>
      <w:r>
        <w:drawing>
          <wp:inline distT="0" distB="0" distL="0" distR="0">
            <wp:extent cx="3469005" cy="5084445"/>
            <wp:effectExtent l="0" t="0" r="17145" b="19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6"/>
                    <a:stretch>
                      <a:fillRect/>
                    </a:stretch>
                  </pic:blipFill>
                  <pic:spPr>
                    <a:xfrm>
                      <a:off x="0" y="0"/>
                      <a:ext cx="3473670" cy="5091098"/>
                    </a:xfrm>
                    <a:prstGeom prst="rect">
                      <a:avLst/>
                    </a:prstGeom>
                  </pic:spPr>
                </pic:pic>
              </a:graphicData>
            </a:graphic>
          </wp:inline>
        </w:drawing>
      </w:r>
    </w:p>
    <w:p>
      <w:pPr>
        <w:jc w:val="center"/>
        <w:rPr>
          <w:rFonts w:ascii="黑体" w:hAnsi="黑体" w:eastAsia="黑体"/>
          <w:sz w:val="22"/>
        </w:rPr>
      </w:pPr>
      <w:r>
        <w:rPr>
          <w:rFonts w:hint="eastAsia" w:ascii="黑体" w:hAnsi="黑体" w:eastAsia="黑体"/>
          <w:sz w:val="22"/>
        </w:rPr>
        <w:t>图5.2 网站首页图</w:t>
      </w:r>
    </w:p>
    <w:p>
      <w:pPr>
        <w:rPr>
          <w:lang w:val="zh-CN"/>
        </w:rPr>
      </w:pPr>
    </w:p>
    <w:p>
      <w:pPr>
        <w:spacing w:line="400" w:lineRule="exact"/>
        <w:ind w:firstLine="480" w:firstLineChars="200"/>
        <w:rPr>
          <w:sz w:val="24"/>
        </w:rPr>
      </w:pPr>
    </w:p>
    <w:p>
      <w:pPr>
        <w:spacing w:line="400" w:lineRule="exact"/>
        <w:ind w:firstLine="480" w:firstLineChars="200"/>
        <w:rPr>
          <w:sz w:val="24"/>
        </w:rPr>
      </w:pPr>
      <w:r>
        <w:rPr>
          <w:rFonts w:hint="eastAsia"/>
          <w:sz w:val="24"/>
        </w:rPr>
        <w:t>网站首页主要是按照时间倒序展示所有视频，列表里的内容包括：视频题目，作者和视频缩略图，剩余的评论需要打开展开评论页签。首页还运用了ajax技术做了无刷新底部自动翻页，极大的优化了用户体验。此外，主页还使用HTML5的本地存储技术来提高用户体验和减轻服务器负担</w:t>
      </w:r>
      <w:r>
        <w:rPr>
          <w:rStyle w:val="37"/>
          <w:rFonts w:hint="eastAsia"/>
          <w:sz w:val="24"/>
        </w:rPr>
        <w:t>[</w:t>
      </w:r>
      <w:r>
        <w:rPr>
          <w:rStyle w:val="37"/>
          <w:rFonts w:hint="eastAsia"/>
          <w:sz w:val="24"/>
        </w:rPr>
        <w:endnoteReference w:id="11"/>
      </w:r>
      <w:r>
        <w:rPr>
          <w:rStyle w:val="37"/>
          <w:rFonts w:hint="eastAsia"/>
          <w:sz w:val="24"/>
        </w:rPr>
        <w:t>]</w:t>
      </w:r>
      <w:r>
        <w:rPr>
          <w:rFonts w:hint="eastAsia"/>
          <w:sz w:val="24"/>
        </w:rPr>
        <w:t>。</w:t>
      </w:r>
    </w:p>
    <w:p>
      <w:pPr>
        <w:spacing w:line="400" w:lineRule="exact"/>
        <w:ind w:firstLine="480" w:firstLineChars="200"/>
        <w:rPr>
          <w:sz w:val="24"/>
        </w:rPr>
      </w:pPr>
      <w:r>
        <w:rPr>
          <w:rFonts w:hint="eastAsia"/>
          <w:sz w:val="24"/>
        </w:rPr>
        <w:t>首页的前端JavaScript通过Ajax技术加载html的关键流程如下：</w:t>
      </w:r>
    </w:p>
    <w:p>
      <w:pPr>
        <w:numPr>
          <w:ilvl w:val="0"/>
          <w:numId w:val="23"/>
        </w:numPr>
        <w:spacing w:line="400" w:lineRule="exact"/>
        <w:ind w:firstLine="480" w:firstLineChars="200"/>
        <w:rPr>
          <w:sz w:val="24"/>
        </w:rPr>
      </w:pPr>
      <w:r>
        <w:rPr>
          <w:rFonts w:hint="eastAsia"/>
          <w:sz w:val="24"/>
        </w:rPr>
        <w:t>进行ajax请求方式配置</w:t>
      </w:r>
    </w:p>
    <w:p>
      <w:pPr>
        <w:numPr>
          <w:ilvl w:val="0"/>
          <w:numId w:val="23"/>
        </w:numPr>
        <w:spacing w:line="400" w:lineRule="exact"/>
        <w:ind w:firstLine="480" w:firstLineChars="200"/>
        <w:rPr>
          <w:sz w:val="24"/>
        </w:rPr>
      </w:pPr>
      <w:r>
        <w:rPr>
          <w:rFonts w:hint="eastAsia"/>
          <w:sz w:val="24"/>
        </w:rPr>
        <w:t>进行ajax url配置</w:t>
      </w:r>
    </w:p>
    <w:p>
      <w:pPr>
        <w:numPr>
          <w:ilvl w:val="0"/>
          <w:numId w:val="23"/>
        </w:numPr>
        <w:spacing w:line="400" w:lineRule="exact"/>
        <w:ind w:firstLine="480" w:firstLineChars="200"/>
        <w:rPr>
          <w:sz w:val="24"/>
        </w:rPr>
      </w:pPr>
      <w:r>
        <w:rPr>
          <w:rFonts w:hint="eastAsia"/>
          <w:sz w:val="24"/>
        </w:rPr>
        <w:t>如果成功的回调函数</w:t>
      </w:r>
    </w:p>
    <w:p>
      <w:pPr>
        <w:numPr>
          <w:ilvl w:val="0"/>
          <w:numId w:val="23"/>
        </w:numPr>
        <w:spacing w:line="400" w:lineRule="exact"/>
        <w:ind w:firstLine="480" w:firstLineChars="200"/>
        <w:rPr>
          <w:sz w:val="24"/>
        </w:rPr>
      </w:pPr>
      <w:r>
        <w:rPr>
          <w:rFonts w:hint="eastAsia"/>
          <w:sz w:val="24"/>
        </w:rPr>
        <w:t>循环渲染新建网页节点元素</w:t>
      </w:r>
    </w:p>
    <w:p>
      <w:pPr>
        <w:numPr>
          <w:ilvl w:val="0"/>
          <w:numId w:val="23"/>
        </w:numPr>
        <w:spacing w:line="400" w:lineRule="exact"/>
        <w:ind w:firstLine="480" w:firstLineChars="200"/>
        <w:rPr>
          <w:sz w:val="24"/>
        </w:rPr>
      </w:pPr>
      <w:r>
        <w:rPr>
          <w:rFonts w:hint="eastAsia"/>
          <w:sz w:val="24"/>
        </w:rPr>
        <w:t>向元素中插入题目，作者，视频链接，评论链接</w:t>
      </w:r>
    </w:p>
    <w:p>
      <w:pPr>
        <w:numPr>
          <w:ilvl w:val="0"/>
          <w:numId w:val="23"/>
        </w:numPr>
        <w:spacing w:line="400" w:lineRule="exact"/>
        <w:ind w:firstLine="480" w:firstLineChars="200"/>
        <w:rPr>
          <w:sz w:val="24"/>
        </w:rPr>
      </w:pPr>
      <w:r>
        <w:rPr>
          <w:rFonts w:hint="eastAsia"/>
          <w:sz w:val="24"/>
        </w:rPr>
        <w:t>如果数据量小于10</w:t>
      </w:r>
    </w:p>
    <w:p>
      <w:pPr>
        <w:numPr>
          <w:ilvl w:val="0"/>
          <w:numId w:val="23"/>
        </w:numPr>
        <w:spacing w:line="400" w:lineRule="exact"/>
        <w:ind w:firstLine="480" w:firstLineChars="200"/>
        <w:rPr>
          <w:sz w:val="24"/>
        </w:rPr>
      </w:pPr>
      <w:r>
        <w:rPr>
          <w:rFonts w:hint="eastAsia"/>
          <w:sz w:val="24"/>
        </w:rPr>
        <w:t>在尾部加入”没有更多了文字节点”</w:t>
      </w:r>
    </w:p>
    <w:p>
      <w:pPr>
        <w:numPr>
          <w:ilvl w:val="0"/>
          <w:numId w:val="23"/>
        </w:numPr>
        <w:spacing w:line="400" w:lineRule="exact"/>
        <w:ind w:firstLine="480" w:firstLineChars="200"/>
        <w:rPr>
          <w:sz w:val="24"/>
        </w:rPr>
      </w:pPr>
      <w:r>
        <w:rPr>
          <w:rFonts w:hint="eastAsia"/>
          <w:sz w:val="24"/>
        </w:rPr>
        <w:t>滚动监听</w:t>
      </w:r>
    </w:p>
    <w:p>
      <w:pPr>
        <w:pStyle w:val="3"/>
        <w:spacing w:before="156" w:after="156"/>
      </w:pPr>
      <w:bookmarkStart w:id="264" w:name="_Toc451617125"/>
      <w:bookmarkStart w:id="265" w:name="_Toc513719472"/>
      <w:bookmarkStart w:id="266" w:name="_Toc26848"/>
      <w:bookmarkStart w:id="267" w:name="_Toc513746121"/>
    </w:p>
    <w:p>
      <w:pPr>
        <w:pStyle w:val="3"/>
        <w:spacing w:before="156" w:after="156"/>
      </w:pPr>
      <w:bookmarkStart w:id="268" w:name="_Toc23311"/>
      <w:bookmarkStart w:id="269" w:name="_Toc31411"/>
      <w:bookmarkStart w:id="270" w:name="_Toc6564"/>
      <w:r>
        <w:rPr>
          <w:rFonts w:hint="eastAsia"/>
        </w:rPr>
        <w:t xml:space="preserve">5.3 </w:t>
      </w:r>
      <w:bookmarkEnd w:id="264"/>
      <w:bookmarkEnd w:id="265"/>
      <w:bookmarkEnd w:id="266"/>
      <w:r>
        <w:rPr>
          <w:rFonts w:hint="eastAsia"/>
        </w:rPr>
        <w:t>视频评论展开</w:t>
      </w:r>
      <w:bookmarkEnd w:id="267"/>
      <w:bookmarkEnd w:id="268"/>
      <w:bookmarkEnd w:id="269"/>
      <w:bookmarkEnd w:id="270"/>
    </w:p>
    <w:p>
      <w:pPr>
        <w:spacing w:line="400" w:lineRule="exact"/>
        <w:ind w:firstLine="480" w:firstLineChars="200"/>
        <w:rPr>
          <w:sz w:val="24"/>
        </w:rPr>
      </w:pPr>
      <w:r>
        <w:rPr>
          <w:rFonts w:hint="eastAsia"/>
          <w:sz w:val="24"/>
        </w:rPr>
        <w:tab/>
      </w:r>
      <w:r>
        <w:rPr>
          <w:rFonts w:hint="eastAsia"/>
          <w:sz w:val="24"/>
        </w:rPr>
        <w:t>视频评论展开界面如下图5.3所示：</w:t>
      </w:r>
    </w:p>
    <w:p>
      <w:pPr>
        <w:jc w:val="center"/>
      </w:pPr>
      <w:r>
        <w:drawing>
          <wp:inline distT="0" distB="0" distL="0" distR="0">
            <wp:extent cx="3947795" cy="3982085"/>
            <wp:effectExtent l="0" t="0" r="14605" b="184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7"/>
                    <a:stretch>
                      <a:fillRect/>
                    </a:stretch>
                  </pic:blipFill>
                  <pic:spPr>
                    <a:xfrm>
                      <a:off x="0" y="0"/>
                      <a:ext cx="3951377" cy="3985677"/>
                    </a:xfrm>
                    <a:prstGeom prst="rect">
                      <a:avLst/>
                    </a:prstGeom>
                  </pic:spPr>
                </pic:pic>
              </a:graphicData>
            </a:graphic>
          </wp:inline>
        </w:drawing>
      </w:r>
    </w:p>
    <w:p>
      <w:pPr>
        <w:jc w:val="center"/>
        <w:rPr>
          <w:sz w:val="24"/>
        </w:rPr>
      </w:pPr>
      <w:r>
        <w:rPr>
          <w:rFonts w:hint="eastAsia" w:ascii="黑体" w:hAnsi="黑体" w:eastAsia="黑体"/>
        </w:rPr>
        <w:t>图5.3视频评论展开图</w:t>
      </w:r>
    </w:p>
    <w:p>
      <w:pPr>
        <w:spacing w:line="400" w:lineRule="exact"/>
        <w:ind w:firstLine="480" w:firstLineChars="200"/>
        <w:rPr>
          <w:sz w:val="24"/>
        </w:rPr>
      </w:pPr>
      <w:r>
        <w:rPr>
          <w:rFonts w:hint="eastAsia"/>
          <w:sz w:val="24"/>
        </w:rPr>
        <w:t>视频评论展开主要是展示视频的评论和评论作者列表，</w:t>
      </w:r>
      <w:r>
        <w:rPr>
          <w:rFonts w:hint="eastAsia"/>
          <w:sz w:val="24"/>
        </w:rPr>
        <w:tab/>
      </w:r>
      <w:r>
        <w:rPr>
          <w:rFonts w:hint="eastAsia"/>
          <w:sz w:val="24"/>
        </w:rPr>
        <w:t>其中评论列表的伪代码后端实现如下：</w:t>
      </w:r>
    </w:p>
    <w:p>
      <w:pPr>
        <w:numPr>
          <w:ilvl w:val="0"/>
          <w:numId w:val="24"/>
        </w:numPr>
        <w:spacing w:line="400" w:lineRule="exact"/>
        <w:ind w:firstLine="480" w:firstLineChars="200"/>
        <w:rPr>
          <w:sz w:val="24"/>
        </w:rPr>
      </w:pPr>
      <w:r>
        <w:rPr>
          <w:rFonts w:hint="eastAsia"/>
          <w:sz w:val="24"/>
        </w:rPr>
        <w:t>评论列表接口</w:t>
      </w:r>
    </w:p>
    <w:p>
      <w:pPr>
        <w:numPr>
          <w:ilvl w:val="0"/>
          <w:numId w:val="24"/>
        </w:numPr>
        <w:spacing w:line="400" w:lineRule="exact"/>
        <w:ind w:firstLine="480" w:firstLineChars="200"/>
        <w:rPr>
          <w:sz w:val="24"/>
        </w:rPr>
      </w:pPr>
      <w:r>
        <w:rPr>
          <w:rFonts w:hint="eastAsia"/>
          <w:sz w:val="24"/>
        </w:rPr>
        <w:t>判断参数是否正确；</w:t>
      </w:r>
    </w:p>
    <w:p>
      <w:pPr>
        <w:numPr>
          <w:ilvl w:val="0"/>
          <w:numId w:val="24"/>
        </w:numPr>
        <w:spacing w:line="400" w:lineRule="exact"/>
        <w:ind w:firstLine="480" w:firstLineChars="200"/>
        <w:rPr>
          <w:sz w:val="24"/>
        </w:rPr>
      </w:pPr>
      <w:r>
        <w:rPr>
          <w:rFonts w:hint="eastAsia"/>
          <w:sz w:val="24"/>
        </w:rPr>
        <w:t>如果不正确，给前端返回相应的错误信息；</w:t>
      </w:r>
    </w:p>
    <w:p>
      <w:pPr>
        <w:numPr>
          <w:ilvl w:val="0"/>
          <w:numId w:val="24"/>
        </w:numPr>
        <w:spacing w:line="400" w:lineRule="exact"/>
        <w:ind w:firstLine="480" w:firstLineChars="200"/>
        <w:rPr>
          <w:sz w:val="24"/>
        </w:rPr>
      </w:pPr>
      <w:r>
        <w:rPr>
          <w:rFonts w:hint="eastAsia"/>
          <w:sz w:val="24"/>
        </w:rPr>
        <w:t>如果正确，则进行账号密码验证操作；</w:t>
      </w:r>
    </w:p>
    <w:p>
      <w:pPr>
        <w:numPr>
          <w:ilvl w:val="0"/>
          <w:numId w:val="24"/>
        </w:numPr>
        <w:spacing w:line="400" w:lineRule="exact"/>
        <w:ind w:firstLine="480" w:firstLineChars="200"/>
        <w:rPr>
          <w:sz w:val="24"/>
        </w:rPr>
      </w:pPr>
      <w:r>
        <w:rPr>
          <w:rFonts w:hint="eastAsia"/>
          <w:sz w:val="24"/>
        </w:rPr>
        <w:t>如果账号密码验证未通过；</w:t>
      </w:r>
    </w:p>
    <w:p>
      <w:pPr>
        <w:numPr>
          <w:ilvl w:val="0"/>
          <w:numId w:val="24"/>
        </w:numPr>
        <w:spacing w:line="400" w:lineRule="exact"/>
        <w:ind w:firstLine="480" w:firstLineChars="200"/>
        <w:rPr>
          <w:sz w:val="24"/>
        </w:rPr>
      </w:pPr>
      <w:r>
        <w:rPr>
          <w:rFonts w:hint="eastAsia"/>
          <w:sz w:val="24"/>
        </w:rPr>
        <w:t>给前端返回账号或密码错误信息；</w:t>
      </w:r>
    </w:p>
    <w:p>
      <w:pPr>
        <w:numPr>
          <w:ilvl w:val="0"/>
          <w:numId w:val="24"/>
        </w:numPr>
        <w:spacing w:line="400" w:lineRule="exact"/>
        <w:ind w:firstLine="480" w:firstLineChars="200"/>
        <w:rPr>
          <w:sz w:val="24"/>
        </w:rPr>
      </w:pPr>
      <w:r>
        <w:rPr>
          <w:rFonts w:hint="eastAsia"/>
          <w:sz w:val="24"/>
        </w:rPr>
        <w:t>如果账号密码验证通过；</w:t>
      </w:r>
    </w:p>
    <w:p>
      <w:pPr>
        <w:numPr>
          <w:ilvl w:val="0"/>
          <w:numId w:val="24"/>
        </w:numPr>
        <w:spacing w:line="400" w:lineRule="exact"/>
        <w:ind w:firstLine="480" w:firstLineChars="200"/>
        <w:rPr>
          <w:sz w:val="24"/>
        </w:rPr>
      </w:pPr>
      <w:r>
        <w:rPr>
          <w:rFonts w:hint="eastAsia"/>
          <w:sz w:val="24"/>
        </w:rPr>
        <w:t>进行mysql数据库操作读取评论列表；</w:t>
      </w:r>
    </w:p>
    <w:p>
      <w:pPr>
        <w:numPr>
          <w:ilvl w:val="0"/>
          <w:numId w:val="24"/>
        </w:numPr>
        <w:spacing w:line="400" w:lineRule="exact"/>
        <w:ind w:firstLine="480" w:firstLineChars="200"/>
        <w:rPr>
          <w:sz w:val="24"/>
        </w:rPr>
      </w:pPr>
      <w:r>
        <w:rPr>
          <w:rFonts w:hint="eastAsia"/>
          <w:sz w:val="24"/>
        </w:rPr>
        <w:t>给前端返回使用mysql返回的数据编码成的json数据格式</w:t>
      </w:r>
    </w:p>
    <w:p>
      <w:pPr>
        <w:spacing w:line="400" w:lineRule="exact"/>
        <w:rPr>
          <w:sz w:val="24"/>
        </w:rPr>
      </w:pPr>
    </w:p>
    <w:p>
      <w:pPr>
        <w:pStyle w:val="3"/>
        <w:spacing w:before="156" w:after="156"/>
      </w:pPr>
      <w:bookmarkStart w:id="271" w:name="_Toc451617126"/>
      <w:bookmarkStart w:id="272" w:name="_Toc29920"/>
      <w:bookmarkStart w:id="273" w:name="_Toc513746122"/>
      <w:bookmarkStart w:id="274" w:name="_Toc21868"/>
      <w:bookmarkStart w:id="275" w:name="_Toc513719473"/>
      <w:bookmarkStart w:id="276" w:name="_Toc19190"/>
      <w:bookmarkStart w:id="277" w:name="_Toc13312"/>
      <w:r>
        <w:rPr>
          <w:rFonts w:hint="eastAsia"/>
        </w:rPr>
        <w:t>5.4 发布</w:t>
      </w:r>
      <w:bookmarkEnd w:id="271"/>
      <w:r>
        <w:rPr>
          <w:rFonts w:hint="eastAsia"/>
        </w:rPr>
        <w:t>视频</w:t>
      </w:r>
      <w:bookmarkEnd w:id="272"/>
      <w:bookmarkEnd w:id="273"/>
      <w:bookmarkEnd w:id="274"/>
      <w:bookmarkEnd w:id="275"/>
      <w:bookmarkEnd w:id="276"/>
      <w:bookmarkEnd w:id="277"/>
    </w:p>
    <w:p>
      <w:pPr>
        <w:spacing w:line="400" w:lineRule="exact"/>
        <w:ind w:firstLine="480" w:firstLineChars="200"/>
        <w:rPr>
          <w:sz w:val="24"/>
        </w:rPr>
      </w:pPr>
      <w:r>
        <w:rPr>
          <w:rFonts w:hint="eastAsia"/>
          <w:sz w:val="24"/>
        </w:rPr>
        <w:tab/>
      </w:r>
      <w:r>
        <w:rPr>
          <w:rFonts w:hint="eastAsia"/>
          <w:sz w:val="24"/>
        </w:rPr>
        <w:t>发布视频的界面如下图5.5所示：</w:t>
      </w:r>
    </w:p>
    <w:p>
      <w:pPr>
        <w:jc w:val="center"/>
      </w:pPr>
      <w:r>
        <w:drawing>
          <wp:inline distT="0" distB="0" distL="0" distR="0">
            <wp:extent cx="3874770" cy="3828415"/>
            <wp:effectExtent l="0" t="0" r="11430"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28"/>
                    <a:stretch>
                      <a:fillRect/>
                    </a:stretch>
                  </pic:blipFill>
                  <pic:spPr>
                    <a:xfrm>
                      <a:off x="0" y="0"/>
                      <a:ext cx="3874770" cy="3828415"/>
                    </a:xfrm>
                    <a:prstGeom prst="rect">
                      <a:avLst/>
                    </a:prstGeom>
                  </pic:spPr>
                </pic:pic>
              </a:graphicData>
            </a:graphic>
          </wp:inline>
        </w:drawing>
      </w:r>
    </w:p>
    <w:p>
      <w:pPr>
        <w:jc w:val="center"/>
        <w:rPr>
          <w:sz w:val="24"/>
        </w:rPr>
      </w:pPr>
      <w:r>
        <w:rPr>
          <w:rFonts w:hint="eastAsia" w:ascii="黑体" w:hAnsi="黑体" w:eastAsia="黑体"/>
        </w:rPr>
        <w:t>图5.4 发布视频页面</w:t>
      </w:r>
    </w:p>
    <w:p>
      <w:pPr>
        <w:spacing w:line="400" w:lineRule="exact"/>
        <w:ind w:firstLine="480" w:firstLineChars="200"/>
        <w:rPr>
          <w:sz w:val="24"/>
        </w:rPr>
      </w:pPr>
      <w:r>
        <w:rPr>
          <w:rFonts w:hint="eastAsia"/>
          <w:sz w:val="24"/>
        </w:rPr>
        <w:t>发布视频主要用于登录用户发布视频，用户可以在这个界面选择文件，编辑标题，其中关于帖子内容的合法性检查在前端和后端都有设置</w:t>
      </w:r>
      <w:r>
        <w:rPr>
          <w:rStyle w:val="37"/>
          <w:rFonts w:hint="eastAsia"/>
          <w:sz w:val="24"/>
        </w:rPr>
        <w:t>[</w:t>
      </w:r>
      <w:r>
        <w:rPr>
          <w:rStyle w:val="37"/>
          <w:rFonts w:hint="eastAsia"/>
          <w:sz w:val="24"/>
        </w:rPr>
        <w:endnoteReference w:id="12"/>
      </w:r>
      <w:r>
        <w:rPr>
          <w:rStyle w:val="37"/>
          <w:rFonts w:hint="eastAsia"/>
          <w:sz w:val="24"/>
        </w:rPr>
        <w:t>]</w:t>
      </w:r>
      <w:r>
        <w:rPr>
          <w:rFonts w:hint="eastAsia"/>
          <w:sz w:val="24"/>
        </w:rPr>
        <w:t>，这样既保证了快速反馈又保证了安全性</w:t>
      </w:r>
      <w:r>
        <w:rPr>
          <w:rStyle w:val="37"/>
          <w:rFonts w:hint="eastAsia"/>
          <w:sz w:val="24"/>
        </w:rPr>
        <w:t>[</w:t>
      </w:r>
      <w:r>
        <w:rPr>
          <w:rStyle w:val="37"/>
          <w:rFonts w:hint="eastAsia"/>
          <w:sz w:val="24"/>
        </w:rPr>
        <w:endnoteReference w:id="13"/>
      </w:r>
      <w:r>
        <w:rPr>
          <w:rStyle w:val="37"/>
          <w:rFonts w:hint="eastAsia"/>
          <w:sz w:val="24"/>
        </w:rPr>
        <w:t>]</w:t>
      </w:r>
      <w:r>
        <w:rPr>
          <w:rFonts w:hint="eastAsia"/>
          <w:sz w:val="24"/>
        </w:rPr>
        <w:t>。</w:t>
      </w:r>
    </w:p>
    <w:p>
      <w:pPr>
        <w:spacing w:line="400" w:lineRule="exact"/>
        <w:ind w:firstLine="480" w:firstLineChars="200"/>
        <w:rPr>
          <w:sz w:val="24"/>
        </w:rPr>
      </w:pPr>
      <w:r>
        <w:rPr>
          <w:rFonts w:hint="eastAsia"/>
          <w:sz w:val="24"/>
        </w:rPr>
        <w:t>上传视频的后端关键伪代码如下：</w:t>
      </w:r>
    </w:p>
    <w:p>
      <w:pPr>
        <w:numPr>
          <w:ilvl w:val="0"/>
          <w:numId w:val="25"/>
        </w:numPr>
        <w:spacing w:line="400" w:lineRule="exact"/>
        <w:ind w:firstLine="480" w:firstLineChars="200"/>
        <w:rPr>
          <w:sz w:val="24"/>
        </w:rPr>
      </w:pPr>
      <w:r>
        <w:rPr>
          <w:rFonts w:hint="eastAsia"/>
          <w:sz w:val="24"/>
        </w:rPr>
        <w:t>上传视频接口</w:t>
      </w:r>
    </w:p>
    <w:p>
      <w:pPr>
        <w:numPr>
          <w:ilvl w:val="0"/>
          <w:numId w:val="25"/>
        </w:numPr>
        <w:spacing w:line="400" w:lineRule="exact"/>
        <w:ind w:firstLine="480" w:firstLineChars="200"/>
        <w:rPr>
          <w:sz w:val="24"/>
        </w:rPr>
      </w:pPr>
      <w:r>
        <w:rPr>
          <w:rFonts w:hint="eastAsia"/>
          <w:sz w:val="24"/>
        </w:rPr>
        <w:t>进行用户登录状态校验，如果未通过，给前端返回相应错误信息；</w:t>
      </w:r>
    </w:p>
    <w:p>
      <w:pPr>
        <w:numPr>
          <w:ilvl w:val="0"/>
          <w:numId w:val="25"/>
        </w:numPr>
        <w:spacing w:line="400" w:lineRule="exact"/>
        <w:ind w:firstLine="480" w:firstLineChars="200"/>
        <w:rPr>
          <w:sz w:val="24"/>
        </w:rPr>
      </w:pPr>
      <w:r>
        <w:rPr>
          <w:rFonts w:hint="eastAsia"/>
          <w:sz w:val="24"/>
        </w:rPr>
        <w:t>如果通过，则生成multiparty对象，并配置上传目标路径</w:t>
      </w:r>
    </w:p>
    <w:p>
      <w:pPr>
        <w:numPr>
          <w:ilvl w:val="0"/>
          <w:numId w:val="25"/>
        </w:numPr>
        <w:spacing w:line="400" w:lineRule="exact"/>
        <w:ind w:firstLine="480" w:firstLineChars="200"/>
        <w:rPr>
          <w:sz w:val="24"/>
        </w:rPr>
      </w:pPr>
      <w:r>
        <w:rPr>
          <w:rFonts w:hint="eastAsia"/>
          <w:sz w:val="24"/>
        </w:rPr>
        <w:t>上传完成后进行处理</w:t>
      </w:r>
    </w:p>
    <w:p>
      <w:pPr>
        <w:numPr>
          <w:ilvl w:val="0"/>
          <w:numId w:val="25"/>
        </w:numPr>
        <w:spacing w:line="400" w:lineRule="exact"/>
        <w:ind w:firstLine="480" w:firstLineChars="200"/>
        <w:rPr>
          <w:sz w:val="24"/>
        </w:rPr>
      </w:pPr>
      <w:r>
        <w:rPr>
          <w:rFonts w:hint="eastAsia"/>
          <w:sz w:val="24"/>
        </w:rPr>
        <w:t>给处理函数传入视频文件和视频文件一起传入的表单信息；</w:t>
      </w:r>
    </w:p>
    <w:p>
      <w:pPr>
        <w:numPr>
          <w:ilvl w:val="0"/>
          <w:numId w:val="25"/>
        </w:numPr>
        <w:spacing w:line="400" w:lineRule="exact"/>
        <w:ind w:firstLine="480" w:firstLineChars="200"/>
        <w:rPr>
          <w:sz w:val="24"/>
        </w:rPr>
      </w:pPr>
      <w:r>
        <w:rPr>
          <w:rFonts w:hint="eastAsia"/>
          <w:sz w:val="24"/>
        </w:rPr>
        <w:t>进行参数判断和帖子内容的合法性检查</w:t>
      </w:r>
    </w:p>
    <w:p>
      <w:pPr>
        <w:numPr>
          <w:ilvl w:val="0"/>
          <w:numId w:val="25"/>
        </w:numPr>
        <w:spacing w:line="400" w:lineRule="exact"/>
        <w:ind w:firstLine="480" w:firstLineChars="200"/>
        <w:rPr>
          <w:sz w:val="24"/>
        </w:rPr>
      </w:pPr>
      <w:r>
        <w:rPr>
          <w:rFonts w:hint="eastAsia"/>
          <w:sz w:val="24"/>
        </w:rPr>
        <w:t>如果通过，则进行视频文件名处理，生成随机文件名</w:t>
      </w:r>
    </w:p>
    <w:p>
      <w:pPr>
        <w:numPr>
          <w:ilvl w:val="0"/>
          <w:numId w:val="25"/>
        </w:numPr>
        <w:spacing w:line="400" w:lineRule="exact"/>
        <w:ind w:firstLine="480" w:firstLineChars="200"/>
        <w:rPr>
          <w:sz w:val="24"/>
        </w:rPr>
      </w:pPr>
      <w:r>
        <w:rPr>
          <w:rFonts w:hint="eastAsia"/>
          <w:sz w:val="24"/>
        </w:rPr>
        <w:t>将上传的缓存文件移动至相应文件夹并重命名为随机文件名</w:t>
      </w:r>
    </w:p>
    <w:p>
      <w:pPr>
        <w:numPr>
          <w:ilvl w:val="0"/>
          <w:numId w:val="25"/>
        </w:numPr>
        <w:spacing w:line="400" w:lineRule="exact"/>
        <w:ind w:firstLine="480" w:firstLineChars="200"/>
        <w:rPr>
          <w:sz w:val="24"/>
        </w:rPr>
      </w:pPr>
      <w:r>
        <w:rPr>
          <w:rFonts w:hint="eastAsia"/>
          <w:sz w:val="24"/>
        </w:rPr>
        <w:t>进行mysql数据库操作，插入视频信息，并和作者建立对应关系</w:t>
      </w:r>
    </w:p>
    <w:p>
      <w:pPr>
        <w:numPr>
          <w:ilvl w:val="0"/>
          <w:numId w:val="25"/>
        </w:numPr>
        <w:spacing w:line="400" w:lineRule="exact"/>
        <w:ind w:firstLine="480" w:firstLineChars="200"/>
        <w:rPr>
          <w:sz w:val="24"/>
        </w:rPr>
      </w:pPr>
      <w:r>
        <w:rPr>
          <w:rFonts w:hint="eastAsia"/>
          <w:sz w:val="24"/>
        </w:rPr>
        <w:t>如果失败，则给用户返回相应错误信息</w:t>
      </w:r>
    </w:p>
    <w:p>
      <w:pPr>
        <w:numPr>
          <w:ilvl w:val="0"/>
          <w:numId w:val="25"/>
        </w:numPr>
        <w:spacing w:line="400" w:lineRule="exact"/>
        <w:ind w:firstLine="480" w:firstLineChars="200"/>
        <w:rPr>
          <w:sz w:val="24"/>
        </w:rPr>
      </w:pPr>
      <w:r>
        <w:rPr>
          <w:rFonts w:hint="eastAsia"/>
          <w:sz w:val="24"/>
        </w:rPr>
        <w:t>如果成功，则返回前端，上传成功</w:t>
      </w:r>
    </w:p>
    <w:p>
      <w:pPr>
        <w:spacing w:line="400" w:lineRule="exact"/>
        <w:rPr>
          <w:sz w:val="24"/>
        </w:rPr>
      </w:pPr>
    </w:p>
    <w:p>
      <w:pPr>
        <w:pStyle w:val="3"/>
        <w:keepNext/>
        <w:keepLines/>
        <w:pageBreakBefore/>
        <w:widowControl w:val="0"/>
        <w:kinsoku/>
        <w:wordWrap/>
        <w:overflowPunct/>
        <w:topLinePunct w:val="0"/>
        <w:autoSpaceDE/>
        <w:autoSpaceDN/>
        <w:bidi w:val="0"/>
        <w:adjustRightInd/>
        <w:snapToGrid/>
        <w:spacing w:before="156" w:after="156"/>
        <w:textAlignment w:val="auto"/>
        <w:outlineLvl w:val="1"/>
        <w:rPr>
          <w:rFonts w:hint="eastAsia"/>
          <w:lang w:eastAsia="zh-CN"/>
        </w:rPr>
      </w:pPr>
      <w:bookmarkStart w:id="278" w:name="_Toc26979"/>
      <w:bookmarkStart w:id="279" w:name="_Toc9300"/>
      <w:bookmarkStart w:id="280" w:name="_Toc451617128"/>
      <w:bookmarkStart w:id="281" w:name="_Toc8673"/>
      <w:bookmarkStart w:id="282" w:name="_Toc513746123"/>
      <w:bookmarkStart w:id="283" w:name="_Toc513719474"/>
      <w:bookmarkStart w:id="284" w:name="_Toc10001"/>
      <w:r>
        <w:rPr>
          <w:rFonts w:hint="eastAsia"/>
        </w:rPr>
        <w:t>5.</w:t>
      </w:r>
      <w:r>
        <w:rPr>
          <w:rFonts w:hint="eastAsia"/>
          <w:lang w:val="en-US" w:eastAsia="zh-CN"/>
        </w:rPr>
        <w:t>5</w:t>
      </w:r>
      <w:r>
        <w:rPr>
          <w:rFonts w:hint="eastAsia"/>
        </w:rPr>
        <w:t xml:space="preserve"> </w:t>
      </w:r>
      <w:r>
        <w:rPr>
          <w:rFonts w:hint="eastAsia"/>
          <w:lang w:eastAsia="zh-CN"/>
        </w:rPr>
        <w:t>视频转码</w:t>
      </w:r>
      <w:bookmarkEnd w:id="278"/>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sz w:val="24"/>
          <w:lang w:eastAsia="zh-CN"/>
        </w:rPr>
      </w:pP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sz w:val="24"/>
          <w:lang w:eastAsia="zh-CN"/>
        </w:rPr>
      </w:pPr>
      <w:r>
        <w:rPr>
          <w:rFonts w:hint="eastAsia"/>
          <w:sz w:val="24"/>
          <w:lang w:eastAsia="zh-CN"/>
        </w:rPr>
        <w:t>视频转码就是一个先解码，再编码的过程，从而将原来的视频转换成我们需要的视频。这种转换可能包括各式(mp4/avi/flv等)、分辨率、码率、帧率等。</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sz w:val="24"/>
          <w:lang w:eastAsia="zh-CN"/>
        </w:rPr>
      </w:pPr>
      <w:r>
        <w:rPr>
          <w:rFonts w:hint="eastAsia"/>
          <w:sz w:val="24"/>
          <w:lang w:eastAsia="zh-CN"/>
        </w:rPr>
        <w:t>传统的视频转码中，很常用的工具是FFmpeg。FFmpeg是一套可以用来记录、转换数字音频、视频，并能将其转化为流的开源计算机程序。</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sz w:val="24"/>
          <w:lang w:eastAsia="zh-CN"/>
        </w:rPr>
      </w:pPr>
      <w:r>
        <w:rPr>
          <w:rFonts w:hint="eastAsia"/>
          <w:sz w:val="24"/>
          <w:lang w:eastAsia="zh-CN"/>
        </w:rPr>
        <w:t>在nodejs中，也有FFmpeg，叫做node-fluent-ffmpeg。node-fluent-ffmpeg是一个node上可用的FFmpeg。node-fluent-ffmpeg其实本质上就是通过nodejs在终端中执行FFmpeg的命令。node-fluent-ffmpeg的安装和基本引入和其他npm模块相同。通过npm安装后(npm install fluent-ffmpeg)，使用require在js文件中引用即可。</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sz w:val="24"/>
          <w:lang w:eastAsia="zh-CN"/>
        </w:rPr>
      </w:pP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sz w:val="24"/>
          <w:lang w:eastAsia="zh-CN"/>
        </w:rPr>
      </w:pP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sz w:val="24"/>
          <w:lang w:eastAsia="zh-CN"/>
        </w:rPr>
      </w:pPr>
      <w:r>
        <w:rPr>
          <w:rFonts w:hint="eastAsia"/>
          <w:sz w:val="24"/>
          <w:lang w:eastAsia="zh-CN"/>
        </w:rPr>
        <w:t>下面是使用node-fluent-ffmpeg进行视频转码的配置：</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sz w:val="24"/>
          <w:lang w:val="en-US" w:eastAsia="zh-CN"/>
        </w:rPr>
      </w:pPr>
      <w:r>
        <w:rPr>
          <w:rFonts w:hint="eastAsia"/>
          <w:sz w:val="24"/>
          <w:lang w:eastAsia="zh-CN"/>
        </w:rPr>
        <w:t>视频比特率</w:t>
      </w:r>
      <w:r>
        <w:rPr>
          <w:rFonts w:hint="eastAsia"/>
          <w:sz w:val="24"/>
          <w:lang w:val="en-US" w:eastAsia="zh-CN"/>
        </w:rPr>
        <w:t>:1024</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sz w:val="24"/>
          <w:lang w:val="en-US" w:eastAsia="zh-CN"/>
        </w:rPr>
      </w:pPr>
      <w:r>
        <w:rPr>
          <w:rFonts w:hint="eastAsia"/>
          <w:sz w:val="24"/>
          <w:lang w:val="en-US" w:eastAsia="zh-CN"/>
        </w:rPr>
        <w:t>视频比例:16:9</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sz w:val="24"/>
          <w:lang w:val="en-US" w:eastAsia="zh-CN"/>
        </w:rPr>
      </w:pPr>
      <w:r>
        <w:rPr>
          <w:rFonts w:hint="eastAsia"/>
          <w:sz w:val="24"/>
          <w:lang w:val="en-US" w:eastAsia="zh-CN"/>
        </w:rPr>
        <w:t>Fps:24</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sz w:val="24"/>
          <w:lang w:val="en-US" w:eastAsia="zh-CN"/>
        </w:rPr>
      </w:pPr>
      <w:r>
        <w:rPr>
          <w:rFonts w:hint="eastAsia"/>
          <w:sz w:val="24"/>
          <w:lang w:val="en-US" w:eastAsia="zh-CN"/>
        </w:rPr>
        <w:t>Audio bitrate:128k</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sz w:val="24"/>
          <w:lang w:val="en-US" w:eastAsia="zh-CN"/>
        </w:rPr>
      </w:pPr>
      <w:r>
        <w:rPr>
          <w:rFonts w:hint="eastAsia"/>
          <w:sz w:val="24"/>
          <w:lang w:val="en-US" w:eastAsia="zh-CN"/>
        </w:rPr>
        <w:t>Audio channels:2</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sz w:val="24"/>
          <w:lang w:val="en-US" w:eastAsia="zh-CN"/>
        </w:rPr>
      </w:pPr>
      <w:r>
        <w:rPr>
          <w:rFonts w:hint="eastAsia"/>
          <w:sz w:val="24"/>
          <w:lang w:val="en-US" w:eastAsia="zh-CN"/>
        </w:rPr>
        <w:t>Add option:DIVX</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sz w:val="24"/>
          <w:lang w:val="en-US" w:eastAsia="zh-CN"/>
        </w:rPr>
      </w:pPr>
      <w:r>
        <w:rPr>
          <w:rFonts w:hint="eastAsia"/>
          <w:sz w:val="24"/>
          <w:lang w:val="en-US" w:eastAsia="zh-CN"/>
        </w:rPr>
        <w:t>转换格式:avi</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sz w:val="24"/>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sz w:val="24"/>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sz w:val="24"/>
          <w:lang w:eastAsia="zh-CN"/>
        </w:rPr>
      </w:pPr>
      <w:r>
        <w:rPr>
          <w:rFonts w:hint="eastAsia"/>
          <w:sz w:val="24"/>
          <w:lang w:eastAsia="zh-CN"/>
        </w:rPr>
        <w:t>node-fluent-ffmpeg可以进行链式调用，在实例化后，链式设置了一系列的视频属性，最后监听end事件，表示视频已经转码完成。完成后可调用save()方法将视频文件存储到相应的目录。</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sz w:val="24"/>
          <w:lang w:eastAsia="zh-CN"/>
        </w:rPr>
      </w:pP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sz w:val="24"/>
          <w:lang w:eastAsia="zh-CN"/>
        </w:rPr>
      </w:pP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sz w:val="24"/>
          <w:lang w:eastAsia="zh-CN"/>
        </w:rPr>
      </w:pP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sz w:val="24"/>
          <w:lang w:eastAsia="zh-CN"/>
        </w:rPr>
      </w:pP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sz w:val="24"/>
          <w:lang w:eastAsia="zh-CN"/>
        </w:rPr>
      </w:pP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sz w:val="24"/>
          <w:lang w:eastAsia="zh-CN"/>
        </w:rPr>
      </w:pP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sz w:val="24"/>
          <w:lang w:eastAsia="zh-CN"/>
        </w:rPr>
      </w:pP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sz w:val="24"/>
          <w:lang w:eastAsia="zh-CN"/>
        </w:rPr>
      </w:pP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sz w:val="24"/>
          <w:lang w:eastAsia="zh-CN"/>
        </w:rPr>
      </w:pP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sz w:val="24"/>
          <w:lang w:eastAsia="zh-CN"/>
        </w:rPr>
      </w:pP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outlineLvl w:val="9"/>
        <w:rPr>
          <w:rFonts w:hint="eastAsia"/>
          <w:sz w:val="24"/>
          <w:lang w:eastAsia="zh-CN"/>
        </w:rPr>
      </w:pPr>
      <w:r>
        <w:drawing>
          <wp:anchor distT="0" distB="0" distL="114300" distR="114300" simplePos="0" relativeHeight="251683840" behindDoc="0" locked="0" layoutInCell="1" allowOverlap="1">
            <wp:simplePos x="0" y="0"/>
            <wp:positionH relativeFrom="column">
              <wp:posOffset>-154305</wp:posOffset>
            </wp:positionH>
            <wp:positionV relativeFrom="paragraph">
              <wp:posOffset>6985</wp:posOffset>
            </wp:positionV>
            <wp:extent cx="3476625" cy="4017645"/>
            <wp:effectExtent l="0" t="0" r="9525" b="1905"/>
            <wp:wrapNone/>
            <wp:docPr id="2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6"/>
                    <pic:cNvPicPr>
                      <a:picLocks noChangeAspect="1"/>
                    </pic:cNvPicPr>
                  </pic:nvPicPr>
                  <pic:blipFill>
                    <a:blip r:embed="rId29"/>
                    <a:stretch>
                      <a:fillRect/>
                    </a:stretch>
                  </pic:blipFill>
                  <pic:spPr>
                    <a:xfrm>
                      <a:off x="0" y="0"/>
                      <a:ext cx="3476625" cy="4017645"/>
                    </a:xfrm>
                    <a:prstGeom prst="rect">
                      <a:avLst/>
                    </a:prstGeom>
                    <a:noFill/>
                    <a:ln w="9525">
                      <a:noFill/>
                    </a:ln>
                  </pic:spPr>
                </pic:pic>
              </a:graphicData>
            </a:graphic>
          </wp:anchor>
        </w:drawing>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sz w:val="24"/>
          <w:lang w:eastAsia="zh-CN"/>
        </w:rPr>
      </w:pP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sz w:val="24"/>
          <w:lang w:eastAsia="zh-CN"/>
        </w:rPr>
      </w:pP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sz w:val="24"/>
          <w:lang w:eastAsia="zh-CN"/>
        </w:rPr>
      </w:pP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sz w:val="24"/>
          <w:lang w:eastAsia="zh-CN"/>
        </w:rPr>
      </w:pP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sz w:val="24"/>
          <w:lang w:eastAsia="zh-CN"/>
        </w:rPr>
      </w:pP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sz w:val="24"/>
          <w:lang w:eastAsia="zh-CN"/>
        </w:rPr>
      </w:pP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sz w:val="24"/>
          <w:lang w:eastAsia="zh-CN"/>
        </w:rPr>
      </w:pP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sz w:val="24"/>
          <w:lang w:eastAsia="zh-CN"/>
        </w:rPr>
      </w:pP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sz w:val="24"/>
          <w:lang w:eastAsia="zh-CN"/>
        </w:rPr>
      </w:pP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sz w:val="24"/>
          <w:lang w:eastAsia="zh-CN"/>
        </w:rPr>
      </w:pP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sz w:val="24"/>
          <w:lang w:eastAsia="zh-CN"/>
        </w:rPr>
      </w:pP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sz w:val="24"/>
          <w:lang w:eastAsia="zh-CN"/>
        </w:rPr>
      </w:pP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sz w:val="24"/>
          <w:lang w:eastAsia="zh-CN"/>
        </w:rPr>
      </w:pP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sz w:val="24"/>
          <w:lang w:eastAsia="zh-CN"/>
        </w:rPr>
      </w:pP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sz w:val="24"/>
          <w:lang w:eastAsia="zh-CN"/>
        </w:rPr>
      </w:pP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outlineLvl w:val="9"/>
        <w:rPr>
          <w:rFonts w:hint="eastAsia"/>
          <w:sz w:val="24"/>
          <w:lang w:eastAsia="zh-CN"/>
        </w:rPr>
      </w:pPr>
      <w:r>
        <w:drawing>
          <wp:anchor distT="0" distB="0" distL="114300" distR="114300" simplePos="0" relativeHeight="251684864" behindDoc="0" locked="0" layoutInCell="1" allowOverlap="1">
            <wp:simplePos x="0" y="0"/>
            <wp:positionH relativeFrom="column">
              <wp:posOffset>259715</wp:posOffset>
            </wp:positionH>
            <wp:positionV relativeFrom="paragraph">
              <wp:posOffset>88265</wp:posOffset>
            </wp:positionV>
            <wp:extent cx="2988310" cy="3505835"/>
            <wp:effectExtent l="0" t="0" r="2540" b="18415"/>
            <wp:wrapNone/>
            <wp:docPr id="2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7"/>
                    <pic:cNvPicPr>
                      <a:picLocks noChangeAspect="1"/>
                    </pic:cNvPicPr>
                  </pic:nvPicPr>
                  <pic:blipFill>
                    <a:blip r:embed="rId30"/>
                    <a:stretch>
                      <a:fillRect/>
                    </a:stretch>
                  </pic:blipFill>
                  <pic:spPr>
                    <a:xfrm>
                      <a:off x="0" y="0"/>
                      <a:ext cx="2988310" cy="3505835"/>
                    </a:xfrm>
                    <a:prstGeom prst="rect">
                      <a:avLst/>
                    </a:prstGeom>
                    <a:noFill/>
                    <a:ln w="9525">
                      <a:noFill/>
                    </a:ln>
                  </pic:spPr>
                </pic:pic>
              </a:graphicData>
            </a:graphic>
          </wp:anchor>
        </w:drawing>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sz w:val="24"/>
          <w:lang w:eastAsia="zh-CN"/>
        </w:rPr>
      </w:pP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sz w:val="24"/>
          <w:lang w:eastAsia="zh-CN"/>
        </w:rPr>
      </w:pP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sz w:val="24"/>
          <w:lang w:eastAsia="zh-CN"/>
        </w:rPr>
      </w:pPr>
    </w:p>
    <w:p>
      <w:pPr>
        <w:pStyle w:val="3"/>
        <w:keepNext/>
        <w:keepLines/>
        <w:pageBreakBefore/>
        <w:widowControl w:val="0"/>
        <w:kinsoku/>
        <w:wordWrap/>
        <w:overflowPunct/>
        <w:topLinePunct w:val="0"/>
        <w:autoSpaceDE/>
        <w:autoSpaceDN/>
        <w:bidi w:val="0"/>
        <w:adjustRightInd/>
        <w:snapToGrid/>
        <w:spacing w:before="156" w:after="156"/>
        <w:textAlignment w:val="auto"/>
        <w:outlineLvl w:val="1"/>
        <w:rPr>
          <w:rFonts w:hint="eastAsia"/>
          <w:lang w:eastAsia="zh-CN"/>
        </w:rPr>
      </w:pPr>
      <w:bookmarkStart w:id="285" w:name="_Toc392"/>
      <w:r>
        <w:rPr>
          <w:rFonts w:hint="eastAsia"/>
        </w:rPr>
        <w:t>5.</w:t>
      </w:r>
      <w:r>
        <w:rPr>
          <w:rFonts w:hint="eastAsia"/>
          <w:lang w:val="en-US" w:eastAsia="zh-CN"/>
        </w:rPr>
        <w:t>6</w:t>
      </w:r>
      <w:r>
        <w:rPr>
          <w:rFonts w:hint="eastAsia"/>
        </w:rPr>
        <w:t xml:space="preserve"> </w:t>
      </w:r>
      <w:r>
        <w:rPr>
          <w:rFonts w:hint="eastAsia"/>
          <w:lang w:eastAsia="zh-CN"/>
        </w:rPr>
        <w:t>视频流server</w:t>
      </w:r>
      <w:bookmarkEnd w:id="285"/>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sz w:val="24"/>
          <w:lang w:eastAsia="zh-CN"/>
        </w:rPr>
      </w:pPr>
      <w:r>
        <w:rPr>
          <w:rFonts w:hint="eastAsia"/>
          <w:sz w:val="24"/>
          <w:lang w:eastAsia="zh-CN"/>
        </w:rPr>
        <w:t>流媒体（Streaming Media）是一种新兴的网络传输技术，在互联网上实时顺序地传输和播放视/音频等多媒体内容的连续时基数据流。流媒体技术包括流媒体数据采集、视/音频编解码、存储、传输、播放等领域。</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sz w:val="24"/>
          <w:lang w:eastAsia="zh-CN"/>
        </w:rPr>
      </w:pP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eastAsia="宋体"/>
          <w:sz w:val="24"/>
          <w:lang w:val="en-US" w:eastAsia="zh-CN"/>
        </w:rPr>
      </w:pPr>
      <w:r>
        <w:rPr>
          <w:rFonts w:hint="eastAsia"/>
          <w:sz w:val="24"/>
          <w:lang w:eastAsia="zh-CN"/>
        </w:rPr>
        <w:t>流媒体系统组成包括编码工具、流媒体数据、服务器、网络和播放器。传输协议包括</w:t>
      </w:r>
      <w:r>
        <w:rPr>
          <w:rFonts w:hint="eastAsia"/>
          <w:sz w:val="24"/>
          <w:lang w:val="en-US" w:eastAsia="zh-CN"/>
        </w:rPr>
        <w:t>:</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sz w:val="24"/>
          <w:lang w:eastAsia="zh-CN"/>
        </w:rPr>
      </w:pPr>
      <w:r>
        <w:rPr>
          <w:rFonts w:hint="eastAsia"/>
          <w:sz w:val="24"/>
          <w:lang w:eastAsia="zh-CN"/>
        </w:rPr>
        <w:t>RSVP: 资源预留协议</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sz w:val="24"/>
          <w:lang w:eastAsia="zh-CN"/>
        </w:rPr>
      </w:pPr>
      <w:r>
        <w:rPr>
          <w:rFonts w:hint="eastAsia"/>
          <w:sz w:val="24"/>
          <w:lang w:eastAsia="zh-CN"/>
        </w:rPr>
        <w:t>RTP: 实时传输协议</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sz w:val="24"/>
          <w:lang w:eastAsia="zh-CN"/>
        </w:rPr>
      </w:pPr>
      <w:r>
        <w:rPr>
          <w:rFonts w:hint="eastAsia"/>
          <w:sz w:val="24"/>
          <w:lang w:eastAsia="zh-CN"/>
        </w:rPr>
        <w:t>RTCP: 实时传输控制协议</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sz w:val="24"/>
          <w:lang w:eastAsia="zh-CN"/>
        </w:rPr>
      </w:pPr>
      <w:r>
        <w:rPr>
          <w:rFonts w:hint="eastAsia"/>
          <w:sz w:val="24"/>
          <w:lang w:eastAsia="zh-CN"/>
        </w:rPr>
        <w:t>MMS: 微软流媒体服务协议</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sz w:val="24"/>
          <w:lang w:eastAsia="zh-CN"/>
        </w:rPr>
      </w:pPr>
      <w:r>
        <w:rPr>
          <w:rFonts w:hint="eastAsia"/>
          <w:sz w:val="24"/>
          <w:lang w:eastAsia="zh-CN"/>
        </w:rPr>
        <w:t>RTSP: 实时流协议</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sz w:val="24"/>
          <w:lang w:eastAsia="zh-CN"/>
        </w:rPr>
      </w:pPr>
      <w:r>
        <w:rPr>
          <w:rFonts w:hint="eastAsia"/>
          <w:sz w:val="24"/>
          <w:lang w:eastAsia="zh-CN"/>
        </w:rPr>
        <w:t>RTMP: 实时消息传输协议</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sz w:val="24"/>
          <w:lang w:eastAsia="zh-CN"/>
        </w:rPr>
      </w:pPr>
      <w:r>
        <w:rPr>
          <w:rFonts w:hint="eastAsia"/>
          <w:sz w:val="24"/>
          <w:lang w:eastAsia="zh-CN"/>
        </w:rPr>
        <w:t>MIME: 多目因特网电子邮件扩展协议</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sz w:val="24"/>
          <w:lang w:val="en-US" w:eastAsia="zh-CN"/>
        </w:rPr>
      </w:pPr>
      <w:r>
        <w:rPr>
          <w:rFonts w:hint="eastAsia"/>
          <w:sz w:val="24"/>
          <w:lang w:eastAsia="zh-CN"/>
        </w:rPr>
        <w:t>下面是使用流媒体搭建的流程图</w:t>
      </w:r>
      <w:r>
        <w:rPr>
          <w:rFonts w:hint="eastAsia"/>
          <w:sz w:val="24"/>
          <w:lang w:val="en-US" w:eastAsia="zh-CN"/>
        </w:rPr>
        <w:t>:</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sz w:val="24"/>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Arial" w:hAnsi="Arial" w:eastAsia="Arial" w:cs="Arial"/>
          <w:i w:val="0"/>
          <w:caps w:val="0"/>
          <w:color w:val="4F4F4F"/>
          <w:spacing w:val="0"/>
          <w:sz w:val="24"/>
          <w:szCs w:val="24"/>
          <w:shd w:val="clear" w:fill="FFFFFF"/>
          <w:lang w:eastAsia="zh-CN"/>
        </w:rPr>
      </w:pP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outlineLvl w:val="9"/>
        <w:rPr>
          <w:rFonts w:hint="eastAsia" w:ascii="Arial" w:hAnsi="Arial" w:eastAsia="Arial" w:cs="Arial"/>
          <w:i w:val="0"/>
          <w:caps w:val="0"/>
          <w:color w:val="4F4F4F"/>
          <w:spacing w:val="0"/>
          <w:sz w:val="24"/>
          <w:szCs w:val="24"/>
          <w:shd w:val="clear" w:fill="FFFFFF"/>
          <w:lang w:eastAsia="zh-CN"/>
        </w:rPr>
      </w:pPr>
      <w:r>
        <w:drawing>
          <wp:anchor distT="0" distB="0" distL="114300" distR="114300" simplePos="0" relativeHeight="251685888" behindDoc="0" locked="0" layoutInCell="1" allowOverlap="1">
            <wp:simplePos x="0" y="0"/>
            <wp:positionH relativeFrom="column">
              <wp:posOffset>934085</wp:posOffset>
            </wp:positionH>
            <wp:positionV relativeFrom="paragraph">
              <wp:posOffset>43180</wp:posOffset>
            </wp:positionV>
            <wp:extent cx="4223385" cy="2378075"/>
            <wp:effectExtent l="0" t="0" r="5715" b="3175"/>
            <wp:wrapTopAndBottom/>
            <wp:docPr id="2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8"/>
                    <pic:cNvPicPr>
                      <a:picLocks noChangeAspect="1"/>
                    </pic:cNvPicPr>
                  </pic:nvPicPr>
                  <pic:blipFill>
                    <a:blip r:embed="rId31"/>
                    <a:stretch>
                      <a:fillRect/>
                    </a:stretch>
                  </pic:blipFill>
                  <pic:spPr>
                    <a:xfrm>
                      <a:off x="0" y="0"/>
                      <a:ext cx="4223385" cy="2378075"/>
                    </a:xfrm>
                    <a:prstGeom prst="rect">
                      <a:avLst/>
                    </a:prstGeom>
                    <a:noFill/>
                    <a:ln w="9525">
                      <a:noFill/>
                    </a:ln>
                  </pic:spPr>
                </pic:pic>
              </a:graphicData>
            </a:graphic>
          </wp:anchor>
        </w:drawing>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Arial" w:hAnsi="Arial" w:eastAsia="Arial" w:cs="Arial"/>
          <w:i w:val="0"/>
          <w:caps w:val="0"/>
          <w:color w:val="4F4F4F"/>
          <w:spacing w:val="0"/>
          <w:sz w:val="24"/>
          <w:szCs w:val="24"/>
          <w:shd w:val="clear" w:fill="FFFFFF"/>
          <w:lang w:eastAsia="zh-CN"/>
        </w:rPr>
      </w:pPr>
    </w:p>
    <w:p>
      <w:pPr>
        <w:keepNext w:val="0"/>
        <w:keepLines w:val="0"/>
        <w:pageBreakBefore w:val="0"/>
        <w:widowControl w:val="0"/>
        <w:kinsoku/>
        <w:wordWrap/>
        <w:overflowPunct/>
        <w:topLinePunct w:val="0"/>
        <w:autoSpaceDE/>
        <w:autoSpaceDN/>
        <w:bidi w:val="0"/>
        <w:adjustRightInd/>
        <w:snapToGrid/>
        <w:spacing w:line="400" w:lineRule="exact"/>
        <w:ind w:firstLine="440" w:firstLineChars="200"/>
        <w:textAlignment w:val="auto"/>
        <w:outlineLvl w:val="9"/>
        <w:rPr>
          <w:rFonts w:hint="eastAsia" w:ascii="Arial" w:hAnsi="Arial" w:eastAsia="宋体" w:cs="Arial"/>
          <w:i w:val="0"/>
          <w:caps w:val="0"/>
          <w:color w:val="4F4F4F"/>
          <w:spacing w:val="0"/>
          <w:sz w:val="24"/>
          <w:szCs w:val="24"/>
          <w:shd w:val="clear" w:fill="FFFFFF"/>
          <w:lang w:val="en-US" w:eastAsia="zh-CN"/>
        </w:rPr>
      </w:pPr>
      <w:r>
        <w:rPr>
          <w:rFonts w:ascii="Tahoma" w:hAnsi="Tahoma" w:eastAsia="Tahoma" w:cs="Tahoma"/>
          <w:i w:val="0"/>
          <w:caps w:val="0"/>
          <w:color w:val="333333"/>
          <w:spacing w:val="0"/>
          <w:sz w:val="22"/>
          <w:szCs w:val="22"/>
          <w:shd w:val="clear" w:fill="FFFFFF"/>
        </w:rPr>
        <w:t>mp4格式的视频要边下边播支持拖动，要在服务端支持range——拖动选时观看（seek）是基于索引的，mp4的索引在头部，要seek选时观看，播放器会根据索引计算出offset，生成一个带range的http请求去获取数据。</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Arial" w:hAnsi="Arial" w:eastAsia="Arial" w:cs="Arial"/>
          <w:i w:val="0"/>
          <w:caps w:val="0"/>
          <w:color w:val="4F4F4F"/>
          <w:spacing w:val="0"/>
          <w:sz w:val="24"/>
          <w:szCs w:val="24"/>
          <w:shd w:val="clear" w:fill="FFFFFF"/>
          <w:lang w:eastAsia="zh-CN"/>
        </w:rPr>
      </w:pP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Arial" w:hAnsi="Arial" w:eastAsia="Arial" w:cs="Arial"/>
          <w:i w:val="0"/>
          <w:caps w:val="0"/>
          <w:color w:val="4F4F4F"/>
          <w:spacing w:val="0"/>
          <w:sz w:val="24"/>
          <w:szCs w:val="24"/>
          <w:shd w:val="clear" w:fill="FFFFFF"/>
          <w:lang w:eastAsia="zh-CN"/>
        </w:rPr>
      </w:pP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Arial" w:hAnsi="Arial" w:eastAsia="Arial" w:cs="Arial"/>
          <w:i w:val="0"/>
          <w:caps w:val="0"/>
          <w:color w:val="4F4F4F"/>
          <w:spacing w:val="0"/>
          <w:sz w:val="24"/>
          <w:szCs w:val="24"/>
          <w:shd w:val="clear" w:fill="FFFFFF"/>
          <w:lang w:eastAsia="zh-CN"/>
        </w:rPr>
      </w:pP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Arial" w:hAnsi="Arial" w:eastAsia="Arial" w:cs="Arial"/>
          <w:i w:val="0"/>
          <w:caps w:val="0"/>
          <w:color w:val="4F4F4F"/>
          <w:spacing w:val="0"/>
          <w:sz w:val="24"/>
          <w:szCs w:val="24"/>
          <w:shd w:val="clear" w:fill="FFFFFF"/>
          <w:lang w:eastAsia="zh-CN"/>
        </w:rPr>
      </w:pP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Arial" w:hAnsi="Arial" w:eastAsia="Arial" w:cs="Arial"/>
          <w:i w:val="0"/>
          <w:caps w:val="0"/>
          <w:color w:val="4F4F4F"/>
          <w:spacing w:val="0"/>
          <w:sz w:val="24"/>
          <w:szCs w:val="24"/>
          <w:shd w:val="clear" w:fill="FFFFFF"/>
          <w:lang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ascii="Helvetica" w:hAnsi="Helvetica" w:eastAsia="Helvetica" w:cs="Helvetica"/>
          <w:i w:val="0"/>
          <w:caps w:val="0"/>
          <w:color w:val="333333"/>
          <w:spacing w:val="0"/>
          <w:sz w:val="21"/>
          <w:szCs w:val="21"/>
          <w:shd w:val="clear" w:fill="FFFFFF"/>
        </w:rPr>
      </w:pPr>
      <w:r>
        <w:drawing>
          <wp:anchor distT="0" distB="0" distL="114300" distR="114300" simplePos="0" relativeHeight="251680768" behindDoc="0" locked="0" layoutInCell="1" allowOverlap="1">
            <wp:simplePos x="0" y="0"/>
            <wp:positionH relativeFrom="column">
              <wp:posOffset>337185</wp:posOffset>
            </wp:positionH>
            <wp:positionV relativeFrom="paragraph">
              <wp:posOffset>5080</wp:posOffset>
            </wp:positionV>
            <wp:extent cx="2411730" cy="3293745"/>
            <wp:effectExtent l="0" t="0" r="7620" b="1905"/>
            <wp:wrapTopAndBottom/>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32"/>
                    <a:stretch>
                      <a:fillRect/>
                    </a:stretch>
                  </pic:blipFill>
                  <pic:spPr>
                    <a:xfrm>
                      <a:off x="0" y="0"/>
                      <a:ext cx="2411730" cy="3293745"/>
                    </a:xfrm>
                    <a:prstGeom prst="rect">
                      <a:avLst/>
                    </a:prstGeom>
                    <a:noFill/>
                    <a:ln w="9525">
                      <a:noFill/>
                    </a:ln>
                  </pic:spPr>
                </pic:pic>
              </a:graphicData>
            </a:graphic>
          </wp:anchor>
        </w:drawing>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outlineLvl w:val="9"/>
        <w:rPr>
          <w:rFonts w:hint="eastAsia" w:ascii="Arial" w:hAnsi="Arial" w:eastAsia="Arial" w:cs="Arial"/>
          <w:i w:val="0"/>
          <w:caps w:val="0"/>
          <w:color w:val="4F4F4F"/>
          <w:spacing w:val="0"/>
          <w:sz w:val="24"/>
          <w:szCs w:val="24"/>
          <w:shd w:val="clear" w:fill="FFFFFF"/>
          <w:lang w:eastAsia="zh-CN"/>
        </w:rPr>
      </w:pPr>
      <w:r>
        <w:rPr>
          <w:rFonts w:ascii="Helvetica" w:hAnsi="Helvetica" w:eastAsia="Helvetica" w:cs="Helvetica"/>
          <w:i w:val="0"/>
          <w:caps w:val="0"/>
          <w:color w:val="333333"/>
          <w:spacing w:val="0"/>
          <w:sz w:val="21"/>
          <w:szCs w:val="21"/>
          <w:shd w:val="clear" w:fill="FFFFFF"/>
        </w:rPr>
        <w:t>如果缓存服务器部署不充分，则会造成服务质量下降。如果缓存服务器过于集中，则会造成服务冗余和成本提高。因此，需要能够在复杂网络中合理地部署用于内容分发的缓存服务器的方法和装置。</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outlineLvl w:val="9"/>
        <w:rPr>
          <w:rFonts w:hint="eastAsia" w:ascii="Arial" w:hAnsi="Arial" w:eastAsia="Arial" w:cs="Arial"/>
          <w:i w:val="0"/>
          <w:caps w:val="0"/>
          <w:color w:val="4F4F4F"/>
          <w:spacing w:val="0"/>
          <w:sz w:val="24"/>
          <w:szCs w:val="24"/>
          <w:shd w:val="clear" w:fill="FFFFFF"/>
          <w:lang w:eastAsia="zh-CN"/>
        </w:rPr>
      </w:pPr>
      <w:r>
        <w:drawing>
          <wp:anchor distT="0" distB="0" distL="114300" distR="114300" simplePos="0" relativeHeight="251681792" behindDoc="0" locked="0" layoutInCell="1" allowOverlap="1">
            <wp:simplePos x="0" y="0"/>
            <wp:positionH relativeFrom="column">
              <wp:posOffset>497840</wp:posOffset>
            </wp:positionH>
            <wp:positionV relativeFrom="paragraph">
              <wp:posOffset>168910</wp:posOffset>
            </wp:positionV>
            <wp:extent cx="4683125" cy="3594100"/>
            <wp:effectExtent l="0" t="0" r="3175" b="6350"/>
            <wp:wrapTopAndBottom/>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33"/>
                    <a:srcRect b="1087"/>
                    <a:stretch>
                      <a:fillRect/>
                    </a:stretch>
                  </pic:blipFill>
                  <pic:spPr>
                    <a:xfrm>
                      <a:off x="0" y="0"/>
                      <a:ext cx="4683125" cy="3594100"/>
                    </a:xfrm>
                    <a:prstGeom prst="rect">
                      <a:avLst/>
                    </a:prstGeom>
                    <a:noFill/>
                    <a:ln w="9525">
                      <a:noFill/>
                    </a:ln>
                  </pic:spPr>
                </pic:pic>
              </a:graphicData>
            </a:graphic>
          </wp:anchor>
        </w:drawing>
      </w:r>
    </w:p>
    <w:p>
      <w:pPr>
        <w:pStyle w:val="3"/>
        <w:keepNext/>
        <w:keepLines/>
        <w:pageBreakBefore/>
        <w:widowControl w:val="0"/>
        <w:kinsoku/>
        <w:wordWrap/>
        <w:overflowPunct/>
        <w:topLinePunct w:val="0"/>
        <w:autoSpaceDE/>
        <w:autoSpaceDN/>
        <w:bidi w:val="0"/>
        <w:adjustRightInd/>
        <w:snapToGrid/>
        <w:spacing w:before="156" w:after="156"/>
        <w:textAlignment w:val="auto"/>
        <w:outlineLvl w:val="1"/>
        <w:rPr>
          <w:rFonts w:hint="eastAsia"/>
          <w:lang w:eastAsia="zh-CN"/>
        </w:rPr>
      </w:pPr>
      <w:bookmarkStart w:id="286" w:name="_Toc32541"/>
      <w:r>
        <w:rPr>
          <w:rFonts w:hint="eastAsia"/>
        </w:rPr>
        <w:t>5.</w:t>
      </w:r>
      <w:r>
        <w:rPr>
          <w:rFonts w:hint="eastAsia"/>
          <w:lang w:val="en-US" w:eastAsia="zh-CN"/>
        </w:rPr>
        <w:t>7</w:t>
      </w:r>
      <w:r>
        <w:rPr>
          <w:rFonts w:hint="eastAsia"/>
        </w:rPr>
        <w:t xml:space="preserve"> </w:t>
      </w:r>
      <w:r>
        <w:rPr>
          <w:rFonts w:hint="eastAsia"/>
          <w:lang w:eastAsia="zh-CN"/>
        </w:rPr>
        <w:t>视频处理</w:t>
      </w:r>
      <w:bookmarkEnd w:id="286"/>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sz w:val="24"/>
          <w:lang w:eastAsia="zh-CN"/>
        </w:rPr>
      </w:pPr>
      <w:r>
        <w:rPr>
          <w:rFonts w:hint="eastAsia"/>
          <w:sz w:val="24"/>
          <w:lang w:eastAsia="zh-CN"/>
        </w:rPr>
        <w:t>视频在上传后</w:t>
      </w:r>
      <w:r>
        <w:rPr>
          <w:rFonts w:hint="eastAsia"/>
          <w:sz w:val="24"/>
          <w:lang w:val="en-US" w:eastAsia="zh-CN"/>
        </w:rPr>
        <w:t>，需要将相应的预览图和从视频中截取出来，且视频的编码方式和需要的编码方式可能不同，这就涉及到可能会进行视频处理</w:t>
      </w:r>
      <w:r>
        <w:rPr>
          <w:rFonts w:hint="eastAsia"/>
          <w:sz w:val="24"/>
          <w:lang w:eastAsia="zh-CN"/>
        </w:rPr>
        <w:t>。</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Arial" w:hAnsi="Arial" w:eastAsia="Arial" w:cs="Arial"/>
          <w:i w:val="0"/>
          <w:caps w:val="0"/>
          <w:color w:val="4F4F4F"/>
          <w:spacing w:val="0"/>
          <w:sz w:val="24"/>
          <w:szCs w:val="24"/>
          <w:shd w:val="clear" w:fill="FFFFFF"/>
          <w:lang w:val="en-US" w:eastAsia="zh-CN"/>
        </w:rPr>
      </w:pPr>
      <w:r>
        <w:rPr>
          <w:rFonts w:hint="eastAsia" w:ascii="Arial" w:hAnsi="Arial" w:eastAsia="Arial" w:cs="Arial"/>
          <w:i w:val="0"/>
          <w:caps w:val="0"/>
          <w:color w:val="4F4F4F"/>
          <w:spacing w:val="0"/>
          <w:sz w:val="24"/>
          <w:szCs w:val="24"/>
          <w:shd w:val="clear" w:fill="FFFFFF"/>
          <w:lang w:eastAsia="zh-CN"/>
        </w:rPr>
        <w:t>而进行截取需要使用</w:t>
      </w:r>
      <w:r>
        <w:rPr>
          <w:rFonts w:hint="eastAsia" w:ascii="Arial" w:hAnsi="Arial" w:eastAsia="Arial" w:cs="Arial"/>
          <w:i w:val="0"/>
          <w:caps w:val="0"/>
          <w:color w:val="4F4F4F"/>
          <w:spacing w:val="0"/>
          <w:sz w:val="24"/>
          <w:szCs w:val="24"/>
          <w:shd w:val="clear" w:fill="FFFFFF"/>
          <w:lang w:val="en-US" w:eastAsia="zh-CN"/>
        </w:rPr>
        <w:t>node.js调用ffmped后进行相应处理，下面是调用和处理的流程：</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outlineLvl w:val="9"/>
        <w:rPr>
          <w:rFonts w:hint="eastAsia"/>
          <w:sz w:val="24"/>
          <w:lang w:val="en-US" w:eastAsia="zh-CN"/>
        </w:rPr>
      </w:pPr>
      <w:r>
        <w:drawing>
          <wp:anchor distT="0" distB="0" distL="114300" distR="114300" simplePos="0" relativeHeight="251682816" behindDoc="0" locked="0" layoutInCell="1" allowOverlap="1">
            <wp:simplePos x="0" y="0"/>
            <wp:positionH relativeFrom="column">
              <wp:posOffset>860425</wp:posOffset>
            </wp:positionH>
            <wp:positionV relativeFrom="paragraph">
              <wp:posOffset>381635</wp:posOffset>
            </wp:positionV>
            <wp:extent cx="4210685" cy="2319655"/>
            <wp:effectExtent l="0" t="0" r="18415" b="4445"/>
            <wp:wrapTopAndBottom/>
            <wp:docPr id="2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4"/>
                    <pic:cNvPicPr>
                      <a:picLocks noChangeAspect="1"/>
                    </pic:cNvPicPr>
                  </pic:nvPicPr>
                  <pic:blipFill>
                    <a:blip r:embed="rId34"/>
                    <a:stretch>
                      <a:fillRect/>
                    </a:stretch>
                  </pic:blipFill>
                  <pic:spPr>
                    <a:xfrm>
                      <a:off x="0" y="0"/>
                      <a:ext cx="4210685" cy="2319655"/>
                    </a:xfrm>
                    <a:prstGeom prst="rect">
                      <a:avLst/>
                    </a:prstGeom>
                    <a:noFill/>
                    <a:ln w="9525">
                      <a:noFill/>
                    </a:ln>
                  </pic:spPr>
                </pic:pic>
              </a:graphicData>
            </a:graphic>
          </wp:anchor>
        </w:drawing>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sz w:val="24"/>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sz w:val="24"/>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sz w:val="24"/>
          <w:lang w:val="en-US" w:eastAsia="zh-CN"/>
        </w:rPr>
      </w:pPr>
      <w:bookmarkStart w:id="343" w:name="_GoBack"/>
      <w:bookmarkEnd w:id="343"/>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Times New Roman" w:hAnsi="Times New Roman" w:eastAsia="宋体" w:cs="Times New Roman"/>
          <w:b w:val="0"/>
          <w:bCs w:val="0"/>
          <w:kern w:val="2"/>
          <w:sz w:val="24"/>
          <w:szCs w:val="24"/>
          <w:lang w:val="en-US" w:eastAsia="zh-CN" w:bidi="ar-SA"/>
        </w:rPr>
      </w:pP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rPr>
      </w:pPr>
      <w:r>
        <w:rPr>
          <w:rFonts w:hint="eastAsia"/>
          <w:sz w:val="24"/>
          <w:lang w:eastAsia="zh-CN"/>
        </w:rPr>
        <w:drawing>
          <wp:anchor distT="0" distB="0" distL="114300" distR="114300" simplePos="0" relativeHeight="251665408" behindDoc="0" locked="0" layoutInCell="1" allowOverlap="1">
            <wp:simplePos x="0" y="0"/>
            <wp:positionH relativeFrom="column">
              <wp:posOffset>17145</wp:posOffset>
            </wp:positionH>
            <wp:positionV relativeFrom="paragraph">
              <wp:posOffset>149860</wp:posOffset>
            </wp:positionV>
            <wp:extent cx="5937250" cy="866775"/>
            <wp:effectExtent l="0" t="0" r="6350" b="9525"/>
            <wp:wrapTopAndBottom/>
            <wp:docPr id="2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9"/>
                    <pic:cNvPicPr>
                      <a:picLocks noChangeAspect="1"/>
                    </pic:cNvPicPr>
                  </pic:nvPicPr>
                  <pic:blipFill>
                    <a:blip r:embed="rId35"/>
                    <a:stretch>
                      <a:fillRect/>
                    </a:stretch>
                  </pic:blipFill>
                  <pic:spPr>
                    <a:xfrm>
                      <a:off x="0" y="0"/>
                      <a:ext cx="5937250" cy="866775"/>
                    </a:xfrm>
                    <a:prstGeom prst="rect">
                      <a:avLst/>
                    </a:prstGeom>
                    <a:noFill/>
                    <a:ln w="9525">
                      <a:noFill/>
                    </a:ln>
                  </pic:spPr>
                </pic:pic>
              </a:graphicData>
            </a:graphic>
          </wp:anchor>
        </w:drawing>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sz w:val="24"/>
          <w:lang w:eastAsia="zh-CN"/>
        </w:rPr>
      </w:pP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sz w:val="24"/>
          <w:lang w:eastAsia="zh-CN"/>
        </w:rPr>
      </w:pPr>
      <w:r>
        <w:rPr>
          <w:rFonts w:hint="eastAsia"/>
          <w:sz w:val="24"/>
          <w:lang w:eastAsia="zh-CN"/>
        </w:rPr>
        <w:t>exec函数可以像cmd DOS命令台一样直接执行系统命令，ffmpeg提供的正是这样的接口。具体的API可以参照ffmpeg的文档，-ss代表指定视频初始进度，-i代表入参视频文件位置，-y代表Overwrite output files without asking.直接覆盖已存在文件而不必询问，-t代表截取时长（图片的话0.001即可），-f代表fmt (input/output)</w:t>
      </w:r>
    </w:p>
    <w:p>
      <w:pPr>
        <w:pStyle w:val="3"/>
        <w:keepNext/>
        <w:keepLines/>
        <w:pageBreakBefore/>
        <w:widowControl w:val="0"/>
        <w:kinsoku/>
        <w:wordWrap/>
        <w:overflowPunct/>
        <w:topLinePunct w:val="0"/>
        <w:autoSpaceDE/>
        <w:autoSpaceDN/>
        <w:bidi w:val="0"/>
        <w:adjustRightInd/>
        <w:snapToGrid/>
        <w:textAlignment w:val="auto"/>
        <w:outlineLvl w:val="1"/>
        <w:rPr>
          <w:rFonts w:hint="eastAsia"/>
          <w:lang w:eastAsia="zh-CN"/>
        </w:rPr>
      </w:pPr>
      <w:bookmarkStart w:id="287" w:name="_Toc10117"/>
      <w:r>
        <w:rPr>
          <w:rFonts w:hint="eastAsia"/>
        </w:rPr>
        <w:t>5.</w:t>
      </w:r>
      <w:r>
        <w:rPr>
          <w:rFonts w:hint="eastAsia"/>
          <w:lang w:val="en-US" w:eastAsia="zh-CN"/>
        </w:rPr>
        <w:t>8</w:t>
      </w:r>
      <w:r>
        <w:rPr>
          <w:rFonts w:hint="eastAsia"/>
        </w:rPr>
        <w:t xml:space="preserve"> </w:t>
      </w:r>
      <w:r>
        <w:rPr>
          <w:rFonts w:hint="eastAsia"/>
          <w:lang w:eastAsia="zh-CN"/>
        </w:rPr>
        <w:t>发送视频流</w:t>
      </w:r>
      <w:bookmarkEnd w:id="287"/>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sz w:val="24"/>
          <w:lang w:eastAsia="zh-CN"/>
        </w:rPr>
      </w:pPr>
      <w:r>
        <w:rPr>
          <w:rFonts w:hint="eastAsia"/>
          <w:sz w:val="24"/>
          <w:lang w:eastAsia="zh-CN"/>
        </w:rPr>
        <w:t>Node.js的流(Stream) API 非常强大，它是处理流数据的抽象接口。流可以看成是一种数据的集合，但它并不是一下子全部读到内存里面，而是一块一块地去产生、消耗，这种方式最显而易见的好处是可以方便地处理大文件。数据流可以是可读流、可写流，实际上Node.js中的流分为4种类型 : Readable、Writable、Duplex、Transform。</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sz w:val="24"/>
          <w:lang w:eastAsia="zh-CN"/>
        </w:rPr>
      </w:pPr>
      <w:r>
        <w:rPr>
          <w:rFonts w:hint="eastAsia"/>
          <w:sz w:val="24"/>
          <w:lang w:eastAsia="zh-CN"/>
        </w:rPr>
        <w:t>Readable Stream：可读流是对可消费的数据源进行的抽象，比如fs.createReadStream</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sz w:val="24"/>
          <w:lang w:eastAsia="zh-CN"/>
        </w:rPr>
      </w:pPr>
      <w:r>
        <w:rPr>
          <w:rFonts w:hint="eastAsia"/>
          <w:sz w:val="24"/>
          <w:lang w:eastAsia="zh-CN"/>
        </w:rPr>
        <w:t>Writable Stream：可写流是对流的目的地（destination）的抽象，destination运允许数据写入，比如fs.createWriteStream</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sz w:val="24"/>
          <w:lang w:eastAsia="zh-CN"/>
        </w:rPr>
      </w:pPr>
      <w:r>
        <w:rPr>
          <w:rFonts w:hint="eastAsia"/>
          <w:sz w:val="24"/>
          <w:lang w:eastAsia="zh-CN"/>
        </w:rPr>
        <w:t>Duplex Stream：双工流是同时实现了 Readable 和 Writable 接口的流，既能写又能读。比如TCP socket</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sz w:val="24"/>
          <w:lang w:eastAsia="zh-CN"/>
        </w:rPr>
      </w:pPr>
      <w:r>
        <w:rPr>
          <w:rFonts w:hint="eastAsia"/>
          <w:sz w:val="24"/>
          <w:lang w:eastAsia="zh-CN"/>
        </w:rPr>
        <w:t>Transform Stream：交换流本质上是一种Duplex流，可以将其看成输入Writable流，输出的是Readable流，也可以称之为“通过流”（through streams）。比如zlib streams。</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sz w:val="24"/>
          <w:lang w:eastAsia="zh-CN"/>
        </w:rPr>
      </w:pPr>
      <w:r>
        <w:rPr>
          <w:rFonts w:hint="eastAsia"/>
          <w:sz w:val="24"/>
          <w:lang w:eastAsia="zh-CN"/>
        </w:rPr>
        <w:t>Node中有许多内置对象实现了Stream接口：</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outlineLvl w:val="9"/>
        <w:rPr>
          <w:rFonts w:hint="eastAsia"/>
          <w:sz w:val="24"/>
          <w:lang w:eastAsia="zh-CN"/>
        </w:rPr>
      </w:pPr>
      <w:r>
        <w:drawing>
          <wp:anchor distT="0" distB="0" distL="114300" distR="114300" simplePos="0" relativeHeight="251666432" behindDoc="0" locked="0" layoutInCell="1" allowOverlap="1">
            <wp:simplePos x="0" y="0"/>
            <wp:positionH relativeFrom="column">
              <wp:posOffset>93345</wp:posOffset>
            </wp:positionH>
            <wp:positionV relativeFrom="paragraph">
              <wp:posOffset>86360</wp:posOffset>
            </wp:positionV>
            <wp:extent cx="5934710" cy="3609340"/>
            <wp:effectExtent l="0" t="0" r="8890" b="10160"/>
            <wp:wrapTopAndBottom/>
            <wp:docPr id="3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2"/>
                    <pic:cNvPicPr>
                      <a:picLocks noChangeAspect="1"/>
                    </pic:cNvPicPr>
                  </pic:nvPicPr>
                  <pic:blipFill>
                    <a:blip r:embed="rId36"/>
                    <a:stretch>
                      <a:fillRect/>
                    </a:stretch>
                  </pic:blipFill>
                  <pic:spPr>
                    <a:xfrm>
                      <a:off x="0" y="0"/>
                      <a:ext cx="5934710" cy="3609340"/>
                    </a:xfrm>
                    <a:prstGeom prst="rect">
                      <a:avLst/>
                    </a:prstGeom>
                    <a:noFill/>
                    <a:ln w="9525">
                      <a:noFill/>
                    </a:ln>
                  </pic:spPr>
                </pic:pic>
              </a:graphicData>
            </a:graphic>
          </wp:anchor>
        </w:drawing>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sz w:val="24"/>
          <w:lang w:eastAsia="zh-CN"/>
        </w:rPr>
      </w:pPr>
      <w:r>
        <w:rPr>
          <w:rFonts w:hint="eastAsia"/>
          <w:sz w:val="24"/>
          <w:lang w:eastAsia="zh-CN"/>
        </w:rPr>
        <w:t>对于TCP sockets、zlib 和 crypto 流而言，他们是Duplex Stream。</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sz w:val="24"/>
          <w:lang w:eastAsia="zh-CN"/>
        </w:rPr>
      </w:pPr>
      <w:r>
        <w:rPr>
          <w:rFonts w:hint="eastAsia"/>
          <w:sz w:val="24"/>
          <w:lang w:eastAsia="zh-CN"/>
        </w:rPr>
        <w:t>对于Readable流而言，有两种消费数据流的方式：Paused Mode 和 Flowing Mode。简单来说，Paused Mode可以根据需要使用read()方法去消费数据流；Flowing Mode可以监听data事件得到一块数据流。</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sz w:val="24"/>
          <w:lang w:eastAsia="zh-CN"/>
        </w:rPr>
      </w:pPr>
      <w:r>
        <w:rPr>
          <w:rFonts w:hint="eastAsia"/>
          <w:sz w:val="24"/>
          <w:lang w:eastAsia="zh-CN"/>
        </w:rPr>
        <w:t xml:space="preserve">所有的Readable流默认是Paused Mode，使用resume()、pause()方法可以与 Flowing Mode 相互切换。这种切换方式很简单，是有时候是自动发生的。 </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sz w:val="24"/>
          <w:lang w:eastAsia="zh-CN"/>
        </w:rPr>
      </w:pPr>
      <w:r>
        <w:rPr>
          <w:rFonts w:hint="eastAsia"/>
          <w:sz w:val="24"/>
          <w:lang w:eastAsia="zh-CN"/>
        </w:rPr>
        <w:t>Node中的Server端HTTP response是Writable流，</w:t>
      </w:r>
      <w:r>
        <w:rPr>
          <w:rFonts w:hint="eastAsia"/>
          <w:sz w:val="24"/>
          <w:lang w:val="en-US" w:eastAsia="zh-CN"/>
        </w:rPr>
        <w:t xml:space="preserve">  </w:t>
      </w:r>
      <w:r>
        <w:rPr>
          <w:rFonts w:hint="eastAsia"/>
          <w:sz w:val="24"/>
          <w:lang w:eastAsia="zh-CN"/>
        </w:rPr>
        <w:t>而通过fs.createReadStream读取视频数据得到的是Readable流。因此，Node的Server端可以直接使用pipe()方法将视频流发到前端。</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sz w:val="24"/>
          <w:lang w:eastAsia="zh-CN"/>
        </w:rPr>
      </w:pPr>
      <w:r>
        <w:rPr>
          <w:rFonts w:hint="eastAsia"/>
          <w:sz w:val="24"/>
          <w:lang w:eastAsia="zh-CN"/>
        </w:rPr>
        <w:t>将视频流分成多个部分发给前端，只要注意控制好流的数据区间即可，服务端代码如下：</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sz w:val="24"/>
          <w:lang w:eastAsia="zh-CN"/>
        </w:rPr>
      </w:pPr>
    </w:p>
    <w:p>
      <w:pPr>
        <w:pStyle w:val="3"/>
        <w:rPr>
          <w:rFonts w:hint="eastAsia"/>
          <w:lang w:eastAsia="zh-CN"/>
        </w:rPr>
      </w:pPr>
      <w:bookmarkStart w:id="288" w:name="_Toc12617"/>
      <w:r>
        <w:rPr>
          <w:rFonts w:hint="eastAsia"/>
        </w:rPr>
        <w:t>5.</w:t>
      </w:r>
      <w:r>
        <w:rPr>
          <w:rFonts w:hint="eastAsia"/>
          <w:lang w:val="en-US" w:eastAsia="zh-CN"/>
        </w:rPr>
        <w:t>9</w:t>
      </w:r>
      <w:r>
        <w:rPr>
          <w:rFonts w:hint="eastAsia"/>
        </w:rPr>
        <w:t xml:space="preserve"> </w:t>
      </w:r>
      <w:r>
        <w:rPr>
          <w:rFonts w:hint="eastAsia"/>
          <w:lang w:eastAsia="zh-CN"/>
        </w:rPr>
        <w:t>视频流简单优化</w:t>
      </w:r>
      <w:bookmarkEnd w:id="288"/>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sz w:val="24"/>
          <w:lang w:eastAsia="zh-CN"/>
        </w:rPr>
      </w:pPr>
      <w:r>
        <w:rPr>
          <w:rFonts w:hint="eastAsia"/>
          <w:sz w:val="24"/>
          <w:lang w:eastAsia="zh-CN"/>
        </w:rPr>
        <w:t>在经过简单的预览和调试之后，发现接口只能一次将整个视频资源获取下来之后才能播放，这样就会有一个空白等待期，也不支持播放进度拖拽跳转，于是我思考对这个视频进行优化。</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sz w:val="24"/>
          <w:lang w:eastAsia="zh-CN"/>
        </w:rPr>
      </w:pPr>
      <w:r>
        <w:rPr>
          <w:rFonts w:hint="eastAsia"/>
          <w:sz w:val="24"/>
          <w:lang w:eastAsia="zh-CN"/>
        </w:rPr>
        <w:t>我的方案就是在node层拦截视频请求接口，利用文件流。</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sz w:val="24"/>
          <w:lang w:eastAsia="zh-CN"/>
        </w:rPr>
      </w:pPr>
      <w:r>
        <w:rPr>
          <w:rFonts w:hint="eastAsia"/>
          <w:sz w:val="24"/>
          <w:lang w:eastAsia="zh-CN"/>
        </w:rPr>
        <w:t>文件上传下载时，记录上一次上传下载的位置，再从标记位置继续传输，或者多线程下载，根据标记可按需获取。</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sz w:val="24"/>
          <w:lang w:eastAsia="zh-CN"/>
        </w:rPr>
      </w:pPr>
      <w:r>
        <w:rPr>
          <w:rFonts w:hint="eastAsia"/>
          <w:sz w:val="24"/>
          <w:lang w:eastAsia="zh-CN"/>
        </w:rPr>
        <w:t>在以前版本的 HTTP 协议是不支持断点的，HTTP/1.1 开始就支持了。一般断点下载时才用到 Range 和 Content-Range 实体头。</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sz w:val="24"/>
          <w:lang w:eastAsia="zh-CN"/>
        </w:rPr>
      </w:pPr>
      <w:r>
        <w:rPr>
          <w:rFonts w:hint="eastAsia"/>
          <w:sz w:val="24"/>
          <w:lang w:eastAsia="zh-CN"/>
        </w:rPr>
        <w:t>Range</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sz w:val="24"/>
          <w:lang w:eastAsia="zh-CN"/>
        </w:rPr>
      </w:pPr>
      <w:r>
        <w:rPr>
          <w:rFonts w:hint="eastAsia"/>
          <w:sz w:val="24"/>
          <w:lang w:eastAsia="zh-CN"/>
        </w:rPr>
        <w:t>请求资源的部分内容（不包括响应头的大小），单位是byte，即字节，从0开始，如果服务器能够正常响应的话，服务器会返回 206 Partial Content 的状态码及说明，如果不能处理这种Range的话，就会返回整个资源以及响应状态码为 200 OK，（这个要注意，要分段下载时，要先判断这个）用于请求头中，指定第一个字节的位置和最后一个字节的位置，一般格式：</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sz w:val="24"/>
          <w:lang w:eastAsia="zh-CN"/>
        </w:rPr>
      </w:pPr>
      <w:r>
        <w:rPr>
          <w:rFonts w:hint="eastAsia"/>
          <w:sz w:val="24"/>
          <w:lang w:eastAsia="zh-CN"/>
        </w:rPr>
        <w:t>Range: bytes=start-end</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sz w:val="24"/>
          <w:lang w:eastAsia="zh-CN"/>
        </w:rPr>
      </w:pPr>
      <w:r>
        <w:rPr>
          <w:rFonts w:hint="eastAsia"/>
          <w:sz w:val="24"/>
          <w:lang w:eastAsia="zh-CN"/>
        </w:rPr>
        <w:t>eg:</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sz w:val="24"/>
          <w:lang w:eastAsia="zh-CN"/>
        </w:rPr>
      </w:pPr>
      <w:r>
        <w:rPr>
          <w:rFonts w:hint="eastAsia"/>
          <w:sz w:val="24"/>
          <w:lang w:eastAsia="zh-CN"/>
        </w:rPr>
        <w:t>Range: bytes=10- ：第10个字节及最后个字节的数据</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sz w:val="24"/>
          <w:lang w:eastAsia="zh-CN"/>
        </w:rPr>
      </w:pPr>
      <w:r>
        <w:rPr>
          <w:rFonts w:hint="eastAsia"/>
          <w:sz w:val="24"/>
          <w:lang w:eastAsia="zh-CN"/>
        </w:rPr>
        <w:t>Range: bytes=40-100 ：第40个字节到第100个字节之间的数据</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sz w:val="24"/>
          <w:lang w:eastAsia="zh-CN"/>
        </w:rPr>
      </w:pP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sz w:val="24"/>
          <w:lang w:eastAsia="zh-CN"/>
        </w:rPr>
      </w:pPr>
      <w:r>
        <w:rPr>
          <w:rFonts w:hint="eastAsia"/>
          <w:sz w:val="24"/>
          <w:lang w:eastAsia="zh-CN"/>
        </w:rPr>
        <w:t>响应头Content-Range</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sz w:val="24"/>
          <w:lang w:eastAsia="zh-CN"/>
        </w:rPr>
      </w:pPr>
      <w:r>
        <w:rPr>
          <w:rFonts w:hint="eastAsia"/>
          <w:sz w:val="24"/>
          <w:lang w:eastAsia="zh-CN"/>
        </w:rPr>
        <w:t>Content-Range: bytes 0-100/5000</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sz w:val="24"/>
          <w:lang w:eastAsia="zh-CN"/>
        </w:rPr>
      </w:pPr>
      <w:r>
        <w:rPr>
          <w:rFonts w:hint="eastAsia"/>
          <w:sz w:val="24"/>
          <w:lang w:eastAsia="zh-CN"/>
        </w:rPr>
        <w:t>这个表示相应了0到100个字节的数据，共有5000个字节大小</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sz w:val="24"/>
          <w:lang w:eastAsia="zh-CN"/>
        </w:rPr>
      </w:pPr>
      <w:r>
        <w:rPr>
          <w:rFonts w:hint="eastAsia"/>
          <w:sz w:val="24"/>
          <w:lang w:eastAsia="zh-CN"/>
        </w:rPr>
        <w:t>Content-Length: 5000</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sz w:val="24"/>
          <w:lang w:eastAsia="zh-CN"/>
        </w:rPr>
      </w:pPr>
      <w:r>
        <w:rPr>
          <w:rFonts w:hint="eastAsia"/>
          <w:sz w:val="24"/>
          <w:lang w:eastAsia="zh-CN"/>
        </w:rPr>
        <w:t>总文件大小</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sz w:val="24"/>
          <w:lang w:eastAsia="zh-CN"/>
        </w:rPr>
      </w:pP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sz w:val="24"/>
          <w:lang w:eastAsia="zh-CN"/>
        </w:rPr>
      </w:pPr>
      <w:r>
        <w:rPr>
          <w:rFonts w:hint="eastAsia"/>
          <w:sz w:val="24"/>
          <w:lang w:eastAsia="zh-CN"/>
        </w:rPr>
        <w:t>创建文件可读流，options可以指定读取文件参数，包括start，end，指定读取特定位置文件数据。</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sz w:val="24"/>
          <w:lang w:eastAsia="zh-CN"/>
        </w:rPr>
      </w:pP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sz w:val="24"/>
          <w:lang w:eastAsia="zh-CN"/>
        </w:rPr>
      </w:pP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outlineLvl w:val="9"/>
        <w:rPr>
          <w:rFonts w:hint="eastAsia"/>
          <w:sz w:val="24"/>
          <w:lang w:eastAsia="zh-CN"/>
        </w:rPr>
      </w:pPr>
      <w:r>
        <w:drawing>
          <wp:anchor distT="0" distB="0" distL="114300" distR="114300" simplePos="0" relativeHeight="251686912" behindDoc="0" locked="0" layoutInCell="1" allowOverlap="1">
            <wp:simplePos x="0" y="0"/>
            <wp:positionH relativeFrom="column">
              <wp:posOffset>-96520</wp:posOffset>
            </wp:positionH>
            <wp:positionV relativeFrom="paragraph">
              <wp:posOffset>60960</wp:posOffset>
            </wp:positionV>
            <wp:extent cx="6059170" cy="7461250"/>
            <wp:effectExtent l="0" t="0" r="17780" b="6350"/>
            <wp:wrapNone/>
            <wp:docPr id="3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9"/>
                    <pic:cNvPicPr>
                      <a:picLocks noChangeAspect="1"/>
                    </pic:cNvPicPr>
                  </pic:nvPicPr>
                  <pic:blipFill>
                    <a:blip r:embed="rId37"/>
                    <a:stretch>
                      <a:fillRect/>
                    </a:stretch>
                  </pic:blipFill>
                  <pic:spPr>
                    <a:xfrm>
                      <a:off x="0" y="0"/>
                      <a:ext cx="6059170" cy="7461250"/>
                    </a:xfrm>
                    <a:prstGeom prst="rect">
                      <a:avLst/>
                    </a:prstGeom>
                    <a:noFill/>
                    <a:ln w="9525">
                      <a:noFill/>
                    </a:ln>
                  </pic:spPr>
                </pic:pic>
              </a:graphicData>
            </a:graphic>
          </wp:anchor>
        </w:drawing>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sz w:val="24"/>
          <w:lang w:eastAsia="zh-CN"/>
        </w:rPr>
      </w:pP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sz w:val="24"/>
          <w:lang w:eastAsia="zh-CN"/>
        </w:rPr>
      </w:pP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sz w:val="24"/>
          <w:lang w:eastAsia="zh-CN"/>
        </w:rPr>
      </w:pPr>
    </w:p>
    <w:p>
      <w:pPr>
        <w:pStyle w:val="2"/>
        <w:keepNext/>
        <w:keepLines/>
        <w:pageBreakBefore/>
        <w:widowControl w:val="0"/>
        <w:kinsoku/>
        <w:wordWrap/>
        <w:overflowPunct/>
        <w:topLinePunct w:val="0"/>
        <w:autoSpaceDE/>
        <w:autoSpaceDN/>
        <w:bidi w:val="0"/>
        <w:adjustRightInd/>
        <w:snapToGrid/>
        <w:spacing w:before="312" w:after="156"/>
        <w:textAlignment w:val="auto"/>
        <w:outlineLvl w:val="0"/>
      </w:pPr>
      <w:bookmarkStart w:id="289" w:name="_Toc6074"/>
      <w:r>
        <w:rPr>
          <w:rFonts w:hint="eastAsia"/>
        </w:rPr>
        <w:t>6系统测试</w:t>
      </w:r>
      <w:bookmarkEnd w:id="279"/>
      <w:bookmarkEnd w:id="280"/>
      <w:bookmarkEnd w:id="281"/>
      <w:bookmarkEnd w:id="282"/>
      <w:bookmarkEnd w:id="283"/>
      <w:bookmarkEnd w:id="284"/>
      <w:bookmarkEnd w:id="289"/>
    </w:p>
    <w:p/>
    <w:p>
      <w:pPr>
        <w:spacing w:line="400" w:lineRule="exact"/>
        <w:ind w:firstLine="480" w:firstLineChars="200"/>
        <w:rPr>
          <w:rFonts w:ascii="宋体" w:hAnsi="宋体" w:cs="Arial"/>
          <w:sz w:val="24"/>
          <w:shd w:val="clear" w:color="auto" w:fill="FFFFFF"/>
        </w:rPr>
      </w:pPr>
      <w:r>
        <w:rPr>
          <w:rFonts w:ascii="宋体" w:hAnsi="宋体" w:cs="Arial"/>
          <w:sz w:val="24"/>
          <w:shd w:val="clear" w:color="auto" w:fill="FFFFFF"/>
        </w:rPr>
        <w:t>系统测试是</w:t>
      </w:r>
      <w:r>
        <w:rPr>
          <w:rFonts w:hint="eastAsia" w:ascii="宋体" w:hAnsi="宋体" w:cs="Arial"/>
          <w:sz w:val="24"/>
          <w:shd w:val="clear" w:color="auto" w:fill="FFFFFF"/>
        </w:rPr>
        <w:t>以整个系统为对象，检查各项设计是否符合需求分析的要求</w:t>
      </w:r>
      <w:r>
        <w:rPr>
          <w:rStyle w:val="37"/>
          <w:rFonts w:hint="eastAsia" w:ascii="宋体" w:hAnsi="宋体" w:cs="Arial"/>
          <w:sz w:val="24"/>
          <w:shd w:val="clear" w:color="auto" w:fill="FFFFFF"/>
        </w:rPr>
        <w:t>[</w:t>
      </w:r>
      <w:r>
        <w:rPr>
          <w:rStyle w:val="37"/>
          <w:rFonts w:hint="eastAsia" w:ascii="宋体" w:hAnsi="宋体" w:cs="Arial"/>
          <w:sz w:val="24"/>
          <w:shd w:val="clear" w:color="auto" w:fill="FFFFFF"/>
        </w:rPr>
        <w:endnoteReference w:id="14"/>
      </w:r>
      <w:r>
        <w:rPr>
          <w:rStyle w:val="37"/>
          <w:rFonts w:hint="eastAsia" w:ascii="宋体" w:hAnsi="宋体" w:cs="Arial"/>
          <w:sz w:val="24"/>
          <w:shd w:val="clear" w:color="auto" w:fill="FFFFFF"/>
        </w:rPr>
        <w:t>]</w:t>
      </w:r>
      <w:r>
        <w:rPr>
          <w:rFonts w:ascii="宋体" w:hAnsi="宋体" w:cs="Arial"/>
          <w:sz w:val="24"/>
          <w:shd w:val="clear" w:color="auto" w:fill="FFFFFF"/>
        </w:rPr>
        <w:t>。</w:t>
      </w:r>
      <w:r>
        <w:rPr>
          <w:rFonts w:hint="eastAsia" w:ascii="宋体" w:hAnsi="宋体" w:cs="Arial"/>
          <w:sz w:val="24"/>
          <w:shd w:val="clear" w:color="auto" w:fill="FFFFFF"/>
        </w:rPr>
        <w:t>如果存在不合需求规格的情况，则需要找出问题的根源并及时进行修改。</w:t>
      </w:r>
    </w:p>
    <w:p>
      <w:pPr>
        <w:pStyle w:val="3"/>
        <w:spacing w:before="156" w:after="156"/>
        <w:rPr>
          <w:rFonts w:ascii="宋体" w:hAnsi="宋体" w:cs="Arial"/>
          <w:sz w:val="24"/>
          <w:shd w:val="clear" w:color="auto" w:fill="FFFFFF"/>
        </w:rPr>
      </w:pPr>
    </w:p>
    <w:p>
      <w:pPr>
        <w:pStyle w:val="3"/>
        <w:spacing w:before="156" w:after="156"/>
      </w:pPr>
      <w:bookmarkStart w:id="290" w:name="_Toc530"/>
      <w:bookmarkStart w:id="291" w:name="_Toc451617129"/>
      <w:bookmarkStart w:id="292" w:name="_Toc513719475"/>
      <w:bookmarkStart w:id="293" w:name="_Toc22655"/>
      <w:bookmarkStart w:id="294" w:name="_Toc513746124"/>
      <w:bookmarkStart w:id="295" w:name="_Toc26568"/>
      <w:bookmarkStart w:id="296" w:name="_Toc29468"/>
      <w:r>
        <w:rPr>
          <w:rFonts w:hint="eastAsia"/>
        </w:rPr>
        <w:t>6.1 测试目的</w:t>
      </w:r>
      <w:bookmarkEnd w:id="290"/>
      <w:bookmarkEnd w:id="291"/>
      <w:bookmarkEnd w:id="292"/>
      <w:bookmarkEnd w:id="293"/>
      <w:bookmarkEnd w:id="294"/>
      <w:bookmarkEnd w:id="295"/>
      <w:bookmarkEnd w:id="296"/>
    </w:p>
    <w:p>
      <w:pPr>
        <w:spacing w:line="400" w:lineRule="exact"/>
        <w:ind w:firstLine="480" w:firstLineChars="200"/>
        <w:rPr>
          <w:rFonts w:ascii="宋体" w:hAnsi="宋体"/>
          <w:sz w:val="24"/>
        </w:rPr>
      </w:pPr>
      <w:r>
        <w:rPr>
          <w:rFonts w:hint="eastAsia" w:ascii="宋体" w:hAnsi="宋体"/>
          <w:sz w:val="24"/>
        </w:rPr>
        <w:t>系统测试的目的在于根据需求分析的功能设计定义对整个系统各项功能点进行详细核对，查找出与需求分析不符或存在功能遗漏的地方，对这些不完善的功能点进行调整修改</w:t>
      </w:r>
      <w:r>
        <w:rPr>
          <w:rStyle w:val="37"/>
          <w:rFonts w:hint="eastAsia" w:ascii="宋体" w:hAnsi="宋体"/>
          <w:sz w:val="24"/>
        </w:rPr>
        <w:t>[</w:t>
      </w:r>
      <w:r>
        <w:rPr>
          <w:rStyle w:val="37"/>
          <w:rFonts w:hint="eastAsia" w:ascii="宋体" w:hAnsi="宋体"/>
          <w:sz w:val="24"/>
        </w:rPr>
        <w:endnoteReference w:id="15"/>
      </w:r>
      <w:r>
        <w:rPr>
          <w:rStyle w:val="37"/>
          <w:rFonts w:hint="eastAsia" w:ascii="宋体" w:hAnsi="宋体"/>
          <w:sz w:val="24"/>
        </w:rPr>
        <w:t>]</w:t>
      </w:r>
      <w:r>
        <w:rPr>
          <w:rFonts w:hint="eastAsia" w:ascii="宋体" w:hAnsi="宋体"/>
          <w:sz w:val="24"/>
        </w:rPr>
        <w:t>。系统测试是为了确保系统功能的一致性和完整性，系统在投入实际使用以后能否正常运行正是通过全面而详细的系统测试来保证的</w:t>
      </w:r>
      <w:r>
        <w:rPr>
          <w:rStyle w:val="37"/>
          <w:rFonts w:hint="eastAsia" w:ascii="宋体" w:hAnsi="宋体"/>
          <w:sz w:val="24"/>
        </w:rPr>
        <w:t>[</w:t>
      </w:r>
      <w:r>
        <w:rPr>
          <w:rStyle w:val="37"/>
          <w:rFonts w:hint="eastAsia" w:ascii="宋体" w:hAnsi="宋体"/>
          <w:sz w:val="24"/>
        </w:rPr>
        <w:endnoteReference w:id="16"/>
      </w:r>
      <w:r>
        <w:rPr>
          <w:rStyle w:val="37"/>
          <w:rFonts w:hint="eastAsia" w:ascii="宋体" w:hAnsi="宋体"/>
          <w:sz w:val="24"/>
        </w:rPr>
        <w:t>]</w:t>
      </w:r>
      <w:r>
        <w:rPr>
          <w:rFonts w:hint="eastAsia" w:ascii="宋体" w:hAnsi="宋体"/>
          <w:sz w:val="24"/>
        </w:rPr>
        <w:t>。</w:t>
      </w:r>
    </w:p>
    <w:p>
      <w:pPr>
        <w:pStyle w:val="3"/>
        <w:spacing w:before="156" w:after="156"/>
        <w:rPr>
          <w:rFonts w:ascii="宋体" w:hAnsi="宋体"/>
          <w:sz w:val="24"/>
        </w:rPr>
      </w:pPr>
    </w:p>
    <w:p>
      <w:pPr>
        <w:pStyle w:val="3"/>
        <w:spacing w:before="156" w:after="156"/>
      </w:pPr>
      <w:bookmarkStart w:id="297" w:name="_Toc451617130"/>
      <w:bookmarkStart w:id="298" w:name="_Toc513746125"/>
      <w:bookmarkStart w:id="299" w:name="_Toc513719476"/>
      <w:bookmarkStart w:id="300" w:name="_Toc884"/>
      <w:bookmarkStart w:id="301" w:name="_Toc16000"/>
      <w:bookmarkStart w:id="302" w:name="_Toc22370"/>
      <w:bookmarkStart w:id="303" w:name="_Toc9987"/>
      <w:r>
        <w:rPr>
          <w:rFonts w:hint="eastAsia"/>
        </w:rPr>
        <w:t>6.2 测试范围</w:t>
      </w:r>
      <w:bookmarkEnd w:id="297"/>
      <w:bookmarkEnd w:id="298"/>
      <w:bookmarkEnd w:id="299"/>
      <w:bookmarkEnd w:id="300"/>
      <w:bookmarkEnd w:id="301"/>
      <w:bookmarkEnd w:id="302"/>
      <w:bookmarkEnd w:id="303"/>
    </w:p>
    <w:p>
      <w:pPr>
        <w:spacing w:line="400" w:lineRule="exact"/>
        <w:ind w:firstLine="480" w:firstLineChars="200"/>
        <w:rPr>
          <w:rFonts w:ascii="宋体" w:hAnsi="宋体"/>
          <w:sz w:val="24"/>
        </w:rPr>
      </w:pPr>
      <w:r>
        <w:rPr>
          <w:rFonts w:hint="eastAsia"/>
          <w:sz w:val="24"/>
        </w:rPr>
        <w:t>此次系统测试的范围包括界面测试，功能测试。功能测试主要是检测软件的功能是否如预期，主要的根据是需求分析里的内容，功能测试是必不可少的，界面测试是</w:t>
      </w:r>
      <w:r>
        <w:rPr>
          <w:rFonts w:hint="eastAsia" w:ascii="宋体" w:hAnsi="宋体"/>
          <w:sz w:val="24"/>
        </w:rPr>
        <w:t>确保各个窗口的图标、提示信息、风格等符合功能设计要求，保证用户界面的易操作性、无歧义。</w:t>
      </w:r>
    </w:p>
    <w:p>
      <w:pPr>
        <w:pStyle w:val="3"/>
        <w:spacing w:before="156" w:after="156"/>
        <w:rPr>
          <w:rFonts w:ascii="宋体" w:hAnsi="宋体"/>
          <w:sz w:val="24"/>
        </w:rPr>
      </w:pPr>
    </w:p>
    <w:p>
      <w:pPr>
        <w:pStyle w:val="3"/>
        <w:spacing w:before="156" w:after="156"/>
      </w:pPr>
      <w:bookmarkStart w:id="304" w:name="_Toc10531"/>
      <w:bookmarkStart w:id="305" w:name="_Toc8859"/>
      <w:bookmarkStart w:id="306" w:name="_Toc8098"/>
      <w:bookmarkStart w:id="307" w:name="_Toc513719477"/>
      <w:bookmarkStart w:id="308" w:name="_Toc513746126"/>
      <w:bookmarkStart w:id="309" w:name="_Toc451617131"/>
      <w:bookmarkStart w:id="310" w:name="_Toc16457"/>
      <w:r>
        <w:rPr>
          <w:rFonts w:hint="eastAsia"/>
        </w:rPr>
        <w:t>6.3 测试方法</w:t>
      </w:r>
      <w:bookmarkEnd w:id="304"/>
      <w:bookmarkEnd w:id="305"/>
      <w:bookmarkEnd w:id="306"/>
      <w:bookmarkEnd w:id="307"/>
      <w:bookmarkEnd w:id="308"/>
      <w:bookmarkEnd w:id="309"/>
      <w:bookmarkEnd w:id="310"/>
    </w:p>
    <w:p>
      <w:pPr>
        <w:spacing w:line="400" w:lineRule="exact"/>
        <w:ind w:firstLine="480" w:firstLineChars="200"/>
        <w:rPr>
          <w:sz w:val="24"/>
        </w:rPr>
      </w:pPr>
      <w:r>
        <w:rPr>
          <w:rFonts w:hint="eastAsia"/>
          <w:sz w:val="24"/>
        </w:rPr>
        <w:t>此次系统测试采用手工进行黑盒测试。</w:t>
      </w:r>
    </w:p>
    <w:p>
      <w:pPr>
        <w:spacing w:line="400" w:lineRule="exact"/>
        <w:ind w:firstLine="480" w:firstLineChars="200"/>
        <w:rPr>
          <w:sz w:val="24"/>
        </w:rPr>
      </w:pPr>
      <w:r>
        <w:rPr>
          <w:rFonts w:hint="eastAsia"/>
          <w:sz w:val="24"/>
        </w:rPr>
        <w:t>黑盒子测试只关注应用暴露给外界的功能，而不关注软件的内部逻辑的结构是什么</w:t>
      </w:r>
      <w:r>
        <w:rPr>
          <w:rStyle w:val="37"/>
          <w:rFonts w:hint="eastAsia"/>
          <w:sz w:val="24"/>
        </w:rPr>
        <w:t>[</w:t>
      </w:r>
      <w:r>
        <w:rPr>
          <w:rStyle w:val="37"/>
          <w:rFonts w:hint="eastAsia"/>
          <w:sz w:val="24"/>
        </w:rPr>
        <w:endnoteReference w:id="17"/>
      </w:r>
      <w:r>
        <w:rPr>
          <w:rStyle w:val="37"/>
          <w:rFonts w:hint="eastAsia"/>
          <w:sz w:val="24"/>
        </w:rPr>
        <w:t>]</w:t>
      </w:r>
      <w:r>
        <w:rPr>
          <w:rFonts w:hint="eastAsia"/>
          <w:sz w:val="24"/>
        </w:rPr>
        <w:t>。黑盒子测试是一种在应用的暴露给外界的接口上进行测试的方法，即看最终测试结果是否满足系统需求的功能要求，正确输入时能否保证被系统正确接收并正常输出，以及是否可以保持外部信息的完整性等</w:t>
      </w:r>
      <w:r>
        <w:rPr>
          <w:rStyle w:val="37"/>
          <w:sz w:val="24"/>
        </w:rPr>
        <w:endnoteReference w:id="18"/>
      </w:r>
      <w:r>
        <w:rPr>
          <w:rFonts w:hint="eastAsia"/>
          <w:sz w:val="24"/>
        </w:rPr>
        <w:t>。</w:t>
      </w:r>
    </w:p>
    <w:p>
      <w:pPr>
        <w:pStyle w:val="3"/>
        <w:spacing w:before="156" w:after="156"/>
        <w:rPr>
          <w:sz w:val="24"/>
        </w:rPr>
      </w:pPr>
    </w:p>
    <w:p>
      <w:pPr>
        <w:pStyle w:val="3"/>
        <w:spacing w:before="156" w:after="156"/>
      </w:pPr>
      <w:bookmarkStart w:id="311" w:name="_Toc21614"/>
      <w:bookmarkStart w:id="312" w:name="_Toc451617132"/>
      <w:bookmarkStart w:id="313" w:name="_Toc513719478"/>
      <w:bookmarkStart w:id="314" w:name="_Toc513746127"/>
      <w:bookmarkStart w:id="315" w:name="_Toc9380"/>
      <w:bookmarkStart w:id="316" w:name="_Toc15576"/>
      <w:bookmarkStart w:id="317" w:name="_Toc28061"/>
      <w:r>
        <w:rPr>
          <w:rFonts w:hint="eastAsia"/>
        </w:rPr>
        <w:t>6.4 测试环境</w:t>
      </w:r>
      <w:bookmarkEnd w:id="311"/>
      <w:bookmarkEnd w:id="312"/>
      <w:bookmarkEnd w:id="313"/>
      <w:bookmarkEnd w:id="314"/>
      <w:bookmarkEnd w:id="315"/>
      <w:bookmarkEnd w:id="316"/>
      <w:bookmarkEnd w:id="317"/>
    </w:p>
    <w:p/>
    <w:p/>
    <w:p>
      <w:pPr>
        <w:spacing w:line="400" w:lineRule="exact"/>
        <w:ind w:firstLine="480" w:firstLineChars="200"/>
        <w:rPr>
          <w:sz w:val="24"/>
        </w:rPr>
      </w:pPr>
      <w:r>
        <w:rPr>
          <w:rFonts w:hint="eastAsia"/>
          <w:sz w:val="24"/>
        </w:rPr>
        <w:t>测试环境的具体参数如下表6-4所示：</w:t>
      </w:r>
    </w:p>
    <w:p>
      <w:pPr>
        <w:spacing w:line="400" w:lineRule="exact"/>
        <w:rPr>
          <w:sz w:val="24"/>
        </w:rPr>
      </w:pPr>
    </w:p>
    <w:p>
      <w:pPr>
        <w:pStyle w:val="16"/>
        <w:keepNext/>
        <w:jc w:val="center"/>
        <w:rPr>
          <w:rFonts w:ascii="黑体" w:hAnsi="黑体"/>
          <w:sz w:val="21"/>
          <w:szCs w:val="21"/>
        </w:rPr>
      </w:pPr>
      <w:r>
        <w:rPr>
          <w:rFonts w:hint="eastAsia" w:ascii="黑体" w:hAnsi="黑体"/>
          <w:sz w:val="21"/>
          <w:szCs w:val="21"/>
        </w:rPr>
        <w:t>表6-4系统测试环境表</w:t>
      </w:r>
    </w:p>
    <w:tbl>
      <w:tblPr>
        <w:tblStyle w:val="43"/>
        <w:tblW w:w="8296"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32"/>
        <w:gridCol w:w="2090"/>
        <w:gridCol w:w="2085"/>
        <w:gridCol w:w="20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33" w:hRule="atLeast"/>
          <w:jc w:val="center"/>
        </w:trPr>
        <w:tc>
          <w:tcPr>
            <w:tcW w:w="2032" w:type="dxa"/>
          </w:tcPr>
          <w:p>
            <w:pPr>
              <w:rPr>
                <w:rFonts w:ascii="黑体" w:hAnsi="黑体" w:eastAsia="黑体" w:cs="黑体"/>
              </w:rPr>
            </w:pPr>
            <w:r>
              <w:rPr>
                <w:rFonts w:hint="eastAsia" w:ascii="黑体" w:hAnsi="黑体" w:eastAsia="黑体" w:cs="黑体"/>
              </w:rPr>
              <w:t>硬件环境</w:t>
            </w:r>
          </w:p>
        </w:tc>
        <w:tc>
          <w:tcPr>
            <w:tcW w:w="2090" w:type="dxa"/>
          </w:tcPr>
          <w:p>
            <w:pPr>
              <w:rPr>
                <w:rFonts w:ascii="黑体" w:hAnsi="黑体" w:eastAsia="黑体" w:cs="黑体"/>
              </w:rPr>
            </w:pPr>
            <w:r>
              <w:rPr>
                <w:rFonts w:hint="eastAsia" w:ascii="黑体" w:hAnsi="黑体" w:eastAsia="黑体" w:cs="黑体"/>
              </w:rPr>
              <w:t>用户端</w:t>
            </w:r>
          </w:p>
        </w:tc>
        <w:tc>
          <w:tcPr>
            <w:tcW w:w="2085" w:type="dxa"/>
          </w:tcPr>
          <w:p>
            <w:pPr>
              <w:rPr>
                <w:rFonts w:ascii="黑体" w:hAnsi="黑体" w:eastAsia="黑体" w:cs="黑体"/>
              </w:rPr>
            </w:pPr>
            <w:r>
              <w:rPr>
                <w:rFonts w:hint="eastAsia" w:ascii="黑体" w:hAnsi="黑体" w:eastAsia="黑体" w:cs="黑体"/>
              </w:rPr>
              <w:t>应用服务器</w:t>
            </w:r>
          </w:p>
        </w:tc>
        <w:tc>
          <w:tcPr>
            <w:tcW w:w="2089" w:type="dxa"/>
          </w:tcPr>
          <w:p>
            <w:pPr>
              <w:rPr>
                <w:rFonts w:ascii="黑体" w:hAnsi="黑体" w:eastAsia="黑体" w:cs="黑体"/>
              </w:rPr>
            </w:pPr>
            <w:r>
              <w:rPr>
                <w:rFonts w:hint="eastAsia" w:ascii="黑体" w:hAnsi="黑体" w:eastAsia="黑体" w:cs="黑体"/>
              </w:rPr>
              <w:t>数据库服务器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32" w:type="dxa"/>
          </w:tcPr>
          <w:p>
            <w:pPr>
              <w:rPr>
                <w:rFonts w:ascii="宋体" w:hAnsi="宋体"/>
              </w:rPr>
            </w:pPr>
            <w:r>
              <w:rPr>
                <w:rFonts w:hint="eastAsia" w:ascii="宋体" w:hAnsi="宋体"/>
              </w:rPr>
              <w:t>硬件配置</w:t>
            </w:r>
          </w:p>
        </w:tc>
        <w:tc>
          <w:tcPr>
            <w:tcW w:w="2090" w:type="dxa"/>
          </w:tcPr>
          <w:p>
            <w:pPr>
              <w:rPr>
                <w:rFonts w:ascii="宋体" w:hAnsi="宋体"/>
              </w:rPr>
            </w:pPr>
            <w:r>
              <w:rPr>
                <w:rFonts w:hint="eastAsia" w:ascii="宋体" w:hAnsi="宋体"/>
              </w:rPr>
              <w:t>处理器：</w:t>
            </w:r>
            <w:r>
              <w:rPr>
                <w:rFonts w:ascii="宋体" w:hAnsi="宋体"/>
                <w:color w:val="000000"/>
                <w:kern w:val="0"/>
              </w:rPr>
              <w:t>Intel Core i5</w:t>
            </w:r>
            <w:r>
              <w:rPr>
                <w:rFonts w:hint="eastAsia" w:ascii="宋体" w:hAnsi="宋体"/>
                <w:color w:val="000000"/>
                <w:kern w:val="0"/>
              </w:rPr>
              <w:t>-3470</w:t>
            </w:r>
          </w:p>
          <w:p>
            <w:pPr>
              <w:rPr>
                <w:rFonts w:ascii="宋体" w:hAnsi="宋体"/>
              </w:rPr>
            </w:pPr>
            <w:r>
              <w:rPr>
                <w:rFonts w:hint="eastAsia" w:ascii="宋体" w:hAnsi="宋体"/>
              </w:rPr>
              <w:t>主频</w:t>
            </w:r>
            <w:r>
              <w:rPr>
                <w:rFonts w:hint="eastAsia" w:ascii="宋体" w:hAnsi="宋体"/>
                <w:color w:val="000000"/>
                <w:kern w:val="0"/>
              </w:rPr>
              <w:t>3.20GHz</w:t>
            </w:r>
          </w:p>
          <w:p>
            <w:pPr>
              <w:rPr>
                <w:rFonts w:ascii="宋体" w:hAnsi="宋体"/>
              </w:rPr>
            </w:pPr>
            <w:r>
              <w:rPr>
                <w:rFonts w:hint="eastAsia" w:ascii="宋体" w:hAnsi="宋体"/>
              </w:rPr>
              <w:t>内存8.00GB</w:t>
            </w:r>
          </w:p>
        </w:tc>
        <w:tc>
          <w:tcPr>
            <w:tcW w:w="2085" w:type="dxa"/>
          </w:tcPr>
          <w:p>
            <w:pPr>
              <w:rPr>
                <w:rFonts w:ascii="宋体" w:hAnsi="宋体"/>
              </w:rPr>
            </w:pPr>
            <w:r>
              <w:rPr>
                <w:rFonts w:hint="eastAsia" w:ascii="宋体" w:hAnsi="宋体"/>
              </w:rPr>
              <w:t>CPU</w:t>
            </w:r>
            <w:r>
              <w:rPr>
                <w:rFonts w:hint="eastAsia" w:ascii="宋体" w:hAnsi="宋体"/>
              </w:rPr>
              <w:tab/>
            </w:r>
            <w:r>
              <w:rPr>
                <w:rFonts w:hint="eastAsia" w:ascii="宋体" w:hAnsi="宋体"/>
              </w:rPr>
              <w:t>1核</w:t>
            </w:r>
          </w:p>
          <w:p>
            <w:pPr>
              <w:rPr>
                <w:rFonts w:ascii="宋体" w:hAnsi="宋体"/>
              </w:rPr>
            </w:pPr>
            <w:r>
              <w:rPr>
                <w:rFonts w:hint="eastAsia" w:ascii="宋体" w:hAnsi="宋体"/>
              </w:rPr>
              <w:t>内存1GB</w:t>
            </w:r>
          </w:p>
          <w:p>
            <w:pPr>
              <w:rPr>
                <w:rFonts w:ascii="宋体" w:hAnsi="宋体"/>
              </w:rPr>
            </w:pPr>
          </w:p>
        </w:tc>
        <w:tc>
          <w:tcPr>
            <w:tcW w:w="2089" w:type="dxa"/>
          </w:tcPr>
          <w:p>
            <w:pPr>
              <w:rPr>
                <w:rFonts w:ascii="宋体" w:hAnsi="宋体"/>
              </w:rPr>
            </w:pPr>
            <w:r>
              <w:rPr>
                <w:rFonts w:hint="eastAsia" w:ascii="宋体" w:hAnsi="宋体"/>
              </w:rPr>
              <w:t>CPU</w:t>
            </w:r>
            <w:r>
              <w:rPr>
                <w:rFonts w:hint="eastAsia" w:ascii="宋体" w:hAnsi="宋体"/>
              </w:rPr>
              <w:tab/>
            </w:r>
            <w:r>
              <w:rPr>
                <w:rFonts w:hint="eastAsia" w:ascii="宋体" w:hAnsi="宋体"/>
              </w:rPr>
              <w:t>1核</w:t>
            </w:r>
          </w:p>
          <w:p>
            <w:pPr>
              <w:rPr>
                <w:rFonts w:ascii="宋体" w:hAnsi="宋体"/>
              </w:rPr>
            </w:pPr>
            <w:r>
              <w:rPr>
                <w:rFonts w:hint="eastAsia" w:ascii="宋体" w:hAnsi="宋体"/>
              </w:rPr>
              <w:t>内存1GB</w:t>
            </w:r>
          </w:p>
          <w:p>
            <w:pPr>
              <w:rPr>
                <w:rFonts w:ascii="宋体" w:hAnsi="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32" w:type="dxa"/>
          </w:tcPr>
          <w:p>
            <w:pPr>
              <w:rPr>
                <w:rFonts w:ascii="宋体" w:hAnsi="宋体"/>
              </w:rPr>
            </w:pPr>
            <w:r>
              <w:rPr>
                <w:rFonts w:hint="eastAsia" w:ascii="宋体" w:hAnsi="宋体"/>
              </w:rPr>
              <w:t>软件配置</w:t>
            </w:r>
          </w:p>
        </w:tc>
        <w:tc>
          <w:tcPr>
            <w:tcW w:w="2090" w:type="dxa"/>
          </w:tcPr>
          <w:p>
            <w:pPr>
              <w:rPr>
                <w:rFonts w:ascii="宋体" w:hAnsi="宋体"/>
              </w:rPr>
            </w:pPr>
            <w:r>
              <w:rPr>
                <w:rFonts w:ascii="宋体" w:hAnsi="宋体"/>
              </w:rPr>
              <w:t>W</w:t>
            </w:r>
            <w:r>
              <w:rPr>
                <w:rFonts w:hint="eastAsia" w:ascii="宋体" w:hAnsi="宋体"/>
              </w:rPr>
              <w:t>indows8.1专业版</w:t>
            </w:r>
          </w:p>
          <w:p>
            <w:pPr>
              <w:rPr>
                <w:rFonts w:ascii="宋体" w:hAnsi="宋体"/>
              </w:rPr>
            </w:pPr>
            <w:r>
              <w:rPr>
                <w:rFonts w:hint="eastAsia" w:ascii="宋体" w:hAnsi="宋体"/>
              </w:rPr>
              <w:t>Chrome浏览器</w:t>
            </w:r>
          </w:p>
        </w:tc>
        <w:tc>
          <w:tcPr>
            <w:tcW w:w="2085" w:type="dxa"/>
          </w:tcPr>
          <w:p>
            <w:pPr>
              <w:rPr>
                <w:rFonts w:ascii="宋体" w:hAnsi="宋体"/>
              </w:rPr>
            </w:pPr>
            <w:r>
              <w:rPr>
                <w:rFonts w:hint="eastAsia" w:ascii="宋体" w:hAnsi="宋体"/>
              </w:rPr>
              <w:t>Ubuntu Server 14.04.1 LTS 64位</w:t>
            </w:r>
          </w:p>
          <w:p>
            <w:pPr>
              <w:rPr>
                <w:rFonts w:ascii="宋体" w:hAnsi="宋体"/>
              </w:rPr>
            </w:pPr>
            <w:r>
              <w:rPr>
                <w:rFonts w:hint="eastAsia" w:ascii="宋体" w:hAnsi="宋体"/>
              </w:rPr>
              <w:t>Node.js 5.0.0</w:t>
            </w:r>
          </w:p>
        </w:tc>
        <w:tc>
          <w:tcPr>
            <w:tcW w:w="2089" w:type="dxa"/>
          </w:tcPr>
          <w:p>
            <w:pPr>
              <w:rPr>
                <w:rFonts w:ascii="宋体" w:hAnsi="宋体"/>
              </w:rPr>
            </w:pPr>
            <w:r>
              <w:rPr>
                <w:rFonts w:hint="eastAsia" w:ascii="宋体" w:hAnsi="宋体"/>
              </w:rPr>
              <w:t>Ubuntu Server 14.04.1 LTS 64位</w:t>
            </w:r>
          </w:p>
          <w:p>
            <w:pPr>
              <w:rPr>
                <w:rFonts w:ascii="宋体" w:hAnsi="宋体"/>
              </w:rPr>
            </w:pPr>
            <w:r>
              <w:rPr>
                <w:rFonts w:hint="eastAsia" w:ascii="宋体" w:hAnsi="宋体"/>
              </w:rPr>
              <w:t>MySQL 5.6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32" w:type="dxa"/>
          </w:tcPr>
          <w:p>
            <w:pPr>
              <w:rPr>
                <w:rFonts w:ascii="宋体" w:hAnsi="宋体"/>
              </w:rPr>
            </w:pPr>
            <w:r>
              <w:rPr>
                <w:rFonts w:hint="eastAsia" w:ascii="宋体" w:hAnsi="宋体"/>
              </w:rPr>
              <w:t>网络环境</w:t>
            </w:r>
          </w:p>
        </w:tc>
        <w:tc>
          <w:tcPr>
            <w:tcW w:w="2090" w:type="dxa"/>
          </w:tcPr>
          <w:p>
            <w:pPr>
              <w:rPr>
                <w:rFonts w:ascii="宋体" w:hAnsi="宋体"/>
              </w:rPr>
            </w:pPr>
            <w:r>
              <w:rPr>
                <w:rFonts w:hint="eastAsia" w:ascii="宋体" w:hAnsi="宋体"/>
              </w:rPr>
              <w:t>200M WLAN</w:t>
            </w:r>
          </w:p>
        </w:tc>
        <w:tc>
          <w:tcPr>
            <w:tcW w:w="2085" w:type="dxa"/>
          </w:tcPr>
          <w:p>
            <w:pPr>
              <w:rPr>
                <w:rFonts w:ascii="宋体" w:hAnsi="宋体"/>
              </w:rPr>
            </w:pPr>
            <w:r>
              <w:rPr>
                <w:rFonts w:hint="eastAsia" w:ascii="宋体" w:hAnsi="宋体"/>
              </w:rPr>
              <w:t>公网带宽1Mbps</w:t>
            </w:r>
          </w:p>
        </w:tc>
        <w:tc>
          <w:tcPr>
            <w:tcW w:w="2089" w:type="dxa"/>
          </w:tcPr>
          <w:p>
            <w:pPr>
              <w:rPr>
                <w:rFonts w:ascii="宋体" w:hAnsi="宋体"/>
              </w:rPr>
            </w:pPr>
            <w:r>
              <w:rPr>
                <w:rFonts w:hint="eastAsia" w:ascii="宋体" w:hAnsi="宋体"/>
              </w:rPr>
              <w:t>公网带宽1Mbps</w:t>
            </w:r>
          </w:p>
        </w:tc>
      </w:tr>
    </w:tbl>
    <w:p>
      <w:pPr>
        <w:pStyle w:val="3"/>
        <w:spacing w:before="156" w:after="156"/>
      </w:pPr>
      <w:bookmarkStart w:id="318" w:name="_Toc30025"/>
      <w:bookmarkStart w:id="319" w:name="_Toc451617133"/>
      <w:bookmarkStart w:id="320" w:name="_Toc513719479"/>
      <w:bookmarkStart w:id="321" w:name="_Toc28247"/>
      <w:bookmarkStart w:id="322" w:name="_Toc2432"/>
      <w:bookmarkStart w:id="323" w:name="_Toc513746128"/>
    </w:p>
    <w:p>
      <w:pPr>
        <w:pStyle w:val="3"/>
        <w:spacing w:before="156" w:after="156"/>
      </w:pPr>
      <w:bookmarkStart w:id="324" w:name="_Toc2093"/>
      <w:r>
        <w:rPr>
          <w:rFonts w:hint="eastAsia"/>
        </w:rPr>
        <w:t>6.5 测试用例</w:t>
      </w:r>
      <w:bookmarkEnd w:id="318"/>
      <w:bookmarkEnd w:id="319"/>
      <w:bookmarkEnd w:id="320"/>
      <w:bookmarkEnd w:id="321"/>
      <w:bookmarkEnd w:id="322"/>
      <w:bookmarkEnd w:id="323"/>
      <w:bookmarkEnd w:id="324"/>
      <w:r>
        <w:tab/>
      </w:r>
    </w:p>
    <w:p>
      <w:pPr>
        <w:spacing w:line="400" w:lineRule="exact"/>
        <w:ind w:firstLine="480" w:firstLineChars="200"/>
        <w:rPr>
          <w:sz w:val="24"/>
        </w:rPr>
      </w:pPr>
      <w:r>
        <w:rPr>
          <w:rFonts w:hint="eastAsia"/>
          <w:sz w:val="24"/>
        </w:rPr>
        <w:t>测试用例如下表6-5所示：</w:t>
      </w:r>
    </w:p>
    <w:p>
      <w:pPr>
        <w:pStyle w:val="16"/>
        <w:tabs>
          <w:tab w:val="center" w:pos="4677"/>
          <w:tab w:val="left" w:pos="6407"/>
        </w:tabs>
        <w:jc w:val="left"/>
        <w:rPr>
          <w:rFonts w:ascii="黑体" w:hAnsi="黑体"/>
          <w:sz w:val="21"/>
          <w:szCs w:val="21"/>
        </w:rPr>
      </w:pPr>
      <w:r>
        <w:rPr>
          <w:rFonts w:ascii="黑体" w:hAnsi="黑体"/>
          <w:sz w:val="21"/>
          <w:szCs w:val="21"/>
        </w:rPr>
        <w:tab/>
      </w:r>
      <w:r>
        <w:rPr>
          <w:rFonts w:hint="eastAsia" w:ascii="黑体" w:hAnsi="黑体"/>
          <w:sz w:val="21"/>
          <w:szCs w:val="21"/>
        </w:rPr>
        <w:t>表6-5系统测试用例表</w:t>
      </w:r>
      <w:r>
        <w:rPr>
          <w:rFonts w:ascii="黑体" w:hAnsi="黑体"/>
          <w:sz w:val="21"/>
          <w:szCs w:val="21"/>
        </w:rPr>
        <w:tab/>
      </w:r>
    </w:p>
    <w:tbl>
      <w:tblPr>
        <w:tblStyle w:val="43"/>
        <w:tblW w:w="9213"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0"/>
        <w:gridCol w:w="1276"/>
        <w:gridCol w:w="2028"/>
        <w:gridCol w:w="2791"/>
        <w:gridCol w:w="1276"/>
        <w:gridCol w:w="9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20" w:hRule="atLeast"/>
          <w:jc w:val="center"/>
        </w:trPr>
        <w:tc>
          <w:tcPr>
            <w:tcW w:w="850" w:type="dxa"/>
            <w:tcBorders>
              <w:tl2br w:val="nil"/>
              <w:tr2bl w:val="nil"/>
            </w:tcBorders>
            <w:shd w:val="clear" w:color="auto" w:fill="auto"/>
          </w:tcPr>
          <w:p>
            <w:pPr>
              <w:widowControl/>
              <w:spacing w:line="400" w:lineRule="exact"/>
              <w:jc w:val="center"/>
              <w:rPr>
                <w:rFonts w:ascii="黑体" w:hAnsi="黑体" w:eastAsia="黑体" w:cs="黑体"/>
                <w:color w:val="000000"/>
                <w:kern w:val="0"/>
                <w:szCs w:val="21"/>
              </w:rPr>
            </w:pPr>
            <w:r>
              <w:rPr>
                <w:rFonts w:hint="eastAsia" w:ascii="黑体" w:hAnsi="黑体" w:eastAsia="黑体" w:cs="黑体"/>
                <w:color w:val="000000"/>
                <w:kern w:val="0"/>
                <w:szCs w:val="21"/>
              </w:rPr>
              <w:t>编号</w:t>
            </w:r>
          </w:p>
        </w:tc>
        <w:tc>
          <w:tcPr>
            <w:tcW w:w="1276" w:type="dxa"/>
            <w:tcBorders>
              <w:tl2br w:val="nil"/>
              <w:tr2bl w:val="nil"/>
            </w:tcBorders>
            <w:shd w:val="clear" w:color="auto" w:fill="auto"/>
          </w:tcPr>
          <w:p>
            <w:pPr>
              <w:widowControl/>
              <w:spacing w:line="400" w:lineRule="exact"/>
              <w:jc w:val="center"/>
              <w:rPr>
                <w:rFonts w:ascii="黑体" w:hAnsi="黑体" w:eastAsia="黑体" w:cs="黑体"/>
                <w:color w:val="000000"/>
                <w:kern w:val="0"/>
                <w:szCs w:val="21"/>
              </w:rPr>
            </w:pPr>
            <w:r>
              <w:rPr>
                <w:rFonts w:hint="eastAsia" w:ascii="黑体" w:hAnsi="黑体" w:eastAsia="黑体" w:cs="黑体"/>
                <w:color w:val="000000"/>
                <w:kern w:val="0"/>
                <w:szCs w:val="21"/>
              </w:rPr>
              <w:t>用例</w:t>
            </w:r>
          </w:p>
        </w:tc>
        <w:tc>
          <w:tcPr>
            <w:tcW w:w="2028" w:type="dxa"/>
            <w:tcBorders>
              <w:tl2br w:val="nil"/>
              <w:tr2bl w:val="nil"/>
            </w:tcBorders>
            <w:shd w:val="clear" w:color="auto" w:fill="auto"/>
          </w:tcPr>
          <w:p>
            <w:pPr>
              <w:widowControl/>
              <w:spacing w:line="400" w:lineRule="exact"/>
              <w:jc w:val="center"/>
              <w:rPr>
                <w:rFonts w:ascii="黑体" w:hAnsi="黑体" w:eastAsia="黑体" w:cs="黑体"/>
                <w:color w:val="000000"/>
                <w:kern w:val="0"/>
                <w:szCs w:val="21"/>
              </w:rPr>
            </w:pPr>
            <w:r>
              <w:rPr>
                <w:rFonts w:hint="eastAsia" w:ascii="黑体" w:hAnsi="黑体" w:eastAsia="黑体" w:cs="黑体"/>
                <w:color w:val="000000"/>
                <w:kern w:val="0"/>
                <w:szCs w:val="21"/>
              </w:rPr>
              <w:t>操作</w:t>
            </w:r>
          </w:p>
        </w:tc>
        <w:tc>
          <w:tcPr>
            <w:tcW w:w="2791" w:type="dxa"/>
            <w:tcBorders>
              <w:tl2br w:val="nil"/>
              <w:tr2bl w:val="nil"/>
            </w:tcBorders>
            <w:shd w:val="clear" w:color="auto" w:fill="auto"/>
          </w:tcPr>
          <w:p>
            <w:pPr>
              <w:widowControl/>
              <w:spacing w:line="400" w:lineRule="exact"/>
              <w:jc w:val="center"/>
              <w:rPr>
                <w:rFonts w:ascii="黑体" w:hAnsi="黑体" w:eastAsia="黑体" w:cs="黑体"/>
                <w:color w:val="000000"/>
                <w:kern w:val="0"/>
                <w:szCs w:val="21"/>
              </w:rPr>
            </w:pPr>
            <w:r>
              <w:rPr>
                <w:rFonts w:hint="eastAsia" w:ascii="黑体" w:hAnsi="黑体" w:eastAsia="黑体" w:cs="黑体"/>
                <w:color w:val="000000"/>
                <w:kern w:val="0"/>
                <w:szCs w:val="21"/>
              </w:rPr>
              <w:t>期望结果</w:t>
            </w:r>
          </w:p>
        </w:tc>
        <w:tc>
          <w:tcPr>
            <w:tcW w:w="1276" w:type="dxa"/>
            <w:tcBorders>
              <w:tl2br w:val="nil"/>
              <w:tr2bl w:val="nil"/>
            </w:tcBorders>
            <w:shd w:val="clear" w:color="auto" w:fill="auto"/>
          </w:tcPr>
          <w:p>
            <w:pPr>
              <w:widowControl/>
              <w:spacing w:line="400" w:lineRule="exact"/>
              <w:jc w:val="center"/>
              <w:rPr>
                <w:rFonts w:ascii="黑体" w:hAnsi="黑体" w:eastAsia="黑体" w:cs="黑体"/>
                <w:color w:val="000000"/>
                <w:kern w:val="0"/>
                <w:szCs w:val="21"/>
              </w:rPr>
            </w:pPr>
            <w:r>
              <w:rPr>
                <w:rFonts w:hint="eastAsia" w:ascii="黑体" w:hAnsi="黑体" w:eastAsia="黑体" w:cs="黑体"/>
                <w:color w:val="000000"/>
                <w:kern w:val="0"/>
                <w:szCs w:val="21"/>
              </w:rPr>
              <w:t>实际结果</w:t>
            </w:r>
          </w:p>
        </w:tc>
        <w:tc>
          <w:tcPr>
            <w:tcW w:w="992" w:type="dxa"/>
            <w:tcBorders>
              <w:tl2br w:val="nil"/>
              <w:tr2bl w:val="nil"/>
            </w:tcBorders>
            <w:shd w:val="clear" w:color="auto" w:fill="auto"/>
          </w:tcPr>
          <w:p>
            <w:pPr>
              <w:widowControl/>
              <w:spacing w:line="400" w:lineRule="exact"/>
              <w:jc w:val="center"/>
              <w:rPr>
                <w:rFonts w:ascii="黑体" w:hAnsi="黑体" w:eastAsia="黑体" w:cs="黑体"/>
                <w:color w:val="000000"/>
                <w:kern w:val="0"/>
                <w:szCs w:val="21"/>
              </w:rPr>
            </w:pPr>
            <w:r>
              <w:rPr>
                <w:rFonts w:hint="eastAsia" w:ascii="黑体" w:hAnsi="黑体" w:eastAsia="黑体" w:cs="黑体"/>
                <w:color w:val="000000"/>
                <w:kern w:val="0"/>
                <w:szCs w:val="21"/>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820" w:hRule="atLeast"/>
          <w:jc w:val="center"/>
        </w:trPr>
        <w:tc>
          <w:tcPr>
            <w:tcW w:w="850"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1</w:t>
            </w:r>
          </w:p>
        </w:tc>
        <w:tc>
          <w:tcPr>
            <w:tcW w:w="1276"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浏览网页</w:t>
            </w:r>
          </w:p>
        </w:tc>
        <w:tc>
          <w:tcPr>
            <w:tcW w:w="2028"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点击页面上的链接或按钮按钮，随意查看各个页面</w:t>
            </w:r>
          </w:p>
        </w:tc>
        <w:tc>
          <w:tcPr>
            <w:tcW w:w="2791"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测试页面结构中框架、颜色、字体等符合基准，导航、链接、按钮、提示信息的正确一致性。</w:t>
            </w:r>
          </w:p>
        </w:tc>
        <w:tc>
          <w:tcPr>
            <w:tcW w:w="1276"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同期望</w:t>
            </w:r>
          </w:p>
        </w:tc>
        <w:tc>
          <w:tcPr>
            <w:tcW w:w="992"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820" w:hRule="atLeast"/>
          <w:jc w:val="center"/>
        </w:trPr>
        <w:tc>
          <w:tcPr>
            <w:tcW w:w="850"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2</w:t>
            </w:r>
          </w:p>
        </w:tc>
        <w:tc>
          <w:tcPr>
            <w:tcW w:w="1276"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登录</w:t>
            </w:r>
          </w:p>
        </w:tc>
        <w:tc>
          <w:tcPr>
            <w:tcW w:w="2028"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登录按钮，输入正确用户名和密码</w:t>
            </w:r>
          </w:p>
        </w:tc>
        <w:tc>
          <w:tcPr>
            <w:tcW w:w="2791"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提示登录成功，并跳转到首页</w:t>
            </w:r>
          </w:p>
        </w:tc>
        <w:tc>
          <w:tcPr>
            <w:tcW w:w="1276"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同期望</w:t>
            </w:r>
          </w:p>
        </w:tc>
        <w:tc>
          <w:tcPr>
            <w:tcW w:w="992"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820" w:hRule="atLeast"/>
          <w:jc w:val="center"/>
        </w:trPr>
        <w:tc>
          <w:tcPr>
            <w:tcW w:w="850"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3</w:t>
            </w:r>
          </w:p>
        </w:tc>
        <w:tc>
          <w:tcPr>
            <w:tcW w:w="1276"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登录失败</w:t>
            </w:r>
          </w:p>
        </w:tc>
        <w:tc>
          <w:tcPr>
            <w:tcW w:w="2028"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点击登录按钮，输入错误密码</w:t>
            </w:r>
          </w:p>
        </w:tc>
        <w:tc>
          <w:tcPr>
            <w:tcW w:w="2791"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提示用户密码输入错误，登录失败</w:t>
            </w:r>
          </w:p>
        </w:tc>
        <w:tc>
          <w:tcPr>
            <w:tcW w:w="1276"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同期望</w:t>
            </w:r>
          </w:p>
        </w:tc>
        <w:tc>
          <w:tcPr>
            <w:tcW w:w="992"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820" w:hRule="atLeast"/>
          <w:jc w:val="center"/>
        </w:trPr>
        <w:tc>
          <w:tcPr>
            <w:tcW w:w="850"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4</w:t>
            </w:r>
          </w:p>
        </w:tc>
        <w:tc>
          <w:tcPr>
            <w:tcW w:w="1276"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未登录发布视频</w:t>
            </w:r>
          </w:p>
        </w:tc>
        <w:tc>
          <w:tcPr>
            <w:tcW w:w="2028"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在未登录状态下，点击发布视频的链接</w:t>
            </w:r>
          </w:p>
        </w:tc>
        <w:tc>
          <w:tcPr>
            <w:tcW w:w="2791"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提示需要登录，并跳转至登录页</w:t>
            </w:r>
          </w:p>
        </w:tc>
        <w:tc>
          <w:tcPr>
            <w:tcW w:w="1276"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同期望</w:t>
            </w:r>
          </w:p>
        </w:tc>
        <w:tc>
          <w:tcPr>
            <w:tcW w:w="992"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1619" w:hRule="atLeast"/>
          <w:jc w:val="center"/>
        </w:trPr>
        <w:tc>
          <w:tcPr>
            <w:tcW w:w="850"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5</w:t>
            </w:r>
          </w:p>
        </w:tc>
        <w:tc>
          <w:tcPr>
            <w:tcW w:w="1276"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发布视频</w:t>
            </w:r>
          </w:p>
        </w:tc>
        <w:tc>
          <w:tcPr>
            <w:tcW w:w="2028"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登录状态下，上传视频，并点击发布按钮</w:t>
            </w:r>
          </w:p>
        </w:tc>
        <w:tc>
          <w:tcPr>
            <w:tcW w:w="2791"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视频出现在首页帖子列表里</w:t>
            </w:r>
          </w:p>
        </w:tc>
        <w:tc>
          <w:tcPr>
            <w:tcW w:w="1276"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同期望</w:t>
            </w:r>
          </w:p>
        </w:tc>
        <w:tc>
          <w:tcPr>
            <w:tcW w:w="992"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1285" w:hRule="atLeast"/>
          <w:jc w:val="center"/>
        </w:trPr>
        <w:tc>
          <w:tcPr>
            <w:tcW w:w="850"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6</w:t>
            </w:r>
          </w:p>
        </w:tc>
        <w:tc>
          <w:tcPr>
            <w:tcW w:w="1276"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发布一个标题为空的视频</w:t>
            </w:r>
          </w:p>
        </w:tc>
        <w:tc>
          <w:tcPr>
            <w:tcW w:w="2028"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登录状态下，在标题框内不输入任何内容点击提交</w:t>
            </w:r>
          </w:p>
        </w:tc>
        <w:tc>
          <w:tcPr>
            <w:tcW w:w="2791"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提示标题不能为空</w:t>
            </w:r>
          </w:p>
        </w:tc>
        <w:tc>
          <w:tcPr>
            <w:tcW w:w="1276"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同期望</w:t>
            </w:r>
          </w:p>
        </w:tc>
        <w:tc>
          <w:tcPr>
            <w:tcW w:w="992"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atLeast"/>
          <w:jc w:val="center"/>
        </w:trPr>
        <w:tc>
          <w:tcPr>
            <w:tcW w:w="850" w:type="dxa"/>
            <w:shd w:val="clear" w:color="auto" w:fill="auto"/>
          </w:tcPr>
          <w:p>
            <w:pPr>
              <w:widowControl/>
              <w:tabs>
                <w:tab w:val="right" w:pos="634"/>
              </w:tabs>
              <w:spacing w:line="400" w:lineRule="exact"/>
              <w:jc w:val="center"/>
              <w:rPr>
                <w:rFonts w:ascii="宋体" w:hAnsi="宋体"/>
                <w:color w:val="000000"/>
                <w:kern w:val="0"/>
                <w:szCs w:val="21"/>
              </w:rPr>
            </w:pPr>
            <w:r>
              <w:rPr>
                <w:rFonts w:hint="eastAsia" w:ascii="宋体" w:hAnsi="宋体"/>
                <w:color w:val="000000"/>
                <w:kern w:val="0"/>
                <w:szCs w:val="21"/>
              </w:rPr>
              <w:t>7</w:t>
            </w:r>
          </w:p>
        </w:tc>
        <w:tc>
          <w:tcPr>
            <w:tcW w:w="1276"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发布视频时未上传文件</w:t>
            </w:r>
          </w:p>
        </w:tc>
        <w:tc>
          <w:tcPr>
            <w:tcW w:w="2028"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登录状态下，在发布视频时未上传文件</w:t>
            </w:r>
          </w:p>
        </w:tc>
        <w:tc>
          <w:tcPr>
            <w:tcW w:w="2791"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提示未上传文件</w:t>
            </w:r>
          </w:p>
        </w:tc>
        <w:tc>
          <w:tcPr>
            <w:tcW w:w="1276"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同期望</w:t>
            </w:r>
          </w:p>
        </w:tc>
        <w:tc>
          <w:tcPr>
            <w:tcW w:w="992"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是</w:t>
            </w:r>
          </w:p>
        </w:tc>
      </w:tr>
    </w:tbl>
    <w:p>
      <w:pPr>
        <w:jc w:val="center"/>
        <w:rPr>
          <w:rFonts w:ascii="黑体" w:hAnsi="黑体" w:eastAsia="黑体"/>
          <w:szCs w:val="21"/>
        </w:rPr>
      </w:pPr>
    </w:p>
    <w:p>
      <w:pPr>
        <w:jc w:val="center"/>
      </w:pPr>
      <w:r>
        <w:rPr>
          <w:rFonts w:hint="eastAsia" w:ascii="黑体" w:hAnsi="黑体" w:eastAsia="黑体"/>
          <w:szCs w:val="21"/>
        </w:rPr>
        <w:t>表6-5系统测试用例表（续表）</w:t>
      </w:r>
    </w:p>
    <w:tbl>
      <w:tblPr>
        <w:tblStyle w:val="43"/>
        <w:tblW w:w="9213"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0"/>
        <w:gridCol w:w="1276"/>
        <w:gridCol w:w="2028"/>
        <w:gridCol w:w="2791"/>
        <w:gridCol w:w="1276"/>
        <w:gridCol w:w="9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atLeast"/>
          <w:jc w:val="center"/>
        </w:trPr>
        <w:tc>
          <w:tcPr>
            <w:tcW w:w="850" w:type="dxa"/>
            <w:shd w:val="clear" w:color="auto" w:fill="auto"/>
          </w:tcPr>
          <w:p>
            <w:pPr>
              <w:widowControl/>
              <w:tabs>
                <w:tab w:val="right" w:pos="634"/>
              </w:tabs>
              <w:spacing w:line="400" w:lineRule="exact"/>
              <w:jc w:val="center"/>
              <w:rPr>
                <w:rFonts w:ascii="宋体" w:hAnsi="宋体"/>
                <w:color w:val="000000"/>
                <w:kern w:val="0"/>
                <w:szCs w:val="21"/>
              </w:rPr>
            </w:pPr>
            <w:r>
              <w:rPr>
                <w:rFonts w:hint="eastAsia" w:ascii="宋体" w:hAnsi="宋体"/>
                <w:color w:val="000000"/>
                <w:kern w:val="0"/>
                <w:szCs w:val="21"/>
              </w:rPr>
              <w:t>8</w:t>
            </w:r>
          </w:p>
        </w:tc>
        <w:tc>
          <w:tcPr>
            <w:tcW w:w="1276"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未登录发布评论</w:t>
            </w:r>
          </w:p>
        </w:tc>
        <w:tc>
          <w:tcPr>
            <w:tcW w:w="2028"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未登录状态下，点击某个视频下的评论框</w:t>
            </w:r>
          </w:p>
        </w:tc>
        <w:tc>
          <w:tcPr>
            <w:tcW w:w="2791"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提示需要登录，并跳转至登录页</w:t>
            </w:r>
          </w:p>
        </w:tc>
        <w:tc>
          <w:tcPr>
            <w:tcW w:w="1276"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同期望</w:t>
            </w:r>
          </w:p>
        </w:tc>
        <w:tc>
          <w:tcPr>
            <w:tcW w:w="992"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atLeast"/>
          <w:jc w:val="center"/>
        </w:trPr>
        <w:tc>
          <w:tcPr>
            <w:tcW w:w="850" w:type="dxa"/>
            <w:shd w:val="clear" w:color="auto" w:fill="auto"/>
          </w:tcPr>
          <w:p>
            <w:pPr>
              <w:widowControl/>
              <w:tabs>
                <w:tab w:val="right" w:pos="634"/>
              </w:tabs>
              <w:spacing w:line="400" w:lineRule="exact"/>
              <w:jc w:val="center"/>
              <w:rPr>
                <w:rFonts w:ascii="宋体" w:hAnsi="宋体"/>
                <w:color w:val="000000"/>
                <w:kern w:val="0"/>
                <w:szCs w:val="21"/>
              </w:rPr>
            </w:pPr>
            <w:r>
              <w:rPr>
                <w:rFonts w:hint="eastAsia" w:ascii="宋体" w:hAnsi="宋体"/>
                <w:color w:val="000000"/>
                <w:kern w:val="0"/>
                <w:szCs w:val="21"/>
              </w:rPr>
              <w:t>9</w:t>
            </w:r>
          </w:p>
        </w:tc>
        <w:tc>
          <w:tcPr>
            <w:tcW w:w="1276"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发布一条评论</w:t>
            </w:r>
          </w:p>
        </w:tc>
        <w:tc>
          <w:tcPr>
            <w:tcW w:w="2028"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登录状态下，在某个视频下的评论框内输入一些内容</w:t>
            </w:r>
          </w:p>
        </w:tc>
        <w:tc>
          <w:tcPr>
            <w:tcW w:w="2791"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内容出现在评论列表里</w:t>
            </w:r>
          </w:p>
        </w:tc>
        <w:tc>
          <w:tcPr>
            <w:tcW w:w="1276"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同期望</w:t>
            </w:r>
          </w:p>
        </w:tc>
        <w:tc>
          <w:tcPr>
            <w:tcW w:w="992"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atLeast"/>
          <w:jc w:val="center"/>
        </w:trPr>
        <w:tc>
          <w:tcPr>
            <w:tcW w:w="850" w:type="dxa"/>
            <w:shd w:val="clear" w:color="auto" w:fill="auto"/>
          </w:tcPr>
          <w:p>
            <w:pPr>
              <w:widowControl/>
              <w:tabs>
                <w:tab w:val="right" w:pos="634"/>
              </w:tabs>
              <w:spacing w:line="400" w:lineRule="exact"/>
              <w:jc w:val="center"/>
              <w:rPr>
                <w:rFonts w:ascii="宋体" w:hAnsi="宋体"/>
                <w:color w:val="000000"/>
                <w:kern w:val="0"/>
                <w:szCs w:val="21"/>
              </w:rPr>
            </w:pPr>
            <w:r>
              <w:rPr>
                <w:rFonts w:hint="eastAsia" w:ascii="宋体" w:hAnsi="宋体"/>
                <w:color w:val="000000"/>
                <w:kern w:val="0"/>
                <w:szCs w:val="21"/>
              </w:rPr>
              <w:t>10</w:t>
            </w:r>
          </w:p>
        </w:tc>
        <w:tc>
          <w:tcPr>
            <w:tcW w:w="1276"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发布一条空评论</w:t>
            </w:r>
          </w:p>
        </w:tc>
        <w:tc>
          <w:tcPr>
            <w:tcW w:w="2028"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登录状态下，在评论框内不输入任何内容点击提交</w:t>
            </w:r>
          </w:p>
        </w:tc>
        <w:tc>
          <w:tcPr>
            <w:tcW w:w="2791"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提示内容不能为空</w:t>
            </w:r>
          </w:p>
        </w:tc>
        <w:tc>
          <w:tcPr>
            <w:tcW w:w="1276"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同期望</w:t>
            </w:r>
          </w:p>
        </w:tc>
        <w:tc>
          <w:tcPr>
            <w:tcW w:w="992"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960" w:hRule="atLeast"/>
          <w:jc w:val="center"/>
        </w:trPr>
        <w:tc>
          <w:tcPr>
            <w:tcW w:w="850"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11</w:t>
            </w:r>
          </w:p>
        </w:tc>
        <w:tc>
          <w:tcPr>
            <w:tcW w:w="1276"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视频发布者删除本人发布的视频</w:t>
            </w:r>
          </w:p>
        </w:tc>
        <w:tc>
          <w:tcPr>
            <w:tcW w:w="2028"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登录状态下，点击自己发布过的某视频的删除按钮</w:t>
            </w:r>
          </w:p>
        </w:tc>
        <w:tc>
          <w:tcPr>
            <w:tcW w:w="2791"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提示删除成功</w:t>
            </w:r>
          </w:p>
        </w:tc>
        <w:tc>
          <w:tcPr>
            <w:tcW w:w="1276"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同期望</w:t>
            </w:r>
          </w:p>
        </w:tc>
        <w:tc>
          <w:tcPr>
            <w:tcW w:w="992"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960" w:hRule="atLeast"/>
          <w:jc w:val="center"/>
        </w:trPr>
        <w:tc>
          <w:tcPr>
            <w:tcW w:w="850"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12</w:t>
            </w:r>
          </w:p>
        </w:tc>
        <w:tc>
          <w:tcPr>
            <w:tcW w:w="1276"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普通用户删除非本人的视频</w:t>
            </w:r>
          </w:p>
        </w:tc>
        <w:tc>
          <w:tcPr>
            <w:tcW w:w="2028"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登录状态下，调用删除非本人发布的视频的接口</w:t>
            </w:r>
          </w:p>
        </w:tc>
        <w:tc>
          <w:tcPr>
            <w:tcW w:w="2791"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提示只有本人才能删贴</w:t>
            </w:r>
          </w:p>
        </w:tc>
        <w:tc>
          <w:tcPr>
            <w:tcW w:w="1276"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同期望</w:t>
            </w:r>
          </w:p>
        </w:tc>
        <w:tc>
          <w:tcPr>
            <w:tcW w:w="992"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640" w:hRule="atLeast"/>
          <w:jc w:val="center"/>
        </w:trPr>
        <w:tc>
          <w:tcPr>
            <w:tcW w:w="850"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13</w:t>
            </w:r>
          </w:p>
        </w:tc>
        <w:tc>
          <w:tcPr>
            <w:tcW w:w="1276"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未登录删除视频</w:t>
            </w:r>
          </w:p>
        </w:tc>
        <w:tc>
          <w:tcPr>
            <w:tcW w:w="2028"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未登录状态下，调用删贴的接口</w:t>
            </w:r>
          </w:p>
        </w:tc>
        <w:tc>
          <w:tcPr>
            <w:tcW w:w="2791"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提示需要登录</w:t>
            </w:r>
          </w:p>
        </w:tc>
        <w:tc>
          <w:tcPr>
            <w:tcW w:w="1276"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同期望</w:t>
            </w:r>
          </w:p>
        </w:tc>
        <w:tc>
          <w:tcPr>
            <w:tcW w:w="992"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是</w:t>
            </w:r>
          </w:p>
        </w:tc>
      </w:tr>
    </w:tbl>
    <w:p/>
    <w:p>
      <w:pPr>
        <w:pStyle w:val="3"/>
        <w:spacing w:before="156" w:after="156"/>
      </w:pPr>
      <w:bookmarkStart w:id="325" w:name="_Toc24954"/>
      <w:bookmarkStart w:id="326" w:name="_Toc513746129"/>
      <w:bookmarkStart w:id="327" w:name="_Toc513719480"/>
      <w:bookmarkStart w:id="328" w:name="_Toc1511"/>
      <w:bookmarkStart w:id="329" w:name="_Toc20814"/>
      <w:bookmarkStart w:id="330" w:name="_Toc451617134"/>
      <w:bookmarkStart w:id="331" w:name="_Toc26344"/>
      <w:r>
        <w:rPr>
          <w:rFonts w:hint="eastAsia"/>
        </w:rPr>
        <w:t>6.6 测试结论</w:t>
      </w:r>
      <w:bookmarkEnd w:id="325"/>
      <w:bookmarkEnd w:id="326"/>
      <w:bookmarkEnd w:id="327"/>
      <w:bookmarkEnd w:id="328"/>
      <w:bookmarkEnd w:id="329"/>
      <w:bookmarkEnd w:id="330"/>
      <w:bookmarkEnd w:id="331"/>
    </w:p>
    <w:p>
      <w:pPr>
        <w:spacing w:line="400" w:lineRule="exact"/>
        <w:ind w:firstLine="480" w:firstLineChars="200"/>
        <w:rPr>
          <w:sz w:val="24"/>
        </w:rPr>
      </w:pPr>
      <w:r>
        <w:rPr>
          <w:rFonts w:hint="eastAsia"/>
          <w:sz w:val="24"/>
        </w:rPr>
        <w:t>此次系统测试执行了系统用例13个，通过13个，系统已经完成了需求分析中的所有功能需求。除此之外系统还具有很好的易用性，操作简明，界面清新，易于使用</w:t>
      </w:r>
      <w:r>
        <w:rPr>
          <w:rStyle w:val="37"/>
          <w:rFonts w:hint="eastAsia"/>
          <w:sz w:val="24"/>
        </w:rPr>
        <w:t>[</w:t>
      </w:r>
      <w:bookmarkStart w:id="332" w:name="_Ref515136651"/>
      <w:r>
        <w:rPr>
          <w:rStyle w:val="37"/>
          <w:rFonts w:hint="eastAsia"/>
          <w:sz w:val="24"/>
        </w:rPr>
        <w:endnoteReference w:id="19"/>
      </w:r>
      <w:bookmarkEnd w:id="332"/>
      <w:r>
        <w:rPr>
          <w:rFonts w:hint="eastAsia"/>
          <w:sz w:val="24"/>
        </w:rPr>
        <w:t>。</w:t>
      </w:r>
    </w:p>
    <w:p>
      <w:pPr>
        <w:spacing w:line="400" w:lineRule="exact"/>
        <w:rPr>
          <w:sz w:val="24"/>
        </w:rPr>
      </w:pPr>
    </w:p>
    <w:p>
      <w:pPr>
        <w:spacing w:line="400" w:lineRule="exact"/>
        <w:rPr>
          <w:sz w:val="24"/>
        </w:rPr>
      </w:pPr>
    </w:p>
    <w:p>
      <w:pPr>
        <w:pStyle w:val="2"/>
        <w:pageBreakBefore/>
        <w:spacing w:before="312" w:after="156"/>
      </w:pPr>
      <w:bookmarkStart w:id="333" w:name="_Toc10153"/>
      <w:bookmarkStart w:id="334" w:name="_Toc18985"/>
      <w:bookmarkStart w:id="335" w:name="_Toc7139"/>
      <w:r>
        <w:rPr>
          <w:rFonts w:hint="eastAsia"/>
        </w:rPr>
        <w:t>7 总结与展望</w:t>
      </w:r>
      <w:bookmarkEnd w:id="333"/>
      <w:bookmarkEnd w:id="334"/>
      <w:bookmarkEnd w:id="335"/>
    </w:p>
    <w:p>
      <w:pPr>
        <w:jc w:val="left"/>
        <w:rPr>
          <w:rFonts w:ascii="黑体" w:hAnsi="黑体" w:eastAsia="黑体"/>
          <w:b/>
          <w:sz w:val="32"/>
        </w:rPr>
      </w:pPr>
    </w:p>
    <w:p>
      <w:pPr>
        <w:spacing w:line="400" w:lineRule="exact"/>
        <w:ind w:firstLine="480" w:firstLineChars="200"/>
        <w:rPr>
          <w:sz w:val="24"/>
        </w:rPr>
      </w:pPr>
      <w:r>
        <w:rPr>
          <w:rFonts w:hint="eastAsia"/>
          <w:sz w:val="24"/>
        </w:rPr>
        <w:t>论文分析了一个异步视频分享平台的原理和实现思想，设计了一个具有简单功能的视频上传分析和评论系统，实现了主要功能模块。探索了二进制数据的传送和前后端分离模式下模块的实现，研究了数据在前后端的交互和系统模块的连接。</w:t>
      </w:r>
    </w:p>
    <w:p>
      <w:pPr>
        <w:spacing w:line="400" w:lineRule="exact"/>
        <w:ind w:firstLine="480" w:firstLineChars="200"/>
        <w:rPr>
          <w:sz w:val="24"/>
        </w:rPr>
      </w:pPr>
      <w:r>
        <w:rPr>
          <w:rFonts w:hint="eastAsia"/>
          <w:sz w:val="24"/>
        </w:rPr>
        <w:t>设计从后端接口开始,设计整个系统的架构,在前后端分离的模式下,对后端数据库到前端渲染页面的各个阶段进行了简单介绍，包括ajax异步请求，还有二进制文件的传输。接下来就是系统模块设计和实现。使用模块图，用例图对模块功能进行了简单描述和划分，使用流程图对每个模块的具体实现进行了讲述。然后是系统的应用，也就是测试，分别阐述了登录模块、注册模块、评论模块、上传模块等13个测试用例的具体操作。</w:t>
      </w:r>
    </w:p>
    <w:p>
      <w:pPr>
        <w:spacing w:line="400" w:lineRule="exact"/>
        <w:ind w:firstLine="480" w:firstLineChars="200"/>
        <w:rPr>
          <w:sz w:val="24"/>
        </w:rPr>
      </w:pPr>
      <w:r>
        <w:rPr>
          <w:rFonts w:hint="eastAsia"/>
          <w:sz w:val="24"/>
        </w:rPr>
        <w:t>总的来说，论文不单单是一个文件上传平台的设计与实现，还包括对异步传输、文件编码解码，无刷新页面加载数据这些方面的研究。</w:t>
      </w:r>
    </w:p>
    <w:p>
      <w:pPr>
        <w:spacing w:line="400" w:lineRule="exact"/>
        <w:ind w:firstLine="480" w:firstLineChars="200"/>
        <w:rPr>
          <w:sz w:val="24"/>
        </w:rPr>
      </w:pPr>
      <w:r>
        <w:rPr>
          <w:rFonts w:hint="eastAsia"/>
          <w:sz w:val="24"/>
        </w:rPr>
        <w:t>设计实现了需求分析中的需求,但还存在以下问题：不良视频和标题信息过滤，目前只能通过管理员发现后再手动删除，以后的优化中会加入举报机制来避免这个问题；在视频的上传中，采用了异步上传的方式，导致可能在上传后，不能及时地加载出最新的视频，在以后的优化中，可以通过上传进度条的方式来改善用户体验；在开发过程中太过于注重接口和逻辑等后端功能的实现，以至于前端界面的样式和用户体验侧重得不多，所以页面看起来比较简陋，在以后的优化中，将会改进这方面问题。</w:t>
      </w: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pStyle w:val="2"/>
        <w:spacing w:before="312" w:after="156"/>
      </w:pPr>
      <w:bookmarkStart w:id="336" w:name="_Toc13345"/>
      <w:r>
        <w:rPr>
          <w:rFonts w:hint="eastAsia"/>
        </w:rPr>
        <w:t>致 谢</w:t>
      </w:r>
      <w:bookmarkEnd w:id="336"/>
    </w:p>
    <w:p>
      <w:pPr>
        <w:spacing w:line="400" w:lineRule="exact"/>
        <w:ind w:firstLine="643" w:firstLineChars="200"/>
        <w:rPr>
          <w:rFonts w:ascii="黑体" w:hAnsi="黑体" w:eastAsia="黑体"/>
          <w:b/>
          <w:sz w:val="32"/>
        </w:rPr>
      </w:pPr>
    </w:p>
    <w:p>
      <w:pPr>
        <w:spacing w:line="400" w:lineRule="exact"/>
        <w:ind w:firstLine="480" w:firstLineChars="200"/>
        <w:rPr>
          <w:rFonts w:ascii="仿宋" w:hAnsi="仿宋" w:eastAsia="仿宋"/>
          <w:sz w:val="24"/>
        </w:rPr>
      </w:pPr>
      <w:r>
        <w:rPr>
          <w:rFonts w:hint="eastAsia" w:ascii="仿宋" w:hAnsi="仿宋" w:eastAsia="仿宋"/>
          <w:sz w:val="24"/>
        </w:rPr>
        <w:t>在这里我首先要向培养和关心我的导师陈虎老师表示深深的感谢，从大四的毕业设计开始以来，在选题、开题报告、提纲、系统的设计和编写论文开始，他都给了我关心和指导，不仅让我在大学将要毕业的时候系统的体会了一个计算机作品从最初的设计到开发出来所需要的严谨求实的态度，导师渊博的知识也让我受益匪浅。</w:t>
      </w:r>
    </w:p>
    <w:p>
      <w:pPr>
        <w:spacing w:line="400" w:lineRule="exact"/>
        <w:ind w:firstLine="480" w:firstLineChars="200"/>
        <w:rPr>
          <w:rFonts w:ascii="仿宋" w:hAnsi="仿宋" w:eastAsia="仿宋"/>
          <w:sz w:val="24"/>
        </w:rPr>
      </w:pPr>
      <w:r>
        <w:rPr>
          <w:rFonts w:hint="eastAsia" w:ascii="仿宋" w:hAnsi="仿宋" w:eastAsia="仿宋"/>
          <w:sz w:val="24"/>
        </w:rPr>
        <w:t>感谢这四年以来学校教过我的和没教过我的各位老师，尽管很多老师相处仅有一个学期，也总是那么认真负责，尽心尽力的上完每一堂课，教会我各种知识。课下也不顾劳累的解答我们的问题。</w:t>
      </w:r>
    </w:p>
    <w:p>
      <w:pPr>
        <w:spacing w:line="400" w:lineRule="exact"/>
        <w:ind w:firstLine="480" w:firstLineChars="200"/>
        <w:rPr>
          <w:rFonts w:ascii="仿宋" w:hAnsi="仿宋" w:eastAsia="仿宋"/>
          <w:sz w:val="24"/>
        </w:rPr>
      </w:pPr>
      <w:r>
        <w:rPr>
          <w:rFonts w:hint="eastAsia" w:ascii="仿宋" w:hAnsi="仿宋" w:eastAsia="仿宋"/>
          <w:sz w:val="24"/>
        </w:rPr>
        <w:t>感谢这四年以来的同窗，我们曾踏着铃声进入教室，曾在长桥上追逐打闹，也曾排着队挤进在图书馆奋战到傍晚，是你们丰富了我的大学生活，无论伤心快乐都陪在我身边，一起欢笑，一起成长。</w:t>
      </w:r>
    </w:p>
    <w:p>
      <w:pPr>
        <w:spacing w:line="400" w:lineRule="exact"/>
        <w:ind w:firstLine="480" w:firstLineChars="200"/>
        <w:rPr>
          <w:rFonts w:ascii="仿宋" w:hAnsi="仿宋" w:eastAsia="仿宋"/>
          <w:sz w:val="24"/>
        </w:rPr>
      </w:pPr>
      <w:r>
        <w:rPr>
          <w:rFonts w:hint="eastAsia" w:ascii="仿宋" w:hAnsi="仿宋" w:eastAsia="仿宋"/>
          <w:sz w:val="24"/>
        </w:rPr>
        <w:t>感谢开创计算机科学的先驱们，是你们锐意进取和严谨的工作态度让我能够生活在这个互联网的世界。</w:t>
      </w:r>
    </w:p>
    <w:p>
      <w:pPr>
        <w:spacing w:line="400" w:lineRule="exact"/>
        <w:ind w:firstLine="480" w:firstLineChars="200"/>
        <w:rPr>
          <w:rFonts w:ascii="仿宋" w:hAnsi="仿宋" w:eastAsia="仿宋"/>
          <w:sz w:val="24"/>
        </w:rPr>
      </w:pPr>
      <w:r>
        <w:rPr>
          <w:rFonts w:hint="eastAsia" w:ascii="仿宋" w:hAnsi="仿宋" w:eastAsia="仿宋"/>
          <w:sz w:val="24"/>
        </w:rPr>
        <w:t>最后，感谢我的父母把我送进了四川大学，也感谢我的母校给我带来的视野和学习环境，在今后的工作与学习中，我将不断的努力，发扬川大人的风采，为学校争光。</w:t>
      </w:r>
    </w:p>
    <w:p>
      <w:pPr>
        <w:spacing w:before="312" w:beforeLines="100" w:after="156" w:afterLines="50" w:line="400" w:lineRule="exact"/>
        <w:jc w:val="center"/>
        <w:outlineLvl w:val="0"/>
        <w:rPr>
          <w:rFonts w:eastAsia="黑体"/>
          <w:b/>
          <w:bCs/>
          <w:kern w:val="44"/>
          <w:sz w:val="30"/>
          <w:szCs w:val="44"/>
          <w:lang w:val="zh-CN"/>
        </w:rPr>
      </w:pPr>
    </w:p>
    <w:p/>
    <w:p/>
    <w:p/>
    <w:p/>
    <w:p/>
    <w:p/>
    <w:p/>
    <w:p/>
    <w:p/>
    <w:p/>
    <w:p/>
    <w:p/>
    <w:p/>
    <w:p/>
    <w:p/>
    <w:p/>
    <w:p/>
    <w:p/>
    <w:p/>
    <w:p/>
    <w:p/>
    <w:p>
      <w:pPr>
        <w:pStyle w:val="2"/>
        <w:spacing w:before="312" w:after="156"/>
        <w:sectPr>
          <w:footerReference r:id="rId9" w:type="default"/>
          <w:endnotePr>
            <w:numFmt w:val="decimal"/>
          </w:endnotePr>
          <w:pgSz w:w="11906" w:h="16838"/>
          <w:pgMar w:top="1418" w:right="1134" w:bottom="1418" w:left="1418" w:header="851" w:footer="851" w:gutter="0"/>
          <w:pgNumType w:start="1"/>
          <w:cols w:space="425" w:num="1"/>
          <w:docGrid w:type="lines" w:linePitch="312" w:charSpace="0"/>
        </w:sectPr>
      </w:pPr>
      <w:bookmarkStart w:id="337" w:name="_Toc1482"/>
      <w:r>
        <w:rPr>
          <w:rFonts w:hint="eastAsia"/>
        </w:rPr>
        <w:t>参考文献</w:t>
      </w:r>
      <w:bookmarkEnd w:id="337"/>
    </w:p>
    <w:p>
      <w:pPr>
        <w:pStyle w:val="2"/>
        <w:spacing w:before="312" w:after="156"/>
        <w:rPr>
          <w:rFonts w:ascii="黑体" w:hAnsi="黑体"/>
        </w:rPr>
      </w:pPr>
      <w:bookmarkStart w:id="338" w:name="_Toc16856"/>
      <w:r>
        <w:rPr>
          <w:rFonts w:hint="eastAsia"/>
        </w:rPr>
        <w:t>附录1 论文译文与原文</w:t>
      </w:r>
      <w:bookmarkEnd w:id="338"/>
    </w:p>
    <w:p>
      <w:pPr>
        <w:spacing w:line="400" w:lineRule="exact"/>
        <w:ind w:firstLine="420"/>
        <w:rPr>
          <w:rFonts w:eastAsia="黑体"/>
          <w:color w:val="136EC2"/>
          <w:szCs w:val="21"/>
          <w:u w:val="single"/>
        </w:rPr>
      </w:pPr>
      <w:r>
        <w:rPr>
          <w:rFonts w:eastAsia="黑体"/>
          <w:szCs w:val="21"/>
        </w:rPr>
        <w:t>Source</w:t>
      </w:r>
      <w:r>
        <w:rPr>
          <w:rFonts w:hint="eastAsia" w:eastAsia="黑体"/>
          <w:szCs w:val="21"/>
        </w:rPr>
        <w:t>：</w:t>
      </w:r>
      <w:r>
        <w:fldChar w:fldCharType="begin"/>
      </w:r>
      <w:r>
        <w:instrText xml:space="preserve"> HYPERLINK "http://www.computingreviews.com/hottopic/hottopic_essay_09.cfm" </w:instrText>
      </w:r>
      <w:r>
        <w:fldChar w:fldCharType="separate"/>
      </w:r>
      <w:r>
        <w:rPr>
          <w:rFonts w:eastAsia="黑体"/>
          <w:color w:val="136EC2"/>
          <w:szCs w:val="21"/>
          <w:u w:val="single"/>
        </w:rPr>
        <w:t>http://www.computingreviews.com/hottopic/hottopic_essay_09.cfm</w:t>
      </w:r>
      <w:r>
        <w:rPr>
          <w:rFonts w:eastAsia="黑体"/>
          <w:color w:val="136EC2"/>
          <w:szCs w:val="21"/>
          <w:u w:val="single"/>
        </w:rPr>
        <w:fldChar w:fldCharType="end"/>
      </w:r>
    </w:p>
    <w:p>
      <w:pPr>
        <w:spacing w:line="400" w:lineRule="exact"/>
        <w:ind w:firstLine="420"/>
        <w:rPr>
          <w:rFonts w:eastAsia="黑体"/>
          <w:szCs w:val="21"/>
        </w:rPr>
      </w:pPr>
    </w:p>
    <w:p>
      <w:pPr>
        <w:rPr>
          <w:rFonts w:ascii="黑体" w:hAnsi="黑体" w:eastAsia="黑体"/>
          <w:sz w:val="24"/>
        </w:rPr>
      </w:pPr>
      <w:r>
        <w:rPr>
          <w:rFonts w:hint="eastAsia" w:ascii="黑体" w:hAnsi="黑体" w:eastAsia="黑体"/>
          <w:sz w:val="24"/>
        </w:rPr>
        <w:t>译文：</w:t>
      </w:r>
    </w:p>
    <w:p>
      <w:pPr>
        <w:spacing w:line="400" w:lineRule="exact"/>
        <w:jc w:val="center"/>
        <w:rPr>
          <w:b/>
          <w:sz w:val="24"/>
        </w:rPr>
      </w:pPr>
      <w:r>
        <w:rPr>
          <w:rFonts w:hint="eastAsia"/>
          <w:b/>
          <w:sz w:val="24"/>
        </w:rPr>
        <w:t>开源：软件的黑马？</w:t>
      </w:r>
    </w:p>
    <w:p>
      <w:pPr>
        <w:spacing w:line="400" w:lineRule="exact"/>
        <w:ind w:firstLine="420"/>
        <w:rPr>
          <w:szCs w:val="21"/>
        </w:rPr>
      </w:pPr>
      <w:r>
        <w:rPr>
          <w:rFonts w:hint="eastAsia"/>
          <w:szCs w:val="21"/>
        </w:rPr>
        <w:t>1983年，一个叫RichardStallman的人创建了一个叫做GNU（GNU不是Unix的首字母缩写）的类Unix操作系统，他是使用的一个开源许可条款发布的该系统，这样就可以让其他开发者在该许可条款下来使用这个开源软件或重新开发它。八年后，在赫尔辛基大学毕业的Linus Torvalds，也开发了一个叫做Linux的类Unix操作系统，和GNU一样，它也是免费提供给公众使用的。一直到现在Linux操作系统和GNU操作系统都还在被全世界各地的人们广泛的使用着，它们的演化过程在事实上促进了许多开源软件（OSS）计划的实施。而在1999年，一个叫做Eric Raymond的伟大的开源软件开发者，发表了他的著名论文《开源软件与商业软件开发之间的比较》，里面详细的讲述了商业软件开发的秘诀，几乎就是宗教的经验。由Stallman, Torvalds, Raymond和其他人所创建的文化和进程奠定了开源软件运动的基础。</w:t>
      </w:r>
    </w:p>
    <w:p>
      <w:pPr>
        <w:spacing w:line="400" w:lineRule="exact"/>
        <w:ind w:firstLine="420"/>
        <w:rPr>
          <w:szCs w:val="21"/>
        </w:rPr>
      </w:pPr>
      <w:r>
        <w:rPr>
          <w:szCs w:val="21"/>
        </w:rPr>
        <w:t>OSS(开源软件</w:t>
      </w:r>
      <w:r>
        <w:rPr>
          <w:rFonts w:hint="eastAsia"/>
          <w:szCs w:val="21"/>
        </w:rPr>
        <w:t>)指的就是任何人都可以免费使用、修改和再发行任何软件，只要其遵守该软件许可条款即可。开源软件被广泛地部署在全世界各地的学术结构，商业公司，政府和非营利企业中，它在一个机构没有大型软件预算的情况下发挥了非常重要的作用，尤其是在欠发达的国家地区和非营利组织中。总的来说，成千上万的开发者们作为志愿者，在他们间接获益的老板的支持下，花费了大量的时间在开源项目上。</w:t>
      </w:r>
    </w:p>
    <w:p>
      <w:pPr>
        <w:spacing w:line="400" w:lineRule="exact"/>
        <w:ind w:firstLine="420"/>
        <w:rPr>
          <w:szCs w:val="21"/>
        </w:rPr>
      </w:pPr>
      <w:r>
        <w:rPr>
          <w:rFonts w:hint="eastAsia"/>
          <w:szCs w:val="21"/>
        </w:rPr>
        <w:t>还有一些软件是除了开发它的个人、团队或组织以外，任何人都不可以修改它们的源代码，这种软件通常称为“私有软件”或“闭源”软件，只有原作者团队才可以合法复制或修改它的源代码。 微软的Microsoft Word软件和Adobe的Adobe Photoshop软件的是非常典型的闭源软件。为了能够使用闭源软件，计算机用户必须同意他们的协议（通常是在首次运行它的时候出现其用户协议条款），如果不同意的话，那么你就无法使用该该软件做任何事情。</w:t>
      </w:r>
    </w:p>
    <w:p>
      <w:pPr>
        <w:spacing w:line="400" w:lineRule="exact"/>
        <w:ind w:firstLine="420"/>
        <w:rPr>
          <w:szCs w:val="21"/>
        </w:rPr>
      </w:pPr>
      <w:r>
        <w:rPr>
          <w:rFonts w:hint="eastAsia"/>
          <w:szCs w:val="21"/>
        </w:rPr>
        <w:t>但是开源软件就不一样了，开源软件的作者把他们的源代码提供给那些愿意阅读他们的代码、愿意复制他们的代码、愿意学习他们的代码、愿意修改他们的代码或愿意分享他们的代码的人。 LibreOffice的和GNU图像处理程序就是非常典型的开源软件的例子。和闭源软件一样，当你在使用开源软件的时候，也必须接受它们的许可条款，但是，开源许可证的条款与闭源软件的许可证的条款有着显著的差异。因为开源软件的许可条款是允许其他人来修改它的源代码并且把它变成自己的项目，所以开源软件的许可条款其实是促进协作和共享的。有一些开源许可条款规定：修改过其源代码的人，必须也共享其开发的程序的源代码，而且绝对不允许向用户收取任何费用。换句话说，只要程序员喜欢，那么他就可以阅读、查看和修改其源代码，但是他们在分享自己的成果时，也必须采用开源并且得采用同样的许可条款。事实上，如果他们不这么做的话，他们就可能会违反一些开源许可证的条款。</w:t>
      </w:r>
    </w:p>
    <w:p>
      <w:pPr>
        <w:spacing w:line="400" w:lineRule="exact"/>
        <w:ind w:firstLine="420"/>
        <w:rPr>
          <w:szCs w:val="21"/>
        </w:rPr>
      </w:pPr>
      <w:r>
        <w:rPr>
          <w:rFonts w:hint="eastAsia"/>
          <w:szCs w:val="21"/>
        </w:rPr>
        <w:t>因此，作为开放源码促进会的负责人解释说，“开源并不仅仅意味着能够阅读源代码”。它还意味着，任何人都能够为了满足其他人的需要去修改其源代码，而且也不应该阻止他人做同样的操作。</w:t>
      </w:r>
    </w:p>
    <w:p>
      <w:pPr>
        <w:spacing w:line="400" w:lineRule="exact"/>
        <w:ind w:firstLine="420"/>
        <w:rPr>
          <w:szCs w:val="21"/>
        </w:rPr>
      </w:pPr>
      <w:r>
        <w:rPr>
          <w:rFonts w:hint="eastAsia"/>
          <w:szCs w:val="21"/>
        </w:rPr>
        <w:t>开源软件不管对程序员还是非程序员来说其实都是非常有利的。事实上，很多互联网服务本身都是建立在开源技术之上的，如使用Linux操作系统和Apache Web服务器作为运行环境，而每次计算机用户在浏览网页，收取和发送电子邮件，与朋友们在网络上在线聊天，播放流音乐，或者玩多人的视频游戏，他们的电脑、手机或游戏机也会通过路由连接到全球的网络中。</w:t>
      </w:r>
    </w:p>
    <w:p>
      <w:pPr>
        <w:spacing w:line="400" w:lineRule="exact"/>
        <w:ind w:firstLine="420"/>
        <w:rPr>
          <w:szCs w:val="21"/>
        </w:rPr>
      </w:pPr>
      <w:r>
        <w:rPr>
          <w:rFonts w:hint="eastAsia"/>
          <w:szCs w:val="21"/>
        </w:rPr>
        <w:t>而做这项重要工作的计算机通常会位于很远的地方，用户一般来讲是看不到他们的，这也就是为什么有些人会把这些电脑称为“远程计算机”的原因。越来越多的人开始依赖远程计算机来完成自己的事情。例如，他们使用在线文字处理软件，使用在线电子邮件管理系统，他们不需要在个人电脑上安装和运行图像编辑软件、电子邮件处理软件，相反，他们只需通过使用Web浏览器或手机应用程序访问远程计算机上的这些程序即可。</w:t>
      </w:r>
    </w:p>
    <w:p>
      <w:pPr>
        <w:spacing w:line="400" w:lineRule="exact"/>
        <w:ind w:firstLine="420"/>
        <w:rPr>
          <w:szCs w:val="21"/>
        </w:rPr>
      </w:pPr>
      <w:r>
        <w:rPr>
          <w:rFonts w:hint="eastAsia"/>
          <w:szCs w:val="21"/>
        </w:rPr>
        <w:t>大部分关于</w:t>
      </w:r>
      <w:r>
        <w:rPr>
          <w:szCs w:val="21"/>
        </w:rPr>
        <w:t>OSS(开源软件</w:t>
      </w:r>
      <w:r>
        <w:rPr>
          <w:rFonts w:hint="eastAsia"/>
          <w:szCs w:val="21"/>
        </w:rPr>
        <w:t>)的研究并不直接涉及到</w:t>
      </w:r>
      <w:r>
        <w:rPr>
          <w:szCs w:val="21"/>
        </w:rPr>
        <w:t>OSS(开源软件</w:t>
      </w:r>
      <w:r>
        <w:rPr>
          <w:rFonts w:hint="eastAsia"/>
          <w:szCs w:val="21"/>
        </w:rPr>
        <w:t>)本身的流程或源码，相反的是，大量的研究使用可以进行分析和测试的方便的工业级别的软件模型</w:t>
      </w:r>
      <w:r>
        <w:rPr>
          <w:szCs w:val="21"/>
        </w:rPr>
        <w:t>OSS(开源软件</w:t>
      </w:r>
      <w:r>
        <w:rPr>
          <w:rFonts w:hint="eastAsia"/>
          <w:szCs w:val="21"/>
        </w:rPr>
        <w:t>)。开源软件也被广泛的应用在从幼儿园到高中再到本科研究生的课堂上，也有很多篇论文中提到了在教育中使用开源软件的重要性。但是，具体在涉及到</w:t>
      </w:r>
      <w:r>
        <w:rPr>
          <w:szCs w:val="21"/>
        </w:rPr>
        <w:t>OSS(开源软件</w:t>
      </w:r>
      <w:r>
        <w:rPr>
          <w:rFonts w:hint="eastAsia"/>
          <w:szCs w:val="21"/>
        </w:rPr>
        <w:t>)的研究中的几个重要的点其实已经出现了很多年了，下面将分别来叙述：</w:t>
      </w:r>
    </w:p>
    <w:p>
      <w:pPr>
        <w:spacing w:line="400" w:lineRule="exact"/>
        <w:ind w:firstLine="420"/>
        <w:rPr>
          <w:b/>
          <w:szCs w:val="21"/>
        </w:rPr>
      </w:pPr>
      <w:r>
        <w:rPr>
          <w:rFonts w:hint="eastAsia"/>
          <w:b/>
          <w:szCs w:val="21"/>
        </w:rPr>
        <w:t>一、采用开源软件的决策和其商业价值</w:t>
      </w:r>
    </w:p>
    <w:p>
      <w:pPr>
        <w:spacing w:line="400" w:lineRule="exact"/>
        <w:ind w:firstLine="420"/>
        <w:rPr>
          <w:szCs w:val="21"/>
        </w:rPr>
      </w:pPr>
      <w:r>
        <w:rPr>
          <w:rFonts w:hint="eastAsia"/>
          <w:szCs w:val="21"/>
        </w:rPr>
        <w:t>开源软件目前已经成为IT基础设施的大多数非营利性和许多营利性企业的重要组成部分。大多数公司可能都会有一些</w:t>
      </w:r>
      <w:r>
        <w:rPr>
          <w:szCs w:val="21"/>
        </w:rPr>
        <w:t>OSS(开源软件</w:t>
      </w:r>
      <w:r>
        <w:rPr>
          <w:rFonts w:hint="eastAsia"/>
          <w:szCs w:val="21"/>
        </w:rPr>
        <w:t>)的部署，也许有些是在不知不觉中使用它的，并且有可能这些开源软件是禁止他使用的。例如，有很多“不开源”的企业却在使用Apache的 Tomcat Web服务器或者在使用用一些开源的Java库。再比如说这些被广泛部署的开源软件：比如说Linux、 JBoss的Java应用服务器，再比如说编程语言里的PHP语言，Python语言和Ruby语言，又或者是开源的MySQL数据库。</w:t>
      </w:r>
    </w:p>
    <w:p>
      <w:pPr>
        <w:spacing w:line="400" w:lineRule="exact"/>
        <w:ind w:firstLine="420"/>
        <w:rPr>
          <w:szCs w:val="21"/>
        </w:rPr>
      </w:pPr>
      <w:r>
        <w:rPr>
          <w:rFonts w:hint="eastAsia"/>
          <w:szCs w:val="21"/>
        </w:rPr>
        <w:t>使用开源软件的商业价值集中体现在其获得了大量免费的工业级别的代码。然而，由于在特定开源许可协议中所规定的义务与开源社区对待特定应用程序支持的活跃程度的不确定性，以及对于开源软件的误解，这些通常会导致商业组织不选择使用开源软件。其他的一些针对OSS（开源软件）的反对是由于他们对</w:t>
      </w:r>
      <w:r>
        <w:rPr>
          <w:szCs w:val="21"/>
        </w:rPr>
        <w:t>OSS(开源软件</w:t>
      </w:r>
      <w:r>
        <w:rPr>
          <w:rFonts w:hint="eastAsia"/>
          <w:szCs w:val="21"/>
        </w:rPr>
        <w:t>)质量固有的不信任造成的，然而其实一些研究已经表明，开源软件的质量实际上比闭源软件的质量还要高，不过也有一部分研究反对这个说法。</w:t>
      </w:r>
    </w:p>
    <w:p>
      <w:pPr>
        <w:spacing w:line="400" w:lineRule="exact"/>
        <w:ind w:firstLine="420"/>
        <w:rPr>
          <w:szCs w:val="21"/>
        </w:rPr>
      </w:pPr>
      <w:r>
        <w:rPr>
          <w:rFonts w:hint="eastAsia"/>
          <w:szCs w:val="21"/>
        </w:rPr>
        <w:t>在企业中使用开源软件有很多种方法，从组件到单个的应用程序，再到相关的应用程序套件，甚至是完整的企业解决方案都可以使用开源软件来构建。我们可以在开源软件代码仓库比如说SourceForge中找到各种各样的</w:t>
      </w:r>
      <w:r>
        <w:rPr>
          <w:szCs w:val="21"/>
        </w:rPr>
        <w:t>OSS(开源软件</w:t>
      </w:r>
      <w:r>
        <w:rPr>
          <w:rFonts w:hint="eastAsia"/>
          <w:szCs w:val="21"/>
        </w:rPr>
        <w:t>)项目。因此，对于大部分决定是否使用</w:t>
      </w:r>
      <w:r>
        <w:rPr>
          <w:szCs w:val="21"/>
        </w:rPr>
        <w:t>OSS(开源软件</w:t>
      </w:r>
      <w:r>
        <w:rPr>
          <w:rFonts w:hint="eastAsia"/>
          <w:szCs w:val="21"/>
        </w:rPr>
        <w:t>)的决策者来说，主要需要评估OSS（开源软件）在企业中使用的兼容性，以及使用开源软件所带来的整体风险和整体收益。这个研究项目已经催生了许多为开源软件准备使用模式的公司，比如说Capgemini，Navica，Spikesource，Intel，(SEI)-West这些公司。</w:t>
      </w:r>
    </w:p>
    <w:p>
      <w:pPr>
        <w:spacing w:line="400" w:lineRule="exact"/>
        <w:ind w:firstLine="420"/>
        <w:rPr>
          <w:szCs w:val="21"/>
        </w:rPr>
      </w:pPr>
      <w:r>
        <w:rPr>
          <w:rFonts w:hint="eastAsia"/>
          <w:szCs w:val="21"/>
        </w:rPr>
        <w:t>该研究对此提供了以下结论：</w:t>
      </w:r>
    </w:p>
    <w:p>
      <w:pPr>
        <w:numPr>
          <w:ilvl w:val="0"/>
          <w:numId w:val="26"/>
        </w:numPr>
        <w:spacing w:line="400" w:lineRule="exact"/>
        <w:rPr>
          <w:szCs w:val="21"/>
        </w:rPr>
      </w:pPr>
      <w:r>
        <w:rPr>
          <w:rFonts w:hint="eastAsia"/>
          <w:szCs w:val="21"/>
        </w:rPr>
        <w:t>没有任何一个适用于所有</w:t>
      </w:r>
      <w:r>
        <w:rPr>
          <w:szCs w:val="21"/>
        </w:rPr>
        <w:t>OSS(开源软件</w:t>
      </w:r>
      <w:r>
        <w:rPr>
          <w:rFonts w:hint="eastAsia"/>
          <w:szCs w:val="21"/>
        </w:rPr>
        <w:t>)的解决方案</w:t>
      </w:r>
    </w:p>
    <w:p>
      <w:pPr>
        <w:numPr>
          <w:ilvl w:val="0"/>
          <w:numId w:val="26"/>
        </w:numPr>
        <w:spacing w:line="400" w:lineRule="exact"/>
        <w:rPr>
          <w:szCs w:val="21"/>
        </w:rPr>
      </w:pPr>
      <w:r>
        <w:rPr>
          <w:rFonts w:hint="eastAsia"/>
          <w:szCs w:val="21"/>
        </w:rPr>
        <w:t>企业需要谨慎的获取开源项目和适应开源项目的环境（而不是相反）</w:t>
      </w:r>
    </w:p>
    <w:p>
      <w:pPr>
        <w:numPr>
          <w:ilvl w:val="0"/>
          <w:numId w:val="26"/>
        </w:numPr>
        <w:spacing w:line="400" w:lineRule="exact"/>
        <w:rPr>
          <w:szCs w:val="21"/>
        </w:rPr>
      </w:pPr>
      <w:r>
        <w:rPr>
          <w:rFonts w:hint="eastAsia"/>
          <w:szCs w:val="21"/>
        </w:rPr>
        <w:t>开源模式对解决环境一致性有非常大的帮助</w:t>
      </w:r>
    </w:p>
    <w:p>
      <w:pPr>
        <w:spacing w:line="400" w:lineRule="exact"/>
        <w:ind w:firstLine="420"/>
        <w:rPr>
          <w:b/>
          <w:szCs w:val="21"/>
        </w:rPr>
      </w:pPr>
      <w:r>
        <w:rPr>
          <w:rFonts w:hint="eastAsia"/>
          <w:b/>
          <w:szCs w:val="21"/>
        </w:rPr>
        <w:t>二、法律问题（许可条款和知识产权）</w:t>
      </w:r>
    </w:p>
    <w:p>
      <w:pPr>
        <w:spacing w:line="400" w:lineRule="exact"/>
        <w:ind w:firstLine="420"/>
        <w:rPr>
          <w:szCs w:val="21"/>
        </w:rPr>
      </w:pPr>
      <w:r>
        <w:rPr>
          <w:rFonts w:hint="eastAsia"/>
          <w:szCs w:val="21"/>
        </w:rPr>
        <w:t>有超过100的授权模式，他们自称是开放源代码的变种，每一个许可模式都具有不同的权利和责任。其中有4个起源于20世纪90年代的许可模式，这4个模式是目前最为普遍使用的模式，如下：</w:t>
      </w:r>
    </w:p>
    <w:p>
      <w:pPr>
        <w:numPr>
          <w:ilvl w:val="0"/>
          <w:numId w:val="27"/>
        </w:numPr>
        <w:spacing w:line="400" w:lineRule="exact"/>
        <w:rPr>
          <w:szCs w:val="21"/>
        </w:rPr>
      </w:pPr>
      <w:r>
        <w:rPr>
          <w:rFonts w:hint="eastAsia"/>
          <w:szCs w:val="21"/>
        </w:rPr>
        <w:t>通用公共许可证（GNU GPL）</w:t>
      </w:r>
    </w:p>
    <w:p>
      <w:pPr>
        <w:numPr>
          <w:ilvl w:val="0"/>
          <w:numId w:val="27"/>
        </w:numPr>
        <w:spacing w:line="400" w:lineRule="exact"/>
        <w:rPr>
          <w:szCs w:val="21"/>
        </w:rPr>
      </w:pPr>
      <w:r>
        <w:rPr>
          <w:rFonts w:hint="eastAsia"/>
          <w:szCs w:val="21"/>
        </w:rPr>
        <w:t>GNU通用公共许可证（LGPL），</w:t>
      </w:r>
    </w:p>
    <w:p>
      <w:pPr>
        <w:numPr>
          <w:ilvl w:val="0"/>
          <w:numId w:val="27"/>
        </w:numPr>
        <w:spacing w:line="400" w:lineRule="exact"/>
        <w:rPr>
          <w:szCs w:val="21"/>
        </w:rPr>
      </w:pPr>
      <w:r>
        <w:rPr>
          <w:rFonts w:hint="eastAsia"/>
          <w:szCs w:val="21"/>
        </w:rPr>
        <w:t>BSD许可证</w:t>
      </w:r>
    </w:p>
    <w:p>
      <w:pPr>
        <w:numPr>
          <w:ilvl w:val="0"/>
          <w:numId w:val="27"/>
        </w:numPr>
        <w:spacing w:line="400" w:lineRule="exact"/>
        <w:rPr>
          <w:szCs w:val="21"/>
        </w:rPr>
      </w:pPr>
      <w:r>
        <w:rPr>
          <w:rFonts w:hint="eastAsia"/>
          <w:szCs w:val="21"/>
        </w:rPr>
        <w:t>MIT许可证</w:t>
      </w:r>
    </w:p>
    <w:p>
      <w:pPr>
        <w:spacing w:line="400" w:lineRule="exact"/>
        <w:ind w:firstLine="420"/>
        <w:rPr>
          <w:szCs w:val="21"/>
        </w:rPr>
      </w:pPr>
      <w:r>
        <w:rPr>
          <w:rFonts w:hint="eastAsia"/>
          <w:szCs w:val="21"/>
        </w:rPr>
        <w:t>这些许可证和其他的许可证之间的区别有时是重要的，有时也是微小的，而对这些差异的研究却是很成熟的。总体来说，开源软件许可条款允许任何人不受限制地使用开源软件，只需他们由此产出的任何衍生作品与未来可能的衍生作品都遵守相同的许可条款即可。软件专利往往和</w:t>
      </w:r>
      <w:r>
        <w:rPr>
          <w:szCs w:val="21"/>
        </w:rPr>
        <w:t>OSS(开源软件</w:t>
      </w:r>
      <w:r>
        <w:rPr>
          <w:rFonts w:hint="eastAsia"/>
          <w:szCs w:val="21"/>
        </w:rPr>
        <w:t>)是冲突的，当一个开源项目的许可证写的不清楚时，后者以某种方式引入他人的知识产权就是很可能发生的情况。因此，某些对</w:t>
      </w:r>
      <w:r>
        <w:rPr>
          <w:szCs w:val="21"/>
        </w:rPr>
        <w:t>OSS(开源软件</w:t>
      </w:r>
      <w:r>
        <w:rPr>
          <w:rFonts w:hint="eastAsia"/>
          <w:szCs w:val="21"/>
        </w:rPr>
        <w:t>)的研究集中在知识产权、许可、义务、责任、犯罪、法律策略和案例研究上。</w:t>
      </w:r>
    </w:p>
    <w:p>
      <w:pPr>
        <w:spacing w:line="400" w:lineRule="exact"/>
        <w:ind w:firstLine="420"/>
        <w:rPr>
          <w:szCs w:val="21"/>
        </w:rPr>
      </w:pPr>
      <w:r>
        <w:rPr>
          <w:rFonts w:hint="eastAsia"/>
          <w:szCs w:val="21"/>
        </w:rPr>
        <w:t>关于这一领域的研究我们可以参考以下指导意见：</w:t>
      </w:r>
    </w:p>
    <w:p>
      <w:pPr>
        <w:numPr>
          <w:ilvl w:val="0"/>
          <w:numId w:val="28"/>
        </w:numPr>
        <w:spacing w:line="400" w:lineRule="exact"/>
        <w:rPr>
          <w:szCs w:val="21"/>
        </w:rPr>
      </w:pPr>
      <w:r>
        <w:rPr>
          <w:rFonts w:hint="eastAsia"/>
          <w:szCs w:val="21"/>
        </w:rPr>
        <w:t>当你决定选择使用一个OSS（开源软件）时，很重要的一个前提就是阅读它的许可条款</w:t>
      </w:r>
    </w:p>
    <w:p>
      <w:pPr>
        <w:numPr>
          <w:ilvl w:val="0"/>
          <w:numId w:val="28"/>
        </w:numPr>
        <w:spacing w:line="400" w:lineRule="exact"/>
        <w:rPr>
          <w:szCs w:val="21"/>
        </w:rPr>
      </w:pPr>
      <w:r>
        <w:rPr>
          <w:rFonts w:hint="eastAsia"/>
          <w:szCs w:val="21"/>
        </w:rPr>
        <w:t>使用开源软件是一个技术的决策，项目管理的决策和法律的决策，所有企业在做这个决策前请务必咨询有关这3个方面的事情。</w:t>
      </w:r>
    </w:p>
    <w:p>
      <w:pPr>
        <w:spacing w:line="400" w:lineRule="exact"/>
        <w:ind w:firstLine="420"/>
        <w:rPr>
          <w:b/>
          <w:szCs w:val="21"/>
        </w:rPr>
      </w:pPr>
      <w:r>
        <w:rPr>
          <w:rFonts w:hint="eastAsia"/>
          <w:b/>
          <w:szCs w:val="21"/>
        </w:rPr>
        <w:t>三、开源软件的质量</w:t>
      </w:r>
    </w:p>
    <w:p>
      <w:pPr>
        <w:spacing w:line="400" w:lineRule="exact"/>
        <w:ind w:firstLine="420"/>
        <w:rPr>
          <w:szCs w:val="21"/>
        </w:rPr>
      </w:pPr>
      <w:r>
        <w:rPr>
          <w:rFonts w:hint="eastAsia"/>
          <w:szCs w:val="21"/>
        </w:rPr>
        <w:t>开源软件经常说其相比于闭源软件具有更大的优势，比如说它出现的问题机率会更少。Eric Raymond有句名言，“只要开源软件有很多人关注，那么所有的问题都将被发现”。但是有一个在比较了各种特性尤其是安全性，可靠性，可维护性和可测试性的研究却表明：流行的开源软件和闭源软件所暴露的问题有时是不确定的甚至是相互矛盾的。</w:t>
      </w:r>
      <w:r>
        <w:rPr>
          <w:rFonts w:hint="eastAsia"/>
          <w:szCs w:val="21"/>
        </w:rPr>
        <w:tab/>
      </w:r>
    </w:p>
    <w:p>
      <w:pPr>
        <w:spacing w:line="400" w:lineRule="exact"/>
        <w:ind w:firstLine="420"/>
        <w:rPr>
          <w:szCs w:val="21"/>
        </w:rPr>
      </w:pPr>
      <w:r>
        <w:rPr>
          <w:rFonts w:hint="eastAsia"/>
          <w:szCs w:val="21"/>
        </w:rPr>
        <w:t>许多对开源软件和闭源软件比较的研究都是从两者截然不同的发展过程和可用的文档开始的。开源软件是一个高度进化发展（有些人会说“敏捷”）的过程。开源社区里的软件往往不使用测试计划，测试工具，代码覆盖率的概念和工具（对于OSS项目的随机查看证明了这一事实）。但是，有证据表明，开源软件中出现的问题被发现并被修复的速度要比闭源软件更快，也许这是因为开源问题跟踪工具的存在，比如说Bugzilla（www.bugzilla.org）。</w:t>
      </w:r>
    </w:p>
    <w:p>
      <w:pPr>
        <w:spacing w:line="400" w:lineRule="exact"/>
        <w:ind w:firstLine="420"/>
        <w:rPr>
          <w:szCs w:val="21"/>
        </w:rPr>
      </w:pPr>
      <w:r>
        <w:rPr>
          <w:rFonts w:hint="eastAsia"/>
          <w:szCs w:val="21"/>
        </w:rPr>
        <w:t>研究表明，开源软件的质量参差不齐，一些</w:t>
      </w:r>
      <w:r>
        <w:rPr>
          <w:szCs w:val="21"/>
        </w:rPr>
        <w:t>OSS(开源软件</w:t>
      </w:r>
      <w:r>
        <w:rPr>
          <w:rFonts w:hint="eastAsia"/>
          <w:szCs w:val="21"/>
        </w:rPr>
        <w:t>)的展示可以导致某些软件品质的改善。而另外一些研究却得出了相反的结论，还有一些则没有定论。所以评估</w:t>
      </w:r>
      <w:r>
        <w:rPr>
          <w:szCs w:val="21"/>
        </w:rPr>
        <w:t>OSS(开源软件</w:t>
      </w:r>
      <w:r>
        <w:rPr>
          <w:rFonts w:hint="eastAsia"/>
          <w:szCs w:val="21"/>
        </w:rPr>
        <w:t>)的项目，还是要根据具体情况分析，不能泛泛而谈。</w:t>
      </w:r>
    </w:p>
    <w:p>
      <w:pPr>
        <w:tabs>
          <w:tab w:val="left" w:pos="3448"/>
        </w:tabs>
        <w:spacing w:line="400" w:lineRule="exact"/>
        <w:ind w:firstLine="420"/>
        <w:rPr>
          <w:b/>
          <w:szCs w:val="21"/>
        </w:rPr>
      </w:pPr>
      <w:r>
        <w:rPr>
          <w:rFonts w:hint="eastAsia"/>
          <w:b/>
          <w:szCs w:val="21"/>
        </w:rPr>
        <w:t>四、开源社区的特征</w:t>
      </w:r>
      <w:r>
        <w:rPr>
          <w:b/>
          <w:szCs w:val="21"/>
        </w:rPr>
        <w:tab/>
      </w:r>
    </w:p>
    <w:p>
      <w:pPr>
        <w:spacing w:line="400" w:lineRule="exact"/>
        <w:ind w:firstLine="420"/>
        <w:rPr>
          <w:szCs w:val="21"/>
        </w:rPr>
      </w:pPr>
      <w:r>
        <w:rPr>
          <w:rFonts w:hint="eastAsia"/>
          <w:szCs w:val="21"/>
        </w:rPr>
        <w:t>Raymond比较了</w:t>
      </w:r>
      <w:r>
        <w:rPr>
          <w:szCs w:val="21"/>
        </w:rPr>
        <w:t>OSS(开源软件</w:t>
      </w:r>
      <w:r>
        <w:rPr>
          <w:rFonts w:hint="eastAsia"/>
          <w:szCs w:val="21"/>
        </w:rPr>
        <w:t>)的一个社区，在那里，很多开发者在贡献自己的代码（代码贡献者被称为提交者）或对社区里的软件进行同行评审（在这种情况下，测试和对软件的新功能建议都会保存在其社区中）。很多的研究一直专注于如何去激励个人加入这样的社区，它们是如何组织的，以及社区群体的动力和管理策略。例如，Scacchi 声称开源社区拥有高度的适应性，他们是比较松散的组织，最佳团队人数为5到15人。开源社区的文化甚至被比喻为黄蜂和其他昆虫聚集在社交网络进行互动。</w:t>
      </w:r>
    </w:p>
    <w:p>
      <w:pPr>
        <w:spacing w:line="400" w:lineRule="exact"/>
        <w:ind w:firstLine="420"/>
        <w:rPr>
          <w:szCs w:val="21"/>
        </w:rPr>
      </w:pPr>
      <w:r>
        <w:rPr>
          <w:rFonts w:hint="eastAsia"/>
          <w:szCs w:val="21"/>
        </w:rPr>
        <w:t>对开源社区这个集体的研究暗示了它的性质是权衡问题出现的比例，新版本上线的速度以及有一个响应用户的社区是否重要。开源社区在做出采用企业开源代码解决方案的决定时，一定要对以上问题进行评估。</w:t>
      </w:r>
    </w:p>
    <w:p>
      <w:pPr>
        <w:spacing w:line="400" w:lineRule="exact"/>
        <w:ind w:firstLine="420"/>
        <w:rPr>
          <w:b/>
          <w:szCs w:val="21"/>
        </w:rPr>
      </w:pPr>
      <w:r>
        <w:rPr>
          <w:rFonts w:hint="eastAsia"/>
          <w:b/>
          <w:szCs w:val="21"/>
        </w:rPr>
        <w:t>五、源代码的结构和演化</w:t>
      </w:r>
    </w:p>
    <w:p>
      <w:pPr>
        <w:spacing w:line="400" w:lineRule="exact"/>
        <w:ind w:firstLine="420"/>
        <w:rPr>
          <w:szCs w:val="21"/>
        </w:rPr>
      </w:pPr>
      <w:r>
        <w:rPr>
          <w:rFonts w:hint="eastAsia"/>
          <w:szCs w:val="21"/>
        </w:rPr>
        <w:t>由于源代码的可用性，往往会有大量多年前发行的版本存在，</w:t>
      </w:r>
      <w:r>
        <w:rPr>
          <w:szCs w:val="21"/>
        </w:rPr>
        <w:t>OSS(开源软件</w:t>
      </w:r>
      <w:r>
        <w:rPr>
          <w:rFonts w:hint="eastAsia"/>
          <w:szCs w:val="21"/>
        </w:rPr>
        <w:t>)存储库为其提供了一种方便实验室检查的相对大型和成熟的系统。例如,代码结构进化的纵向研究可以使用数十个指标进行任意组合。最近的研究特别关注Linux和Apache等重要项目,但也关注一些在游戏和其他公用事业发展的工作。</w:t>
      </w:r>
    </w:p>
    <w:p>
      <w:pPr>
        <w:spacing w:line="400" w:lineRule="exact"/>
        <w:ind w:firstLine="420"/>
        <w:rPr>
          <w:szCs w:val="21"/>
        </w:rPr>
      </w:pPr>
      <w:r>
        <w:rPr>
          <w:rFonts w:hint="eastAsia"/>
          <w:szCs w:val="21"/>
        </w:rPr>
        <w:t>为了辨别一些有趣的软件或社区，其他构件如开发人员日志、错误报告、用户手册、和其他文档都被用来研究一种称为“软件考古学”的项目。而数据在公共存储库中使得一些有趣的研究变成了可能,比如一个流行的游戏NetHack,是一个第一人称的地牢类游戏，其Dragons-type版本的源代码已经过去了20年。</w:t>
      </w:r>
    </w:p>
    <w:p>
      <w:pPr>
        <w:spacing w:line="400" w:lineRule="exact"/>
        <w:ind w:firstLine="420"/>
        <w:rPr>
          <w:szCs w:val="21"/>
        </w:rPr>
      </w:pPr>
      <w:r>
        <w:rPr>
          <w:rFonts w:hint="eastAsia"/>
          <w:szCs w:val="21"/>
        </w:rPr>
        <w:t>对开放源代码结构和演化的研究是鱼龙混杂的。有些研究显示，软件结构随着时间的推移变得复杂，而另外的研究表明，软件结构实际上是提升了效率的。再说一次，不要对于</w:t>
      </w:r>
      <w:r>
        <w:rPr>
          <w:szCs w:val="21"/>
        </w:rPr>
        <w:t>OSS(开源软件）</w:t>
      </w:r>
      <w:r>
        <w:rPr>
          <w:rFonts w:hint="eastAsia"/>
          <w:szCs w:val="21"/>
        </w:rPr>
        <w:t>的代码结构的质量太过依赖。</w:t>
      </w:r>
    </w:p>
    <w:p>
      <w:pPr>
        <w:spacing w:line="400" w:lineRule="exact"/>
        <w:ind w:firstLine="420"/>
        <w:rPr>
          <w:b/>
          <w:szCs w:val="21"/>
        </w:rPr>
      </w:pPr>
      <w:r>
        <w:rPr>
          <w:rFonts w:hint="eastAsia"/>
          <w:b/>
          <w:szCs w:val="21"/>
        </w:rPr>
        <w:t>六、启用</w:t>
      </w:r>
      <w:r>
        <w:rPr>
          <w:b/>
          <w:szCs w:val="21"/>
        </w:rPr>
        <w:t>OSS(开源软件</w:t>
      </w:r>
      <w:r>
        <w:rPr>
          <w:rFonts w:hint="eastAsia"/>
          <w:b/>
          <w:szCs w:val="21"/>
        </w:rPr>
        <w:t>)和应用的工具</w:t>
      </w:r>
    </w:p>
    <w:p>
      <w:pPr>
        <w:spacing w:line="400" w:lineRule="exact"/>
        <w:ind w:firstLine="420"/>
        <w:rPr>
          <w:szCs w:val="21"/>
        </w:rPr>
      </w:pPr>
      <w:r>
        <w:rPr>
          <w:rFonts w:hint="eastAsia"/>
          <w:szCs w:val="21"/>
        </w:rPr>
        <w:t>在</w:t>
      </w:r>
      <w:r>
        <w:rPr>
          <w:szCs w:val="21"/>
        </w:rPr>
        <w:t>OSS(开源软件</w:t>
      </w:r>
      <w:r>
        <w:rPr>
          <w:rFonts w:hint="eastAsia"/>
          <w:szCs w:val="21"/>
        </w:rPr>
        <w:t>)领域，包括脚本语言Perl，Python和PHP和Ruby等重要的软件开发工具都在蓬勃的发展中。开源软件发行中其他有用的开发工具还包括Ant和Maven构建应用程序; Hibernate，作为一种面向对象的持久层数据库; xUnit，用来测试; CVS和Subversion用来做源代码的版本控制; Eclipse和NetBeans是集成的开发环境。软件工程师也在使用开源的Struts，它提供了一个框架，使应用程序可以快速地使用MVC体系架构来构建。Swing，提供了一个管理经典的业务对象的分层结构。协同市场的本质，导致了对创造条件、开放的延伸和高度互操作性的工具和库的前所未有的运动。</w:t>
      </w:r>
    </w:p>
    <w:p>
      <w:pPr>
        <w:spacing w:line="400" w:lineRule="exact"/>
        <w:ind w:firstLine="420"/>
        <w:rPr>
          <w:szCs w:val="21"/>
        </w:rPr>
      </w:pPr>
      <w:r>
        <w:rPr>
          <w:rFonts w:hint="eastAsia"/>
          <w:szCs w:val="21"/>
        </w:rPr>
        <w:t>大多数围绕开源工具的研究大多包括案例研究和新的工具项目申请报告。一些研究涉及代码结构，演化，或对工具本身的社区进行分析。</w:t>
      </w:r>
    </w:p>
    <w:p>
      <w:pPr>
        <w:spacing w:line="400" w:lineRule="exact"/>
        <w:ind w:firstLine="420"/>
        <w:rPr>
          <w:b/>
          <w:szCs w:val="21"/>
        </w:rPr>
      </w:pPr>
      <w:r>
        <w:rPr>
          <w:rFonts w:hint="eastAsia"/>
          <w:b/>
          <w:szCs w:val="21"/>
        </w:rPr>
        <w:t>七、哲学和道德问题</w:t>
      </w:r>
    </w:p>
    <w:p>
      <w:pPr>
        <w:spacing w:line="400" w:lineRule="exact"/>
        <w:ind w:firstLine="420"/>
        <w:rPr>
          <w:szCs w:val="21"/>
        </w:rPr>
      </w:pPr>
      <w:r>
        <w:rPr>
          <w:rFonts w:hint="eastAsia"/>
          <w:szCs w:val="21"/>
        </w:rPr>
        <w:t>软件应该是免费的是开源软件的基本主张。所有提出的有关哲学和伦理的问题都围绕软件的所有权,个人动机、社会权利和义务等等。有几个小组的存在在客观上促进了开源软件的开发和共享，特别是开源组和自由软件基金会这两个组织。虽然一些以营利为目的的公司已经找到了一些方法来使得开源软件对他们有利，一些其他企业，主要软件供应商们，要么故意视而不见</w:t>
      </w:r>
      <w:r>
        <w:rPr>
          <w:szCs w:val="21"/>
        </w:rPr>
        <w:t>OSS(开源软件</w:t>
      </w:r>
      <w:r>
        <w:rPr>
          <w:rFonts w:hint="eastAsia"/>
          <w:szCs w:val="21"/>
        </w:rPr>
        <w:t>)的重要性，要么直接攻击它，有些人呢，会比较注重</w:t>
      </w:r>
      <w:r>
        <w:rPr>
          <w:szCs w:val="21"/>
        </w:rPr>
        <w:t>OSS(开源软件</w:t>
      </w:r>
      <w:r>
        <w:rPr>
          <w:rFonts w:hint="eastAsia"/>
          <w:szCs w:val="21"/>
        </w:rPr>
        <w:t>)对软件产业本身的影响。这些问题对于以营利为目的的软件厂商和开源社区的发展的研究又贡献了一个有趣的领域。</w:t>
      </w:r>
    </w:p>
    <w:p>
      <w:pPr>
        <w:spacing w:line="400" w:lineRule="exact"/>
        <w:ind w:firstLine="420"/>
        <w:rPr>
          <w:szCs w:val="21"/>
        </w:rPr>
      </w:pPr>
      <w:r>
        <w:rPr>
          <w:rFonts w:hint="eastAsia"/>
          <w:szCs w:val="21"/>
        </w:rPr>
        <w:t>正如任何哲学的研究,在这一领域的研究也是多样化的,包括促进开源模式及其在相关领域中的应用,如开放获取期刊或反对某些应用领域使用</w:t>
      </w:r>
      <w:r>
        <w:rPr>
          <w:szCs w:val="21"/>
        </w:rPr>
        <w:t>OSS(开源软件</w:t>
      </w:r>
      <w:r>
        <w:rPr>
          <w:rFonts w:hint="eastAsia"/>
          <w:szCs w:val="21"/>
        </w:rPr>
        <w:t>)的概念。</w:t>
      </w:r>
    </w:p>
    <w:p>
      <w:pPr>
        <w:tabs>
          <w:tab w:val="left" w:pos="1651"/>
        </w:tabs>
        <w:spacing w:line="400" w:lineRule="exact"/>
        <w:ind w:firstLine="420"/>
        <w:rPr>
          <w:b/>
          <w:szCs w:val="21"/>
        </w:rPr>
      </w:pPr>
      <w:r>
        <w:rPr>
          <w:rFonts w:hint="eastAsia"/>
          <w:b/>
          <w:szCs w:val="21"/>
        </w:rPr>
        <w:t>结论</w:t>
      </w:r>
      <w:r>
        <w:rPr>
          <w:b/>
          <w:szCs w:val="21"/>
        </w:rPr>
        <w:tab/>
      </w:r>
    </w:p>
    <w:p>
      <w:pPr>
        <w:spacing w:line="400" w:lineRule="exact"/>
        <w:ind w:firstLine="420"/>
        <w:rPr>
          <w:szCs w:val="21"/>
        </w:rPr>
      </w:pPr>
      <w:r>
        <w:rPr>
          <w:rFonts w:hint="eastAsia"/>
          <w:szCs w:val="21"/>
        </w:rPr>
        <w:t>如今已经有超过25万个开源项目，范围从简单的学术研究到游戏，编程语言，工具和企业级应用程序都有其的身影。众多知名的桌面和企业级应用都是在克隆开源的软件之上进行开发的，开源软件对于小企业，非营利性机构，甚至贫穷国家的政府都是非常重要的。显然，</w:t>
      </w:r>
      <w:r>
        <w:rPr>
          <w:szCs w:val="21"/>
        </w:rPr>
        <w:t>OSS(开源软件</w:t>
      </w:r>
      <w:r>
        <w:rPr>
          <w:rFonts w:hint="eastAsia"/>
          <w:szCs w:val="21"/>
        </w:rPr>
        <w:t>)具有重要的全球性的经济价值，而且还</w:t>
      </w:r>
      <w:r>
        <w:rPr>
          <w:szCs w:val="21"/>
        </w:rPr>
        <w:t>OSS(开源软件</w:t>
      </w:r>
      <w:r>
        <w:rPr>
          <w:rFonts w:hint="eastAsia"/>
          <w:szCs w:val="21"/>
        </w:rPr>
        <w:t>)还提出了一些具有挑战性的哲学问题，与时俱进的软件工程师所思考软件的方式应该包括它。</w:t>
      </w:r>
    </w:p>
    <w:p>
      <w:pPr>
        <w:spacing w:line="400" w:lineRule="exact"/>
        <w:ind w:firstLine="420"/>
        <w:rPr>
          <w:szCs w:val="21"/>
        </w:rPr>
      </w:pPr>
      <w:r>
        <w:rPr>
          <w:rFonts w:hint="eastAsia"/>
          <w:szCs w:val="21"/>
        </w:rPr>
        <w:t>未来对于开源软件的研究势必需要解决更多的问题和挑战，这些问题包括：需要用经济激励以促进开源来吸引以赢利为目的的企业以推动创新项目吗？需要将</w:t>
      </w:r>
      <w:r>
        <w:rPr>
          <w:szCs w:val="21"/>
        </w:rPr>
        <w:t>OSS(开源软件</w:t>
      </w:r>
      <w:r>
        <w:rPr>
          <w:rFonts w:hint="eastAsia"/>
          <w:szCs w:val="21"/>
        </w:rPr>
        <w:t>)主要停留在学者和自由软件支持者的范围吗？参与开源社区的动机是什么，如何将这些动机和企业、国家协调起来呢？</w:t>
      </w:r>
      <w:r>
        <w:rPr>
          <w:szCs w:val="21"/>
        </w:rPr>
        <w:t>OSS(开源软件</w:t>
      </w:r>
      <w:r>
        <w:rPr>
          <w:rFonts w:hint="eastAsia"/>
          <w:szCs w:val="21"/>
        </w:rPr>
        <w:t>)强大的安全性和可靠性够不够商业化，甚至可提供给以安全为第一要素的政府软件来部署？</w:t>
      </w:r>
      <w:r>
        <w:rPr>
          <w:szCs w:val="21"/>
        </w:rPr>
        <w:t>OSS(开源软件）</w:t>
      </w:r>
      <w:r>
        <w:rPr>
          <w:rFonts w:hint="eastAsia"/>
          <w:szCs w:val="21"/>
        </w:rPr>
        <w:t>的质量和同等条件的闭源软件相比，哪个更好？如雨后春笋般涌现的开源运动以及各地以营利为目的的公司只是一时的现象还是可以长久的发展呢？</w:t>
      </w:r>
    </w:p>
    <w:p>
      <w:pPr>
        <w:spacing w:line="400" w:lineRule="exact"/>
        <w:ind w:firstLine="420"/>
        <w:rPr>
          <w:szCs w:val="21"/>
        </w:rPr>
      </w:pPr>
      <w:r>
        <w:rPr>
          <w:rFonts w:hint="eastAsia"/>
          <w:szCs w:val="21"/>
        </w:rPr>
        <w:t>开源软件总是会存在，但其技术作用仍然没有得到有效解决。</w:t>
      </w:r>
      <w:r>
        <w:rPr>
          <w:szCs w:val="21"/>
        </w:rPr>
        <w:t>OSS(开源软件</w:t>
      </w:r>
      <w:r>
        <w:rPr>
          <w:rFonts w:hint="eastAsia"/>
          <w:szCs w:val="21"/>
        </w:rPr>
        <w:t>)即使是在商业软件世界里也非常重要，不容忽视，敬请期待未来更多的变化吧。</w:t>
      </w:r>
    </w:p>
    <w:p>
      <w:pPr>
        <w:spacing w:line="400" w:lineRule="exact"/>
        <w:ind w:firstLine="420"/>
        <w:jc w:val="center"/>
        <w:rPr>
          <w:b/>
          <w:szCs w:val="21"/>
        </w:rPr>
      </w:pPr>
      <w:r>
        <w:rPr>
          <w:rFonts w:hint="eastAsia"/>
          <w:b/>
          <w:szCs w:val="21"/>
        </w:rPr>
        <w:t>表1： OSS术语</w:t>
      </w:r>
    </w:p>
    <w:tbl>
      <w:tblPr>
        <w:tblStyle w:val="44"/>
        <w:tblW w:w="93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72"/>
        <w:gridCol w:w="46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72" w:type="dxa"/>
          </w:tcPr>
          <w:p>
            <w:pPr>
              <w:spacing w:line="400" w:lineRule="exact"/>
              <w:jc w:val="center"/>
              <w:rPr>
                <w:b/>
                <w:szCs w:val="21"/>
              </w:rPr>
            </w:pPr>
            <w:r>
              <w:rPr>
                <w:rFonts w:hint="eastAsia"/>
                <w:b/>
                <w:szCs w:val="21"/>
              </w:rPr>
              <w:t>术语</w:t>
            </w:r>
          </w:p>
        </w:tc>
        <w:tc>
          <w:tcPr>
            <w:tcW w:w="4672" w:type="dxa"/>
          </w:tcPr>
          <w:p>
            <w:pPr>
              <w:spacing w:line="400" w:lineRule="exact"/>
              <w:jc w:val="center"/>
              <w:rPr>
                <w:b/>
                <w:szCs w:val="21"/>
              </w:rPr>
            </w:pPr>
            <w:r>
              <w:rPr>
                <w:rFonts w:hint="eastAsia"/>
                <w:b/>
                <w:szCs w:val="21"/>
              </w:rPr>
              <w:t>定义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72" w:type="dxa"/>
          </w:tcPr>
          <w:p>
            <w:pPr>
              <w:spacing w:line="400" w:lineRule="exact"/>
              <w:jc w:val="center"/>
              <w:rPr>
                <w:szCs w:val="21"/>
              </w:rPr>
            </w:pPr>
            <w:r>
              <w:rPr>
                <w:rFonts w:hint="eastAsia"/>
                <w:szCs w:val="21"/>
              </w:rPr>
              <w:t>提交者</w:t>
            </w:r>
          </w:p>
        </w:tc>
        <w:tc>
          <w:tcPr>
            <w:tcW w:w="4672" w:type="dxa"/>
          </w:tcPr>
          <w:p>
            <w:pPr>
              <w:spacing w:line="400" w:lineRule="exact"/>
              <w:jc w:val="center"/>
              <w:rPr>
                <w:szCs w:val="21"/>
              </w:rPr>
            </w:pPr>
            <w:r>
              <w:rPr>
                <w:rFonts w:hint="eastAsia"/>
                <w:szCs w:val="21"/>
              </w:rPr>
              <w:t>开源社区中按照一定的规则修改源代码的开发者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72" w:type="dxa"/>
          </w:tcPr>
          <w:p>
            <w:pPr>
              <w:tabs>
                <w:tab w:val="center" w:pos="2228"/>
                <w:tab w:val="right" w:pos="4456"/>
              </w:tabs>
              <w:spacing w:line="400" w:lineRule="exact"/>
              <w:jc w:val="left"/>
              <w:rPr>
                <w:szCs w:val="21"/>
              </w:rPr>
            </w:pPr>
            <w:r>
              <w:rPr>
                <w:szCs w:val="21"/>
              </w:rPr>
              <w:tab/>
            </w:r>
            <w:r>
              <w:rPr>
                <w:rFonts w:hint="eastAsia"/>
                <w:szCs w:val="21"/>
              </w:rPr>
              <w:t>GPL</w:t>
            </w:r>
            <w:r>
              <w:rPr>
                <w:szCs w:val="21"/>
              </w:rPr>
              <w:tab/>
            </w:r>
          </w:p>
        </w:tc>
        <w:tc>
          <w:tcPr>
            <w:tcW w:w="4672" w:type="dxa"/>
          </w:tcPr>
          <w:p>
            <w:pPr>
              <w:spacing w:line="400" w:lineRule="exact"/>
              <w:jc w:val="center"/>
              <w:rPr>
                <w:szCs w:val="21"/>
              </w:rPr>
            </w:pPr>
            <w:r>
              <w:rPr>
                <w:rFonts w:hint="eastAsia"/>
                <w:szCs w:val="21"/>
              </w:rPr>
              <w:t>GNU公共许可，是最常见的开源许可协议之一，本质上它也是使用GPL许可的，在GPL许可证下的任何代码都必须提供源代码。GPL因为它的自我传播性经常被戏称为“病毒”许可协议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72" w:type="dxa"/>
          </w:tcPr>
          <w:p>
            <w:pPr>
              <w:spacing w:line="400" w:lineRule="exact"/>
              <w:jc w:val="center"/>
              <w:rPr>
                <w:szCs w:val="21"/>
              </w:rPr>
            </w:pPr>
            <w:r>
              <w:rPr>
                <w:rFonts w:hint="eastAsia"/>
                <w:szCs w:val="21"/>
              </w:rPr>
              <w:t>开源软件OSS</w:t>
            </w:r>
          </w:p>
        </w:tc>
        <w:tc>
          <w:tcPr>
            <w:tcW w:w="4672" w:type="dxa"/>
          </w:tcPr>
          <w:p>
            <w:pPr>
              <w:spacing w:line="400" w:lineRule="exact"/>
              <w:jc w:val="center"/>
              <w:rPr>
                <w:szCs w:val="21"/>
              </w:rPr>
            </w:pPr>
            <w:r>
              <w:rPr>
                <w:rFonts w:hint="eastAsia"/>
                <w:szCs w:val="21"/>
              </w:rPr>
              <w:t>软件是免费使用的，但是再次开发的软件必须遵守其的许可条款，大量的许可模式拥有各种各样不同的权利和责任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72" w:type="dxa"/>
          </w:tcPr>
          <w:p>
            <w:pPr>
              <w:spacing w:line="400" w:lineRule="exact"/>
              <w:jc w:val="center"/>
              <w:rPr>
                <w:szCs w:val="21"/>
              </w:rPr>
            </w:pPr>
            <w:r>
              <w:rPr>
                <w:rFonts w:hint="eastAsia"/>
                <w:szCs w:val="21"/>
              </w:rPr>
              <w:t>开源软件存储仓库</w:t>
            </w:r>
          </w:p>
        </w:tc>
        <w:tc>
          <w:tcPr>
            <w:tcW w:w="4672" w:type="dxa"/>
          </w:tcPr>
          <w:p>
            <w:pPr>
              <w:spacing w:line="400" w:lineRule="exact"/>
              <w:jc w:val="center"/>
              <w:rPr>
                <w:szCs w:val="21"/>
              </w:rPr>
            </w:pPr>
            <w:r>
              <w:rPr>
                <w:rFonts w:hint="eastAsia"/>
                <w:szCs w:val="21"/>
              </w:rPr>
              <w:t>可以在这里找到各种各样的开源软件，常用的有SourceForge、RubyForge、Freshmeat等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75" w:hRule="atLeast"/>
        </w:trPr>
        <w:tc>
          <w:tcPr>
            <w:tcW w:w="4672" w:type="dxa"/>
          </w:tcPr>
          <w:p>
            <w:pPr>
              <w:spacing w:line="400" w:lineRule="exact"/>
              <w:jc w:val="center"/>
              <w:rPr>
                <w:szCs w:val="21"/>
              </w:rPr>
            </w:pPr>
            <w:r>
              <w:rPr>
                <w:rFonts w:hint="eastAsia"/>
                <w:szCs w:val="21"/>
              </w:rPr>
              <w:t>软件考古学</w:t>
            </w:r>
          </w:p>
        </w:tc>
        <w:tc>
          <w:tcPr>
            <w:tcW w:w="4672" w:type="dxa"/>
          </w:tcPr>
          <w:p>
            <w:pPr>
              <w:spacing w:line="400" w:lineRule="exact"/>
              <w:jc w:val="center"/>
              <w:rPr>
                <w:szCs w:val="21"/>
              </w:rPr>
            </w:pPr>
            <w:r>
              <w:rPr>
                <w:rFonts w:hint="eastAsia"/>
                <w:szCs w:val="21"/>
              </w:rPr>
              <w:t>在软件程序的基础上，对它的开源存储仓库中的东西如开发日志、错误报告信息和文档的研究</w:t>
            </w:r>
          </w:p>
        </w:tc>
      </w:tr>
    </w:tbl>
    <w:p>
      <w:pPr>
        <w:tabs>
          <w:tab w:val="left" w:pos="7755"/>
        </w:tabs>
        <w:spacing w:line="400" w:lineRule="exact"/>
        <w:ind w:firstLine="420"/>
        <w:jc w:val="left"/>
        <w:rPr>
          <w:sz w:val="18"/>
        </w:rPr>
      </w:pPr>
      <w:r>
        <w:rPr>
          <w:sz w:val="18"/>
        </w:rPr>
        <w:tab/>
      </w:r>
    </w:p>
    <w:p>
      <w:pPr>
        <w:widowControl/>
        <w:jc w:val="left"/>
      </w:pPr>
      <w:r>
        <w:br w:type="page"/>
      </w:r>
      <w:r>
        <w:rPr>
          <w:rFonts w:hint="eastAsia" w:ascii="黑体" w:hAnsi="黑体" w:eastAsia="黑体"/>
          <w:sz w:val="24"/>
        </w:rPr>
        <w:t>原文：</w:t>
      </w:r>
    </w:p>
    <w:p>
      <w:pPr>
        <w:rPr>
          <w:rFonts w:ascii="黑体" w:hAnsi="黑体" w:eastAsia="黑体"/>
          <w:sz w:val="24"/>
        </w:rPr>
      </w:pPr>
    </w:p>
    <w:p>
      <w:pPr>
        <w:rPr>
          <w:rFonts w:ascii="黑体" w:hAnsi="黑体" w:eastAsia="黑体"/>
          <w:sz w:val="24"/>
        </w:rPr>
      </w:pPr>
    </w:p>
    <w:p>
      <w:pPr>
        <w:rPr>
          <w:rFonts w:ascii="黑体" w:hAnsi="黑体" w:eastAsia="黑体"/>
          <w:sz w:val="24"/>
        </w:rPr>
      </w:pPr>
    </w:p>
    <w:p>
      <w:pPr>
        <w:jc w:val="center"/>
        <w:rPr>
          <w:b/>
          <w:sz w:val="24"/>
        </w:rPr>
      </w:pPr>
      <w:r>
        <w:rPr>
          <w:b/>
          <w:sz w:val="24"/>
        </w:rPr>
        <w:t>Open Source: The Dark Horse of Software?</w:t>
      </w:r>
    </w:p>
    <w:p>
      <w:pPr>
        <w:jc w:val="center"/>
        <w:rPr>
          <w:b/>
          <w:sz w:val="24"/>
        </w:rPr>
      </w:pPr>
    </w:p>
    <w:p>
      <w:pPr>
        <w:widowControl/>
        <w:autoSpaceDE w:val="0"/>
        <w:autoSpaceDN w:val="0"/>
        <w:adjustRightInd w:val="0"/>
        <w:spacing w:line="400" w:lineRule="exact"/>
        <w:ind w:firstLine="420"/>
        <w:jc w:val="left"/>
        <w:rPr>
          <w:kern w:val="0"/>
          <w:szCs w:val="21"/>
        </w:rPr>
      </w:pPr>
      <w:r>
        <w:rPr>
          <w:kern w:val="0"/>
          <w:szCs w:val="21"/>
        </w:rPr>
        <w:t>In 1983, Richard Stallman created a Unix-like operating system called GNU (a recursive acronym for “GNU is Not Unix”) and released it under a license that provided certain rights for use and redistribution—an open-source license. Eight years later, a graduate student at the University of Helsinki, Linus Torvalds, created another Unix-like operating system, Linux, which he also made available for free. Both Linux and GNU are still widely available, and their evolution spurred the creation of many other open-source software (OSS) programs. By 1999, a prodigious open-source software developer, Eric Raymond, published his famous treatise, comparing the development of open-source software to the market conditions found in a bazaar, and describing the development of commercial software as a secret, almost religious experience . The process and culture created by Stallman, Torvalds, Raymond, and others formed the basis for the open-source software movement.</w:t>
      </w:r>
    </w:p>
    <w:p>
      <w:pPr>
        <w:widowControl/>
        <w:autoSpaceDE w:val="0"/>
        <w:autoSpaceDN w:val="0"/>
        <w:adjustRightInd w:val="0"/>
        <w:spacing w:line="400" w:lineRule="exact"/>
        <w:ind w:firstLine="420"/>
        <w:jc w:val="left"/>
        <w:rPr>
          <w:kern w:val="0"/>
          <w:szCs w:val="21"/>
        </w:rPr>
      </w:pPr>
      <w:r>
        <w:rPr>
          <w:kern w:val="0"/>
          <w:szCs w:val="21"/>
        </w:rPr>
        <w:t>OSS refers to any software that is available for free use, modification, and redistribution, provided the terms of one of many license models are followed. Open-source software is deployed throughout the world in academic, business, and government enterprises, and plays an important role in those settings where large software budgets are not possible, particularly in underdeveloped countries and in nonprofit organizations. Collectively, thousands of individuals contribute to open-source projects, as volunteers on their own time, and frequently with the support of their employers, who may indirectly benefit.</w:t>
      </w:r>
    </w:p>
    <w:p>
      <w:pPr>
        <w:widowControl/>
        <w:autoSpaceDE w:val="0"/>
        <w:autoSpaceDN w:val="0"/>
        <w:adjustRightInd w:val="0"/>
        <w:spacing w:line="400" w:lineRule="exact"/>
        <w:ind w:firstLine="420"/>
        <w:jc w:val="left"/>
        <w:rPr>
          <w:kern w:val="0"/>
          <w:szCs w:val="21"/>
        </w:rPr>
      </w:pPr>
      <w:r>
        <w:rPr>
          <w:kern w:val="0"/>
          <w:szCs w:val="21"/>
        </w:rPr>
        <w:t>Some software has source code that cannot be modified by anyone but the person, team, or organization who created it and maintains exclusive control over it. This kind of software is frequently called "proprietary software" or "closed source" software, because its source code is the property of its original authors, who are the only ones legally allowed to copy or modify it. Microsoft Word and Adobe Photoshop are examples of proprietary software. In order to use proprietary software, computer users must agree (usually by signing a license displayed the first time they run this software) that they will not do anything with the software that the software's authors have not expressly permitted.</w:t>
      </w:r>
    </w:p>
    <w:p>
      <w:pPr>
        <w:widowControl/>
        <w:autoSpaceDE w:val="0"/>
        <w:autoSpaceDN w:val="0"/>
        <w:adjustRightInd w:val="0"/>
        <w:spacing w:line="400" w:lineRule="exact"/>
        <w:ind w:firstLine="420"/>
        <w:jc w:val="left"/>
        <w:rPr>
          <w:kern w:val="0"/>
          <w:szCs w:val="21"/>
        </w:rPr>
      </w:pPr>
      <w:r>
        <w:rPr>
          <w:kern w:val="0"/>
          <w:szCs w:val="21"/>
        </w:rPr>
        <w:t>Open source software is different. Its authors make its source code available to others who would like to view that code, copy it, learn from it, alter it, or share it. LibreOffice and the GNU Image Manipulation Program are examples of open source software. As they do with proprietary software, users must accept the terms of a license when they use open source software—but the legal terms of open source licenses differ dramatically from those of proprietary licenses. Open source software licenses promote collaboration and sharing because they allow other people to make modifications to source code and incorporate those changes into their own projects. Some open source licenses ensure that anyone who alters and then shares a program with others must also share that program's source code without charging a licensing fee for it. In other words, computer programmers can access, view, and modify open source software whenever they like—as long as they let others do the same when they share their work. In fact, they could be violating the terms of some open source licenses if they don't do this.</w:t>
      </w:r>
    </w:p>
    <w:p>
      <w:pPr>
        <w:widowControl/>
        <w:autoSpaceDE w:val="0"/>
        <w:autoSpaceDN w:val="0"/>
        <w:adjustRightInd w:val="0"/>
        <w:spacing w:line="400" w:lineRule="exact"/>
        <w:ind w:firstLine="420"/>
        <w:jc w:val="left"/>
        <w:rPr>
          <w:kern w:val="0"/>
          <w:szCs w:val="21"/>
        </w:rPr>
      </w:pPr>
      <w:r>
        <w:rPr>
          <w:kern w:val="0"/>
          <w:szCs w:val="21"/>
        </w:rPr>
        <w:t>So as the Open Source Initiative explains, "open source doesn't just mean access to the source code." It means that anyone should be able to modify the source code to suit his or her needs, and that no one should prevent others from doing the same. The Initiative's definition of "open source" contains several other important provisions.</w:t>
      </w:r>
    </w:p>
    <w:p>
      <w:pPr>
        <w:widowControl/>
        <w:autoSpaceDE w:val="0"/>
        <w:autoSpaceDN w:val="0"/>
        <w:adjustRightInd w:val="0"/>
        <w:spacing w:line="400" w:lineRule="exact"/>
        <w:ind w:firstLine="420"/>
        <w:jc w:val="left"/>
        <w:rPr>
          <w:kern w:val="0"/>
          <w:szCs w:val="21"/>
        </w:rPr>
      </w:pPr>
      <w:r>
        <w:rPr>
          <w:kern w:val="0"/>
          <w:szCs w:val="21"/>
        </w:rPr>
        <w:t>Open source software benefits programmers and non-programmers alike. In fact, because much of the Internet itself is built on many open source technologies—like the Linux operating system and the Apache Web server application—anyone using the Internet benefits from open source software. Every time computer users view webpages, check email, chat with friends, stream music online, or play multiplayer video games, their computers, mobile phones, or gaming consoles connect to a global network of computers that routes and transmits their data to the "local" devices they have in front of them.</w:t>
      </w:r>
    </w:p>
    <w:p>
      <w:pPr>
        <w:widowControl/>
        <w:autoSpaceDE w:val="0"/>
        <w:autoSpaceDN w:val="0"/>
        <w:adjustRightInd w:val="0"/>
        <w:spacing w:line="400" w:lineRule="exact"/>
        <w:ind w:firstLine="420"/>
        <w:jc w:val="left"/>
        <w:rPr>
          <w:kern w:val="0"/>
          <w:szCs w:val="21"/>
        </w:rPr>
      </w:pPr>
      <w:r>
        <w:rPr>
          <w:kern w:val="0"/>
          <w:szCs w:val="21"/>
        </w:rPr>
        <w:t>The computers that do all this important work are typically located in faraway places that users don't see or can't physically access—which is why some people call these computers "remote computers." More and more, people rely on remote computers when doing things they might otherwise do on their local devices. For example, they use online word processing, email management, and image editing software that they don't install and run on their personal computers. Instead, they simply access these programs on remote computers by using a Web browser or mobile phone application.</w:t>
      </w:r>
    </w:p>
    <w:p>
      <w:pPr>
        <w:widowControl/>
        <w:autoSpaceDE w:val="0"/>
        <w:autoSpaceDN w:val="0"/>
        <w:adjustRightInd w:val="0"/>
        <w:spacing w:line="400" w:lineRule="exact"/>
        <w:ind w:firstLine="420"/>
        <w:jc w:val="left"/>
        <w:rPr>
          <w:kern w:val="0"/>
          <w:szCs w:val="21"/>
        </w:rPr>
      </w:pPr>
      <w:r>
        <w:rPr>
          <w:kern w:val="0"/>
          <w:szCs w:val="21"/>
        </w:rPr>
        <w:t>Much of the research involving OSS does not pertain directly to the processes or artifacts of OSS itself. Instead, a great deal of research uses OSS as a convenient model of “industrial-strength” software that can be easily accessed for analysis and testing. Open-source software is also widely used in the classroom, from grades K-12 through the undergraduate and graduate levels, and many papers have been written about the use of OSS in education. However, several important lines of research pertaining specifically to OSS have emerged over the years.</w:t>
      </w:r>
    </w:p>
    <w:p>
      <w:pPr>
        <w:widowControl/>
        <w:autoSpaceDE w:val="0"/>
        <w:autoSpaceDN w:val="0"/>
        <w:adjustRightInd w:val="0"/>
        <w:spacing w:line="400" w:lineRule="exact"/>
        <w:ind w:firstLine="420"/>
        <w:jc w:val="left"/>
        <w:rPr>
          <w:kern w:val="0"/>
          <w:szCs w:val="21"/>
        </w:rPr>
      </w:pPr>
    </w:p>
    <w:p>
      <w:pPr>
        <w:widowControl/>
        <w:autoSpaceDE w:val="0"/>
        <w:autoSpaceDN w:val="0"/>
        <w:adjustRightInd w:val="0"/>
        <w:spacing w:line="400" w:lineRule="exact"/>
        <w:ind w:firstLine="420"/>
        <w:jc w:val="left"/>
        <w:rPr>
          <w:kern w:val="0"/>
          <w:szCs w:val="21"/>
        </w:rPr>
      </w:pPr>
      <w:r>
        <w:rPr>
          <w:b/>
          <w:bCs/>
          <w:kern w:val="0"/>
          <w:szCs w:val="21"/>
        </w:rPr>
        <w:t>Research Line 1: Open-Source Adoption Decision-Making and Business Value Proposition</w:t>
      </w:r>
    </w:p>
    <w:p>
      <w:pPr>
        <w:widowControl/>
        <w:autoSpaceDE w:val="0"/>
        <w:autoSpaceDN w:val="0"/>
        <w:adjustRightInd w:val="0"/>
        <w:spacing w:line="400" w:lineRule="exact"/>
        <w:ind w:firstLine="420"/>
        <w:jc w:val="left"/>
        <w:rPr>
          <w:kern w:val="0"/>
          <w:szCs w:val="21"/>
        </w:rPr>
      </w:pPr>
      <w:r>
        <w:rPr>
          <w:kern w:val="0"/>
          <w:szCs w:val="21"/>
        </w:rPr>
        <w:t>Open-source software has become a critical component of the IT infrastructure for most nonprofit and many for-profit enterprises. Most companies likely have some OSS deployed, perhaps unknowingly, even if its use is forbidden. For example, many “no open-source” enterprises use the Apache Tomcat Web server or employ open-source Java libraries. Linux; the JBoss Java application server; programming languages such as PHP, Python, and Ruby; and the MySQL database are some of the most widely deployed open-source applications.</w:t>
      </w:r>
    </w:p>
    <w:p>
      <w:pPr>
        <w:widowControl/>
        <w:autoSpaceDE w:val="0"/>
        <w:autoSpaceDN w:val="0"/>
        <w:adjustRightInd w:val="0"/>
        <w:spacing w:line="400" w:lineRule="exact"/>
        <w:ind w:firstLine="420"/>
        <w:jc w:val="left"/>
        <w:rPr>
          <w:kern w:val="0"/>
          <w:szCs w:val="21"/>
        </w:rPr>
      </w:pPr>
      <w:r>
        <w:rPr>
          <w:kern w:val="0"/>
          <w:szCs w:val="21"/>
        </w:rPr>
        <w:t>The business value proposition for using OSS focuses on access to a large amount of “free” industrial-strength code. However, uncertainty in the obligations under a particular open-source license, concerns about the vitality of the open-source community supporting a particular application, and simple misunderstanding of the model often lead organizations to choose not to use OSS. Other objections stem from an inherent distrust of OSS quality. Some research, however, has shown that OSS can achieve quality levels beyond that possible with closed-source software, although there is other research to contradict that assertion.</w:t>
      </w:r>
    </w:p>
    <w:p>
      <w:pPr>
        <w:widowControl/>
        <w:autoSpaceDE w:val="0"/>
        <w:autoSpaceDN w:val="0"/>
        <w:adjustRightInd w:val="0"/>
        <w:spacing w:line="400" w:lineRule="exact"/>
        <w:ind w:firstLine="420"/>
        <w:jc w:val="left"/>
        <w:rPr>
          <w:kern w:val="0"/>
          <w:szCs w:val="21"/>
        </w:rPr>
      </w:pPr>
      <w:r>
        <w:rPr>
          <w:kern w:val="0"/>
          <w:szCs w:val="21"/>
        </w:rPr>
        <w:t>There are many ways to use OSS in the enterprise, ranging from a few components to single applications, suites of related applications, and complete enterprise solutions [</w:t>
      </w:r>
      <w:r>
        <w:rPr>
          <w:kern w:val="0"/>
          <w:szCs w:val="21"/>
          <w:u w:val="single"/>
        </w:rPr>
        <w:t>2</w:t>
      </w:r>
      <w:r>
        <w:rPr>
          <w:kern w:val="0"/>
          <w:szCs w:val="21"/>
        </w:rPr>
        <w:t>]. OSS projects can be found in open-source repositories, most notably SourceForge. Much of the research, therefore, with respect to the OSS adoption decision, centers around assessing the compatibility of OSS in the enterprise, and on estimating the overall risk and return on investment of using OSS. Some of this research has led to the creation of open-source readiness models, in particular, those of Capgemini, Navica, and Spikesource/Intel/Software Engineering Institute (SEI)-West.</w:t>
      </w:r>
    </w:p>
    <w:p>
      <w:pPr>
        <w:widowControl/>
        <w:autoSpaceDE w:val="0"/>
        <w:autoSpaceDN w:val="0"/>
        <w:adjustRightInd w:val="0"/>
        <w:spacing w:line="400" w:lineRule="exact"/>
        <w:ind w:firstLine="420"/>
        <w:jc w:val="left"/>
        <w:rPr>
          <w:kern w:val="0"/>
          <w:szCs w:val="21"/>
        </w:rPr>
      </w:pPr>
      <w:r>
        <w:rPr>
          <w:kern w:val="0"/>
          <w:szCs w:val="21"/>
        </w:rPr>
        <w:t>The research offers the following conclusions in this regard:</w:t>
      </w:r>
    </w:p>
    <w:p>
      <w:pPr>
        <w:widowControl/>
        <w:numPr>
          <w:ilvl w:val="0"/>
          <w:numId w:val="29"/>
        </w:numPr>
        <w:tabs>
          <w:tab w:val="left" w:pos="220"/>
          <w:tab w:val="left" w:pos="720"/>
        </w:tabs>
        <w:autoSpaceDE w:val="0"/>
        <w:autoSpaceDN w:val="0"/>
        <w:adjustRightInd w:val="0"/>
        <w:spacing w:line="400" w:lineRule="exact"/>
        <w:ind w:hanging="720"/>
        <w:jc w:val="left"/>
        <w:rPr>
          <w:kern w:val="0"/>
          <w:szCs w:val="21"/>
        </w:rPr>
      </w:pPr>
      <w:r>
        <w:rPr>
          <w:kern w:val="0"/>
          <w:szCs w:val="21"/>
        </w:rPr>
        <w:t>There is no “one-size-fits-all” version for any OSS solution.</w:t>
      </w:r>
    </w:p>
    <w:p>
      <w:pPr>
        <w:widowControl/>
        <w:numPr>
          <w:ilvl w:val="0"/>
          <w:numId w:val="29"/>
        </w:numPr>
        <w:tabs>
          <w:tab w:val="left" w:pos="220"/>
          <w:tab w:val="left" w:pos="720"/>
        </w:tabs>
        <w:autoSpaceDE w:val="0"/>
        <w:autoSpaceDN w:val="0"/>
        <w:adjustRightInd w:val="0"/>
        <w:spacing w:line="400" w:lineRule="exact"/>
        <w:ind w:hanging="720"/>
        <w:jc w:val="left"/>
        <w:rPr>
          <w:kern w:val="0"/>
          <w:szCs w:val="21"/>
        </w:rPr>
      </w:pPr>
      <w:r>
        <w:rPr>
          <w:kern w:val="0"/>
          <w:szCs w:val="21"/>
        </w:rPr>
        <w:t>Organizations need to carefully access open-source projects and fit the solution to the environment (not vice versa).</w:t>
      </w:r>
    </w:p>
    <w:p>
      <w:pPr>
        <w:widowControl/>
        <w:numPr>
          <w:ilvl w:val="0"/>
          <w:numId w:val="29"/>
        </w:numPr>
        <w:tabs>
          <w:tab w:val="left" w:pos="220"/>
          <w:tab w:val="left" w:pos="720"/>
        </w:tabs>
        <w:autoSpaceDE w:val="0"/>
        <w:autoSpaceDN w:val="0"/>
        <w:adjustRightInd w:val="0"/>
        <w:spacing w:line="400" w:lineRule="exact"/>
        <w:ind w:hanging="720"/>
        <w:jc w:val="left"/>
        <w:rPr>
          <w:kern w:val="0"/>
          <w:szCs w:val="21"/>
        </w:rPr>
      </w:pPr>
      <w:r>
        <w:rPr>
          <w:kern w:val="0"/>
          <w:szCs w:val="21"/>
        </w:rPr>
        <w:t>Open-source readiness models can be helpful in achieving proper alignment.</w:t>
      </w:r>
    </w:p>
    <w:p>
      <w:pPr>
        <w:widowControl/>
        <w:tabs>
          <w:tab w:val="left" w:pos="220"/>
          <w:tab w:val="left" w:pos="720"/>
        </w:tabs>
        <w:autoSpaceDE w:val="0"/>
        <w:autoSpaceDN w:val="0"/>
        <w:adjustRightInd w:val="0"/>
        <w:spacing w:line="400" w:lineRule="exact"/>
        <w:ind w:left="420"/>
        <w:jc w:val="left"/>
        <w:rPr>
          <w:kern w:val="0"/>
          <w:szCs w:val="21"/>
        </w:rPr>
      </w:pPr>
    </w:p>
    <w:p>
      <w:pPr>
        <w:widowControl/>
        <w:autoSpaceDE w:val="0"/>
        <w:autoSpaceDN w:val="0"/>
        <w:adjustRightInd w:val="0"/>
        <w:spacing w:line="400" w:lineRule="exact"/>
        <w:ind w:firstLine="420"/>
        <w:jc w:val="left"/>
        <w:rPr>
          <w:kern w:val="0"/>
          <w:szCs w:val="21"/>
        </w:rPr>
      </w:pPr>
      <w:r>
        <w:rPr>
          <w:b/>
          <w:bCs/>
          <w:kern w:val="0"/>
          <w:szCs w:val="21"/>
        </w:rPr>
        <w:t>Research Line 2: Legal Issues (Licensing and Intellectual Property)</w:t>
      </w:r>
    </w:p>
    <w:p>
      <w:pPr>
        <w:widowControl/>
        <w:autoSpaceDE w:val="0"/>
        <w:autoSpaceDN w:val="0"/>
        <w:adjustRightInd w:val="0"/>
        <w:spacing w:line="400" w:lineRule="exact"/>
        <w:ind w:firstLine="420"/>
        <w:jc w:val="left"/>
        <w:rPr>
          <w:kern w:val="0"/>
          <w:szCs w:val="21"/>
        </w:rPr>
      </w:pPr>
      <w:r>
        <w:rPr>
          <w:kern w:val="0"/>
          <w:szCs w:val="21"/>
        </w:rPr>
        <w:t>There are more than 100 licensing models, claiming to be open-source variants, with widely varying rights and responsibilities. However, four licensing models, which originated in the 1990s, are by far the most prevalent:</w:t>
      </w:r>
    </w:p>
    <w:p>
      <w:pPr>
        <w:widowControl/>
        <w:numPr>
          <w:ilvl w:val="0"/>
          <w:numId w:val="30"/>
        </w:numPr>
        <w:tabs>
          <w:tab w:val="left" w:pos="220"/>
          <w:tab w:val="left" w:pos="720"/>
        </w:tabs>
        <w:autoSpaceDE w:val="0"/>
        <w:autoSpaceDN w:val="0"/>
        <w:adjustRightInd w:val="0"/>
        <w:spacing w:line="400" w:lineRule="exact"/>
        <w:ind w:hanging="720"/>
        <w:jc w:val="left"/>
        <w:rPr>
          <w:kern w:val="0"/>
          <w:szCs w:val="21"/>
        </w:rPr>
      </w:pPr>
      <w:r>
        <w:rPr>
          <w:kern w:val="0"/>
          <w:szCs w:val="21"/>
        </w:rPr>
        <w:t>general public license (GNU GPL),</w:t>
      </w:r>
    </w:p>
    <w:p>
      <w:pPr>
        <w:widowControl/>
        <w:numPr>
          <w:ilvl w:val="0"/>
          <w:numId w:val="30"/>
        </w:numPr>
        <w:tabs>
          <w:tab w:val="left" w:pos="220"/>
          <w:tab w:val="left" w:pos="720"/>
        </w:tabs>
        <w:autoSpaceDE w:val="0"/>
        <w:autoSpaceDN w:val="0"/>
        <w:adjustRightInd w:val="0"/>
        <w:spacing w:line="400" w:lineRule="exact"/>
        <w:ind w:hanging="720"/>
        <w:jc w:val="left"/>
        <w:rPr>
          <w:kern w:val="0"/>
          <w:szCs w:val="21"/>
        </w:rPr>
      </w:pPr>
      <w:r>
        <w:rPr>
          <w:kern w:val="0"/>
          <w:szCs w:val="21"/>
        </w:rPr>
        <w:t>GNU lesser general public license (LGPL),</w:t>
      </w:r>
    </w:p>
    <w:p>
      <w:pPr>
        <w:widowControl/>
        <w:numPr>
          <w:ilvl w:val="0"/>
          <w:numId w:val="30"/>
        </w:numPr>
        <w:tabs>
          <w:tab w:val="left" w:pos="220"/>
          <w:tab w:val="left" w:pos="720"/>
        </w:tabs>
        <w:autoSpaceDE w:val="0"/>
        <w:autoSpaceDN w:val="0"/>
        <w:adjustRightInd w:val="0"/>
        <w:spacing w:line="400" w:lineRule="exact"/>
        <w:ind w:hanging="720"/>
        <w:jc w:val="left"/>
        <w:rPr>
          <w:kern w:val="0"/>
          <w:szCs w:val="21"/>
        </w:rPr>
      </w:pPr>
      <w:r>
        <w:rPr>
          <w:kern w:val="0"/>
          <w:szCs w:val="21"/>
        </w:rPr>
        <w:t>BSD license, and</w:t>
      </w:r>
    </w:p>
    <w:p>
      <w:pPr>
        <w:widowControl/>
        <w:numPr>
          <w:ilvl w:val="0"/>
          <w:numId w:val="30"/>
        </w:numPr>
        <w:tabs>
          <w:tab w:val="left" w:pos="220"/>
          <w:tab w:val="left" w:pos="720"/>
        </w:tabs>
        <w:autoSpaceDE w:val="0"/>
        <w:autoSpaceDN w:val="0"/>
        <w:adjustRightInd w:val="0"/>
        <w:spacing w:line="400" w:lineRule="exact"/>
        <w:ind w:hanging="720"/>
        <w:jc w:val="left"/>
        <w:rPr>
          <w:kern w:val="0"/>
          <w:szCs w:val="21"/>
        </w:rPr>
      </w:pPr>
      <w:r>
        <w:rPr>
          <w:kern w:val="0"/>
          <w:szCs w:val="21"/>
        </w:rPr>
        <w:t>MIT license.</w:t>
      </w:r>
    </w:p>
    <w:p>
      <w:pPr>
        <w:widowControl/>
        <w:autoSpaceDE w:val="0"/>
        <w:autoSpaceDN w:val="0"/>
        <w:adjustRightInd w:val="0"/>
        <w:spacing w:line="400" w:lineRule="exact"/>
        <w:ind w:firstLine="420"/>
        <w:jc w:val="left"/>
        <w:rPr>
          <w:kern w:val="0"/>
          <w:szCs w:val="21"/>
        </w:rPr>
      </w:pPr>
      <w:r>
        <w:rPr>
          <w:kern w:val="0"/>
          <w:szCs w:val="21"/>
        </w:rPr>
        <w:t>The differences between these and other licenses are important and sometimes nuanced; the study of these differences provides a ripe line of research. But generally, an OSS license allows unrestricted use of the software, requiring only that any derivative works be redistributed along with the source code, and that future users of the derivative work comply with the same license. Software patents can often clash with OSS if the latter somehow includes intellectual property that belongs to another party, a situation that can occur when the technological genealogy of an open-source project is murky. Therefore, certain research in OSS focuses on the issues of intellectual property rights, licensing implications, obligations, liability, criminality, legal strategy, and case studies.</w:t>
      </w:r>
    </w:p>
    <w:p>
      <w:pPr>
        <w:widowControl/>
        <w:autoSpaceDE w:val="0"/>
        <w:autoSpaceDN w:val="0"/>
        <w:adjustRightInd w:val="0"/>
        <w:spacing w:line="400" w:lineRule="exact"/>
        <w:ind w:firstLine="420"/>
        <w:jc w:val="left"/>
        <w:rPr>
          <w:kern w:val="0"/>
          <w:szCs w:val="21"/>
        </w:rPr>
      </w:pPr>
      <w:r>
        <w:rPr>
          <w:kern w:val="0"/>
          <w:szCs w:val="21"/>
        </w:rPr>
        <w:t>Studies in this area provide the following guidance:</w:t>
      </w:r>
    </w:p>
    <w:p>
      <w:pPr>
        <w:widowControl/>
        <w:numPr>
          <w:ilvl w:val="0"/>
          <w:numId w:val="31"/>
        </w:numPr>
        <w:tabs>
          <w:tab w:val="left" w:pos="220"/>
          <w:tab w:val="left" w:pos="720"/>
        </w:tabs>
        <w:autoSpaceDE w:val="0"/>
        <w:autoSpaceDN w:val="0"/>
        <w:adjustRightInd w:val="0"/>
        <w:spacing w:line="400" w:lineRule="exact"/>
        <w:ind w:hanging="720"/>
        <w:jc w:val="left"/>
        <w:rPr>
          <w:kern w:val="0"/>
          <w:szCs w:val="21"/>
        </w:rPr>
      </w:pPr>
      <w:r>
        <w:rPr>
          <w:kern w:val="0"/>
          <w:szCs w:val="21"/>
        </w:rPr>
        <w:t>The licensing model attached to an open-source project is an important consideration when electing to use OSS.</w:t>
      </w:r>
    </w:p>
    <w:p>
      <w:pPr>
        <w:widowControl/>
        <w:numPr>
          <w:ilvl w:val="0"/>
          <w:numId w:val="31"/>
        </w:numPr>
        <w:tabs>
          <w:tab w:val="left" w:pos="220"/>
          <w:tab w:val="left" w:pos="720"/>
        </w:tabs>
        <w:autoSpaceDE w:val="0"/>
        <w:autoSpaceDN w:val="0"/>
        <w:adjustRightInd w:val="0"/>
        <w:spacing w:line="400" w:lineRule="exact"/>
        <w:ind w:hanging="720"/>
        <w:jc w:val="left"/>
        <w:rPr>
          <w:kern w:val="0"/>
          <w:szCs w:val="21"/>
        </w:rPr>
      </w:pPr>
      <w:r>
        <w:rPr>
          <w:kern w:val="0"/>
          <w:szCs w:val="21"/>
        </w:rPr>
        <w:t>The decision to adopt OSS is a technical decision, a project management decision, and a legal decision. All three entities in an enterprise need to be consulted.</w:t>
      </w:r>
    </w:p>
    <w:p>
      <w:pPr>
        <w:widowControl/>
        <w:tabs>
          <w:tab w:val="left" w:pos="220"/>
          <w:tab w:val="left" w:pos="720"/>
        </w:tabs>
        <w:autoSpaceDE w:val="0"/>
        <w:autoSpaceDN w:val="0"/>
        <w:adjustRightInd w:val="0"/>
        <w:spacing w:line="400" w:lineRule="exact"/>
        <w:ind w:left="420"/>
        <w:jc w:val="left"/>
        <w:rPr>
          <w:kern w:val="0"/>
          <w:szCs w:val="21"/>
        </w:rPr>
      </w:pPr>
    </w:p>
    <w:p>
      <w:pPr>
        <w:widowControl/>
        <w:autoSpaceDE w:val="0"/>
        <w:autoSpaceDN w:val="0"/>
        <w:adjustRightInd w:val="0"/>
        <w:spacing w:line="400" w:lineRule="exact"/>
        <w:ind w:firstLine="420"/>
        <w:jc w:val="left"/>
        <w:rPr>
          <w:kern w:val="0"/>
          <w:szCs w:val="21"/>
        </w:rPr>
      </w:pPr>
      <w:r>
        <w:rPr>
          <w:b/>
          <w:bCs/>
          <w:kern w:val="0"/>
          <w:szCs w:val="21"/>
        </w:rPr>
        <w:t>Research Line 3: Qualities of Open-Source Software</w:t>
      </w:r>
    </w:p>
    <w:p>
      <w:pPr>
        <w:widowControl/>
        <w:autoSpaceDE w:val="0"/>
        <w:autoSpaceDN w:val="0"/>
        <w:adjustRightInd w:val="0"/>
        <w:spacing w:line="400" w:lineRule="exact"/>
        <w:ind w:firstLine="420"/>
        <w:jc w:val="left"/>
        <w:rPr>
          <w:kern w:val="0"/>
          <w:szCs w:val="21"/>
        </w:rPr>
      </w:pPr>
      <w:r>
        <w:rPr>
          <w:kern w:val="0"/>
          <w:szCs w:val="21"/>
        </w:rPr>
        <w:t>Open-source software is often claimed to be superior to closed-source code in many ways, including having less defects. Eric Raymond famously asserted that, “given enough eyeballs, all bugs are shallow” . But the research comparing various qualities—especially security, reliability, maintainability, and testability—of open-source to closed-source code, while vigorous, is sometimes inconclusive or contradictory.</w:t>
      </w:r>
    </w:p>
    <w:p>
      <w:pPr>
        <w:widowControl/>
        <w:autoSpaceDE w:val="0"/>
        <w:autoSpaceDN w:val="0"/>
        <w:adjustRightInd w:val="0"/>
        <w:spacing w:line="400" w:lineRule="exact"/>
        <w:ind w:firstLine="420"/>
        <w:jc w:val="left"/>
        <w:rPr>
          <w:kern w:val="0"/>
          <w:szCs w:val="21"/>
        </w:rPr>
      </w:pPr>
      <w:r>
        <w:rPr>
          <w:kern w:val="0"/>
          <w:szCs w:val="21"/>
        </w:rPr>
        <w:t>Many of the difficulties comparing open- and closed-source code arise from the very different development process models and available documentation. Open-source software is developed in a highly evolutionary (some would say “agile”) process. Open-source development communities tend to not use test plans, testing tools, or code coverage concepts and tools (a random perusal of OSS projects will confirm this fact). However, there is evidence that defects are found and repaired faster than in closed-source software , perhaps because of the existence of open-source defect tracking tools like Bugzilla (www.bugzilla.org).</w:t>
      </w:r>
    </w:p>
    <w:p>
      <w:pPr>
        <w:widowControl/>
        <w:autoSpaceDE w:val="0"/>
        <w:autoSpaceDN w:val="0"/>
        <w:adjustRightInd w:val="0"/>
        <w:spacing w:line="400" w:lineRule="exact"/>
        <w:ind w:firstLine="420"/>
        <w:jc w:val="left"/>
        <w:rPr>
          <w:kern w:val="0"/>
          <w:szCs w:val="21"/>
        </w:rPr>
      </w:pPr>
      <w:r>
        <w:rPr>
          <w:kern w:val="0"/>
          <w:szCs w:val="21"/>
        </w:rPr>
        <w:t>Research into open-source software quality is mixed. Some shows that OSS models can lead to improvement in certain software qualities. Some studies reach the opposite conclusion, and some are inconclusive. Evaluate OSS projects for quality on a case-by-case basis, and do not rely on generalities.</w:t>
      </w:r>
    </w:p>
    <w:p>
      <w:pPr>
        <w:widowControl/>
        <w:autoSpaceDE w:val="0"/>
        <w:autoSpaceDN w:val="0"/>
        <w:adjustRightInd w:val="0"/>
        <w:spacing w:line="400" w:lineRule="exact"/>
        <w:ind w:firstLine="420"/>
        <w:jc w:val="left"/>
        <w:rPr>
          <w:kern w:val="0"/>
          <w:szCs w:val="21"/>
        </w:rPr>
      </w:pPr>
    </w:p>
    <w:p>
      <w:pPr>
        <w:widowControl/>
        <w:autoSpaceDE w:val="0"/>
        <w:autoSpaceDN w:val="0"/>
        <w:adjustRightInd w:val="0"/>
        <w:spacing w:line="400" w:lineRule="exact"/>
        <w:ind w:firstLine="420"/>
        <w:jc w:val="left"/>
        <w:rPr>
          <w:kern w:val="0"/>
          <w:szCs w:val="21"/>
        </w:rPr>
      </w:pPr>
      <w:r>
        <w:rPr>
          <w:b/>
          <w:bCs/>
          <w:kern w:val="0"/>
          <w:szCs w:val="21"/>
        </w:rPr>
        <w:t>Research Line 4: Open-Source Community Characteristics</w:t>
      </w:r>
    </w:p>
    <w:p>
      <w:pPr>
        <w:widowControl/>
        <w:autoSpaceDE w:val="0"/>
        <w:autoSpaceDN w:val="0"/>
        <w:adjustRightInd w:val="0"/>
        <w:spacing w:line="400" w:lineRule="exact"/>
        <w:ind w:firstLine="420"/>
        <w:jc w:val="left"/>
        <w:rPr>
          <w:kern w:val="0"/>
          <w:szCs w:val="21"/>
        </w:rPr>
      </w:pPr>
      <w:r>
        <w:rPr>
          <w:kern w:val="0"/>
          <w:szCs w:val="21"/>
        </w:rPr>
        <w:t>Raymond has compared the development of OSS to a bazaar, where large numbers of interested individuals congregate to contribute (code contributors are called committers) or to provide peer review of the wares in the market (in this case, testing and new feature recommendations for the software in the repositories ). A great deal of research, then, has focused on what motivates individuals to join such communities, how they are organized, the group dynamics, and governance structures. For example, Scacchi asserts that open-source communities form a highly adaptive but loosely coupled virtual enterprise, organized in a “layered meritocracy” with a usual team critical mass of five to 15 people . OSS community cultures have even been likened to those of wasps and other swarming insects, in terms of the social network interactions .</w:t>
      </w:r>
    </w:p>
    <w:p>
      <w:pPr>
        <w:widowControl/>
        <w:autoSpaceDE w:val="0"/>
        <w:autoSpaceDN w:val="0"/>
        <w:adjustRightInd w:val="0"/>
        <w:spacing w:line="400" w:lineRule="exact"/>
        <w:ind w:firstLine="420"/>
        <w:jc w:val="left"/>
        <w:rPr>
          <w:kern w:val="0"/>
          <w:szCs w:val="21"/>
        </w:rPr>
      </w:pPr>
      <w:r>
        <w:rPr>
          <w:kern w:val="0"/>
          <w:szCs w:val="21"/>
        </w:rPr>
        <w:t>The collective research in open-source community dynamics implies that the nature of the open-source community is important with respect to defect resolution rate, rate of new releases, and responsiveness to the user community. Open-source communities need to be evaluated when making the decision to adopt an open-source solution in the enterprise.</w:t>
      </w:r>
    </w:p>
    <w:p>
      <w:pPr>
        <w:widowControl/>
        <w:autoSpaceDE w:val="0"/>
        <w:autoSpaceDN w:val="0"/>
        <w:adjustRightInd w:val="0"/>
        <w:spacing w:line="400" w:lineRule="exact"/>
        <w:ind w:firstLine="420"/>
        <w:jc w:val="left"/>
        <w:rPr>
          <w:kern w:val="0"/>
          <w:szCs w:val="21"/>
        </w:rPr>
      </w:pPr>
    </w:p>
    <w:p>
      <w:pPr>
        <w:widowControl/>
        <w:autoSpaceDE w:val="0"/>
        <w:autoSpaceDN w:val="0"/>
        <w:adjustRightInd w:val="0"/>
        <w:spacing w:line="400" w:lineRule="exact"/>
        <w:ind w:firstLine="420"/>
        <w:jc w:val="left"/>
        <w:rPr>
          <w:kern w:val="0"/>
          <w:szCs w:val="21"/>
        </w:rPr>
      </w:pPr>
      <w:r>
        <w:rPr>
          <w:b/>
          <w:bCs/>
          <w:kern w:val="0"/>
          <w:szCs w:val="21"/>
        </w:rPr>
        <w:t>Research Line 5: Source Code Structure and Evolution</w:t>
      </w:r>
    </w:p>
    <w:p>
      <w:pPr>
        <w:widowControl/>
        <w:autoSpaceDE w:val="0"/>
        <w:autoSpaceDN w:val="0"/>
        <w:adjustRightInd w:val="0"/>
        <w:spacing w:line="400" w:lineRule="exact"/>
        <w:ind w:firstLine="420"/>
        <w:jc w:val="left"/>
        <w:rPr>
          <w:kern w:val="0"/>
          <w:szCs w:val="21"/>
        </w:rPr>
      </w:pPr>
      <w:r>
        <w:rPr>
          <w:kern w:val="0"/>
          <w:szCs w:val="21"/>
        </w:rPr>
        <w:t>Because of the availability of source code, often over many years of releases, OSS repositories provide a convenient laboratory for examining relatively large and mature systems over time. For example, longitudinal studies of code structure evolution using any combination of dozens of metrics can be conducted . Recent research has focused particularly on important projects such as Linux and Apache, but there is interesting work available on the evolution of games and other utilities.</w:t>
      </w:r>
    </w:p>
    <w:p>
      <w:pPr>
        <w:widowControl/>
        <w:autoSpaceDE w:val="0"/>
        <w:autoSpaceDN w:val="0"/>
        <w:adjustRightInd w:val="0"/>
        <w:spacing w:line="400" w:lineRule="exact"/>
        <w:ind w:firstLine="420"/>
        <w:jc w:val="left"/>
        <w:rPr>
          <w:kern w:val="0"/>
          <w:szCs w:val="21"/>
        </w:rPr>
      </w:pPr>
      <w:r>
        <w:rPr>
          <w:kern w:val="0"/>
          <w:szCs w:val="21"/>
        </w:rPr>
        <w:t>Other artifacts, such as developer logs, bug reports, users manuals, and other documentation, can be studied (an approach termed “software archeology”) in order to discern interesting properties about the software or the community. Data in public repositories make interesting research possible—for some projects, such at NetHack, a popular first-person Dungeons and Dragons-type of game, versions of the source code go back more than 20 years.</w:t>
      </w:r>
    </w:p>
    <w:p>
      <w:pPr>
        <w:widowControl/>
        <w:autoSpaceDE w:val="0"/>
        <w:autoSpaceDN w:val="0"/>
        <w:adjustRightInd w:val="0"/>
        <w:spacing w:line="400" w:lineRule="exact"/>
        <w:ind w:firstLine="420"/>
        <w:jc w:val="left"/>
        <w:rPr>
          <w:kern w:val="0"/>
          <w:szCs w:val="21"/>
        </w:rPr>
      </w:pPr>
      <w:r>
        <w:rPr>
          <w:kern w:val="0"/>
          <w:szCs w:val="21"/>
        </w:rPr>
        <w:t>The research in open-source code structure and evolution is a mixed bag. Some shows that software structure becomes entangled over time, while other research shows that code structure actually improves over time. Again, do not rely on generalities with respect to the code structure qualities of OSS.</w:t>
      </w:r>
    </w:p>
    <w:p>
      <w:pPr>
        <w:widowControl/>
        <w:autoSpaceDE w:val="0"/>
        <w:autoSpaceDN w:val="0"/>
        <w:adjustRightInd w:val="0"/>
        <w:spacing w:line="400" w:lineRule="exact"/>
        <w:ind w:firstLine="420"/>
        <w:jc w:val="left"/>
        <w:rPr>
          <w:kern w:val="0"/>
          <w:szCs w:val="21"/>
        </w:rPr>
      </w:pPr>
    </w:p>
    <w:p>
      <w:pPr>
        <w:widowControl/>
        <w:autoSpaceDE w:val="0"/>
        <w:autoSpaceDN w:val="0"/>
        <w:adjustRightInd w:val="0"/>
        <w:spacing w:line="400" w:lineRule="exact"/>
        <w:ind w:firstLine="420"/>
        <w:jc w:val="left"/>
        <w:rPr>
          <w:kern w:val="0"/>
          <w:szCs w:val="21"/>
        </w:rPr>
      </w:pPr>
      <w:r>
        <w:rPr>
          <w:b/>
          <w:bCs/>
          <w:kern w:val="0"/>
          <w:szCs w:val="21"/>
        </w:rPr>
        <w:t>Research Line 6: Tools for Enabling OSS and Applications</w:t>
      </w:r>
    </w:p>
    <w:p>
      <w:pPr>
        <w:widowControl/>
        <w:autoSpaceDE w:val="0"/>
        <w:autoSpaceDN w:val="0"/>
        <w:adjustRightInd w:val="0"/>
        <w:spacing w:line="400" w:lineRule="exact"/>
        <w:ind w:firstLine="420"/>
        <w:jc w:val="left"/>
        <w:rPr>
          <w:kern w:val="0"/>
          <w:szCs w:val="21"/>
        </w:rPr>
      </w:pPr>
      <w:r>
        <w:rPr>
          <w:kern w:val="0"/>
          <w:szCs w:val="21"/>
        </w:rPr>
        <w:t>Important software development tools have thrived in the OSS arena, including the scripting languages Perl, Python, PHP, and Ruby. Other useful developer tools released as open source include Ant and Maven for building applications; Hibernate, which acts as an object-oriented persistence layer for databases; xUnit for testing; CVS and Subversion for source code control; and Eclipse and NetBeans as integrated development environments. Software engineers also use the open-source Struts, which provides a framework in which an application can be built quickly using the model-view-controller architecture, and Swing, which provides a layered structure for managing (typically) business objects. The very nature of the collaborative “bazaar” has led to an unprecedented movement toward the creation of tools and libraries that are open to extension and highly interoperable .</w:t>
      </w:r>
    </w:p>
    <w:p>
      <w:pPr>
        <w:widowControl/>
        <w:autoSpaceDE w:val="0"/>
        <w:autoSpaceDN w:val="0"/>
        <w:adjustRightInd w:val="0"/>
        <w:spacing w:line="400" w:lineRule="exact"/>
        <w:ind w:firstLine="420"/>
        <w:jc w:val="left"/>
        <w:rPr>
          <w:kern w:val="0"/>
          <w:szCs w:val="21"/>
        </w:rPr>
      </w:pPr>
      <w:r>
        <w:rPr>
          <w:kern w:val="0"/>
          <w:szCs w:val="21"/>
        </w:rPr>
        <w:t>Most of the research surrounding open-source tools mostly comprises case studies and project application reports of new tools. Some studies involve an analysis of the code structure, evolution, or community of the tool itself.</w:t>
      </w:r>
    </w:p>
    <w:p>
      <w:pPr>
        <w:widowControl/>
        <w:autoSpaceDE w:val="0"/>
        <w:autoSpaceDN w:val="0"/>
        <w:adjustRightInd w:val="0"/>
        <w:spacing w:line="400" w:lineRule="exact"/>
        <w:ind w:firstLine="420"/>
        <w:jc w:val="left"/>
        <w:rPr>
          <w:kern w:val="0"/>
          <w:szCs w:val="21"/>
        </w:rPr>
      </w:pPr>
    </w:p>
    <w:p>
      <w:pPr>
        <w:widowControl/>
        <w:autoSpaceDE w:val="0"/>
        <w:autoSpaceDN w:val="0"/>
        <w:adjustRightInd w:val="0"/>
        <w:spacing w:line="400" w:lineRule="exact"/>
        <w:ind w:firstLine="420"/>
        <w:jc w:val="left"/>
        <w:rPr>
          <w:kern w:val="0"/>
          <w:szCs w:val="21"/>
        </w:rPr>
      </w:pPr>
      <w:r>
        <w:rPr>
          <w:b/>
          <w:bCs/>
          <w:kern w:val="0"/>
          <w:szCs w:val="21"/>
        </w:rPr>
        <w:t>Research Line 7: Philosophical and Ethical Issues</w:t>
      </w:r>
    </w:p>
    <w:p>
      <w:pPr>
        <w:widowControl/>
        <w:autoSpaceDE w:val="0"/>
        <w:autoSpaceDN w:val="0"/>
        <w:adjustRightInd w:val="0"/>
        <w:spacing w:line="400" w:lineRule="exact"/>
        <w:ind w:firstLine="420"/>
        <w:jc w:val="left"/>
        <w:rPr>
          <w:kern w:val="0"/>
          <w:szCs w:val="21"/>
        </w:rPr>
      </w:pPr>
      <w:r>
        <w:rPr>
          <w:kern w:val="0"/>
          <w:szCs w:val="21"/>
        </w:rPr>
        <w:t>The underlying proposition that software should be free to all raises philosophical and ethical issues surrounding software ownership, personal motivations, societal rights and obligations, and more. Several groups exist today that promote the development and sharing of OSS, notably the Open Group and the Free Software Foundation. While some for-profit companies have found ways to leverage free software to their advantage, other companies, primarily software vendors, either turn a willful blind eye to the importance of OSS, or outright attack it. Some have looked at the effects of OSS on the software industry itself . The intersection of those issues for for-profit software vendors and the open-source community provides an interesting field for informed discussion and research.</w:t>
      </w:r>
    </w:p>
    <w:p>
      <w:pPr>
        <w:widowControl/>
        <w:autoSpaceDE w:val="0"/>
        <w:autoSpaceDN w:val="0"/>
        <w:adjustRightInd w:val="0"/>
        <w:spacing w:line="400" w:lineRule="exact"/>
        <w:ind w:firstLine="420"/>
        <w:jc w:val="left"/>
        <w:rPr>
          <w:kern w:val="0"/>
          <w:szCs w:val="21"/>
        </w:rPr>
      </w:pPr>
      <w:r>
        <w:rPr>
          <w:kern w:val="0"/>
          <w:szCs w:val="21"/>
        </w:rPr>
        <w:t>As in any philosophical endeavor, the research in this area is diverse, including arguments promoting the open-source model (and its application in related areas, such as open access journals) or against the notion of using OSS in certain application domains.</w:t>
      </w:r>
    </w:p>
    <w:p>
      <w:pPr>
        <w:widowControl/>
        <w:autoSpaceDE w:val="0"/>
        <w:autoSpaceDN w:val="0"/>
        <w:adjustRightInd w:val="0"/>
        <w:spacing w:line="400" w:lineRule="exact"/>
        <w:jc w:val="left"/>
        <w:rPr>
          <w:kern w:val="0"/>
          <w:szCs w:val="21"/>
        </w:rPr>
      </w:pPr>
    </w:p>
    <w:p>
      <w:pPr>
        <w:widowControl/>
        <w:tabs>
          <w:tab w:val="left" w:pos="3673"/>
        </w:tabs>
        <w:autoSpaceDE w:val="0"/>
        <w:autoSpaceDN w:val="0"/>
        <w:adjustRightInd w:val="0"/>
        <w:spacing w:line="400" w:lineRule="exact"/>
        <w:jc w:val="left"/>
        <w:rPr>
          <w:kern w:val="0"/>
          <w:szCs w:val="21"/>
        </w:rPr>
      </w:pPr>
      <w:r>
        <w:rPr>
          <w:rFonts w:hint="eastAsia"/>
          <w:b/>
          <w:bCs/>
          <w:kern w:val="0"/>
          <w:szCs w:val="21"/>
        </w:rPr>
        <w:t xml:space="preserve">    </w:t>
      </w:r>
      <w:r>
        <w:rPr>
          <w:b/>
          <w:bCs/>
          <w:kern w:val="0"/>
          <w:szCs w:val="21"/>
        </w:rPr>
        <w:t>Conclusion</w:t>
      </w:r>
      <w:r>
        <w:rPr>
          <w:b/>
          <w:bCs/>
          <w:kern w:val="0"/>
          <w:szCs w:val="21"/>
        </w:rPr>
        <w:tab/>
      </w:r>
    </w:p>
    <w:p>
      <w:pPr>
        <w:widowControl/>
        <w:autoSpaceDE w:val="0"/>
        <w:autoSpaceDN w:val="0"/>
        <w:adjustRightInd w:val="0"/>
        <w:spacing w:line="400" w:lineRule="exact"/>
        <w:ind w:firstLine="420"/>
        <w:jc w:val="left"/>
        <w:rPr>
          <w:kern w:val="0"/>
          <w:szCs w:val="21"/>
        </w:rPr>
      </w:pPr>
      <w:r>
        <w:rPr>
          <w:kern w:val="0"/>
          <w:szCs w:val="21"/>
        </w:rPr>
        <w:t>There are more than 250,000 open-source projects, ranging from simple academic pursuits to games, programming languages, tools, and enterprise-level applications. Clones of many well-known desktop and enterprise applications are available in open source, and these have become important to small businesses, nonprofit entities, and even governments of small and poor nations. Clearly, OSS has important worldwide economic value, but OSS also presents a number of challenging and philosophical issues. It is definitely changing the way that software engineers think about software.</w:t>
      </w:r>
    </w:p>
    <w:p>
      <w:pPr>
        <w:widowControl/>
        <w:autoSpaceDE w:val="0"/>
        <w:autoSpaceDN w:val="0"/>
        <w:adjustRightInd w:val="0"/>
        <w:spacing w:line="400" w:lineRule="exact"/>
        <w:ind w:firstLine="420"/>
        <w:jc w:val="left"/>
        <w:rPr>
          <w:kern w:val="0"/>
          <w:szCs w:val="21"/>
        </w:rPr>
      </w:pPr>
      <w:r>
        <w:rPr>
          <w:kern w:val="0"/>
          <w:szCs w:val="21"/>
        </w:rPr>
        <w:t>Future research in open-source systems is going to be needed to resolve many of these issues and challenges. Questions that need to be answered by research include: Is the economic incentive to contribute to open-source projects sufficient to drive innovation at a level attractive to for-profit enterprises? Will OSS remain largely in the purview of academicians and free software proponents? What are the motives for participating in open-source communities and can these be reconciled with loyalty to company and country? Is the security and reliability proposition for OSS strong enough for commercial applications and even secure government deployment? Is the quality of OSS better, worse, or the same as closed-source software? Will the for-profit companies that have sprung up around the open-source movement be able to survive and grow, or are they simply a momentary phenomenon?</w:t>
      </w:r>
    </w:p>
    <w:p>
      <w:pPr>
        <w:widowControl/>
        <w:autoSpaceDE w:val="0"/>
        <w:autoSpaceDN w:val="0"/>
        <w:adjustRightInd w:val="0"/>
        <w:spacing w:line="400" w:lineRule="exact"/>
        <w:ind w:firstLine="420"/>
        <w:jc w:val="left"/>
        <w:rPr>
          <w:kern w:val="0"/>
          <w:szCs w:val="21"/>
        </w:rPr>
      </w:pPr>
      <w:r>
        <w:rPr>
          <w:kern w:val="0"/>
          <w:szCs w:val="21"/>
        </w:rPr>
        <w:t>Open-source software is always going to exist, but its technological role remains unresolved. OSS is too important to ignore, even in the commercial software world. Stay tuned for more changes to come.</w:t>
      </w:r>
    </w:p>
    <w:p>
      <w:pPr>
        <w:widowControl/>
        <w:autoSpaceDE w:val="0"/>
        <w:autoSpaceDN w:val="0"/>
        <w:adjustRightInd w:val="0"/>
        <w:spacing w:line="400" w:lineRule="exact"/>
        <w:ind w:firstLine="420"/>
        <w:jc w:val="left"/>
        <w:rPr>
          <w:kern w:val="0"/>
          <w:szCs w:val="21"/>
        </w:rPr>
      </w:pPr>
    </w:p>
    <w:p>
      <w:pPr>
        <w:widowControl/>
        <w:autoSpaceDE w:val="0"/>
        <w:autoSpaceDN w:val="0"/>
        <w:adjustRightInd w:val="0"/>
        <w:spacing w:line="400" w:lineRule="exact"/>
        <w:ind w:firstLine="420"/>
        <w:jc w:val="left"/>
        <w:rPr>
          <w:kern w:val="0"/>
          <w:szCs w:val="21"/>
        </w:rPr>
      </w:pPr>
    </w:p>
    <w:p>
      <w:pPr>
        <w:widowControl/>
        <w:autoSpaceDE w:val="0"/>
        <w:autoSpaceDN w:val="0"/>
        <w:adjustRightInd w:val="0"/>
        <w:spacing w:line="400" w:lineRule="exact"/>
        <w:ind w:firstLine="420"/>
        <w:jc w:val="left"/>
        <w:rPr>
          <w:kern w:val="0"/>
          <w:szCs w:val="21"/>
        </w:rPr>
      </w:pPr>
    </w:p>
    <w:p>
      <w:pPr>
        <w:widowControl/>
        <w:autoSpaceDE w:val="0"/>
        <w:autoSpaceDN w:val="0"/>
        <w:adjustRightInd w:val="0"/>
        <w:spacing w:line="400" w:lineRule="exact"/>
        <w:ind w:firstLine="420"/>
        <w:jc w:val="left"/>
        <w:rPr>
          <w:kern w:val="0"/>
          <w:szCs w:val="21"/>
        </w:rPr>
      </w:pPr>
    </w:p>
    <w:p>
      <w:pPr>
        <w:widowControl/>
        <w:autoSpaceDE w:val="0"/>
        <w:autoSpaceDN w:val="0"/>
        <w:adjustRightInd w:val="0"/>
        <w:spacing w:line="400" w:lineRule="exact"/>
        <w:ind w:firstLine="420"/>
        <w:jc w:val="left"/>
        <w:rPr>
          <w:kern w:val="0"/>
          <w:szCs w:val="21"/>
        </w:rPr>
      </w:pPr>
    </w:p>
    <w:p>
      <w:pPr>
        <w:widowControl/>
        <w:autoSpaceDE w:val="0"/>
        <w:autoSpaceDN w:val="0"/>
        <w:adjustRightInd w:val="0"/>
        <w:spacing w:line="400" w:lineRule="exact"/>
        <w:ind w:firstLine="420"/>
        <w:jc w:val="left"/>
        <w:rPr>
          <w:kern w:val="0"/>
          <w:szCs w:val="21"/>
        </w:rPr>
      </w:pPr>
    </w:p>
    <w:p>
      <w:pPr>
        <w:widowControl/>
        <w:autoSpaceDE w:val="0"/>
        <w:autoSpaceDN w:val="0"/>
        <w:adjustRightInd w:val="0"/>
        <w:spacing w:line="400" w:lineRule="exact"/>
        <w:ind w:firstLine="420"/>
        <w:jc w:val="left"/>
        <w:rPr>
          <w:kern w:val="0"/>
          <w:szCs w:val="21"/>
        </w:rPr>
      </w:pPr>
    </w:p>
    <w:p>
      <w:pPr>
        <w:widowControl/>
        <w:autoSpaceDE w:val="0"/>
        <w:autoSpaceDN w:val="0"/>
        <w:adjustRightInd w:val="0"/>
        <w:spacing w:line="400" w:lineRule="exact"/>
        <w:ind w:firstLine="420"/>
        <w:jc w:val="left"/>
        <w:rPr>
          <w:kern w:val="0"/>
          <w:szCs w:val="21"/>
        </w:rPr>
      </w:pPr>
    </w:p>
    <w:p>
      <w:pPr>
        <w:widowControl/>
        <w:autoSpaceDE w:val="0"/>
        <w:autoSpaceDN w:val="0"/>
        <w:adjustRightInd w:val="0"/>
        <w:spacing w:line="400" w:lineRule="exact"/>
        <w:ind w:firstLine="420"/>
        <w:jc w:val="left"/>
        <w:rPr>
          <w:kern w:val="0"/>
          <w:szCs w:val="21"/>
        </w:rPr>
      </w:pPr>
    </w:p>
    <w:p>
      <w:pPr>
        <w:widowControl/>
        <w:autoSpaceDE w:val="0"/>
        <w:autoSpaceDN w:val="0"/>
        <w:adjustRightInd w:val="0"/>
        <w:spacing w:line="400" w:lineRule="exact"/>
        <w:ind w:firstLine="420"/>
        <w:jc w:val="left"/>
        <w:rPr>
          <w:kern w:val="0"/>
          <w:szCs w:val="21"/>
        </w:rPr>
      </w:pPr>
    </w:p>
    <w:p>
      <w:pPr>
        <w:widowControl/>
        <w:autoSpaceDE w:val="0"/>
        <w:autoSpaceDN w:val="0"/>
        <w:adjustRightInd w:val="0"/>
        <w:spacing w:line="400" w:lineRule="exact"/>
        <w:jc w:val="center"/>
        <w:rPr>
          <w:kern w:val="0"/>
          <w:szCs w:val="21"/>
        </w:rPr>
      </w:pPr>
      <w:r>
        <w:rPr>
          <w:b/>
          <w:bCs/>
          <w:iCs/>
          <w:kern w:val="0"/>
          <w:szCs w:val="21"/>
        </w:rPr>
        <w:t>Table 1: OSS terminology</w:t>
      </w:r>
    </w:p>
    <w:tbl>
      <w:tblPr>
        <w:tblStyle w:val="43"/>
        <w:tblW w:w="6340" w:type="dxa"/>
        <w:jc w:val="center"/>
        <w:tblInd w:w="0" w:type="dxa"/>
        <w:tblLayout w:type="fixed"/>
        <w:tblCellMar>
          <w:top w:w="0" w:type="dxa"/>
          <w:left w:w="108" w:type="dxa"/>
          <w:bottom w:w="0" w:type="dxa"/>
          <w:right w:w="108" w:type="dxa"/>
        </w:tblCellMar>
      </w:tblPr>
      <w:tblGrid>
        <w:gridCol w:w="1720"/>
        <w:gridCol w:w="4620"/>
      </w:tblGrid>
      <w:tr>
        <w:tblPrEx>
          <w:tblLayout w:type="fixed"/>
          <w:tblCellMar>
            <w:top w:w="0" w:type="dxa"/>
            <w:left w:w="108" w:type="dxa"/>
            <w:bottom w:w="0" w:type="dxa"/>
            <w:right w:w="108" w:type="dxa"/>
          </w:tblCellMar>
        </w:tblPrEx>
        <w:trPr>
          <w:trHeight w:val="320" w:hRule="atLeast"/>
          <w:jc w:val="center"/>
        </w:trPr>
        <w:tc>
          <w:tcPr>
            <w:tcW w:w="172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eastAsia="DengXian"/>
                <w:b/>
                <w:bCs/>
                <w:color w:val="000000"/>
                <w:kern w:val="0"/>
                <w:szCs w:val="21"/>
              </w:rPr>
            </w:pPr>
            <w:r>
              <w:rPr>
                <w:rFonts w:eastAsia="DengXian"/>
                <w:b/>
                <w:bCs/>
                <w:color w:val="000000"/>
                <w:kern w:val="0"/>
                <w:szCs w:val="21"/>
              </w:rPr>
              <w:t>TERM</w:t>
            </w:r>
          </w:p>
        </w:tc>
        <w:tc>
          <w:tcPr>
            <w:tcW w:w="4620"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eastAsia="DengXian"/>
                <w:b/>
                <w:bCs/>
                <w:color w:val="000000"/>
                <w:kern w:val="0"/>
                <w:szCs w:val="21"/>
              </w:rPr>
            </w:pPr>
            <w:r>
              <w:rPr>
                <w:rFonts w:eastAsia="DengXian"/>
                <w:b/>
                <w:bCs/>
                <w:color w:val="000000"/>
                <w:kern w:val="0"/>
                <w:szCs w:val="21"/>
              </w:rPr>
              <w:t>DEFINITION</w:t>
            </w:r>
          </w:p>
        </w:tc>
      </w:tr>
      <w:tr>
        <w:tblPrEx>
          <w:tblLayout w:type="fixed"/>
          <w:tblCellMar>
            <w:top w:w="0" w:type="dxa"/>
            <w:left w:w="108" w:type="dxa"/>
            <w:bottom w:w="0" w:type="dxa"/>
            <w:right w:w="108" w:type="dxa"/>
          </w:tblCellMar>
        </w:tblPrEx>
        <w:trPr>
          <w:trHeight w:val="840" w:hRule="atLeast"/>
          <w:jc w:val="center"/>
        </w:trPr>
        <w:tc>
          <w:tcPr>
            <w:tcW w:w="1720"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eastAsia="DengXian"/>
                <w:color w:val="000000"/>
                <w:kern w:val="0"/>
                <w:szCs w:val="21"/>
              </w:rPr>
            </w:pPr>
            <w:r>
              <w:rPr>
                <w:rFonts w:eastAsia="DengXian"/>
                <w:color w:val="000000"/>
                <w:kern w:val="0"/>
                <w:szCs w:val="21"/>
              </w:rPr>
              <w:t>Committer</w:t>
            </w:r>
          </w:p>
        </w:tc>
        <w:tc>
          <w:tcPr>
            <w:tcW w:w="4620" w:type="dxa"/>
            <w:tcBorders>
              <w:top w:val="nil"/>
              <w:left w:val="nil"/>
              <w:bottom w:val="single" w:color="auto" w:sz="4" w:space="0"/>
              <w:right w:val="single" w:color="auto" w:sz="4" w:space="0"/>
            </w:tcBorders>
            <w:shd w:val="clear" w:color="auto" w:fill="auto"/>
            <w:vAlign w:val="center"/>
          </w:tcPr>
          <w:p>
            <w:pPr>
              <w:widowControl/>
              <w:jc w:val="left"/>
              <w:rPr>
                <w:rFonts w:eastAsia="DengXian"/>
                <w:color w:val="000000"/>
                <w:kern w:val="0"/>
                <w:szCs w:val="21"/>
              </w:rPr>
            </w:pPr>
            <w:r>
              <w:rPr>
                <w:rFonts w:eastAsia="DengXian"/>
                <w:color w:val="000000"/>
                <w:kern w:val="0"/>
                <w:szCs w:val="21"/>
              </w:rPr>
              <w:t>A member of an open-source community who makes changes to the source code based on the rules of the community.</w:t>
            </w:r>
          </w:p>
        </w:tc>
      </w:tr>
      <w:tr>
        <w:tblPrEx>
          <w:tblLayout w:type="fixed"/>
          <w:tblCellMar>
            <w:top w:w="0" w:type="dxa"/>
            <w:left w:w="108" w:type="dxa"/>
            <w:bottom w:w="0" w:type="dxa"/>
            <w:right w:w="108" w:type="dxa"/>
          </w:tblCellMar>
        </w:tblPrEx>
        <w:trPr>
          <w:trHeight w:val="1680" w:hRule="atLeast"/>
          <w:jc w:val="center"/>
        </w:trPr>
        <w:tc>
          <w:tcPr>
            <w:tcW w:w="1720"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eastAsia="DengXian"/>
                <w:color w:val="000000"/>
                <w:kern w:val="0"/>
                <w:szCs w:val="21"/>
              </w:rPr>
            </w:pPr>
            <w:r>
              <w:rPr>
                <w:rFonts w:eastAsia="DengXian"/>
                <w:color w:val="000000"/>
                <w:kern w:val="0"/>
                <w:szCs w:val="21"/>
              </w:rPr>
              <w:t>GPL</w:t>
            </w:r>
          </w:p>
        </w:tc>
        <w:tc>
          <w:tcPr>
            <w:tcW w:w="4620" w:type="dxa"/>
            <w:tcBorders>
              <w:top w:val="nil"/>
              <w:left w:val="nil"/>
              <w:bottom w:val="single" w:color="auto" w:sz="4" w:space="0"/>
              <w:right w:val="single" w:color="auto" w:sz="4" w:space="0"/>
            </w:tcBorders>
            <w:shd w:val="clear" w:color="auto" w:fill="auto"/>
            <w:vAlign w:val="center"/>
          </w:tcPr>
          <w:p>
            <w:pPr>
              <w:widowControl/>
              <w:jc w:val="left"/>
              <w:rPr>
                <w:rFonts w:eastAsia="DengXian"/>
                <w:color w:val="000000"/>
                <w:kern w:val="0"/>
                <w:szCs w:val="21"/>
              </w:rPr>
            </w:pPr>
            <w:r>
              <w:rPr>
                <w:rFonts w:eastAsia="DengXian"/>
                <w:color w:val="000000"/>
                <w:kern w:val="0"/>
                <w:szCs w:val="21"/>
              </w:rPr>
              <w:t>GNU public license, the most common open-source licensing model, which essentially says that any code that uses GPL licensed code must also be made available and freely distributed under the GPL. GPL is often derisively called a “viral” licensing model because of its self-propagation.</w:t>
            </w:r>
          </w:p>
        </w:tc>
      </w:tr>
      <w:tr>
        <w:tblPrEx>
          <w:tblLayout w:type="fixed"/>
          <w:tblCellMar>
            <w:top w:w="0" w:type="dxa"/>
            <w:left w:w="108" w:type="dxa"/>
            <w:bottom w:w="0" w:type="dxa"/>
            <w:right w:w="108" w:type="dxa"/>
          </w:tblCellMar>
        </w:tblPrEx>
        <w:trPr>
          <w:trHeight w:val="1400" w:hRule="atLeast"/>
          <w:jc w:val="center"/>
        </w:trPr>
        <w:tc>
          <w:tcPr>
            <w:tcW w:w="1720"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eastAsia="DengXian"/>
                <w:color w:val="000000"/>
                <w:kern w:val="0"/>
                <w:szCs w:val="21"/>
              </w:rPr>
            </w:pPr>
            <w:r>
              <w:rPr>
                <w:rFonts w:eastAsia="DengXian"/>
                <w:color w:val="000000"/>
                <w:kern w:val="0"/>
                <w:szCs w:val="21"/>
              </w:rPr>
              <w:t>Open-source software (OSS)</w:t>
            </w:r>
          </w:p>
        </w:tc>
        <w:tc>
          <w:tcPr>
            <w:tcW w:w="4620" w:type="dxa"/>
            <w:tcBorders>
              <w:top w:val="nil"/>
              <w:left w:val="nil"/>
              <w:bottom w:val="single" w:color="auto" w:sz="4" w:space="0"/>
              <w:right w:val="single" w:color="auto" w:sz="4" w:space="0"/>
            </w:tcBorders>
            <w:shd w:val="clear" w:color="auto" w:fill="auto"/>
            <w:vAlign w:val="center"/>
          </w:tcPr>
          <w:p>
            <w:pPr>
              <w:widowControl/>
              <w:jc w:val="left"/>
              <w:rPr>
                <w:rFonts w:eastAsia="DengXian"/>
                <w:color w:val="000000"/>
                <w:kern w:val="0"/>
                <w:szCs w:val="21"/>
              </w:rPr>
            </w:pPr>
            <w:r>
              <w:rPr>
                <w:rFonts w:eastAsia="DengXian"/>
                <w:color w:val="000000"/>
                <w:kern w:val="0"/>
                <w:szCs w:val="21"/>
              </w:rPr>
              <w:t>Software that is free for use or redistribution provided that the terms of a licensing agreement are followed. There are many different licensing models with varying degrees of rights and responsibilities.</w:t>
            </w:r>
          </w:p>
        </w:tc>
      </w:tr>
      <w:tr>
        <w:tblPrEx>
          <w:tblLayout w:type="fixed"/>
          <w:tblCellMar>
            <w:top w:w="0" w:type="dxa"/>
            <w:left w:w="108" w:type="dxa"/>
            <w:bottom w:w="0" w:type="dxa"/>
            <w:right w:w="108" w:type="dxa"/>
          </w:tblCellMar>
        </w:tblPrEx>
        <w:trPr>
          <w:trHeight w:val="1120" w:hRule="atLeast"/>
          <w:jc w:val="center"/>
        </w:trPr>
        <w:tc>
          <w:tcPr>
            <w:tcW w:w="1720"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eastAsia="DengXian"/>
                <w:color w:val="000000"/>
                <w:kern w:val="0"/>
                <w:szCs w:val="21"/>
              </w:rPr>
            </w:pPr>
            <w:r>
              <w:rPr>
                <w:rFonts w:eastAsia="DengXian"/>
                <w:color w:val="000000"/>
                <w:kern w:val="0"/>
                <w:szCs w:val="21"/>
              </w:rPr>
              <w:t>Repository</w:t>
            </w:r>
          </w:p>
        </w:tc>
        <w:tc>
          <w:tcPr>
            <w:tcW w:w="4620" w:type="dxa"/>
            <w:tcBorders>
              <w:top w:val="nil"/>
              <w:left w:val="nil"/>
              <w:bottom w:val="single" w:color="auto" w:sz="4" w:space="0"/>
              <w:right w:val="single" w:color="auto" w:sz="4" w:space="0"/>
            </w:tcBorders>
            <w:shd w:val="clear" w:color="auto" w:fill="auto"/>
            <w:vAlign w:val="center"/>
          </w:tcPr>
          <w:p>
            <w:pPr>
              <w:widowControl/>
              <w:jc w:val="left"/>
              <w:rPr>
                <w:rFonts w:eastAsia="DengXian"/>
                <w:color w:val="000000"/>
                <w:kern w:val="0"/>
                <w:szCs w:val="21"/>
              </w:rPr>
            </w:pPr>
            <w:r>
              <w:rPr>
                <w:rFonts w:eastAsia="DengXian"/>
                <w:color w:val="000000"/>
                <w:kern w:val="0"/>
                <w:szCs w:val="21"/>
              </w:rPr>
              <w:t>A place where OSS can be found and where the associated communities are hosted. Typical repositories include SourceForge, RubyForge, and Freshmeat.</w:t>
            </w:r>
          </w:p>
        </w:tc>
      </w:tr>
      <w:tr>
        <w:tblPrEx>
          <w:tblLayout w:type="fixed"/>
          <w:tblCellMar>
            <w:top w:w="0" w:type="dxa"/>
            <w:left w:w="108" w:type="dxa"/>
            <w:bottom w:w="0" w:type="dxa"/>
            <w:right w:w="108" w:type="dxa"/>
          </w:tblCellMar>
        </w:tblPrEx>
        <w:trPr>
          <w:trHeight w:val="1120" w:hRule="atLeast"/>
          <w:jc w:val="center"/>
        </w:trPr>
        <w:tc>
          <w:tcPr>
            <w:tcW w:w="1720"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eastAsia="DengXian"/>
                <w:color w:val="000000"/>
                <w:kern w:val="0"/>
                <w:szCs w:val="21"/>
              </w:rPr>
            </w:pPr>
            <w:r>
              <w:rPr>
                <w:rFonts w:eastAsia="DengXian"/>
                <w:color w:val="000000"/>
                <w:kern w:val="0"/>
                <w:szCs w:val="21"/>
              </w:rPr>
              <w:t>Software archeology</w:t>
            </w:r>
          </w:p>
        </w:tc>
        <w:tc>
          <w:tcPr>
            <w:tcW w:w="4620" w:type="dxa"/>
            <w:tcBorders>
              <w:top w:val="nil"/>
              <w:left w:val="nil"/>
              <w:bottom w:val="single" w:color="auto" w:sz="4" w:space="0"/>
              <w:right w:val="single" w:color="auto" w:sz="4" w:space="0"/>
            </w:tcBorders>
            <w:shd w:val="clear" w:color="auto" w:fill="auto"/>
            <w:vAlign w:val="center"/>
          </w:tcPr>
          <w:p>
            <w:pPr>
              <w:widowControl/>
              <w:jc w:val="left"/>
              <w:rPr>
                <w:rFonts w:eastAsia="DengXian"/>
                <w:color w:val="000000"/>
                <w:kern w:val="0"/>
                <w:szCs w:val="21"/>
              </w:rPr>
            </w:pPr>
            <w:r>
              <w:rPr>
                <w:rFonts w:eastAsia="DengXian"/>
                <w:color w:val="000000"/>
                <w:kern w:val="0"/>
                <w:szCs w:val="21"/>
              </w:rPr>
              <w:t>The study of a software program based on artifacts found in its open-source repository, such as developer logs, bug reporting information, and documentation.</w:t>
            </w:r>
          </w:p>
        </w:tc>
      </w:tr>
    </w:tbl>
    <w:p>
      <w:pPr>
        <w:keepNext w:val="0"/>
        <w:keepLines w:val="0"/>
        <w:widowControl/>
        <w:suppressLineNumbers w:val="0"/>
        <w:jc w:val="left"/>
        <w:rPr>
          <w:kern w:val="0"/>
          <w:szCs w:val="21"/>
        </w:rPr>
      </w:pPr>
    </w:p>
    <w:sectPr>
      <w:endnotePr>
        <w:numFmt w:val="decimal"/>
      </w:endnotePr>
      <w:pgSz w:w="11906" w:h="16838"/>
      <w:pgMar w:top="1418" w:right="1134" w:bottom="1418" w:left="1418" w:header="851" w:footer="851"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40">
    <w:p/>
  </w:endnote>
  <w:endnote w:type="continuationSeparator" w:id="41">
    <w:p>
      <w:r>
        <w:continuationSeparator/>
      </w:r>
    </w:p>
  </w:endnote>
  <w:endnote w:id="0">
    <w:p>
      <w:pPr>
        <w:spacing w:line="400" w:lineRule="exact"/>
        <w:rPr>
          <w:rFonts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]Nicholas C Zakas  《JavaScript高级程序设计》 修订3版 北京：人民邮电出版社，2012：55。</w:t>
      </w:r>
    </w:p>
  </w:endnote>
  <w:endnote w:id="1">
    <w:p>
      <w:pPr>
        <w:spacing w:line="400" w:lineRule="exact"/>
        <w:rPr>
          <w:rFonts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]Paco Hope 《Web Security Testing Cookbook》 修订1版  北京：清华大学出版社，2010：38。</w:t>
      </w:r>
    </w:p>
  </w:endnote>
  <w:endnote w:id="2">
    <w:p>
      <w:pPr>
        <w:spacing w:line="400" w:lineRule="exact"/>
        <w:rPr>
          <w:rFonts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]邱永华 《XSS跨站脚本攻击剖析与防御》 修订2版  北京：人民邮电出版社，2013：112。</w:t>
      </w:r>
    </w:p>
  </w:endnote>
  <w:endnote w:id="3">
    <w:p>
      <w:pPr>
        <w:spacing w:line="400" w:lineRule="exact"/>
        <w:rPr>
          <w:rFonts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]上野 宣 《图解HTTP》 修订2版 北京：人民邮电出版社，2014：101。</w:t>
      </w:r>
    </w:p>
  </w:endnote>
  <w:endnote w:id="4">
    <w:p>
      <w:pPr>
        <w:spacing w:line="400" w:lineRule="exact"/>
        <w:rPr>
          <w:rFonts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]Jeremy Keith 《JavaScript DOM 编程艺术》 修订2版 北京：人民邮电出版社，2013：55。</w:t>
      </w:r>
    </w:p>
  </w:endnote>
  <w:endnote w:id="5">
    <w:p>
      <w:pPr>
        <w:spacing w:line="400" w:lineRule="exact"/>
        <w:rPr>
          <w:rFonts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]曾探 《学习Javascript数据结构与算法》 修订4版 北京：人民邮电出版社，2006：233。</w:t>
      </w:r>
    </w:p>
  </w:endnote>
  <w:endnote w:id="6">
    <w:p>
      <w:pPr>
        <w:spacing w:line="400" w:lineRule="exact"/>
        <w:rPr>
          <w:rFonts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]Nicbolas C. Zakas 《高性能JavaScript》 修订2版 北京： 电子工业出版社，2008：43。</w:t>
      </w:r>
    </w:p>
  </w:endnote>
  <w:endnote w:id="7">
    <w:p>
      <w:pPr>
        <w:spacing w:line="400" w:lineRule="exact"/>
        <w:rPr>
          <w:rFonts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]Steve Souders  《高性能网站建设指南》 修订2版  电子工业出版社，2007：119。</w:t>
      </w:r>
    </w:p>
  </w:endnote>
  <w:endnote w:id="8">
    <w:p>
      <w:pPr>
        <w:spacing w:line="400" w:lineRule="exact"/>
        <w:rPr>
          <w:rFonts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]KYLE SIMPSON 《你不知道的JavaScript》 修订2版 北京：人民邮电出版社，2010：228。</w:t>
      </w:r>
    </w:p>
  </w:endnote>
  <w:endnote w:id="9">
    <w:p>
      <w:pPr>
        <w:spacing w:line="400" w:lineRule="exact"/>
        <w:rPr>
          <w:rFonts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]单东林 张晓菲 魏然 《锋利的jQuery》 修订2版 北京：人民邮电出版社，2005：201。</w:t>
      </w:r>
    </w:p>
  </w:endnote>
  <w:endnote w:id="10">
    <w:p>
      <w:pPr>
        <w:spacing w:line="400" w:lineRule="exact"/>
        <w:rPr>
          <w:rFonts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]Matthew MacDonald 《HTML5秘籍》 修订4版 北京：人民邮电出版社，2007：303。</w:t>
      </w:r>
    </w:p>
  </w:endnote>
  <w:endnote w:id="11">
    <w:p>
      <w:pPr>
        <w:spacing w:line="400" w:lineRule="exact"/>
        <w:rPr>
          <w:rFonts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]Eric A.Meyer  《CSS权威指南》 修订3版 北京：中国电力出版社，2009：330。</w:t>
      </w:r>
    </w:p>
  </w:endnote>
  <w:endnote w:id="12">
    <w:p>
      <w:pPr>
        <w:spacing w:line="400" w:lineRule="exact"/>
        <w:rPr>
          <w:rFonts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]David Sawyer McFarland 《CSS3秘笈》 修订2版 北京：电子工业出版社，2013：177。</w:t>
      </w:r>
    </w:p>
  </w:endnote>
  <w:endnote w:id="13">
    <w:p>
      <w:pPr>
        <w:spacing w:line="400" w:lineRule="exact"/>
        <w:rPr>
          <w:rFonts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]徐涛 《深入理解Bootstrap》 修订2版 北京：机械工业出版社，2015：163。</w:t>
      </w:r>
    </w:p>
  </w:endnote>
  <w:endnote w:id="14">
    <w:p>
      <w:pPr>
        <w:spacing w:line="400" w:lineRule="exact"/>
        <w:rPr>
          <w:rFonts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]W·Richard Stevens  《TCP/IP详解 卷1：协议》 修订1版 北京：机械工业出版社，2014：211。</w:t>
      </w:r>
    </w:p>
  </w:endnote>
  <w:endnote w:id="15">
    <w:p>
      <w:pPr>
        <w:spacing w:line="400" w:lineRule="exact"/>
        <w:rPr>
          <w:rFonts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]Randal E.Bryant / David O'Hallaron  《深入理解计算机系统》 修订2版 北京：机械工业出版社，2012：57。</w:t>
      </w:r>
    </w:p>
  </w:endnote>
  <w:endnote w:id="16">
    <w:p>
      <w:pPr>
        <w:spacing w:line="400" w:lineRule="exact"/>
        <w:rPr>
          <w:rFonts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]Thomas H.Cormen / Charles E.Leiserson / Ronald L.Rivest / Clifford Stein 《算法导论》 修订2版 北京：机械工业出版社，2011：90。</w:t>
      </w:r>
    </w:p>
  </w:endnote>
  <w:endnote w:id="17">
    <w:p>
      <w:pPr>
        <w:spacing w:line="400" w:lineRule="exact"/>
        <w:rPr>
          <w:rFonts w:eastAsia="华文楷体"/>
          <w:szCs w:val="21"/>
        </w:rPr>
      </w:pPr>
      <w:r>
        <w:rPr>
          <w:rFonts w:hint="eastAsia" w:eastAsia="华文楷体"/>
          <w:szCs w:val="21"/>
        </w:rPr>
        <w:t>[18] lfred V. Aho / Monica S.Lam / Ravi Sethi / Jeffrey D. Ullman 《编译原理》 修订1版 北京：机械工业出版社，2010：11。</w:t>
      </w:r>
    </w:p>
  </w:endnote>
  <w:endnote w:id="18">
    <w:p>
      <w:pPr>
        <w:pStyle w:val="24"/>
      </w:pPr>
      <w:r>
        <w:rPr>
          <w:rFonts w:hint="eastAsia"/>
        </w:rPr>
        <w:t>[</w:t>
      </w:r>
      <w:r>
        <w:rPr>
          <w:rFonts w:eastAsia="华文楷体"/>
          <w:szCs w:val="21"/>
        </w:rPr>
        <w:endnoteRef/>
      </w:r>
      <w:r>
        <w:rPr>
          <w:rFonts w:hint="eastAsia"/>
        </w:rPr>
        <w:t>]</w:t>
      </w:r>
      <w:r>
        <w:t xml:space="preserve"> </w:t>
      </w:r>
      <w:r>
        <w:rPr>
          <w:rFonts w:hint="eastAsia" w:eastAsia="华文楷体"/>
          <w:szCs w:val="21"/>
        </w:rPr>
        <w:t>Erich Gamma / Richard Helm / Ralph Johnson / John Vlissides  《设计模式》 修订1版 北京：机械工业出版社，2016：220。</w:t>
      </w:r>
    </w:p>
  </w:endnote>
  <w:endnote w:id="19">
    <w:p>
      <w:pPr>
        <w:spacing w:line="400" w:lineRule="exact"/>
        <w:rPr>
          <w:rFonts w:eastAsia="华文楷体"/>
          <w:szCs w:val="21"/>
        </w:rPr>
      </w:pPr>
      <w:bookmarkStart w:id="339" w:name="_Toc3829"/>
      <w:bookmarkStart w:id="340" w:name="_Toc513746133"/>
      <w:bookmarkStart w:id="341" w:name="_Toc451617138"/>
      <w:bookmarkStart w:id="342" w:name="_Toc513719484"/>
      <w:r>
        <w:rPr>
          <w:rFonts w:hint="eastAsia" w:eastAsia="华文楷体"/>
          <w:szCs w:val="21"/>
        </w:rPr>
        <w:t>[20]朴灵 《深入浅出Node.js》 修订2版 北京：人民邮电出版社，2013：35</w:t>
      </w:r>
    </w:p>
    <w:p>
      <w:pPr>
        <w:spacing w:line="400" w:lineRule="exact"/>
      </w:pPr>
      <w:r>
        <w:rPr>
          <w:rFonts w:hint="eastAsia" w:eastAsia="华文楷体"/>
          <w:szCs w:val="21"/>
        </w:rPr>
        <w:t>[21]阮一峰 《ES6标准入门》 修订1版 北京：电子工业出版社，2015：6。</w:t>
      </w:r>
    </w:p>
    <w:bookmarkEnd w:id="339"/>
    <w:bookmarkEnd w:id="340"/>
    <w:bookmarkEnd w:id="341"/>
    <w:bookmarkEnd w:id="342"/>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A00002EF" w:usb1="4000207B" w:usb2="00000000" w:usb3="00000000" w:csb0="2000009F" w:csb1="00000000"/>
  </w:font>
  <w:font w:name="楷体">
    <w:panose1 w:val="02010609060101010101"/>
    <w:charset w:val="86"/>
    <w:family w:val="modern"/>
    <w:pitch w:val="default"/>
    <w:sig w:usb0="800002BF" w:usb1="38CF7CFA" w:usb2="00000016" w:usb3="00000000" w:csb0="00040001" w:csb1="00000000"/>
  </w:font>
  <w:font w:name="Cambria">
    <w:panose1 w:val="02040503050406030204"/>
    <w:charset w:val="00"/>
    <w:family w:val="roman"/>
    <w:pitch w:val="default"/>
    <w:sig w:usb0="A00002EF" w:usb1="4000004B" w:usb2="00000000" w:usb3="00000000" w:csb0="2000009F" w:csb1="00000000"/>
  </w:font>
  <w:font w:name="DengXian">
    <w:altName w:val="Times New Roman"/>
    <w:panose1 w:val="00000000000000000000"/>
    <w:charset w:val="00"/>
    <w:family w:val="roman"/>
    <w:pitch w:val="default"/>
    <w:sig w:usb0="00000000" w:usb1="00000000" w:usb2="00000000" w:usb3="00000000" w:csb0="00000000" w:csb1="00000000"/>
  </w:font>
  <w:font w:name="微软雅黑">
    <w:panose1 w:val="020B0503020204020204"/>
    <w:charset w:val="86"/>
    <w:family w:val="swiss"/>
    <w:pitch w:val="default"/>
    <w:sig w:usb0="80000287" w:usb1="280F3C52" w:usb2="00000016" w:usb3="00000000" w:csb0="0004001F" w:csb1="00000000"/>
  </w:font>
  <w:font w:name="仿宋_GB2312">
    <w:altName w:val="仿宋"/>
    <w:panose1 w:val="02010609030101010101"/>
    <w:charset w:val="86"/>
    <w:family w:val="modern"/>
    <w:pitch w:val="default"/>
    <w:sig w:usb0="00000000" w:usb1="00000000" w:usb2="00000000" w:usb3="00000000" w:csb0="00040000" w:csb1="00000000"/>
  </w:font>
  <w:font w:name="DengXian Light">
    <w:altName w:val="Segoe Print"/>
    <w:panose1 w:val="00000000000000000000"/>
    <w:charset w:val="00"/>
    <w:family w:val="roman"/>
    <w:pitch w:val="default"/>
    <w:sig w:usb0="00000000" w:usb1="00000000" w:usb2="00000000" w:usb3="00000000" w:csb0="00000000" w:csb1="00000000"/>
  </w:font>
  <w:font w:name="PMingLiU">
    <w:panose1 w:val="02020500000000000000"/>
    <w:charset w:val="88"/>
    <w:family w:val="roman"/>
    <w:pitch w:val="default"/>
    <w:sig w:usb0="A00002FF" w:usb1="28CFFCFA" w:usb2="00000016" w:usb3="00000000" w:csb0="00100001" w:csb1="00000000"/>
  </w:font>
  <w:font w:name="华文中宋">
    <w:panose1 w:val="02010600040101010101"/>
    <w:charset w:val="86"/>
    <w:family w:val="auto"/>
    <w:pitch w:val="default"/>
    <w:sig w:usb0="00000287" w:usb1="080F0000" w:usb2="00000000" w:usb3="00000000" w:csb0="0004009F" w:csb1="DFD70000"/>
  </w:font>
  <w:font w:name="楷体_GB2312">
    <w:altName w:val="楷体"/>
    <w:panose1 w:val="02010609030101010101"/>
    <w:charset w:val="86"/>
    <w:family w:val="modern"/>
    <w:pitch w:val="default"/>
    <w:sig w:usb0="00000000" w:usb1="00000000" w:usb2="00000000" w:usb3="00000000" w:csb0="00040000" w:csb1="00000000"/>
  </w:font>
  <w:font w:name="华文楷体">
    <w:panose1 w:val="02010600040101010101"/>
    <w:charset w:val="86"/>
    <w:family w:val="auto"/>
    <w:pitch w:val="default"/>
    <w:sig w:usb0="00000287" w:usb1="080F0000" w:usb2="00000000" w:usb3="00000000" w:csb0="0004009F" w:csb1="DFD70000"/>
  </w:font>
  <w:font w:name="Tahoma">
    <w:panose1 w:val="020B0604030504040204"/>
    <w:charset w:val="00"/>
    <w:family w:val="auto"/>
    <w:pitch w:val="default"/>
    <w:sig w:usb0="E1002EFF" w:usb1="C000605B" w:usb2="00000029" w:usb3="00000000" w:csb0="200101FF" w:csb1="20280000"/>
  </w:font>
  <w:font w:name="Helvetica">
    <w:altName w:val="Arial"/>
    <w:panose1 w:val="00000000000000000000"/>
    <w:charset w:val="00"/>
    <w:family w:val="auto"/>
    <w:pitch w:val="default"/>
    <w:sig w:usb0="00000000" w:usb1="00000000" w:usb2="00000000" w:usb3="00000000" w:csb0="00000000" w:csb1="00000000"/>
  </w:font>
  <w:font w:name="仿宋">
    <w:panose1 w:val="02010609060101010101"/>
    <w:charset w:val="86"/>
    <w:family w:val="modern"/>
    <w:pitch w:val="default"/>
    <w:sig w:usb0="800002BF" w:usb1="38CF7CFA" w:usb2="00000016" w:usb3="00000000" w:csb0="00040001" w:csb1="00000000"/>
  </w:font>
  <w:font w:name="Arial">
    <w:panose1 w:val="020B0604020202020204"/>
    <w:charset w:val="00"/>
    <w:family w:val="auto"/>
    <w:pitch w:val="default"/>
    <w:sig w:usb0="E0002AFF" w:usb1="C0007843" w:usb2="00000009" w:usb3="00000000" w:csb0="400001FF" w:csb1="FFFF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6"/>
      <w:jc w:val="center"/>
    </w:pPr>
    <w:r>
      <w:fldChar w:fldCharType="begin"/>
    </w:r>
    <w:r>
      <w:instrText xml:space="preserve"> PAGE  \* ROMAN  \* MERGEFORMAT </w:instrText>
    </w:r>
    <w:r>
      <w:fldChar w:fldCharType="separate"/>
    </w:r>
    <w:r>
      <w:t>V</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6"/>
      <w:jc w:val="center"/>
    </w:pPr>
    <w:r>
      <w:fldChar w:fldCharType="begin"/>
    </w:r>
    <w:r>
      <w:instrText xml:space="preserve"> PAGE  \* Arabic  \* MERGEFORMAT </w:instrText>
    </w:r>
    <w:r>
      <w:fldChar w:fldCharType="separate"/>
    </w:r>
    <w:r>
      <w:t>34</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single" w:color="auto" w:sz="4" w:space="0"/>
      </w:pBdr>
    </w:pPr>
    <w:r>
      <w:rPr>
        <w:rFonts w:hint="eastAsia" w:ascii="宋体" w:hAnsi="宋体"/>
        <w:kern w:val="0"/>
        <w:szCs w:val="21"/>
      </w:rPr>
      <w:t>四川大学本科毕业论文                                             基于J2EE的人力资源管理系统</w:t>
    </w:r>
  </w:p>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w:rPr>
        <w:rFonts w:hint="eastAsia" w:ascii="宋体" w:hAnsi="宋体"/>
        <w:kern w:val="0"/>
        <w:szCs w:val="21"/>
      </w:rPr>
      <w:t>四川大学本科毕业论文                        基于J2EE的医院信息系统――药库药房的设计与开发</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7"/>
      <w:jc w:val="both"/>
      <w:rPr>
        <w:rFonts w:ascii="宋体" w:hAnsi="宋体"/>
        <w:sz w:val="21"/>
        <w:szCs w:val="21"/>
      </w:rPr>
    </w:pPr>
    <w:r>
      <w:rPr>
        <w:rFonts w:hint="eastAsia" w:ascii="宋体" w:hAnsi="宋体"/>
      </w:rPr>
      <w:t xml:space="preserve">四川大学本科毕业论文                      </w:t>
    </w:r>
    <w:r>
      <w:rPr>
        <w:rFonts w:hint="eastAsia" w:ascii="宋体" w:hAnsi="宋体"/>
        <w:lang w:val="en-US"/>
      </w:rPr>
      <w:t xml:space="preserve">  </w:t>
    </w:r>
    <w:r>
      <w:rPr>
        <w:rFonts w:hint="eastAsia" w:ascii="宋体" w:hAnsi="宋体"/>
      </w:rPr>
      <w:t xml:space="preserve"> </w:t>
    </w:r>
    <w:r>
      <w:rPr>
        <w:rFonts w:hint="eastAsia" w:ascii="宋体" w:hAnsi="宋体"/>
        <w:lang w:val="en-US"/>
      </w:rPr>
      <w:t xml:space="preserve">                    </w:t>
    </w:r>
    <w:r>
      <w:rPr>
        <w:rFonts w:hint="eastAsia" w:ascii="宋体" w:hAnsi="宋体"/>
      </w:rPr>
      <w:t>基于Node.js的视频共享平台的设计和实现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1E56D49"/>
    <w:multiLevelType w:val="singleLevel"/>
    <w:tmpl w:val="81E56D49"/>
    <w:lvl w:ilvl="0" w:tentative="0">
      <w:start w:val="1"/>
      <w:numFmt w:val="decimal"/>
      <w:lvlText w:val="%1."/>
      <w:lvlJc w:val="left"/>
      <w:pPr>
        <w:ind w:left="420" w:hanging="420"/>
      </w:pPr>
      <w:rPr>
        <w:rFonts w:hint="default"/>
      </w:rPr>
    </w:lvl>
  </w:abstractNum>
  <w:abstractNum w:abstractNumId="1">
    <w:nsid w:val="9DE5755E"/>
    <w:multiLevelType w:val="singleLevel"/>
    <w:tmpl w:val="9DE5755E"/>
    <w:lvl w:ilvl="0" w:tentative="0">
      <w:start w:val="1"/>
      <w:numFmt w:val="decimal"/>
      <w:lvlText w:val="%1."/>
      <w:lvlJc w:val="left"/>
      <w:pPr>
        <w:ind w:left="420" w:hanging="420"/>
      </w:pPr>
      <w:rPr>
        <w:rFonts w:hint="default"/>
      </w:rPr>
    </w:lvl>
  </w:abstractNum>
  <w:abstractNum w:abstractNumId="2">
    <w:nsid w:val="A52F0BB3"/>
    <w:multiLevelType w:val="singleLevel"/>
    <w:tmpl w:val="A52F0BB3"/>
    <w:lvl w:ilvl="0" w:tentative="0">
      <w:start w:val="1"/>
      <w:numFmt w:val="decimal"/>
      <w:suff w:val="space"/>
      <w:lvlText w:val="%1)"/>
      <w:lvlJc w:val="left"/>
    </w:lvl>
  </w:abstractNum>
  <w:abstractNum w:abstractNumId="3">
    <w:nsid w:val="D8679DEF"/>
    <w:multiLevelType w:val="singleLevel"/>
    <w:tmpl w:val="D8679DEF"/>
    <w:lvl w:ilvl="0" w:tentative="0">
      <w:start w:val="1"/>
      <w:numFmt w:val="decimal"/>
      <w:lvlText w:val="%1."/>
      <w:lvlJc w:val="left"/>
      <w:pPr>
        <w:ind w:left="420" w:hanging="420"/>
      </w:pPr>
      <w:rPr>
        <w:rFonts w:hint="default"/>
      </w:rPr>
    </w:lvl>
  </w:abstractNum>
  <w:abstractNum w:abstractNumId="4">
    <w:nsid w:val="F1276792"/>
    <w:multiLevelType w:val="singleLevel"/>
    <w:tmpl w:val="F1276792"/>
    <w:lvl w:ilvl="0" w:tentative="0">
      <w:start w:val="1"/>
      <w:numFmt w:val="bullet"/>
      <w:lvlText w:val=""/>
      <w:lvlJc w:val="left"/>
      <w:pPr>
        <w:ind w:left="420" w:hanging="420"/>
      </w:pPr>
      <w:rPr>
        <w:rFonts w:hint="default" w:ascii="Wingdings" w:hAnsi="Wingdings"/>
      </w:rPr>
    </w:lvl>
  </w:abstractNum>
  <w:abstractNum w:abstractNumId="5">
    <w:nsid w:val="FA6E793A"/>
    <w:multiLevelType w:val="singleLevel"/>
    <w:tmpl w:val="FA6E793A"/>
    <w:lvl w:ilvl="0" w:tentative="0">
      <w:start w:val="1"/>
      <w:numFmt w:val="decimal"/>
      <w:lvlText w:val="%1."/>
      <w:lvlJc w:val="left"/>
      <w:pPr>
        <w:ind w:left="420" w:hanging="420"/>
      </w:pPr>
      <w:rPr>
        <w:rFonts w:hint="default"/>
      </w:rPr>
    </w:lvl>
  </w:abstractNum>
  <w:abstractNum w:abstractNumId="6">
    <w:nsid w:val="00000001"/>
    <w:multiLevelType w:val="multilevel"/>
    <w:tmpl w:val="00000001"/>
    <w:lvl w:ilvl="0" w:tentative="0">
      <w:start w:val="1"/>
      <w:numFmt w:val="bullet"/>
      <w:lvlText w:val="•"/>
      <w:lvlJc w:val="left"/>
      <w:pPr>
        <w:ind w:left="114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
    <w:nsid w:val="00000002"/>
    <w:multiLevelType w:val="multilevel"/>
    <w:tmpl w:val="00000002"/>
    <w:lvl w:ilvl="0" w:tentative="0">
      <w:start w:val="1"/>
      <w:numFmt w:val="bullet"/>
      <w:lvlText w:val="•"/>
      <w:lvlJc w:val="left"/>
      <w:pPr>
        <w:ind w:left="114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
    <w:nsid w:val="00000003"/>
    <w:multiLevelType w:val="multilevel"/>
    <w:tmpl w:val="00000003"/>
    <w:lvl w:ilvl="0" w:tentative="0">
      <w:start w:val="1"/>
      <w:numFmt w:val="bullet"/>
      <w:lvlText w:val="•"/>
      <w:lvlJc w:val="left"/>
      <w:pPr>
        <w:ind w:left="114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
    <w:nsid w:val="143A34C8"/>
    <w:multiLevelType w:val="multilevel"/>
    <w:tmpl w:val="143A34C8"/>
    <w:lvl w:ilvl="0" w:tentative="0">
      <w:start w:val="1"/>
      <w:numFmt w:val="bullet"/>
      <w:lvlText w:val=""/>
      <w:lvlJc w:val="left"/>
      <w:pPr>
        <w:ind w:left="900" w:hanging="480"/>
      </w:pPr>
      <w:rPr>
        <w:rFonts w:hint="default" w:ascii="Wingdings" w:hAnsi="Wingdings"/>
      </w:rPr>
    </w:lvl>
    <w:lvl w:ilvl="1" w:tentative="0">
      <w:start w:val="1"/>
      <w:numFmt w:val="bullet"/>
      <w:lvlText w:val=""/>
      <w:lvlJc w:val="left"/>
      <w:pPr>
        <w:ind w:left="1380" w:hanging="480"/>
      </w:pPr>
      <w:rPr>
        <w:rFonts w:hint="default" w:ascii="Wingdings" w:hAnsi="Wingdings"/>
      </w:rPr>
    </w:lvl>
    <w:lvl w:ilvl="2" w:tentative="0">
      <w:start w:val="1"/>
      <w:numFmt w:val="bullet"/>
      <w:lvlText w:val=""/>
      <w:lvlJc w:val="left"/>
      <w:pPr>
        <w:ind w:left="1860" w:hanging="480"/>
      </w:pPr>
      <w:rPr>
        <w:rFonts w:hint="default" w:ascii="Wingdings" w:hAnsi="Wingdings"/>
      </w:rPr>
    </w:lvl>
    <w:lvl w:ilvl="3" w:tentative="0">
      <w:start w:val="1"/>
      <w:numFmt w:val="bullet"/>
      <w:lvlText w:val=""/>
      <w:lvlJc w:val="left"/>
      <w:pPr>
        <w:ind w:left="2340" w:hanging="480"/>
      </w:pPr>
      <w:rPr>
        <w:rFonts w:hint="default" w:ascii="Wingdings" w:hAnsi="Wingdings"/>
      </w:rPr>
    </w:lvl>
    <w:lvl w:ilvl="4" w:tentative="0">
      <w:start w:val="1"/>
      <w:numFmt w:val="bullet"/>
      <w:lvlText w:val=""/>
      <w:lvlJc w:val="left"/>
      <w:pPr>
        <w:ind w:left="2820" w:hanging="480"/>
      </w:pPr>
      <w:rPr>
        <w:rFonts w:hint="default" w:ascii="Wingdings" w:hAnsi="Wingdings"/>
      </w:rPr>
    </w:lvl>
    <w:lvl w:ilvl="5" w:tentative="0">
      <w:start w:val="1"/>
      <w:numFmt w:val="bullet"/>
      <w:lvlText w:val=""/>
      <w:lvlJc w:val="left"/>
      <w:pPr>
        <w:ind w:left="3300" w:hanging="480"/>
      </w:pPr>
      <w:rPr>
        <w:rFonts w:hint="default" w:ascii="Wingdings" w:hAnsi="Wingdings"/>
      </w:rPr>
    </w:lvl>
    <w:lvl w:ilvl="6" w:tentative="0">
      <w:start w:val="1"/>
      <w:numFmt w:val="bullet"/>
      <w:lvlText w:val=""/>
      <w:lvlJc w:val="left"/>
      <w:pPr>
        <w:ind w:left="3780" w:hanging="480"/>
      </w:pPr>
      <w:rPr>
        <w:rFonts w:hint="default" w:ascii="Wingdings" w:hAnsi="Wingdings"/>
      </w:rPr>
    </w:lvl>
    <w:lvl w:ilvl="7" w:tentative="0">
      <w:start w:val="1"/>
      <w:numFmt w:val="bullet"/>
      <w:lvlText w:val=""/>
      <w:lvlJc w:val="left"/>
      <w:pPr>
        <w:ind w:left="4260" w:hanging="480"/>
      </w:pPr>
      <w:rPr>
        <w:rFonts w:hint="default" w:ascii="Wingdings" w:hAnsi="Wingdings"/>
      </w:rPr>
    </w:lvl>
    <w:lvl w:ilvl="8" w:tentative="0">
      <w:start w:val="1"/>
      <w:numFmt w:val="bullet"/>
      <w:lvlText w:val=""/>
      <w:lvlJc w:val="left"/>
      <w:pPr>
        <w:ind w:left="4740" w:hanging="480"/>
      </w:pPr>
      <w:rPr>
        <w:rFonts w:hint="default" w:ascii="Wingdings" w:hAnsi="Wingdings"/>
      </w:rPr>
    </w:lvl>
  </w:abstractNum>
  <w:abstractNum w:abstractNumId="10">
    <w:nsid w:val="165C7467"/>
    <w:multiLevelType w:val="multilevel"/>
    <w:tmpl w:val="165C7467"/>
    <w:lvl w:ilvl="0" w:tentative="0">
      <w:start w:val="1"/>
      <w:numFmt w:val="bullet"/>
      <w:lvlText w:val=""/>
      <w:lvlJc w:val="left"/>
      <w:pPr>
        <w:ind w:left="900" w:hanging="480"/>
      </w:pPr>
      <w:rPr>
        <w:rFonts w:hint="default" w:ascii="Wingdings" w:hAnsi="Wingdings"/>
      </w:rPr>
    </w:lvl>
    <w:lvl w:ilvl="1" w:tentative="0">
      <w:start w:val="1"/>
      <w:numFmt w:val="bullet"/>
      <w:lvlText w:val=""/>
      <w:lvlJc w:val="left"/>
      <w:pPr>
        <w:ind w:left="1380" w:hanging="480"/>
      </w:pPr>
      <w:rPr>
        <w:rFonts w:hint="default" w:ascii="Wingdings" w:hAnsi="Wingdings"/>
      </w:rPr>
    </w:lvl>
    <w:lvl w:ilvl="2" w:tentative="0">
      <w:start w:val="1"/>
      <w:numFmt w:val="bullet"/>
      <w:lvlText w:val=""/>
      <w:lvlJc w:val="left"/>
      <w:pPr>
        <w:ind w:left="1860" w:hanging="480"/>
      </w:pPr>
      <w:rPr>
        <w:rFonts w:hint="default" w:ascii="Wingdings" w:hAnsi="Wingdings"/>
      </w:rPr>
    </w:lvl>
    <w:lvl w:ilvl="3" w:tentative="0">
      <w:start w:val="1"/>
      <w:numFmt w:val="bullet"/>
      <w:lvlText w:val=""/>
      <w:lvlJc w:val="left"/>
      <w:pPr>
        <w:ind w:left="2340" w:hanging="480"/>
      </w:pPr>
      <w:rPr>
        <w:rFonts w:hint="default" w:ascii="Wingdings" w:hAnsi="Wingdings"/>
      </w:rPr>
    </w:lvl>
    <w:lvl w:ilvl="4" w:tentative="0">
      <w:start w:val="1"/>
      <w:numFmt w:val="bullet"/>
      <w:lvlText w:val=""/>
      <w:lvlJc w:val="left"/>
      <w:pPr>
        <w:ind w:left="2820" w:hanging="480"/>
      </w:pPr>
      <w:rPr>
        <w:rFonts w:hint="default" w:ascii="Wingdings" w:hAnsi="Wingdings"/>
      </w:rPr>
    </w:lvl>
    <w:lvl w:ilvl="5" w:tentative="0">
      <w:start w:val="1"/>
      <w:numFmt w:val="bullet"/>
      <w:lvlText w:val=""/>
      <w:lvlJc w:val="left"/>
      <w:pPr>
        <w:ind w:left="3300" w:hanging="480"/>
      </w:pPr>
      <w:rPr>
        <w:rFonts w:hint="default" w:ascii="Wingdings" w:hAnsi="Wingdings"/>
      </w:rPr>
    </w:lvl>
    <w:lvl w:ilvl="6" w:tentative="0">
      <w:start w:val="1"/>
      <w:numFmt w:val="bullet"/>
      <w:lvlText w:val=""/>
      <w:lvlJc w:val="left"/>
      <w:pPr>
        <w:ind w:left="3780" w:hanging="480"/>
      </w:pPr>
      <w:rPr>
        <w:rFonts w:hint="default" w:ascii="Wingdings" w:hAnsi="Wingdings"/>
      </w:rPr>
    </w:lvl>
    <w:lvl w:ilvl="7" w:tentative="0">
      <w:start w:val="1"/>
      <w:numFmt w:val="bullet"/>
      <w:lvlText w:val=""/>
      <w:lvlJc w:val="left"/>
      <w:pPr>
        <w:ind w:left="4260" w:hanging="480"/>
      </w:pPr>
      <w:rPr>
        <w:rFonts w:hint="default" w:ascii="Wingdings" w:hAnsi="Wingdings"/>
      </w:rPr>
    </w:lvl>
    <w:lvl w:ilvl="8" w:tentative="0">
      <w:start w:val="1"/>
      <w:numFmt w:val="bullet"/>
      <w:lvlText w:val=""/>
      <w:lvlJc w:val="left"/>
      <w:pPr>
        <w:ind w:left="4740" w:hanging="480"/>
      </w:pPr>
      <w:rPr>
        <w:rFonts w:hint="default" w:ascii="Wingdings" w:hAnsi="Wingdings"/>
      </w:rPr>
    </w:lvl>
  </w:abstractNum>
  <w:abstractNum w:abstractNumId="11">
    <w:nsid w:val="19F03A8E"/>
    <w:multiLevelType w:val="multilevel"/>
    <w:tmpl w:val="19F03A8E"/>
    <w:lvl w:ilvl="0" w:tentative="0">
      <w:start w:val="1"/>
      <w:numFmt w:val="bullet"/>
      <w:lvlText w:val=""/>
      <w:lvlJc w:val="left"/>
      <w:pPr>
        <w:ind w:left="900" w:hanging="480"/>
      </w:pPr>
      <w:rPr>
        <w:rFonts w:hint="default" w:ascii="Wingdings" w:hAnsi="Wingdings"/>
      </w:rPr>
    </w:lvl>
    <w:lvl w:ilvl="1" w:tentative="0">
      <w:start w:val="1"/>
      <w:numFmt w:val="bullet"/>
      <w:lvlText w:val=""/>
      <w:lvlJc w:val="left"/>
      <w:pPr>
        <w:ind w:left="1380" w:hanging="480"/>
      </w:pPr>
      <w:rPr>
        <w:rFonts w:hint="default" w:ascii="Wingdings" w:hAnsi="Wingdings"/>
      </w:rPr>
    </w:lvl>
    <w:lvl w:ilvl="2" w:tentative="0">
      <w:start w:val="1"/>
      <w:numFmt w:val="bullet"/>
      <w:lvlText w:val=""/>
      <w:lvlJc w:val="left"/>
      <w:pPr>
        <w:ind w:left="1860" w:hanging="480"/>
      </w:pPr>
      <w:rPr>
        <w:rFonts w:hint="default" w:ascii="Wingdings" w:hAnsi="Wingdings"/>
      </w:rPr>
    </w:lvl>
    <w:lvl w:ilvl="3" w:tentative="0">
      <w:start w:val="1"/>
      <w:numFmt w:val="bullet"/>
      <w:lvlText w:val=""/>
      <w:lvlJc w:val="left"/>
      <w:pPr>
        <w:ind w:left="2340" w:hanging="480"/>
      </w:pPr>
      <w:rPr>
        <w:rFonts w:hint="default" w:ascii="Wingdings" w:hAnsi="Wingdings"/>
      </w:rPr>
    </w:lvl>
    <w:lvl w:ilvl="4" w:tentative="0">
      <w:start w:val="1"/>
      <w:numFmt w:val="bullet"/>
      <w:lvlText w:val=""/>
      <w:lvlJc w:val="left"/>
      <w:pPr>
        <w:ind w:left="2820" w:hanging="480"/>
      </w:pPr>
      <w:rPr>
        <w:rFonts w:hint="default" w:ascii="Wingdings" w:hAnsi="Wingdings"/>
      </w:rPr>
    </w:lvl>
    <w:lvl w:ilvl="5" w:tentative="0">
      <w:start w:val="1"/>
      <w:numFmt w:val="bullet"/>
      <w:lvlText w:val=""/>
      <w:lvlJc w:val="left"/>
      <w:pPr>
        <w:ind w:left="3300" w:hanging="480"/>
      </w:pPr>
      <w:rPr>
        <w:rFonts w:hint="default" w:ascii="Wingdings" w:hAnsi="Wingdings"/>
      </w:rPr>
    </w:lvl>
    <w:lvl w:ilvl="6" w:tentative="0">
      <w:start w:val="1"/>
      <w:numFmt w:val="bullet"/>
      <w:lvlText w:val=""/>
      <w:lvlJc w:val="left"/>
      <w:pPr>
        <w:ind w:left="3780" w:hanging="480"/>
      </w:pPr>
      <w:rPr>
        <w:rFonts w:hint="default" w:ascii="Wingdings" w:hAnsi="Wingdings"/>
      </w:rPr>
    </w:lvl>
    <w:lvl w:ilvl="7" w:tentative="0">
      <w:start w:val="1"/>
      <w:numFmt w:val="bullet"/>
      <w:lvlText w:val=""/>
      <w:lvlJc w:val="left"/>
      <w:pPr>
        <w:ind w:left="4260" w:hanging="480"/>
      </w:pPr>
      <w:rPr>
        <w:rFonts w:hint="default" w:ascii="Wingdings" w:hAnsi="Wingdings"/>
      </w:rPr>
    </w:lvl>
    <w:lvl w:ilvl="8" w:tentative="0">
      <w:start w:val="1"/>
      <w:numFmt w:val="bullet"/>
      <w:lvlText w:val=""/>
      <w:lvlJc w:val="left"/>
      <w:pPr>
        <w:ind w:left="4740" w:hanging="480"/>
      </w:pPr>
      <w:rPr>
        <w:rFonts w:hint="default" w:ascii="Wingdings" w:hAnsi="Wingdings"/>
      </w:rPr>
    </w:lvl>
  </w:abstractNum>
  <w:abstractNum w:abstractNumId="12">
    <w:nsid w:val="1BE54C4B"/>
    <w:multiLevelType w:val="multilevel"/>
    <w:tmpl w:val="1BE54C4B"/>
    <w:lvl w:ilvl="0" w:tentative="0">
      <w:start w:val="1"/>
      <w:numFmt w:val="decimal"/>
      <w:lvlText w:val="%1)"/>
      <w:lvlJc w:val="left"/>
      <w:pPr>
        <w:ind w:left="795" w:hanging="360"/>
      </w:pPr>
      <w:rPr>
        <w:rFonts w:hint="eastAsia"/>
      </w:rPr>
    </w:lvl>
    <w:lvl w:ilvl="1" w:tentative="0">
      <w:start w:val="1"/>
      <w:numFmt w:val="lowerLetter"/>
      <w:lvlText w:val="%2)"/>
      <w:lvlJc w:val="left"/>
      <w:pPr>
        <w:ind w:left="1395" w:hanging="480"/>
      </w:pPr>
    </w:lvl>
    <w:lvl w:ilvl="2" w:tentative="0">
      <w:start w:val="1"/>
      <w:numFmt w:val="lowerRoman"/>
      <w:lvlText w:val="%3."/>
      <w:lvlJc w:val="right"/>
      <w:pPr>
        <w:ind w:left="1875" w:hanging="480"/>
      </w:pPr>
    </w:lvl>
    <w:lvl w:ilvl="3" w:tentative="0">
      <w:start w:val="1"/>
      <w:numFmt w:val="decimal"/>
      <w:lvlText w:val="%4."/>
      <w:lvlJc w:val="left"/>
      <w:pPr>
        <w:ind w:left="2355" w:hanging="480"/>
      </w:pPr>
    </w:lvl>
    <w:lvl w:ilvl="4" w:tentative="0">
      <w:start w:val="1"/>
      <w:numFmt w:val="lowerLetter"/>
      <w:lvlText w:val="%5)"/>
      <w:lvlJc w:val="left"/>
      <w:pPr>
        <w:ind w:left="2835" w:hanging="480"/>
      </w:pPr>
    </w:lvl>
    <w:lvl w:ilvl="5" w:tentative="0">
      <w:start w:val="1"/>
      <w:numFmt w:val="lowerRoman"/>
      <w:lvlText w:val="%6."/>
      <w:lvlJc w:val="right"/>
      <w:pPr>
        <w:ind w:left="3315" w:hanging="480"/>
      </w:pPr>
    </w:lvl>
    <w:lvl w:ilvl="6" w:tentative="0">
      <w:start w:val="1"/>
      <w:numFmt w:val="decimal"/>
      <w:lvlText w:val="%7."/>
      <w:lvlJc w:val="left"/>
      <w:pPr>
        <w:ind w:left="3795" w:hanging="480"/>
      </w:pPr>
    </w:lvl>
    <w:lvl w:ilvl="7" w:tentative="0">
      <w:start w:val="1"/>
      <w:numFmt w:val="lowerLetter"/>
      <w:lvlText w:val="%8)"/>
      <w:lvlJc w:val="left"/>
      <w:pPr>
        <w:ind w:left="4275" w:hanging="480"/>
      </w:pPr>
    </w:lvl>
    <w:lvl w:ilvl="8" w:tentative="0">
      <w:start w:val="1"/>
      <w:numFmt w:val="lowerRoman"/>
      <w:lvlText w:val="%9."/>
      <w:lvlJc w:val="right"/>
      <w:pPr>
        <w:ind w:left="4755" w:hanging="480"/>
      </w:pPr>
    </w:lvl>
  </w:abstractNum>
  <w:abstractNum w:abstractNumId="13">
    <w:nsid w:val="201627A9"/>
    <w:multiLevelType w:val="multilevel"/>
    <w:tmpl w:val="201627A9"/>
    <w:lvl w:ilvl="0" w:tentative="0">
      <w:start w:val="1"/>
      <w:numFmt w:val="bullet"/>
      <w:lvlText w:val=""/>
      <w:lvlJc w:val="left"/>
      <w:pPr>
        <w:ind w:left="900" w:hanging="480"/>
      </w:pPr>
      <w:rPr>
        <w:rFonts w:hint="default" w:ascii="Wingdings" w:hAnsi="Wingdings"/>
      </w:rPr>
    </w:lvl>
    <w:lvl w:ilvl="1" w:tentative="0">
      <w:start w:val="1"/>
      <w:numFmt w:val="bullet"/>
      <w:lvlText w:val=""/>
      <w:lvlJc w:val="left"/>
      <w:pPr>
        <w:ind w:left="1380" w:hanging="480"/>
      </w:pPr>
      <w:rPr>
        <w:rFonts w:hint="default" w:ascii="Wingdings" w:hAnsi="Wingdings"/>
      </w:rPr>
    </w:lvl>
    <w:lvl w:ilvl="2" w:tentative="0">
      <w:start w:val="1"/>
      <w:numFmt w:val="bullet"/>
      <w:lvlText w:val=""/>
      <w:lvlJc w:val="left"/>
      <w:pPr>
        <w:ind w:left="1860" w:hanging="480"/>
      </w:pPr>
      <w:rPr>
        <w:rFonts w:hint="default" w:ascii="Wingdings" w:hAnsi="Wingdings"/>
      </w:rPr>
    </w:lvl>
    <w:lvl w:ilvl="3" w:tentative="0">
      <w:start w:val="1"/>
      <w:numFmt w:val="bullet"/>
      <w:lvlText w:val=""/>
      <w:lvlJc w:val="left"/>
      <w:pPr>
        <w:ind w:left="2340" w:hanging="480"/>
      </w:pPr>
      <w:rPr>
        <w:rFonts w:hint="default" w:ascii="Wingdings" w:hAnsi="Wingdings"/>
      </w:rPr>
    </w:lvl>
    <w:lvl w:ilvl="4" w:tentative="0">
      <w:start w:val="1"/>
      <w:numFmt w:val="bullet"/>
      <w:lvlText w:val=""/>
      <w:lvlJc w:val="left"/>
      <w:pPr>
        <w:ind w:left="2820" w:hanging="480"/>
      </w:pPr>
      <w:rPr>
        <w:rFonts w:hint="default" w:ascii="Wingdings" w:hAnsi="Wingdings"/>
      </w:rPr>
    </w:lvl>
    <w:lvl w:ilvl="5" w:tentative="0">
      <w:start w:val="1"/>
      <w:numFmt w:val="bullet"/>
      <w:lvlText w:val=""/>
      <w:lvlJc w:val="left"/>
      <w:pPr>
        <w:ind w:left="3300" w:hanging="480"/>
      </w:pPr>
      <w:rPr>
        <w:rFonts w:hint="default" w:ascii="Wingdings" w:hAnsi="Wingdings"/>
      </w:rPr>
    </w:lvl>
    <w:lvl w:ilvl="6" w:tentative="0">
      <w:start w:val="1"/>
      <w:numFmt w:val="bullet"/>
      <w:lvlText w:val=""/>
      <w:lvlJc w:val="left"/>
      <w:pPr>
        <w:ind w:left="3780" w:hanging="480"/>
      </w:pPr>
      <w:rPr>
        <w:rFonts w:hint="default" w:ascii="Wingdings" w:hAnsi="Wingdings"/>
      </w:rPr>
    </w:lvl>
    <w:lvl w:ilvl="7" w:tentative="0">
      <w:start w:val="1"/>
      <w:numFmt w:val="bullet"/>
      <w:lvlText w:val=""/>
      <w:lvlJc w:val="left"/>
      <w:pPr>
        <w:ind w:left="4260" w:hanging="480"/>
      </w:pPr>
      <w:rPr>
        <w:rFonts w:hint="default" w:ascii="Wingdings" w:hAnsi="Wingdings"/>
      </w:rPr>
    </w:lvl>
    <w:lvl w:ilvl="8" w:tentative="0">
      <w:start w:val="1"/>
      <w:numFmt w:val="bullet"/>
      <w:lvlText w:val=""/>
      <w:lvlJc w:val="left"/>
      <w:pPr>
        <w:ind w:left="4740" w:hanging="480"/>
      </w:pPr>
      <w:rPr>
        <w:rFonts w:hint="default" w:ascii="Wingdings" w:hAnsi="Wingdings"/>
      </w:rPr>
    </w:lvl>
  </w:abstractNum>
  <w:abstractNum w:abstractNumId="14">
    <w:nsid w:val="2C3ACFF6"/>
    <w:multiLevelType w:val="singleLevel"/>
    <w:tmpl w:val="2C3ACFF6"/>
    <w:lvl w:ilvl="0" w:tentative="0">
      <w:start w:val="1"/>
      <w:numFmt w:val="decimal"/>
      <w:lvlText w:val="%1."/>
      <w:lvlJc w:val="left"/>
      <w:pPr>
        <w:ind w:left="425" w:hanging="425"/>
      </w:pPr>
      <w:rPr>
        <w:rFonts w:hint="default"/>
      </w:rPr>
    </w:lvl>
  </w:abstractNum>
  <w:abstractNum w:abstractNumId="15">
    <w:nsid w:val="2EF5346A"/>
    <w:multiLevelType w:val="singleLevel"/>
    <w:tmpl w:val="2EF5346A"/>
    <w:lvl w:ilvl="0" w:tentative="0">
      <w:start w:val="1"/>
      <w:numFmt w:val="decimal"/>
      <w:lvlText w:val="%1."/>
      <w:lvlJc w:val="left"/>
      <w:pPr>
        <w:ind w:left="420" w:hanging="420"/>
      </w:pPr>
      <w:rPr>
        <w:rFonts w:hint="default"/>
      </w:rPr>
    </w:lvl>
  </w:abstractNum>
  <w:abstractNum w:abstractNumId="16">
    <w:nsid w:val="393A25E6"/>
    <w:multiLevelType w:val="multilevel"/>
    <w:tmpl w:val="393A25E6"/>
    <w:lvl w:ilvl="0" w:tentative="0">
      <w:start w:val="1"/>
      <w:numFmt w:val="decimal"/>
      <w:lvlText w:val="%1)"/>
      <w:lvlJc w:val="left"/>
      <w:pPr>
        <w:ind w:left="795" w:hanging="360"/>
      </w:pPr>
      <w:rPr>
        <w:rFonts w:hint="eastAsia"/>
      </w:rPr>
    </w:lvl>
    <w:lvl w:ilvl="1" w:tentative="0">
      <w:start w:val="1"/>
      <w:numFmt w:val="lowerLetter"/>
      <w:lvlText w:val="%2)"/>
      <w:lvlJc w:val="left"/>
      <w:pPr>
        <w:ind w:left="1395" w:hanging="480"/>
      </w:pPr>
    </w:lvl>
    <w:lvl w:ilvl="2" w:tentative="0">
      <w:start w:val="1"/>
      <w:numFmt w:val="lowerRoman"/>
      <w:lvlText w:val="%3."/>
      <w:lvlJc w:val="right"/>
      <w:pPr>
        <w:ind w:left="1875" w:hanging="480"/>
      </w:pPr>
    </w:lvl>
    <w:lvl w:ilvl="3" w:tentative="0">
      <w:start w:val="1"/>
      <w:numFmt w:val="decimal"/>
      <w:lvlText w:val="%4."/>
      <w:lvlJc w:val="left"/>
      <w:pPr>
        <w:ind w:left="2355" w:hanging="480"/>
      </w:pPr>
    </w:lvl>
    <w:lvl w:ilvl="4" w:tentative="0">
      <w:start w:val="1"/>
      <w:numFmt w:val="lowerLetter"/>
      <w:lvlText w:val="%5)"/>
      <w:lvlJc w:val="left"/>
      <w:pPr>
        <w:ind w:left="2835" w:hanging="480"/>
      </w:pPr>
    </w:lvl>
    <w:lvl w:ilvl="5" w:tentative="0">
      <w:start w:val="1"/>
      <w:numFmt w:val="lowerRoman"/>
      <w:lvlText w:val="%6."/>
      <w:lvlJc w:val="right"/>
      <w:pPr>
        <w:ind w:left="3315" w:hanging="480"/>
      </w:pPr>
    </w:lvl>
    <w:lvl w:ilvl="6" w:tentative="0">
      <w:start w:val="1"/>
      <w:numFmt w:val="decimal"/>
      <w:lvlText w:val="%7."/>
      <w:lvlJc w:val="left"/>
      <w:pPr>
        <w:ind w:left="3795" w:hanging="480"/>
      </w:pPr>
    </w:lvl>
    <w:lvl w:ilvl="7" w:tentative="0">
      <w:start w:val="1"/>
      <w:numFmt w:val="lowerLetter"/>
      <w:lvlText w:val="%8)"/>
      <w:lvlJc w:val="left"/>
      <w:pPr>
        <w:ind w:left="4275" w:hanging="480"/>
      </w:pPr>
    </w:lvl>
    <w:lvl w:ilvl="8" w:tentative="0">
      <w:start w:val="1"/>
      <w:numFmt w:val="lowerRoman"/>
      <w:lvlText w:val="%9."/>
      <w:lvlJc w:val="right"/>
      <w:pPr>
        <w:ind w:left="4755" w:hanging="480"/>
      </w:pPr>
    </w:lvl>
  </w:abstractNum>
  <w:abstractNum w:abstractNumId="17">
    <w:nsid w:val="3C8C79D2"/>
    <w:multiLevelType w:val="singleLevel"/>
    <w:tmpl w:val="3C8C79D2"/>
    <w:lvl w:ilvl="0" w:tentative="0">
      <w:start w:val="1"/>
      <w:numFmt w:val="decimal"/>
      <w:suff w:val="space"/>
      <w:lvlText w:val="%1)"/>
      <w:lvlJc w:val="left"/>
    </w:lvl>
  </w:abstractNum>
  <w:abstractNum w:abstractNumId="18">
    <w:nsid w:val="3D376BA2"/>
    <w:multiLevelType w:val="singleLevel"/>
    <w:tmpl w:val="3D376BA2"/>
    <w:lvl w:ilvl="0" w:tentative="0">
      <w:start w:val="1"/>
      <w:numFmt w:val="decimal"/>
      <w:lvlText w:val="%1."/>
      <w:lvlJc w:val="left"/>
      <w:pPr>
        <w:ind w:left="420" w:hanging="420"/>
      </w:pPr>
      <w:rPr>
        <w:rFonts w:hint="default"/>
      </w:rPr>
    </w:lvl>
  </w:abstractNum>
  <w:abstractNum w:abstractNumId="19">
    <w:nsid w:val="3E2FFDE7"/>
    <w:multiLevelType w:val="singleLevel"/>
    <w:tmpl w:val="3E2FFDE7"/>
    <w:lvl w:ilvl="0" w:tentative="0">
      <w:start w:val="1"/>
      <w:numFmt w:val="decimal"/>
      <w:lvlText w:val="%1."/>
      <w:lvlJc w:val="left"/>
      <w:pPr>
        <w:ind w:left="420" w:hanging="420"/>
      </w:pPr>
      <w:rPr>
        <w:rFonts w:hint="default"/>
      </w:rPr>
    </w:lvl>
  </w:abstractNum>
  <w:abstractNum w:abstractNumId="20">
    <w:nsid w:val="43B94386"/>
    <w:multiLevelType w:val="multilevel"/>
    <w:tmpl w:val="43B94386"/>
    <w:lvl w:ilvl="0" w:tentative="0">
      <w:start w:val="1"/>
      <w:numFmt w:val="bullet"/>
      <w:lvlText w:val=""/>
      <w:lvlJc w:val="left"/>
      <w:pPr>
        <w:ind w:left="960" w:hanging="480"/>
      </w:pPr>
      <w:rPr>
        <w:rFonts w:hint="default" w:ascii="Wingdings" w:hAnsi="Wingdings"/>
      </w:rPr>
    </w:lvl>
    <w:lvl w:ilvl="1" w:tentative="0">
      <w:start w:val="1"/>
      <w:numFmt w:val="bullet"/>
      <w:lvlText w:val=""/>
      <w:lvlJc w:val="left"/>
      <w:pPr>
        <w:ind w:left="1440" w:hanging="480"/>
      </w:pPr>
      <w:rPr>
        <w:rFonts w:hint="default" w:ascii="Wingdings" w:hAnsi="Wingdings"/>
      </w:rPr>
    </w:lvl>
    <w:lvl w:ilvl="2" w:tentative="0">
      <w:start w:val="1"/>
      <w:numFmt w:val="bullet"/>
      <w:lvlText w:val=""/>
      <w:lvlJc w:val="left"/>
      <w:pPr>
        <w:ind w:left="1920" w:hanging="480"/>
      </w:pPr>
      <w:rPr>
        <w:rFonts w:hint="default" w:ascii="Wingdings" w:hAnsi="Wingdings"/>
      </w:rPr>
    </w:lvl>
    <w:lvl w:ilvl="3" w:tentative="0">
      <w:start w:val="1"/>
      <w:numFmt w:val="bullet"/>
      <w:lvlText w:val=""/>
      <w:lvlJc w:val="left"/>
      <w:pPr>
        <w:ind w:left="2400" w:hanging="480"/>
      </w:pPr>
      <w:rPr>
        <w:rFonts w:hint="default" w:ascii="Wingdings" w:hAnsi="Wingdings"/>
      </w:rPr>
    </w:lvl>
    <w:lvl w:ilvl="4" w:tentative="0">
      <w:start w:val="1"/>
      <w:numFmt w:val="bullet"/>
      <w:lvlText w:val=""/>
      <w:lvlJc w:val="left"/>
      <w:pPr>
        <w:ind w:left="2880" w:hanging="480"/>
      </w:pPr>
      <w:rPr>
        <w:rFonts w:hint="default" w:ascii="Wingdings" w:hAnsi="Wingdings"/>
      </w:rPr>
    </w:lvl>
    <w:lvl w:ilvl="5" w:tentative="0">
      <w:start w:val="1"/>
      <w:numFmt w:val="bullet"/>
      <w:lvlText w:val=""/>
      <w:lvlJc w:val="left"/>
      <w:pPr>
        <w:ind w:left="3360" w:hanging="480"/>
      </w:pPr>
      <w:rPr>
        <w:rFonts w:hint="default" w:ascii="Wingdings" w:hAnsi="Wingdings"/>
      </w:rPr>
    </w:lvl>
    <w:lvl w:ilvl="6" w:tentative="0">
      <w:start w:val="1"/>
      <w:numFmt w:val="bullet"/>
      <w:lvlText w:val=""/>
      <w:lvlJc w:val="left"/>
      <w:pPr>
        <w:ind w:left="3840" w:hanging="480"/>
      </w:pPr>
      <w:rPr>
        <w:rFonts w:hint="default" w:ascii="Wingdings" w:hAnsi="Wingdings"/>
      </w:rPr>
    </w:lvl>
    <w:lvl w:ilvl="7" w:tentative="0">
      <w:start w:val="1"/>
      <w:numFmt w:val="bullet"/>
      <w:lvlText w:val=""/>
      <w:lvlJc w:val="left"/>
      <w:pPr>
        <w:ind w:left="4320" w:hanging="480"/>
      </w:pPr>
      <w:rPr>
        <w:rFonts w:hint="default" w:ascii="Wingdings" w:hAnsi="Wingdings"/>
      </w:rPr>
    </w:lvl>
    <w:lvl w:ilvl="8" w:tentative="0">
      <w:start w:val="1"/>
      <w:numFmt w:val="bullet"/>
      <w:lvlText w:val=""/>
      <w:lvlJc w:val="left"/>
      <w:pPr>
        <w:ind w:left="4800" w:hanging="480"/>
      </w:pPr>
      <w:rPr>
        <w:rFonts w:hint="default" w:ascii="Wingdings" w:hAnsi="Wingdings"/>
      </w:rPr>
    </w:lvl>
  </w:abstractNum>
  <w:abstractNum w:abstractNumId="21">
    <w:nsid w:val="4652022D"/>
    <w:multiLevelType w:val="multilevel"/>
    <w:tmpl w:val="4652022D"/>
    <w:lvl w:ilvl="0" w:tentative="0">
      <w:start w:val="1"/>
      <w:numFmt w:val="decimal"/>
      <w:lvlText w:val="%1)"/>
      <w:lvlJc w:val="left"/>
      <w:pPr>
        <w:ind w:left="795" w:hanging="360"/>
      </w:pPr>
      <w:rPr>
        <w:rFonts w:hint="eastAsia"/>
      </w:rPr>
    </w:lvl>
    <w:lvl w:ilvl="1" w:tentative="0">
      <w:start w:val="1"/>
      <w:numFmt w:val="lowerLetter"/>
      <w:lvlText w:val="%2)"/>
      <w:lvlJc w:val="left"/>
      <w:pPr>
        <w:ind w:left="1395" w:hanging="480"/>
      </w:pPr>
    </w:lvl>
    <w:lvl w:ilvl="2" w:tentative="0">
      <w:start w:val="1"/>
      <w:numFmt w:val="lowerRoman"/>
      <w:lvlText w:val="%3."/>
      <w:lvlJc w:val="right"/>
      <w:pPr>
        <w:ind w:left="1875" w:hanging="480"/>
      </w:pPr>
    </w:lvl>
    <w:lvl w:ilvl="3" w:tentative="0">
      <w:start w:val="1"/>
      <w:numFmt w:val="decimal"/>
      <w:lvlText w:val="%4."/>
      <w:lvlJc w:val="left"/>
      <w:pPr>
        <w:ind w:left="2355" w:hanging="480"/>
      </w:pPr>
    </w:lvl>
    <w:lvl w:ilvl="4" w:tentative="0">
      <w:start w:val="1"/>
      <w:numFmt w:val="lowerLetter"/>
      <w:lvlText w:val="%5)"/>
      <w:lvlJc w:val="left"/>
      <w:pPr>
        <w:ind w:left="2835" w:hanging="480"/>
      </w:pPr>
    </w:lvl>
    <w:lvl w:ilvl="5" w:tentative="0">
      <w:start w:val="1"/>
      <w:numFmt w:val="lowerRoman"/>
      <w:lvlText w:val="%6."/>
      <w:lvlJc w:val="right"/>
      <w:pPr>
        <w:ind w:left="3315" w:hanging="480"/>
      </w:pPr>
    </w:lvl>
    <w:lvl w:ilvl="6" w:tentative="0">
      <w:start w:val="1"/>
      <w:numFmt w:val="decimal"/>
      <w:lvlText w:val="%7."/>
      <w:lvlJc w:val="left"/>
      <w:pPr>
        <w:ind w:left="3795" w:hanging="480"/>
      </w:pPr>
    </w:lvl>
    <w:lvl w:ilvl="7" w:tentative="0">
      <w:start w:val="1"/>
      <w:numFmt w:val="lowerLetter"/>
      <w:lvlText w:val="%8)"/>
      <w:lvlJc w:val="left"/>
      <w:pPr>
        <w:ind w:left="4275" w:hanging="480"/>
      </w:pPr>
    </w:lvl>
    <w:lvl w:ilvl="8" w:tentative="0">
      <w:start w:val="1"/>
      <w:numFmt w:val="lowerRoman"/>
      <w:lvlText w:val="%9."/>
      <w:lvlJc w:val="right"/>
      <w:pPr>
        <w:ind w:left="4755" w:hanging="480"/>
      </w:pPr>
    </w:lvl>
  </w:abstractNum>
  <w:abstractNum w:abstractNumId="22">
    <w:nsid w:val="4B0D76D9"/>
    <w:multiLevelType w:val="multilevel"/>
    <w:tmpl w:val="4B0D76D9"/>
    <w:lvl w:ilvl="0" w:tentative="0">
      <w:start w:val="1"/>
      <w:numFmt w:val="decimal"/>
      <w:pStyle w:val="82"/>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23">
    <w:nsid w:val="5984F6D7"/>
    <w:multiLevelType w:val="singleLevel"/>
    <w:tmpl w:val="5984F6D7"/>
    <w:lvl w:ilvl="0" w:tentative="0">
      <w:start w:val="1"/>
      <w:numFmt w:val="decimal"/>
      <w:lvlText w:val="%1."/>
      <w:lvlJc w:val="left"/>
      <w:pPr>
        <w:ind w:left="425" w:hanging="425"/>
      </w:pPr>
      <w:rPr>
        <w:rFonts w:hint="default"/>
      </w:rPr>
    </w:lvl>
  </w:abstractNum>
  <w:abstractNum w:abstractNumId="24">
    <w:nsid w:val="5F8B103D"/>
    <w:multiLevelType w:val="multilevel"/>
    <w:tmpl w:val="5F8B103D"/>
    <w:lvl w:ilvl="0" w:tentative="0">
      <w:start w:val="1"/>
      <w:numFmt w:val="decimal"/>
      <w:lvlText w:val="%1)"/>
      <w:lvlJc w:val="left"/>
      <w:pPr>
        <w:ind w:left="780" w:hanging="360"/>
      </w:pPr>
      <w:rPr>
        <w:rFonts w:hint="eastAsia"/>
      </w:rPr>
    </w:lvl>
    <w:lvl w:ilvl="1" w:tentative="0">
      <w:start w:val="1"/>
      <w:numFmt w:val="lowerLetter"/>
      <w:lvlText w:val="%2)"/>
      <w:lvlJc w:val="left"/>
      <w:pPr>
        <w:ind w:left="1380" w:hanging="480"/>
      </w:pPr>
    </w:lvl>
    <w:lvl w:ilvl="2" w:tentative="0">
      <w:start w:val="1"/>
      <w:numFmt w:val="lowerRoman"/>
      <w:lvlText w:val="%3."/>
      <w:lvlJc w:val="right"/>
      <w:pPr>
        <w:ind w:left="1860" w:hanging="480"/>
      </w:pPr>
    </w:lvl>
    <w:lvl w:ilvl="3" w:tentative="0">
      <w:start w:val="1"/>
      <w:numFmt w:val="decimal"/>
      <w:lvlText w:val="%4."/>
      <w:lvlJc w:val="left"/>
      <w:pPr>
        <w:ind w:left="2340" w:hanging="480"/>
      </w:pPr>
    </w:lvl>
    <w:lvl w:ilvl="4" w:tentative="0">
      <w:start w:val="1"/>
      <w:numFmt w:val="lowerLetter"/>
      <w:lvlText w:val="%5)"/>
      <w:lvlJc w:val="left"/>
      <w:pPr>
        <w:ind w:left="2820" w:hanging="480"/>
      </w:pPr>
    </w:lvl>
    <w:lvl w:ilvl="5" w:tentative="0">
      <w:start w:val="1"/>
      <w:numFmt w:val="lowerRoman"/>
      <w:lvlText w:val="%6."/>
      <w:lvlJc w:val="right"/>
      <w:pPr>
        <w:ind w:left="3300" w:hanging="480"/>
      </w:pPr>
    </w:lvl>
    <w:lvl w:ilvl="6" w:tentative="0">
      <w:start w:val="1"/>
      <w:numFmt w:val="decimal"/>
      <w:lvlText w:val="%7."/>
      <w:lvlJc w:val="left"/>
      <w:pPr>
        <w:ind w:left="3780" w:hanging="480"/>
      </w:pPr>
    </w:lvl>
    <w:lvl w:ilvl="7" w:tentative="0">
      <w:start w:val="1"/>
      <w:numFmt w:val="lowerLetter"/>
      <w:lvlText w:val="%8)"/>
      <w:lvlJc w:val="left"/>
      <w:pPr>
        <w:ind w:left="4260" w:hanging="480"/>
      </w:pPr>
    </w:lvl>
    <w:lvl w:ilvl="8" w:tentative="0">
      <w:start w:val="1"/>
      <w:numFmt w:val="lowerRoman"/>
      <w:lvlText w:val="%9."/>
      <w:lvlJc w:val="right"/>
      <w:pPr>
        <w:ind w:left="4740" w:hanging="480"/>
      </w:pPr>
    </w:lvl>
  </w:abstractNum>
  <w:abstractNum w:abstractNumId="25">
    <w:nsid w:val="66FC15D4"/>
    <w:multiLevelType w:val="singleLevel"/>
    <w:tmpl w:val="66FC15D4"/>
    <w:lvl w:ilvl="0" w:tentative="0">
      <w:start w:val="1"/>
      <w:numFmt w:val="bullet"/>
      <w:pStyle w:val="93"/>
      <w:lvlText w:val=""/>
      <w:lvlJc w:val="left"/>
      <w:pPr>
        <w:tabs>
          <w:tab w:val="left" w:pos="360"/>
        </w:tabs>
        <w:ind w:left="360" w:hanging="360"/>
      </w:pPr>
      <w:rPr>
        <w:rFonts w:hint="default" w:ascii="Symbol" w:hAnsi="Symbol"/>
      </w:rPr>
    </w:lvl>
  </w:abstractNum>
  <w:abstractNum w:abstractNumId="26">
    <w:nsid w:val="69B10E40"/>
    <w:multiLevelType w:val="singleLevel"/>
    <w:tmpl w:val="69B10E40"/>
    <w:lvl w:ilvl="0" w:tentative="0">
      <w:start w:val="1"/>
      <w:numFmt w:val="bullet"/>
      <w:lvlText w:val=""/>
      <w:lvlJc w:val="left"/>
      <w:pPr>
        <w:ind w:left="420" w:hanging="420"/>
      </w:pPr>
      <w:rPr>
        <w:rFonts w:hint="default" w:ascii="Wingdings" w:hAnsi="Wingdings"/>
      </w:rPr>
    </w:lvl>
  </w:abstractNum>
  <w:abstractNum w:abstractNumId="27">
    <w:nsid w:val="6D2F7713"/>
    <w:multiLevelType w:val="multilevel"/>
    <w:tmpl w:val="6D2F7713"/>
    <w:lvl w:ilvl="0" w:tentative="0">
      <w:start w:val="1"/>
      <w:numFmt w:val="decimal"/>
      <w:lvlText w:val="%1)"/>
      <w:lvlJc w:val="left"/>
      <w:pPr>
        <w:ind w:left="780" w:hanging="360"/>
      </w:pPr>
      <w:rPr>
        <w:rFonts w:hint="eastAsia"/>
      </w:rPr>
    </w:lvl>
    <w:lvl w:ilvl="1" w:tentative="0">
      <w:start w:val="1"/>
      <w:numFmt w:val="lowerLetter"/>
      <w:lvlText w:val="%2)"/>
      <w:lvlJc w:val="left"/>
      <w:pPr>
        <w:ind w:left="1380" w:hanging="480"/>
      </w:pPr>
    </w:lvl>
    <w:lvl w:ilvl="2" w:tentative="0">
      <w:start w:val="1"/>
      <w:numFmt w:val="lowerRoman"/>
      <w:lvlText w:val="%3."/>
      <w:lvlJc w:val="right"/>
      <w:pPr>
        <w:ind w:left="1860" w:hanging="480"/>
      </w:pPr>
    </w:lvl>
    <w:lvl w:ilvl="3" w:tentative="0">
      <w:start w:val="1"/>
      <w:numFmt w:val="decimal"/>
      <w:lvlText w:val="%4."/>
      <w:lvlJc w:val="left"/>
      <w:pPr>
        <w:ind w:left="2340" w:hanging="480"/>
      </w:pPr>
    </w:lvl>
    <w:lvl w:ilvl="4" w:tentative="0">
      <w:start w:val="1"/>
      <w:numFmt w:val="lowerLetter"/>
      <w:lvlText w:val="%5)"/>
      <w:lvlJc w:val="left"/>
      <w:pPr>
        <w:ind w:left="2820" w:hanging="480"/>
      </w:pPr>
    </w:lvl>
    <w:lvl w:ilvl="5" w:tentative="0">
      <w:start w:val="1"/>
      <w:numFmt w:val="lowerRoman"/>
      <w:lvlText w:val="%6."/>
      <w:lvlJc w:val="right"/>
      <w:pPr>
        <w:ind w:left="3300" w:hanging="480"/>
      </w:pPr>
    </w:lvl>
    <w:lvl w:ilvl="6" w:tentative="0">
      <w:start w:val="1"/>
      <w:numFmt w:val="decimal"/>
      <w:lvlText w:val="%7."/>
      <w:lvlJc w:val="left"/>
      <w:pPr>
        <w:ind w:left="3780" w:hanging="480"/>
      </w:pPr>
    </w:lvl>
    <w:lvl w:ilvl="7" w:tentative="0">
      <w:start w:val="1"/>
      <w:numFmt w:val="lowerLetter"/>
      <w:lvlText w:val="%8)"/>
      <w:lvlJc w:val="left"/>
      <w:pPr>
        <w:ind w:left="4260" w:hanging="480"/>
      </w:pPr>
    </w:lvl>
    <w:lvl w:ilvl="8" w:tentative="0">
      <w:start w:val="1"/>
      <w:numFmt w:val="lowerRoman"/>
      <w:lvlText w:val="%9."/>
      <w:lvlJc w:val="right"/>
      <w:pPr>
        <w:ind w:left="4740" w:hanging="480"/>
      </w:pPr>
    </w:lvl>
  </w:abstractNum>
  <w:abstractNum w:abstractNumId="28">
    <w:nsid w:val="72711B98"/>
    <w:multiLevelType w:val="singleLevel"/>
    <w:tmpl w:val="72711B98"/>
    <w:lvl w:ilvl="0" w:tentative="0">
      <w:start w:val="1"/>
      <w:numFmt w:val="decimal"/>
      <w:lvlText w:val="%1."/>
      <w:lvlJc w:val="left"/>
      <w:pPr>
        <w:ind w:left="425" w:hanging="425"/>
      </w:pPr>
      <w:rPr>
        <w:rFonts w:hint="default"/>
      </w:rPr>
    </w:lvl>
  </w:abstractNum>
  <w:abstractNum w:abstractNumId="29">
    <w:nsid w:val="7ACA79EB"/>
    <w:multiLevelType w:val="multilevel"/>
    <w:tmpl w:val="7ACA79EB"/>
    <w:lvl w:ilvl="0" w:tentative="0">
      <w:start w:val="1"/>
      <w:numFmt w:val="decimal"/>
      <w:pStyle w:val="17"/>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0">
    <w:nsid w:val="7F3869D8"/>
    <w:multiLevelType w:val="multilevel"/>
    <w:tmpl w:val="7F3869D8"/>
    <w:lvl w:ilvl="0" w:tentative="0">
      <w:start w:val="1"/>
      <w:numFmt w:val="decimal"/>
      <w:lvlText w:val="%1)"/>
      <w:lvlJc w:val="left"/>
      <w:pPr>
        <w:ind w:left="795" w:hanging="360"/>
      </w:pPr>
      <w:rPr>
        <w:rFonts w:hint="eastAsia"/>
      </w:rPr>
    </w:lvl>
    <w:lvl w:ilvl="1" w:tentative="0">
      <w:start w:val="1"/>
      <w:numFmt w:val="lowerLetter"/>
      <w:lvlText w:val="%2)"/>
      <w:lvlJc w:val="left"/>
      <w:pPr>
        <w:ind w:left="1395" w:hanging="480"/>
      </w:pPr>
    </w:lvl>
    <w:lvl w:ilvl="2" w:tentative="0">
      <w:start w:val="1"/>
      <w:numFmt w:val="lowerRoman"/>
      <w:lvlText w:val="%3."/>
      <w:lvlJc w:val="right"/>
      <w:pPr>
        <w:ind w:left="1875" w:hanging="480"/>
      </w:pPr>
    </w:lvl>
    <w:lvl w:ilvl="3" w:tentative="0">
      <w:start w:val="1"/>
      <w:numFmt w:val="decimal"/>
      <w:lvlText w:val="%4."/>
      <w:lvlJc w:val="left"/>
      <w:pPr>
        <w:ind w:left="2355" w:hanging="480"/>
      </w:pPr>
    </w:lvl>
    <w:lvl w:ilvl="4" w:tentative="0">
      <w:start w:val="1"/>
      <w:numFmt w:val="lowerLetter"/>
      <w:lvlText w:val="%5)"/>
      <w:lvlJc w:val="left"/>
      <w:pPr>
        <w:ind w:left="2835" w:hanging="480"/>
      </w:pPr>
    </w:lvl>
    <w:lvl w:ilvl="5" w:tentative="0">
      <w:start w:val="1"/>
      <w:numFmt w:val="lowerRoman"/>
      <w:lvlText w:val="%6."/>
      <w:lvlJc w:val="right"/>
      <w:pPr>
        <w:ind w:left="3315" w:hanging="480"/>
      </w:pPr>
    </w:lvl>
    <w:lvl w:ilvl="6" w:tentative="0">
      <w:start w:val="1"/>
      <w:numFmt w:val="decimal"/>
      <w:lvlText w:val="%7."/>
      <w:lvlJc w:val="left"/>
      <w:pPr>
        <w:ind w:left="3795" w:hanging="480"/>
      </w:pPr>
    </w:lvl>
    <w:lvl w:ilvl="7" w:tentative="0">
      <w:start w:val="1"/>
      <w:numFmt w:val="lowerLetter"/>
      <w:lvlText w:val="%8)"/>
      <w:lvlJc w:val="left"/>
      <w:pPr>
        <w:ind w:left="4275" w:hanging="480"/>
      </w:pPr>
    </w:lvl>
    <w:lvl w:ilvl="8" w:tentative="0">
      <w:start w:val="1"/>
      <w:numFmt w:val="lowerRoman"/>
      <w:lvlText w:val="%9."/>
      <w:lvlJc w:val="right"/>
      <w:pPr>
        <w:ind w:left="4755" w:hanging="480"/>
      </w:pPr>
    </w:lvl>
  </w:abstractNum>
  <w:num w:numId="1">
    <w:abstractNumId w:val="29"/>
  </w:num>
  <w:num w:numId="2">
    <w:abstractNumId w:val="22"/>
  </w:num>
  <w:num w:numId="3">
    <w:abstractNumId w:val="25"/>
  </w:num>
  <w:num w:numId="4">
    <w:abstractNumId w:val="28"/>
  </w:num>
  <w:num w:numId="5">
    <w:abstractNumId w:val="26"/>
  </w:num>
  <w:num w:numId="6">
    <w:abstractNumId w:val="20"/>
  </w:num>
  <w:num w:numId="7">
    <w:abstractNumId w:val="10"/>
  </w:num>
  <w:num w:numId="8">
    <w:abstractNumId w:val="4"/>
  </w:num>
  <w:num w:numId="9">
    <w:abstractNumId w:val="30"/>
  </w:num>
  <w:num w:numId="10">
    <w:abstractNumId w:val="16"/>
  </w:num>
  <w:num w:numId="11">
    <w:abstractNumId w:val="12"/>
  </w:num>
  <w:num w:numId="12">
    <w:abstractNumId w:val="27"/>
  </w:num>
  <w:num w:numId="13">
    <w:abstractNumId w:val="21"/>
  </w:num>
  <w:num w:numId="14">
    <w:abstractNumId w:val="24"/>
  </w:num>
  <w:num w:numId="15">
    <w:abstractNumId w:val="14"/>
  </w:num>
  <w:num w:numId="16">
    <w:abstractNumId w:val="23"/>
  </w:num>
  <w:num w:numId="17">
    <w:abstractNumId w:val="2"/>
  </w:num>
  <w:num w:numId="18">
    <w:abstractNumId w:val="5"/>
  </w:num>
  <w:num w:numId="19">
    <w:abstractNumId w:val="15"/>
  </w:num>
  <w:num w:numId="20">
    <w:abstractNumId w:val="17"/>
  </w:num>
  <w:num w:numId="21">
    <w:abstractNumId w:val="1"/>
  </w:num>
  <w:num w:numId="22">
    <w:abstractNumId w:val="18"/>
  </w:num>
  <w:num w:numId="23">
    <w:abstractNumId w:val="3"/>
  </w:num>
  <w:num w:numId="24">
    <w:abstractNumId w:val="0"/>
  </w:num>
  <w:num w:numId="25">
    <w:abstractNumId w:val="19"/>
  </w:num>
  <w:num w:numId="26">
    <w:abstractNumId w:val="13"/>
  </w:num>
  <w:num w:numId="27">
    <w:abstractNumId w:val="11"/>
  </w:num>
  <w:num w:numId="28">
    <w:abstractNumId w:val="9"/>
  </w:num>
  <w:num w:numId="29">
    <w:abstractNumId w:val="6"/>
  </w:num>
  <w:num w:numId="30">
    <w:abstractNumId w:val="7"/>
  </w:num>
  <w:num w:numId="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val="0"/>
  <w:bordersDoNotSurroundFooter w:val="0"/>
  <w:hideSpellingErrors/>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footnote w:id="0"/>
    <w:footnote w:id="1"/>
  </w:footnotePr>
  <w:endnotePr>
    <w:pos w:val="sectEnd"/>
    <w:endnote w:id="40"/>
    <w:endnote w:id="4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7203"/>
    <w:rsid w:val="0000020F"/>
    <w:rsid w:val="00003F1C"/>
    <w:rsid w:val="00004599"/>
    <w:rsid w:val="00005760"/>
    <w:rsid w:val="0000683D"/>
    <w:rsid w:val="000075FA"/>
    <w:rsid w:val="0000786D"/>
    <w:rsid w:val="00010092"/>
    <w:rsid w:val="00012AD0"/>
    <w:rsid w:val="00013B03"/>
    <w:rsid w:val="00014565"/>
    <w:rsid w:val="00015519"/>
    <w:rsid w:val="00015E74"/>
    <w:rsid w:val="00021979"/>
    <w:rsid w:val="000234CE"/>
    <w:rsid w:val="00027E3F"/>
    <w:rsid w:val="000324F9"/>
    <w:rsid w:val="00035B0E"/>
    <w:rsid w:val="00036773"/>
    <w:rsid w:val="00040F81"/>
    <w:rsid w:val="00042E63"/>
    <w:rsid w:val="00046F2A"/>
    <w:rsid w:val="000478C1"/>
    <w:rsid w:val="0005106E"/>
    <w:rsid w:val="000515DF"/>
    <w:rsid w:val="00054D0B"/>
    <w:rsid w:val="000562F2"/>
    <w:rsid w:val="00056517"/>
    <w:rsid w:val="00056A13"/>
    <w:rsid w:val="000571F4"/>
    <w:rsid w:val="00057627"/>
    <w:rsid w:val="000625F4"/>
    <w:rsid w:val="0006395A"/>
    <w:rsid w:val="000662A7"/>
    <w:rsid w:val="0007063A"/>
    <w:rsid w:val="00070FC3"/>
    <w:rsid w:val="000711A8"/>
    <w:rsid w:val="00071203"/>
    <w:rsid w:val="00075CC8"/>
    <w:rsid w:val="000762FD"/>
    <w:rsid w:val="000770F9"/>
    <w:rsid w:val="00080AB4"/>
    <w:rsid w:val="00081747"/>
    <w:rsid w:val="0008201C"/>
    <w:rsid w:val="00082443"/>
    <w:rsid w:val="00083A46"/>
    <w:rsid w:val="00086038"/>
    <w:rsid w:val="00086402"/>
    <w:rsid w:val="000869B1"/>
    <w:rsid w:val="00090090"/>
    <w:rsid w:val="00091216"/>
    <w:rsid w:val="00091849"/>
    <w:rsid w:val="00092ED9"/>
    <w:rsid w:val="000935FF"/>
    <w:rsid w:val="00094C90"/>
    <w:rsid w:val="00096069"/>
    <w:rsid w:val="0009739E"/>
    <w:rsid w:val="000A1AFC"/>
    <w:rsid w:val="000A3FF9"/>
    <w:rsid w:val="000A405E"/>
    <w:rsid w:val="000A406E"/>
    <w:rsid w:val="000B3BB2"/>
    <w:rsid w:val="000B7B30"/>
    <w:rsid w:val="000C0A81"/>
    <w:rsid w:val="000C134C"/>
    <w:rsid w:val="000C5FA6"/>
    <w:rsid w:val="000C6E80"/>
    <w:rsid w:val="000C71C9"/>
    <w:rsid w:val="000D037C"/>
    <w:rsid w:val="000D3E5A"/>
    <w:rsid w:val="000D3F1E"/>
    <w:rsid w:val="000D523B"/>
    <w:rsid w:val="000D54D7"/>
    <w:rsid w:val="000D5E15"/>
    <w:rsid w:val="000E15CF"/>
    <w:rsid w:val="000E27CD"/>
    <w:rsid w:val="000E28F4"/>
    <w:rsid w:val="000E2F6F"/>
    <w:rsid w:val="000E5D87"/>
    <w:rsid w:val="000E7648"/>
    <w:rsid w:val="000F166A"/>
    <w:rsid w:val="000F2A25"/>
    <w:rsid w:val="000F41F2"/>
    <w:rsid w:val="000F42E5"/>
    <w:rsid w:val="0010273C"/>
    <w:rsid w:val="00103DCE"/>
    <w:rsid w:val="00103FE8"/>
    <w:rsid w:val="00104600"/>
    <w:rsid w:val="00107463"/>
    <w:rsid w:val="001079BE"/>
    <w:rsid w:val="001101E8"/>
    <w:rsid w:val="0011070D"/>
    <w:rsid w:val="00115CAD"/>
    <w:rsid w:val="00116630"/>
    <w:rsid w:val="001241B6"/>
    <w:rsid w:val="00124D2E"/>
    <w:rsid w:val="00124ED9"/>
    <w:rsid w:val="0012518D"/>
    <w:rsid w:val="0012777B"/>
    <w:rsid w:val="001300B8"/>
    <w:rsid w:val="00130667"/>
    <w:rsid w:val="0013137A"/>
    <w:rsid w:val="001322F3"/>
    <w:rsid w:val="001324F2"/>
    <w:rsid w:val="00132903"/>
    <w:rsid w:val="00132992"/>
    <w:rsid w:val="00132A7C"/>
    <w:rsid w:val="00132DBB"/>
    <w:rsid w:val="001331EA"/>
    <w:rsid w:val="00134465"/>
    <w:rsid w:val="00135881"/>
    <w:rsid w:val="001362B3"/>
    <w:rsid w:val="00140ED2"/>
    <w:rsid w:val="001417D3"/>
    <w:rsid w:val="0014197D"/>
    <w:rsid w:val="00142BC1"/>
    <w:rsid w:val="00146919"/>
    <w:rsid w:val="00146CE2"/>
    <w:rsid w:val="00147E0E"/>
    <w:rsid w:val="0015341A"/>
    <w:rsid w:val="001546E3"/>
    <w:rsid w:val="00155467"/>
    <w:rsid w:val="00155BF6"/>
    <w:rsid w:val="00155D50"/>
    <w:rsid w:val="001560FD"/>
    <w:rsid w:val="001570D5"/>
    <w:rsid w:val="00161A12"/>
    <w:rsid w:val="0016237E"/>
    <w:rsid w:val="00164379"/>
    <w:rsid w:val="00164E18"/>
    <w:rsid w:val="0016567E"/>
    <w:rsid w:val="0016630D"/>
    <w:rsid w:val="00170896"/>
    <w:rsid w:val="00172839"/>
    <w:rsid w:val="00181908"/>
    <w:rsid w:val="00183F75"/>
    <w:rsid w:val="001845F3"/>
    <w:rsid w:val="001868DA"/>
    <w:rsid w:val="00186D6E"/>
    <w:rsid w:val="001878B3"/>
    <w:rsid w:val="00190844"/>
    <w:rsid w:val="00190E08"/>
    <w:rsid w:val="00191B62"/>
    <w:rsid w:val="00192625"/>
    <w:rsid w:val="00194000"/>
    <w:rsid w:val="0019787F"/>
    <w:rsid w:val="001A14B2"/>
    <w:rsid w:val="001A2A14"/>
    <w:rsid w:val="001A2A3C"/>
    <w:rsid w:val="001A3F03"/>
    <w:rsid w:val="001A7583"/>
    <w:rsid w:val="001B0AD0"/>
    <w:rsid w:val="001B16DF"/>
    <w:rsid w:val="001B37EE"/>
    <w:rsid w:val="001B4341"/>
    <w:rsid w:val="001C2753"/>
    <w:rsid w:val="001C2E3A"/>
    <w:rsid w:val="001C3D24"/>
    <w:rsid w:val="001C4BEC"/>
    <w:rsid w:val="001C5436"/>
    <w:rsid w:val="001C5998"/>
    <w:rsid w:val="001D085B"/>
    <w:rsid w:val="001D0C38"/>
    <w:rsid w:val="001D10AE"/>
    <w:rsid w:val="001D237A"/>
    <w:rsid w:val="001D26C2"/>
    <w:rsid w:val="001D27B4"/>
    <w:rsid w:val="001D639E"/>
    <w:rsid w:val="001E1D1D"/>
    <w:rsid w:val="001E2E6A"/>
    <w:rsid w:val="001E33D3"/>
    <w:rsid w:val="001E4EA3"/>
    <w:rsid w:val="001E56BC"/>
    <w:rsid w:val="001E5729"/>
    <w:rsid w:val="001E64B9"/>
    <w:rsid w:val="001E697E"/>
    <w:rsid w:val="001E6A31"/>
    <w:rsid w:val="001F01DF"/>
    <w:rsid w:val="001F2400"/>
    <w:rsid w:val="001F32DA"/>
    <w:rsid w:val="001F3512"/>
    <w:rsid w:val="001F42AB"/>
    <w:rsid w:val="001F515A"/>
    <w:rsid w:val="001F7031"/>
    <w:rsid w:val="002020CC"/>
    <w:rsid w:val="00206497"/>
    <w:rsid w:val="002065E1"/>
    <w:rsid w:val="0021117C"/>
    <w:rsid w:val="002112A9"/>
    <w:rsid w:val="002133D7"/>
    <w:rsid w:val="0021479A"/>
    <w:rsid w:val="002158CD"/>
    <w:rsid w:val="00217F39"/>
    <w:rsid w:val="00220838"/>
    <w:rsid w:val="00222BCD"/>
    <w:rsid w:val="0022360F"/>
    <w:rsid w:val="00225B76"/>
    <w:rsid w:val="00226936"/>
    <w:rsid w:val="002311C6"/>
    <w:rsid w:val="00231916"/>
    <w:rsid w:val="00233F24"/>
    <w:rsid w:val="002364DB"/>
    <w:rsid w:val="002409CE"/>
    <w:rsid w:val="002414D0"/>
    <w:rsid w:val="0024288F"/>
    <w:rsid w:val="00242E1E"/>
    <w:rsid w:val="00245CA8"/>
    <w:rsid w:val="00250316"/>
    <w:rsid w:val="00254875"/>
    <w:rsid w:val="00257C06"/>
    <w:rsid w:val="00261390"/>
    <w:rsid w:val="00261673"/>
    <w:rsid w:val="00261DC6"/>
    <w:rsid w:val="0026232A"/>
    <w:rsid w:val="00262453"/>
    <w:rsid w:val="00263C40"/>
    <w:rsid w:val="00264531"/>
    <w:rsid w:val="002656BA"/>
    <w:rsid w:val="00266038"/>
    <w:rsid w:val="00271221"/>
    <w:rsid w:val="002717DA"/>
    <w:rsid w:val="002738E9"/>
    <w:rsid w:val="00275908"/>
    <w:rsid w:val="00275CC9"/>
    <w:rsid w:val="00280AF9"/>
    <w:rsid w:val="00281CAB"/>
    <w:rsid w:val="002830E1"/>
    <w:rsid w:val="00287BAD"/>
    <w:rsid w:val="002958C1"/>
    <w:rsid w:val="00295B0D"/>
    <w:rsid w:val="00296E38"/>
    <w:rsid w:val="00297621"/>
    <w:rsid w:val="002A0133"/>
    <w:rsid w:val="002A1C6E"/>
    <w:rsid w:val="002A5449"/>
    <w:rsid w:val="002A651A"/>
    <w:rsid w:val="002A711E"/>
    <w:rsid w:val="002B2D18"/>
    <w:rsid w:val="002B3939"/>
    <w:rsid w:val="002B5275"/>
    <w:rsid w:val="002B632E"/>
    <w:rsid w:val="002B782B"/>
    <w:rsid w:val="002C0433"/>
    <w:rsid w:val="002C07A0"/>
    <w:rsid w:val="002C0F23"/>
    <w:rsid w:val="002C466D"/>
    <w:rsid w:val="002C78D6"/>
    <w:rsid w:val="002C7E64"/>
    <w:rsid w:val="002D0C58"/>
    <w:rsid w:val="002D3203"/>
    <w:rsid w:val="002D7E07"/>
    <w:rsid w:val="002E13F6"/>
    <w:rsid w:val="002E1597"/>
    <w:rsid w:val="002E2F35"/>
    <w:rsid w:val="002E2F82"/>
    <w:rsid w:val="002E3359"/>
    <w:rsid w:val="002E3FE9"/>
    <w:rsid w:val="002E4880"/>
    <w:rsid w:val="002E522F"/>
    <w:rsid w:val="002E61C6"/>
    <w:rsid w:val="002E71D3"/>
    <w:rsid w:val="002F246D"/>
    <w:rsid w:val="002F328B"/>
    <w:rsid w:val="002F3512"/>
    <w:rsid w:val="002F3AE5"/>
    <w:rsid w:val="002F7AB1"/>
    <w:rsid w:val="00301C71"/>
    <w:rsid w:val="0030347F"/>
    <w:rsid w:val="00305A9E"/>
    <w:rsid w:val="00306F26"/>
    <w:rsid w:val="00307991"/>
    <w:rsid w:val="003130D9"/>
    <w:rsid w:val="00313E3E"/>
    <w:rsid w:val="00315C5A"/>
    <w:rsid w:val="00323E4D"/>
    <w:rsid w:val="003266FF"/>
    <w:rsid w:val="00326EB7"/>
    <w:rsid w:val="00326F2D"/>
    <w:rsid w:val="0032756F"/>
    <w:rsid w:val="00327CC0"/>
    <w:rsid w:val="003309C0"/>
    <w:rsid w:val="0033235C"/>
    <w:rsid w:val="0033561D"/>
    <w:rsid w:val="00343C50"/>
    <w:rsid w:val="003452D4"/>
    <w:rsid w:val="00345818"/>
    <w:rsid w:val="0034681F"/>
    <w:rsid w:val="00351B80"/>
    <w:rsid w:val="00351F01"/>
    <w:rsid w:val="0035220C"/>
    <w:rsid w:val="003526FE"/>
    <w:rsid w:val="003531A3"/>
    <w:rsid w:val="003548BB"/>
    <w:rsid w:val="003559DE"/>
    <w:rsid w:val="00356364"/>
    <w:rsid w:val="00356CD5"/>
    <w:rsid w:val="00357F67"/>
    <w:rsid w:val="00357FE8"/>
    <w:rsid w:val="00365136"/>
    <w:rsid w:val="003664E6"/>
    <w:rsid w:val="00371DCA"/>
    <w:rsid w:val="00372310"/>
    <w:rsid w:val="00372B75"/>
    <w:rsid w:val="00373C44"/>
    <w:rsid w:val="0037467E"/>
    <w:rsid w:val="00374DD5"/>
    <w:rsid w:val="00374EC7"/>
    <w:rsid w:val="00382366"/>
    <w:rsid w:val="00385F92"/>
    <w:rsid w:val="0039662E"/>
    <w:rsid w:val="003A1295"/>
    <w:rsid w:val="003A38DD"/>
    <w:rsid w:val="003A423F"/>
    <w:rsid w:val="003A5997"/>
    <w:rsid w:val="003A5B3B"/>
    <w:rsid w:val="003A5FD0"/>
    <w:rsid w:val="003B0273"/>
    <w:rsid w:val="003B0DA4"/>
    <w:rsid w:val="003B141E"/>
    <w:rsid w:val="003B24F7"/>
    <w:rsid w:val="003B5BE0"/>
    <w:rsid w:val="003B7980"/>
    <w:rsid w:val="003C022E"/>
    <w:rsid w:val="003C03F5"/>
    <w:rsid w:val="003C42FE"/>
    <w:rsid w:val="003C7BCD"/>
    <w:rsid w:val="003D17B9"/>
    <w:rsid w:val="003D1912"/>
    <w:rsid w:val="003D1AAC"/>
    <w:rsid w:val="003D22AE"/>
    <w:rsid w:val="003D40AC"/>
    <w:rsid w:val="003D724B"/>
    <w:rsid w:val="003E1F56"/>
    <w:rsid w:val="003E46C4"/>
    <w:rsid w:val="003F079B"/>
    <w:rsid w:val="003F2798"/>
    <w:rsid w:val="003F3620"/>
    <w:rsid w:val="003F479E"/>
    <w:rsid w:val="003F4F0F"/>
    <w:rsid w:val="003F5654"/>
    <w:rsid w:val="003F7F12"/>
    <w:rsid w:val="004035ED"/>
    <w:rsid w:val="0040402F"/>
    <w:rsid w:val="00404D40"/>
    <w:rsid w:val="00405935"/>
    <w:rsid w:val="00415212"/>
    <w:rsid w:val="00416054"/>
    <w:rsid w:val="00424658"/>
    <w:rsid w:val="00426499"/>
    <w:rsid w:val="004268C8"/>
    <w:rsid w:val="0042774C"/>
    <w:rsid w:val="00430AEB"/>
    <w:rsid w:val="00431290"/>
    <w:rsid w:val="00431ED0"/>
    <w:rsid w:val="00432790"/>
    <w:rsid w:val="004330D9"/>
    <w:rsid w:val="004352DF"/>
    <w:rsid w:val="00440686"/>
    <w:rsid w:val="0044250C"/>
    <w:rsid w:val="00442A6C"/>
    <w:rsid w:val="00442F16"/>
    <w:rsid w:val="004448B0"/>
    <w:rsid w:val="00444AEA"/>
    <w:rsid w:val="00445A99"/>
    <w:rsid w:val="00446285"/>
    <w:rsid w:val="00446C42"/>
    <w:rsid w:val="00450D67"/>
    <w:rsid w:val="00452B80"/>
    <w:rsid w:val="00456E65"/>
    <w:rsid w:val="00460AA0"/>
    <w:rsid w:val="00460EEB"/>
    <w:rsid w:val="0046215D"/>
    <w:rsid w:val="00463CA1"/>
    <w:rsid w:val="00463E84"/>
    <w:rsid w:val="0046656F"/>
    <w:rsid w:val="00467117"/>
    <w:rsid w:val="00467F3B"/>
    <w:rsid w:val="00474711"/>
    <w:rsid w:val="004760F2"/>
    <w:rsid w:val="004771BB"/>
    <w:rsid w:val="00480BE1"/>
    <w:rsid w:val="004824B5"/>
    <w:rsid w:val="00483086"/>
    <w:rsid w:val="004830EB"/>
    <w:rsid w:val="004838A4"/>
    <w:rsid w:val="00483CD7"/>
    <w:rsid w:val="00483F75"/>
    <w:rsid w:val="0048485E"/>
    <w:rsid w:val="00486345"/>
    <w:rsid w:val="00486B27"/>
    <w:rsid w:val="00487343"/>
    <w:rsid w:val="0049093A"/>
    <w:rsid w:val="00491FF3"/>
    <w:rsid w:val="004920F3"/>
    <w:rsid w:val="00492DCE"/>
    <w:rsid w:val="00497735"/>
    <w:rsid w:val="004A1711"/>
    <w:rsid w:val="004A347A"/>
    <w:rsid w:val="004A3ABD"/>
    <w:rsid w:val="004A5C43"/>
    <w:rsid w:val="004B1841"/>
    <w:rsid w:val="004B1A06"/>
    <w:rsid w:val="004B2375"/>
    <w:rsid w:val="004B3D72"/>
    <w:rsid w:val="004B5119"/>
    <w:rsid w:val="004B5ABF"/>
    <w:rsid w:val="004B6E36"/>
    <w:rsid w:val="004B7C0F"/>
    <w:rsid w:val="004C17B8"/>
    <w:rsid w:val="004C2CCF"/>
    <w:rsid w:val="004C36D0"/>
    <w:rsid w:val="004C7B84"/>
    <w:rsid w:val="004D0146"/>
    <w:rsid w:val="004D3832"/>
    <w:rsid w:val="004D41FD"/>
    <w:rsid w:val="004D593E"/>
    <w:rsid w:val="004D688E"/>
    <w:rsid w:val="004E0F9A"/>
    <w:rsid w:val="004E1946"/>
    <w:rsid w:val="004E4A19"/>
    <w:rsid w:val="004E5716"/>
    <w:rsid w:val="004E58FC"/>
    <w:rsid w:val="004E5995"/>
    <w:rsid w:val="004E6729"/>
    <w:rsid w:val="004E695B"/>
    <w:rsid w:val="004E72D1"/>
    <w:rsid w:val="004F02C6"/>
    <w:rsid w:val="004F13F7"/>
    <w:rsid w:val="00500179"/>
    <w:rsid w:val="00500B5F"/>
    <w:rsid w:val="00503810"/>
    <w:rsid w:val="005056AA"/>
    <w:rsid w:val="00505AD6"/>
    <w:rsid w:val="00507CBB"/>
    <w:rsid w:val="00507E1C"/>
    <w:rsid w:val="00511505"/>
    <w:rsid w:val="005150DB"/>
    <w:rsid w:val="00516485"/>
    <w:rsid w:val="005175F9"/>
    <w:rsid w:val="00520723"/>
    <w:rsid w:val="00520B3A"/>
    <w:rsid w:val="00525644"/>
    <w:rsid w:val="00533F21"/>
    <w:rsid w:val="0053503B"/>
    <w:rsid w:val="00535AE3"/>
    <w:rsid w:val="00537F3C"/>
    <w:rsid w:val="00543C58"/>
    <w:rsid w:val="005449F3"/>
    <w:rsid w:val="005479D6"/>
    <w:rsid w:val="005505C0"/>
    <w:rsid w:val="00552305"/>
    <w:rsid w:val="005546FA"/>
    <w:rsid w:val="005552DF"/>
    <w:rsid w:val="005557EA"/>
    <w:rsid w:val="00561192"/>
    <w:rsid w:val="005611E3"/>
    <w:rsid w:val="0056204F"/>
    <w:rsid w:val="0056307A"/>
    <w:rsid w:val="0056408C"/>
    <w:rsid w:val="00564C28"/>
    <w:rsid w:val="005653C1"/>
    <w:rsid w:val="00567FA9"/>
    <w:rsid w:val="00570DD4"/>
    <w:rsid w:val="00572DD3"/>
    <w:rsid w:val="00572F3E"/>
    <w:rsid w:val="00573C04"/>
    <w:rsid w:val="00574E8F"/>
    <w:rsid w:val="00576202"/>
    <w:rsid w:val="00576680"/>
    <w:rsid w:val="00583156"/>
    <w:rsid w:val="0058362F"/>
    <w:rsid w:val="00584919"/>
    <w:rsid w:val="00584E95"/>
    <w:rsid w:val="00585F6B"/>
    <w:rsid w:val="00586F39"/>
    <w:rsid w:val="00587FA9"/>
    <w:rsid w:val="00592122"/>
    <w:rsid w:val="005923B3"/>
    <w:rsid w:val="005961AE"/>
    <w:rsid w:val="0059647C"/>
    <w:rsid w:val="005969D7"/>
    <w:rsid w:val="005A141F"/>
    <w:rsid w:val="005A146E"/>
    <w:rsid w:val="005A1700"/>
    <w:rsid w:val="005A309F"/>
    <w:rsid w:val="005A39E0"/>
    <w:rsid w:val="005A5056"/>
    <w:rsid w:val="005A543D"/>
    <w:rsid w:val="005A6878"/>
    <w:rsid w:val="005B0973"/>
    <w:rsid w:val="005B31E7"/>
    <w:rsid w:val="005B43CA"/>
    <w:rsid w:val="005B44A1"/>
    <w:rsid w:val="005B7865"/>
    <w:rsid w:val="005B7A1D"/>
    <w:rsid w:val="005C03DA"/>
    <w:rsid w:val="005C0B4F"/>
    <w:rsid w:val="005C2243"/>
    <w:rsid w:val="005C3025"/>
    <w:rsid w:val="005C420A"/>
    <w:rsid w:val="005C6E70"/>
    <w:rsid w:val="005D20B5"/>
    <w:rsid w:val="005D23D7"/>
    <w:rsid w:val="005D2868"/>
    <w:rsid w:val="005D3007"/>
    <w:rsid w:val="005D4290"/>
    <w:rsid w:val="005D43DF"/>
    <w:rsid w:val="005D4D00"/>
    <w:rsid w:val="005D6128"/>
    <w:rsid w:val="005E14AC"/>
    <w:rsid w:val="005E208A"/>
    <w:rsid w:val="005E20BE"/>
    <w:rsid w:val="005E2437"/>
    <w:rsid w:val="005E4F55"/>
    <w:rsid w:val="005E7585"/>
    <w:rsid w:val="005F034B"/>
    <w:rsid w:val="005F078E"/>
    <w:rsid w:val="005F5AD1"/>
    <w:rsid w:val="0060400C"/>
    <w:rsid w:val="006054CB"/>
    <w:rsid w:val="00611A0F"/>
    <w:rsid w:val="006138B2"/>
    <w:rsid w:val="00613D14"/>
    <w:rsid w:val="00614F6E"/>
    <w:rsid w:val="006159CF"/>
    <w:rsid w:val="00615FD2"/>
    <w:rsid w:val="0061718C"/>
    <w:rsid w:val="0061725F"/>
    <w:rsid w:val="00620770"/>
    <w:rsid w:val="00621BE9"/>
    <w:rsid w:val="006224E5"/>
    <w:rsid w:val="00624F46"/>
    <w:rsid w:val="00625910"/>
    <w:rsid w:val="006264E8"/>
    <w:rsid w:val="006279E9"/>
    <w:rsid w:val="00631FFE"/>
    <w:rsid w:val="00634087"/>
    <w:rsid w:val="0063537F"/>
    <w:rsid w:val="006406FF"/>
    <w:rsid w:val="00642222"/>
    <w:rsid w:val="00643307"/>
    <w:rsid w:val="0064534A"/>
    <w:rsid w:val="0065286D"/>
    <w:rsid w:val="00653F36"/>
    <w:rsid w:val="006543D3"/>
    <w:rsid w:val="0065522D"/>
    <w:rsid w:val="006557EF"/>
    <w:rsid w:val="00655A25"/>
    <w:rsid w:val="00657217"/>
    <w:rsid w:val="00662FCB"/>
    <w:rsid w:val="006643C1"/>
    <w:rsid w:val="00665E46"/>
    <w:rsid w:val="00666EB3"/>
    <w:rsid w:val="00667857"/>
    <w:rsid w:val="006706AA"/>
    <w:rsid w:val="00673DC4"/>
    <w:rsid w:val="00674FD5"/>
    <w:rsid w:val="00677281"/>
    <w:rsid w:val="00677DCE"/>
    <w:rsid w:val="00683C57"/>
    <w:rsid w:val="00686EFC"/>
    <w:rsid w:val="00687514"/>
    <w:rsid w:val="00691AE6"/>
    <w:rsid w:val="00693149"/>
    <w:rsid w:val="00694E4A"/>
    <w:rsid w:val="00694F21"/>
    <w:rsid w:val="0069626B"/>
    <w:rsid w:val="006A01B0"/>
    <w:rsid w:val="006A11C0"/>
    <w:rsid w:val="006A158B"/>
    <w:rsid w:val="006A1747"/>
    <w:rsid w:val="006A2DED"/>
    <w:rsid w:val="006A2F5E"/>
    <w:rsid w:val="006A3CF2"/>
    <w:rsid w:val="006A652F"/>
    <w:rsid w:val="006B35E4"/>
    <w:rsid w:val="006B5675"/>
    <w:rsid w:val="006B5A5A"/>
    <w:rsid w:val="006B7203"/>
    <w:rsid w:val="006B7BA4"/>
    <w:rsid w:val="006C197C"/>
    <w:rsid w:val="006C1E05"/>
    <w:rsid w:val="006C32D4"/>
    <w:rsid w:val="006C6071"/>
    <w:rsid w:val="006C7876"/>
    <w:rsid w:val="006D5758"/>
    <w:rsid w:val="006D59D2"/>
    <w:rsid w:val="006D6BBB"/>
    <w:rsid w:val="006E0343"/>
    <w:rsid w:val="006E088A"/>
    <w:rsid w:val="006E0F6F"/>
    <w:rsid w:val="006E2310"/>
    <w:rsid w:val="006E389B"/>
    <w:rsid w:val="006E7FC6"/>
    <w:rsid w:val="006F1E22"/>
    <w:rsid w:val="006F4E7D"/>
    <w:rsid w:val="006F65CB"/>
    <w:rsid w:val="00700AD4"/>
    <w:rsid w:val="00702DF2"/>
    <w:rsid w:val="00703071"/>
    <w:rsid w:val="00703C46"/>
    <w:rsid w:val="00706BED"/>
    <w:rsid w:val="00707FAA"/>
    <w:rsid w:val="007101C6"/>
    <w:rsid w:val="007131E2"/>
    <w:rsid w:val="00716951"/>
    <w:rsid w:val="00716FF9"/>
    <w:rsid w:val="007173CA"/>
    <w:rsid w:val="007201B9"/>
    <w:rsid w:val="00724987"/>
    <w:rsid w:val="007251BA"/>
    <w:rsid w:val="00730C5D"/>
    <w:rsid w:val="007332F5"/>
    <w:rsid w:val="00733FA1"/>
    <w:rsid w:val="00736942"/>
    <w:rsid w:val="00737382"/>
    <w:rsid w:val="00737843"/>
    <w:rsid w:val="00737911"/>
    <w:rsid w:val="007433FC"/>
    <w:rsid w:val="007453FF"/>
    <w:rsid w:val="00745DAB"/>
    <w:rsid w:val="00746E05"/>
    <w:rsid w:val="007477D6"/>
    <w:rsid w:val="007505AE"/>
    <w:rsid w:val="00751CB3"/>
    <w:rsid w:val="0075311C"/>
    <w:rsid w:val="007563C3"/>
    <w:rsid w:val="00757997"/>
    <w:rsid w:val="007601E2"/>
    <w:rsid w:val="007602C5"/>
    <w:rsid w:val="00760965"/>
    <w:rsid w:val="00765F5D"/>
    <w:rsid w:val="007663F1"/>
    <w:rsid w:val="00766472"/>
    <w:rsid w:val="00770A34"/>
    <w:rsid w:val="00770E85"/>
    <w:rsid w:val="007716C8"/>
    <w:rsid w:val="00771AAC"/>
    <w:rsid w:val="00773CAA"/>
    <w:rsid w:val="0077401E"/>
    <w:rsid w:val="00775892"/>
    <w:rsid w:val="007759F3"/>
    <w:rsid w:val="007800A2"/>
    <w:rsid w:val="00781CDC"/>
    <w:rsid w:val="007820B0"/>
    <w:rsid w:val="00783C6E"/>
    <w:rsid w:val="00784648"/>
    <w:rsid w:val="0078502A"/>
    <w:rsid w:val="0079339A"/>
    <w:rsid w:val="00794431"/>
    <w:rsid w:val="007A076C"/>
    <w:rsid w:val="007A0F33"/>
    <w:rsid w:val="007A35E0"/>
    <w:rsid w:val="007A3B1C"/>
    <w:rsid w:val="007A65D3"/>
    <w:rsid w:val="007A6E6C"/>
    <w:rsid w:val="007A73B3"/>
    <w:rsid w:val="007A7F29"/>
    <w:rsid w:val="007B100B"/>
    <w:rsid w:val="007B2308"/>
    <w:rsid w:val="007B2468"/>
    <w:rsid w:val="007B2D6B"/>
    <w:rsid w:val="007B34F3"/>
    <w:rsid w:val="007B491A"/>
    <w:rsid w:val="007C1C9F"/>
    <w:rsid w:val="007C222A"/>
    <w:rsid w:val="007C4290"/>
    <w:rsid w:val="007C4317"/>
    <w:rsid w:val="007C4AB3"/>
    <w:rsid w:val="007C6E27"/>
    <w:rsid w:val="007D0FF0"/>
    <w:rsid w:val="007D492F"/>
    <w:rsid w:val="007D4DBB"/>
    <w:rsid w:val="007D6349"/>
    <w:rsid w:val="007D7201"/>
    <w:rsid w:val="007E00D9"/>
    <w:rsid w:val="007E0385"/>
    <w:rsid w:val="007E0AEE"/>
    <w:rsid w:val="007E2369"/>
    <w:rsid w:val="007E2F56"/>
    <w:rsid w:val="007E2F86"/>
    <w:rsid w:val="007E54CD"/>
    <w:rsid w:val="007E7B2B"/>
    <w:rsid w:val="007F1D78"/>
    <w:rsid w:val="007F20FB"/>
    <w:rsid w:val="007F3040"/>
    <w:rsid w:val="008005CB"/>
    <w:rsid w:val="00800E54"/>
    <w:rsid w:val="008010A0"/>
    <w:rsid w:val="00802C4C"/>
    <w:rsid w:val="00804832"/>
    <w:rsid w:val="00804CBE"/>
    <w:rsid w:val="0080764F"/>
    <w:rsid w:val="008105EF"/>
    <w:rsid w:val="008109D0"/>
    <w:rsid w:val="00810ADD"/>
    <w:rsid w:val="00811A48"/>
    <w:rsid w:val="008138F3"/>
    <w:rsid w:val="008149B5"/>
    <w:rsid w:val="0081616B"/>
    <w:rsid w:val="008168E3"/>
    <w:rsid w:val="00817022"/>
    <w:rsid w:val="00817287"/>
    <w:rsid w:val="00817E76"/>
    <w:rsid w:val="0082331C"/>
    <w:rsid w:val="0082593E"/>
    <w:rsid w:val="0082620E"/>
    <w:rsid w:val="008262A7"/>
    <w:rsid w:val="00826972"/>
    <w:rsid w:val="00826EDC"/>
    <w:rsid w:val="00830EC2"/>
    <w:rsid w:val="00832488"/>
    <w:rsid w:val="00832907"/>
    <w:rsid w:val="008347A1"/>
    <w:rsid w:val="008437C9"/>
    <w:rsid w:val="00850F27"/>
    <w:rsid w:val="00853408"/>
    <w:rsid w:val="008550C6"/>
    <w:rsid w:val="0085703C"/>
    <w:rsid w:val="00857E54"/>
    <w:rsid w:val="00862750"/>
    <w:rsid w:val="00863680"/>
    <w:rsid w:val="00863CBD"/>
    <w:rsid w:val="0086436A"/>
    <w:rsid w:val="00865A75"/>
    <w:rsid w:val="00865DD1"/>
    <w:rsid w:val="00867A31"/>
    <w:rsid w:val="00874CEC"/>
    <w:rsid w:val="00876D1E"/>
    <w:rsid w:val="00880CDF"/>
    <w:rsid w:val="008811E8"/>
    <w:rsid w:val="00881710"/>
    <w:rsid w:val="00882893"/>
    <w:rsid w:val="00886C0F"/>
    <w:rsid w:val="0088715B"/>
    <w:rsid w:val="00887840"/>
    <w:rsid w:val="00887AD2"/>
    <w:rsid w:val="008907E6"/>
    <w:rsid w:val="00891074"/>
    <w:rsid w:val="008923B2"/>
    <w:rsid w:val="00893619"/>
    <w:rsid w:val="00894F02"/>
    <w:rsid w:val="00895E4D"/>
    <w:rsid w:val="008A09FE"/>
    <w:rsid w:val="008A3C25"/>
    <w:rsid w:val="008B0807"/>
    <w:rsid w:val="008B4C3A"/>
    <w:rsid w:val="008B5F5E"/>
    <w:rsid w:val="008B6082"/>
    <w:rsid w:val="008B6092"/>
    <w:rsid w:val="008B731C"/>
    <w:rsid w:val="008C0F82"/>
    <w:rsid w:val="008C20FD"/>
    <w:rsid w:val="008C49CD"/>
    <w:rsid w:val="008C5AF3"/>
    <w:rsid w:val="008C7D2B"/>
    <w:rsid w:val="008D05ED"/>
    <w:rsid w:val="008D66C5"/>
    <w:rsid w:val="008D6AEB"/>
    <w:rsid w:val="008E249F"/>
    <w:rsid w:val="008E3BC0"/>
    <w:rsid w:val="008E6BC4"/>
    <w:rsid w:val="008E6C55"/>
    <w:rsid w:val="008F0C69"/>
    <w:rsid w:val="008F214C"/>
    <w:rsid w:val="008F334A"/>
    <w:rsid w:val="008F6AEC"/>
    <w:rsid w:val="008F7EC7"/>
    <w:rsid w:val="0090194F"/>
    <w:rsid w:val="00907A5F"/>
    <w:rsid w:val="00907CDD"/>
    <w:rsid w:val="00907E3E"/>
    <w:rsid w:val="0091586A"/>
    <w:rsid w:val="00915E1F"/>
    <w:rsid w:val="00917595"/>
    <w:rsid w:val="00917758"/>
    <w:rsid w:val="0092019B"/>
    <w:rsid w:val="00921203"/>
    <w:rsid w:val="009244CA"/>
    <w:rsid w:val="009258FA"/>
    <w:rsid w:val="0092593A"/>
    <w:rsid w:val="00926377"/>
    <w:rsid w:val="00926BC5"/>
    <w:rsid w:val="00926E68"/>
    <w:rsid w:val="009271DF"/>
    <w:rsid w:val="009303FE"/>
    <w:rsid w:val="00933398"/>
    <w:rsid w:val="009347CF"/>
    <w:rsid w:val="00935326"/>
    <w:rsid w:val="00935799"/>
    <w:rsid w:val="009365FA"/>
    <w:rsid w:val="00936F9F"/>
    <w:rsid w:val="00941C5B"/>
    <w:rsid w:val="00945C7F"/>
    <w:rsid w:val="00945C99"/>
    <w:rsid w:val="00950C16"/>
    <w:rsid w:val="0095262A"/>
    <w:rsid w:val="009541BA"/>
    <w:rsid w:val="00954E51"/>
    <w:rsid w:val="009562F5"/>
    <w:rsid w:val="0096477D"/>
    <w:rsid w:val="00964DDB"/>
    <w:rsid w:val="009661B3"/>
    <w:rsid w:val="009674C0"/>
    <w:rsid w:val="00970378"/>
    <w:rsid w:val="00972542"/>
    <w:rsid w:val="00972CA3"/>
    <w:rsid w:val="009743DC"/>
    <w:rsid w:val="00975FE6"/>
    <w:rsid w:val="00977FAC"/>
    <w:rsid w:val="00980B65"/>
    <w:rsid w:val="00983F9E"/>
    <w:rsid w:val="0098403B"/>
    <w:rsid w:val="00985971"/>
    <w:rsid w:val="009859B0"/>
    <w:rsid w:val="00987E7D"/>
    <w:rsid w:val="009914B5"/>
    <w:rsid w:val="00991D2A"/>
    <w:rsid w:val="009928E7"/>
    <w:rsid w:val="00993B97"/>
    <w:rsid w:val="00993CC7"/>
    <w:rsid w:val="00994822"/>
    <w:rsid w:val="00995C25"/>
    <w:rsid w:val="009974A5"/>
    <w:rsid w:val="009A18DD"/>
    <w:rsid w:val="009A2328"/>
    <w:rsid w:val="009A245F"/>
    <w:rsid w:val="009A26A1"/>
    <w:rsid w:val="009A2D0D"/>
    <w:rsid w:val="009A3A4F"/>
    <w:rsid w:val="009B01CB"/>
    <w:rsid w:val="009B07C1"/>
    <w:rsid w:val="009B1FB1"/>
    <w:rsid w:val="009B5D0E"/>
    <w:rsid w:val="009B738C"/>
    <w:rsid w:val="009C16FB"/>
    <w:rsid w:val="009C2312"/>
    <w:rsid w:val="009C25BC"/>
    <w:rsid w:val="009C308D"/>
    <w:rsid w:val="009C3CB1"/>
    <w:rsid w:val="009C42AE"/>
    <w:rsid w:val="009C65CF"/>
    <w:rsid w:val="009C699C"/>
    <w:rsid w:val="009C7017"/>
    <w:rsid w:val="009D0543"/>
    <w:rsid w:val="009D09E5"/>
    <w:rsid w:val="009D3CE1"/>
    <w:rsid w:val="009D56D3"/>
    <w:rsid w:val="009E0088"/>
    <w:rsid w:val="009E3A76"/>
    <w:rsid w:val="009E4A6E"/>
    <w:rsid w:val="009E4E4D"/>
    <w:rsid w:val="009E728F"/>
    <w:rsid w:val="009F67BD"/>
    <w:rsid w:val="009F68CE"/>
    <w:rsid w:val="009F69BF"/>
    <w:rsid w:val="009F6BA6"/>
    <w:rsid w:val="009F70B7"/>
    <w:rsid w:val="009F746C"/>
    <w:rsid w:val="009F7EBD"/>
    <w:rsid w:val="00A00FE3"/>
    <w:rsid w:val="00A01781"/>
    <w:rsid w:val="00A01915"/>
    <w:rsid w:val="00A01A9B"/>
    <w:rsid w:val="00A01FAB"/>
    <w:rsid w:val="00A0259B"/>
    <w:rsid w:val="00A03965"/>
    <w:rsid w:val="00A04666"/>
    <w:rsid w:val="00A047BE"/>
    <w:rsid w:val="00A04EE7"/>
    <w:rsid w:val="00A05EEC"/>
    <w:rsid w:val="00A06C5F"/>
    <w:rsid w:val="00A0711A"/>
    <w:rsid w:val="00A0729D"/>
    <w:rsid w:val="00A07579"/>
    <w:rsid w:val="00A103E9"/>
    <w:rsid w:val="00A11151"/>
    <w:rsid w:val="00A11C91"/>
    <w:rsid w:val="00A13AB0"/>
    <w:rsid w:val="00A1469A"/>
    <w:rsid w:val="00A14868"/>
    <w:rsid w:val="00A1496D"/>
    <w:rsid w:val="00A20FFD"/>
    <w:rsid w:val="00A23102"/>
    <w:rsid w:val="00A233BC"/>
    <w:rsid w:val="00A23C8C"/>
    <w:rsid w:val="00A25A82"/>
    <w:rsid w:val="00A26A0A"/>
    <w:rsid w:val="00A26F94"/>
    <w:rsid w:val="00A2779C"/>
    <w:rsid w:val="00A27C7E"/>
    <w:rsid w:val="00A300AA"/>
    <w:rsid w:val="00A3107A"/>
    <w:rsid w:val="00A31B75"/>
    <w:rsid w:val="00A36569"/>
    <w:rsid w:val="00A3689D"/>
    <w:rsid w:val="00A37F65"/>
    <w:rsid w:val="00A410D3"/>
    <w:rsid w:val="00A42095"/>
    <w:rsid w:val="00A4335F"/>
    <w:rsid w:val="00A45A81"/>
    <w:rsid w:val="00A45BA8"/>
    <w:rsid w:val="00A46CC1"/>
    <w:rsid w:val="00A4707E"/>
    <w:rsid w:val="00A4790B"/>
    <w:rsid w:val="00A50703"/>
    <w:rsid w:val="00A524CA"/>
    <w:rsid w:val="00A53637"/>
    <w:rsid w:val="00A54AA6"/>
    <w:rsid w:val="00A568F4"/>
    <w:rsid w:val="00A63110"/>
    <w:rsid w:val="00A6780A"/>
    <w:rsid w:val="00A702BD"/>
    <w:rsid w:val="00A70313"/>
    <w:rsid w:val="00A73015"/>
    <w:rsid w:val="00A73C8E"/>
    <w:rsid w:val="00A75DB0"/>
    <w:rsid w:val="00A766BE"/>
    <w:rsid w:val="00A77D65"/>
    <w:rsid w:val="00A77E89"/>
    <w:rsid w:val="00A80366"/>
    <w:rsid w:val="00A80DB0"/>
    <w:rsid w:val="00A82217"/>
    <w:rsid w:val="00A82310"/>
    <w:rsid w:val="00A825C9"/>
    <w:rsid w:val="00A84B44"/>
    <w:rsid w:val="00A85909"/>
    <w:rsid w:val="00A85E6D"/>
    <w:rsid w:val="00A878E7"/>
    <w:rsid w:val="00A8797B"/>
    <w:rsid w:val="00A90F30"/>
    <w:rsid w:val="00A9241E"/>
    <w:rsid w:val="00A92FE6"/>
    <w:rsid w:val="00A9738B"/>
    <w:rsid w:val="00A9756F"/>
    <w:rsid w:val="00A975F5"/>
    <w:rsid w:val="00AA1BA5"/>
    <w:rsid w:val="00AA4C6A"/>
    <w:rsid w:val="00AA6E08"/>
    <w:rsid w:val="00AA6EA5"/>
    <w:rsid w:val="00AA731A"/>
    <w:rsid w:val="00AA7738"/>
    <w:rsid w:val="00AB1C8C"/>
    <w:rsid w:val="00AB213B"/>
    <w:rsid w:val="00AB4F20"/>
    <w:rsid w:val="00AB502F"/>
    <w:rsid w:val="00AB51F8"/>
    <w:rsid w:val="00AB7E8F"/>
    <w:rsid w:val="00AC7442"/>
    <w:rsid w:val="00AC7C59"/>
    <w:rsid w:val="00AD25FA"/>
    <w:rsid w:val="00AD2E79"/>
    <w:rsid w:val="00AD2F9E"/>
    <w:rsid w:val="00AD405F"/>
    <w:rsid w:val="00AD57AF"/>
    <w:rsid w:val="00AD5AAB"/>
    <w:rsid w:val="00AD6111"/>
    <w:rsid w:val="00AE22F5"/>
    <w:rsid w:val="00AE2890"/>
    <w:rsid w:val="00AE2FBF"/>
    <w:rsid w:val="00AE4EB8"/>
    <w:rsid w:val="00AE5B5C"/>
    <w:rsid w:val="00AE6AE6"/>
    <w:rsid w:val="00AF0951"/>
    <w:rsid w:val="00AF0C14"/>
    <w:rsid w:val="00AF1084"/>
    <w:rsid w:val="00AF1682"/>
    <w:rsid w:val="00AF1B7D"/>
    <w:rsid w:val="00AF31F7"/>
    <w:rsid w:val="00AF3BF2"/>
    <w:rsid w:val="00AF6014"/>
    <w:rsid w:val="00B00762"/>
    <w:rsid w:val="00B00D72"/>
    <w:rsid w:val="00B00E3D"/>
    <w:rsid w:val="00B02F70"/>
    <w:rsid w:val="00B0783D"/>
    <w:rsid w:val="00B13D3E"/>
    <w:rsid w:val="00B13D4D"/>
    <w:rsid w:val="00B14D7E"/>
    <w:rsid w:val="00B166CC"/>
    <w:rsid w:val="00B16716"/>
    <w:rsid w:val="00B21389"/>
    <w:rsid w:val="00B21686"/>
    <w:rsid w:val="00B21D2F"/>
    <w:rsid w:val="00B21EB0"/>
    <w:rsid w:val="00B22538"/>
    <w:rsid w:val="00B22B7E"/>
    <w:rsid w:val="00B23686"/>
    <w:rsid w:val="00B236E6"/>
    <w:rsid w:val="00B24D78"/>
    <w:rsid w:val="00B25670"/>
    <w:rsid w:val="00B263F3"/>
    <w:rsid w:val="00B303D7"/>
    <w:rsid w:val="00B31BD9"/>
    <w:rsid w:val="00B34EE5"/>
    <w:rsid w:val="00B35752"/>
    <w:rsid w:val="00B4074D"/>
    <w:rsid w:val="00B41A89"/>
    <w:rsid w:val="00B45002"/>
    <w:rsid w:val="00B4519E"/>
    <w:rsid w:val="00B4525A"/>
    <w:rsid w:val="00B478E0"/>
    <w:rsid w:val="00B47913"/>
    <w:rsid w:val="00B51921"/>
    <w:rsid w:val="00B52EE2"/>
    <w:rsid w:val="00B53E46"/>
    <w:rsid w:val="00B54C48"/>
    <w:rsid w:val="00B54CE7"/>
    <w:rsid w:val="00B55BD0"/>
    <w:rsid w:val="00B61D43"/>
    <w:rsid w:val="00B661A4"/>
    <w:rsid w:val="00B73769"/>
    <w:rsid w:val="00B754BA"/>
    <w:rsid w:val="00B76CA4"/>
    <w:rsid w:val="00B76E8F"/>
    <w:rsid w:val="00B77A7F"/>
    <w:rsid w:val="00B77C40"/>
    <w:rsid w:val="00B804FE"/>
    <w:rsid w:val="00B82605"/>
    <w:rsid w:val="00B82BE0"/>
    <w:rsid w:val="00B8416E"/>
    <w:rsid w:val="00B8423B"/>
    <w:rsid w:val="00B845EB"/>
    <w:rsid w:val="00B84BE3"/>
    <w:rsid w:val="00B85662"/>
    <w:rsid w:val="00B85CCA"/>
    <w:rsid w:val="00B86DC5"/>
    <w:rsid w:val="00B90D0C"/>
    <w:rsid w:val="00B90D76"/>
    <w:rsid w:val="00B9130F"/>
    <w:rsid w:val="00B929D1"/>
    <w:rsid w:val="00B92B50"/>
    <w:rsid w:val="00B941CB"/>
    <w:rsid w:val="00B94503"/>
    <w:rsid w:val="00B95BC1"/>
    <w:rsid w:val="00B963B4"/>
    <w:rsid w:val="00B969AE"/>
    <w:rsid w:val="00BA3194"/>
    <w:rsid w:val="00BA366B"/>
    <w:rsid w:val="00BA3DF2"/>
    <w:rsid w:val="00BB0A5F"/>
    <w:rsid w:val="00BB169A"/>
    <w:rsid w:val="00BB41D3"/>
    <w:rsid w:val="00BB43DC"/>
    <w:rsid w:val="00BB5FC0"/>
    <w:rsid w:val="00BB6829"/>
    <w:rsid w:val="00BB6A64"/>
    <w:rsid w:val="00BB705F"/>
    <w:rsid w:val="00BB7144"/>
    <w:rsid w:val="00BB7DE5"/>
    <w:rsid w:val="00BC010C"/>
    <w:rsid w:val="00BC34F6"/>
    <w:rsid w:val="00BC366F"/>
    <w:rsid w:val="00BC47D2"/>
    <w:rsid w:val="00BC56E1"/>
    <w:rsid w:val="00BC6CF4"/>
    <w:rsid w:val="00BC76F0"/>
    <w:rsid w:val="00BC7ABA"/>
    <w:rsid w:val="00BD28B9"/>
    <w:rsid w:val="00BD351A"/>
    <w:rsid w:val="00BD447C"/>
    <w:rsid w:val="00BD46E0"/>
    <w:rsid w:val="00BD4AF3"/>
    <w:rsid w:val="00BD7E67"/>
    <w:rsid w:val="00BE0E09"/>
    <w:rsid w:val="00BE1B7E"/>
    <w:rsid w:val="00BE3AF8"/>
    <w:rsid w:val="00BE45EC"/>
    <w:rsid w:val="00BF2836"/>
    <w:rsid w:val="00BF50C2"/>
    <w:rsid w:val="00C0040D"/>
    <w:rsid w:val="00C02B61"/>
    <w:rsid w:val="00C047B9"/>
    <w:rsid w:val="00C06D21"/>
    <w:rsid w:val="00C06EE4"/>
    <w:rsid w:val="00C1226F"/>
    <w:rsid w:val="00C14518"/>
    <w:rsid w:val="00C1649B"/>
    <w:rsid w:val="00C17BE9"/>
    <w:rsid w:val="00C204CD"/>
    <w:rsid w:val="00C20967"/>
    <w:rsid w:val="00C20C19"/>
    <w:rsid w:val="00C235AE"/>
    <w:rsid w:val="00C243AA"/>
    <w:rsid w:val="00C26B9A"/>
    <w:rsid w:val="00C33C30"/>
    <w:rsid w:val="00C3633D"/>
    <w:rsid w:val="00C42053"/>
    <w:rsid w:val="00C425B0"/>
    <w:rsid w:val="00C45844"/>
    <w:rsid w:val="00C47BC6"/>
    <w:rsid w:val="00C50840"/>
    <w:rsid w:val="00C527F6"/>
    <w:rsid w:val="00C52D00"/>
    <w:rsid w:val="00C53274"/>
    <w:rsid w:val="00C541DD"/>
    <w:rsid w:val="00C545AC"/>
    <w:rsid w:val="00C54C3D"/>
    <w:rsid w:val="00C54FE6"/>
    <w:rsid w:val="00C55D20"/>
    <w:rsid w:val="00C561B5"/>
    <w:rsid w:val="00C572B2"/>
    <w:rsid w:val="00C6402A"/>
    <w:rsid w:val="00C64FF3"/>
    <w:rsid w:val="00C75599"/>
    <w:rsid w:val="00C760E0"/>
    <w:rsid w:val="00C767CD"/>
    <w:rsid w:val="00C806F0"/>
    <w:rsid w:val="00C82F2F"/>
    <w:rsid w:val="00C831E3"/>
    <w:rsid w:val="00C84636"/>
    <w:rsid w:val="00C84681"/>
    <w:rsid w:val="00C84783"/>
    <w:rsid w:val="00C85C0C"/>
    <w:rsid w:val="00C86107"/>
    <w:rsid w:val="00C8751E"/>
    <w:rsid w:val="00C9226F"/>
    <w:rsid w:val="00C93BC8"/>
    <w:rsid w:val="00C95161"/>
    <w:rsid w:val="00C958A2"/>
    <w:rsid w:val="00C95B19"/>
    <w:rsid w:val="00C97DF1"/>
    <w:rsid w:val="00CA0327"/>
    <w:rsid w:val="00CA0CEA"/>
    <w:rsid w:val="00CA1000"/>
    <w:rsid w:val="00CA157E"/>
    <w:rsid w:val="00CA1CAF"/>
    <w:rsid w:val="00CA2E73"/>
    <w:rsid w:val="00CA34F4"/>
    <w:rsid w:val="00CA3518"/>
    <w:rsid w:val="00CB1045"/>
    <w:rsid w:val="00CB15E8"/>
    <w:rsid w:val="00CB2366"/>
    <w:rsid w:val="00CB2FAA"/>
    <w:rsid w:val="00CB4C53"/>
    <w:rsid w:val="00CB4D82"/>
    <w:rsid w:val="00CB5B83"/>
    <w:rsid w:val="00CB6573"/>
    <w:rsid w:val="00CB6639"/>
    <w:rsid w:val="00CB7ECB"/>
    <w:rsid w:val="00CC1283"/>
    <w:rsid w:val="00CC147F"/>
    <w:rsid w:val="00CC1938"/>
    <w:rsid w:val="00CC2BD8"/>
    <w:rsid w:val="00CC4454"/>
    <w:rsid w:val="00CC52C5"/>
    <w:rsid w:val="00CC52F8"/>
    <w:rsid w:val="00CC7ED0"/>
    <w:rsid w:val="00CE1E78"/>
    <w:rsid w:val="00CE339E"/>
    <w:rsid w:val="00CE6BBE"/>
    <w:rsid w:val="00CE76A1"/>
    <w:rsid w:val="00CF18D3"/>
    <w:rsid w:val="00CF2E75"/>
    <w:rsid w:val="00CF3457"/>
    <w:rsid w:val="00CF3AEB"/>
    <w:rsid w:val="00CF684C"/>
    <w:rsid w:val="00CF6CF1"/>
    <w:rsid w:val="00CF7B8C"/>
    <w:rsid w:val="00D00793"/>
    <w:rsid w:val="00D01549"/>
    <w:rsid w:val="00D033CC"/>
    <w:rsid w:val="00D04A86"/>
    <w:rsid w:val="00D05269"/>
    <w:rsid w:val="00D063B0"/>
    <w:rsid w:val="00D07E7F"/>
    <w:rsid w:val="00D10D69"/>
    <w:rsid w:val="00D114BB"/>
    <w:rsid w:val="00D132E7"/>
    <w:rsid w:val="00D1443D"/>
    <w:rsid w:val="00D20389"/>
    <w:rsid w:val="00D257AA"/>
    <w:rsid w:val="00D26B14"/>
    <w:rsid w:val="00D27371"/>
    <w:rsid w:val="00D27641"/>
    <w:rsid w:val="00D30488"/>
    <w:rsid w:val="00D33328"/>
    <w:rsid w:val="00D34DB8"/>
    <w:rsid w:val="00D41551"/>
    <w:rsid w:val="00D42D79"/>
    <w:rsid w:val="00D45641"/>
    <w:rsid w:val="00D45DB1"/>
    <w:rsid w:val="00D4741E"/>
    <w:rsid w:val="00D50F3E"/>
    <w:rsid w:val="00D517B6"/>
    <w:rsid w:val="00D51E34"/>
    <w:rsid w:val="00D52256"/>
    <w:rsid w:val="00D53F98"/>
    <w:rsid w:val="00D55794"/>
    <w:rsid w:val="00D56373"/>
    <w:rsid w:val="00D564D5"/>
    <w:rsid w:val="00D5749E"/>
    <w:rsid w:val="00D57565"/>
    <w:rsid w:val="00D57C0E"/>
    <w:rsid w:val="00D63696"/>
    <w:rsid w:val="00D6434F"/>
    <w:rsid w:val="00D64AFB"/>
    <w:rsid w:val="00D66573"/>
    <w:rsid w:val="00D67080"/>
    <w:rsid w:val="00D6765C"/>
    <w:rsid w:val="00D70BC9"/>
    <w:rsid w:val="00D718A7"/>
    <w:rsid w:val="00D721D3"/>
    <w:rsid w:val="00D73528"/>
    <w:rsid w:val="00D7455B"/>
    <w:rsid w:val="00D7750B"/>
    <w:rsid w:val="00D77AFD"/>
    <w:rsid w:val="00D803F3"/>
    <w:rsid w:val="00D81641"/>
    <w:rsid w:val="00D81EE0"/>
    <w:rsid w:val="00D81F0B"/>
    <w:rsid w:val="00D82BB1"/>
    <w:rsid w:val="00D843D9"/>
    <w:rsid w:val="00D84837"/>
    <w:rsid w:val="00D84D48"/>
    <w:rsid w:val="00D850EA"/>
    <w:rsid w:val="00D85D18"/>
    <w:rsid w:val="00D85F75"/>
    <w:rsid w:val="00D8657F"/>
    <w:rsid w:val="00D9315B"/>
    <w:rsid w:val="00D93604"/>
    <w:rsid w:val="00D93F61"/>
    <w:rsid w:val="00D95259"/>
    <w:rsid w:val="00D968EE"/>
    <w:rsid w:val="00DA1789"/>
    <w:rsid w:val="00DA24FC"/>
    <w:rsid w:val="00DA3FE1"/>
    <w:rsid w:val="00DA5BEA"/>
    <w:rsid w:val="00DA6D62"/>
    <w:rsid w:val="00DA7A37"/>
    <w:rsid w:val="00DB280E"/>
    <w:rsid w:val="00DB3618"/>
    <w:rsid w:val="00DB3621"/>
    <w:rsid w:val="00DB3B8F"/>
    <w:rsid w:val="00DB5050"/>
    <w:rsid w:val="00DB5135"/>
    <w:rsid w:val="00DB62F0"/>
    <w:rsid w:val="00DC0345"/>
    <w:rsid w:val="00DC04CE"/>
    <w:rsid w:val="00DC17C2"/>
    <w:rsid w:val="00DC25E0"/>
    <w:rsid w:val="00DC55A7"/>
    <w:rsid w:val="00DC5EF0"/>
    <w:rsid w:val="00DC66A9"/>
    <w:rsid w:val="00DD0A59"/>
    <w:rsid w:val="00DD0C1A"/>
    <w:rsid w:val="00DD0D41"/>
    <w:rsid w:val="00DD463F"/>
    <w:rsid w:val="00DD5CE4"/>
    <w:rsid w:val="00DE0042"/>
    <w:rsid w:val="00DE1C95"/>
    <w:rsid w:val="00DE37F9"/>
    <w:rsid w:val="00DE414A"/>
    <w:rsid w:val="00DE568A"/>
    <w:rsid w:val="00DE5C5F"/>
    <w:rsid w:val="00DE712E"/>
    <w:rsid w:val="00DE785E"/>
    <w:rsid w:val="00DF0178"/>
    <w:rsid w:val="00DF0F38"/>
    <w:rsid w:val="00DF329F"/>
    <w:rsid w:val="00DF35DD"/>
    <w:rsid w:val="00DF45D0"/>
    <w:rsid w:val="00DF5199"/>
    <w:rsid w:val="00DF642F"/>
    <w:rsid w:val="00DF6743"/>
    <w:rsid w:val="00DF70BE"/>
    <w:rsid w:val="00DF73EE"/>
    <w:rsid w:val="00E0164A"/>
    <w:rsid w:val="00E01B95"/>
    <w:rsid w:val="00E02283"/>
    <w:rsid w:val="00E04260"/>
    <w:rsid w:val="00E0507B"/>
    <w:rsid w:val="00E058A7"/>
    <w:rsid w:val="00E05EBB"/>
    <w:rsid w:val="00E06A76"/>
    <w:rsid w:val="00E07FF5"/>
    <w:rsid w:val="00E1108E"/>
    <w:rsid w:val="00E1234C"/>
    <w:rsid w:val="00E12F6D"/>
    <w:rsid w:val="00E13368"/>
    <w:rsid w:val="00E13C79"/>
    <w:rsid w:val="00E149BE"/>
    <w:rsid w:val="00E14AFD"/>
    <w:rsid w:val="00E16174"/>
    <w:rsid w:val="00E237B5"/>
    <w:rsid w:val="00E27DE2"/>
    <w:rsid w:val="00E36A4B"/>
    <w:rsid w:val="00E375CF"/>
    <w:rsid w:val="00E3780D"/>
    <w:rsid w:val="00E42F61"/>
    <w:rsid w:val="00E4412E"/>
    <w:rsid w:val="00E44581"/>
    <w:rsid w:val="00E463BA"/>
    <w:rsid w:val="00E46F87"/>
    <w:rsid w:val="00E4709B"/>
    <w:rsid w:val="00E472BC"/>
    <w:rsid w:val="00E47C3D"/>
    <w:rsid w:val="00E512F6"/>
    <w:rsid w:val="00E55C4E"/>
    <w:rsid w:val="00E56505"/>
    <w:rsid w:val="00E5672D"/>
    <w:rsid w:val="00E568CE"/>
    <w:rsid w:val="00E56E39"/>
    <w:rsid w:val="00E5705C"/>
    <w:rsid w:val="00E57497"/>
    <w:rsid w:val="00E60930"/>
    <w:rsid w:val="00E623AD"/>
    <w:rsid w:val="00E629D2"/>
    <w:rsid w:val="00E6338C"/>
    <w:rsid w:val="00E641CA"/>
    <w:rsid w:val="00E64DE6"/>
    <w:rsid w:val="00E727E4"/>
    <w:rsid w:val="00E72C5B"/>
    <w:rsid w:val="00E75E4A"/>
    <w:rsid w:val="00E81ED8"/>
    <w:rsid w:val="00E822F0"/>
    <w:rsid w:val="00E8544D"/>
    <w:rsid w:val="00E90021"/>
    <w:rsid w:val="00E92611"/>
    <w:rsid w:val="00E92F00"/>
    <w:rsid w:val="00E942A5"/>
    <w:rsid w:val="00E95FA6"/>
    <w:rsid w:val="00E97E60"/>
    <w:rsid w:val="00EA1737"/>
    <w:rsid w:val="00EA22C0"/>
    <w:rsid w:val="00EA350F"/>
    <w:rsid w:val="00EA46D3"/>
    <w:rsid w:val="00EA46E6"/>
    <w:rsid w:val="00EA4E67"/>
    <w:rsid w:val="00EB00E7"/>
    <w:rsid w:val="00EB0AB5"/>
    <w:rsid w:val="00EB2CB4"/>
    <w:rsid w:val="00EB3297"/>
    <w:rsid w:val="00EB339E"/>
    <w:rsid w:val="00EB4A04"/>
    <w:rsid w:val="00EB52FB"/>
    <w:rsid w:val="00EB6FE7"/>
    <w:rsid w:val="00EC00AD"/>
    <w:rsid w:val="00EC12B3"/>
    <w:rsid w:val="00EC23C1"/>
    <w:rsid w:val="00EC4865"/>
    <w:rsid w:val="00ED08D1"/>
    <w:rsid w:val="00EE0EA4"/>
    <w:rsid w:val="00EE18CD"/>
    <w:rsid w:val="00EE2D79"/>
    <w:rsid w:val="00EE318E"/>
    <w:rsid w:val="00EE3760"/>
    <w:rsid w:val="00EE412E"/>
    <w:rsid w:val="00EE43B1"/>
    <w:rsid w:val="00EE4AC6"/>
    <w:rsid w:val="00EE5C00"/>
    <w:rsid w:val="00EE693C"/>
    <w:rsid w:val="00EF2ED3"/>
    <w:rsid w:val="00EF37F1"/>
    <w:rsid w:val="00EF69BF"/>
    <w:rsid w:val="00EF705A"/>
    <w:rsid w:val="00F01B8E"/>
    <w:rsid w:val="00F02AA6"/>
    <w:rsid w:val="00F05FBC"/>
    <w:rsid w:val="00F102D9"/>
    <w:rsid w:val="00F116DE"/>
    <w:rsid w:val="00F11A86"/>
    <w:rsid w:val="00F16A7D"/>
    <w:rsid w:val="00F22717"/>
    <w:rsid w:val="00F24980"/>
    <w:rsid w:val="00F24A80"/>
    <w:rsid w:val="00F3000D"/>
    <w:rsid w:val="00F310BE"/>
    <w:rsid w:val="00F31607"/>
    <w:rsid w:val="00F31813"/>
    <w:rsid w:val="00F321C4"/>
    <w:rsid w:val="00F32CDB"/>
    <w:rsid w:val="00F35699"/>
    <w:rsid w:val="00F35D76"/>
    <w:rsid w:val="00F37322"/>
    <w:rsid w:val="00F3777C"/>
    <w:rsid w:val="00F4014A"/>
    <w:rsid w:val="00F40443"/>
    <w:rsid w:val="00F477B8"/>
    <w:rsid w:val="00F53DBE"/>
    <w:rsid w:val="00F5620D"/>
    <w:rsid w:val="00F56A1F"/>
    <w:rsid w:val="00F56B2E"/>
    <w:rsid w:val="00F60123"/>
    <w:rsid w:val="00F6284C"/>
    <w:rsid w:val="00F631C7"/>
    <w:rsid w:val="00F6390D"/>
    <w:rsid w:val="00F6761C"/>
    <w:rsid w:val="00F719C3"/>
    <w:rsid w:val="00F7280F"/>
    <w:rsid w:val="00F72BF3"/>
    <w:rsid w:val="00F746F9"/>
    <w:rsid w:val="00F74D9E"/>
    <w:rsid w:val="00F813FF"/>
    <w:rsid w:val="00F81BD7"/>
    <w:rsid w:val="00F86062"/>
    <w:rsid w:val="00F86335"/>
    <w:rsid w:val="00F87FFB"/>
    <w:rsid w:val="00F91CC3"/>
    <w:rsid w:val="00F9668E"/>
    <w:rsid w:val="00FA0DD0"/>
    <w:rsid w:val="00FA13E8"/>
    <w:rsid w:val="00FA2DDE"/>
    <w:rsid w:val="00FA4FFF"/>
    <w:rsid w:val="00FA6D7F"/>
    <w:rsid w:val="00FB0648"/>
    <w:rsid w:val="00FB2EE7"/>
    <w:rsid w:val="00FB5A83"/>
    <w:rsid w:val="00FB5FF4"/>
    <w:rsid w:val="00FB6320"/>
    <w:rsid w:val="00FC1D79"/>
    <w:rsid w:val="00FC2546"/>
    <w:rsid w:val="00FC3BC7"/>
    <w:rsid w:val="00FC44C8"/>
    <w:rsid w:val="00FC45D8"/>
    <w:rsid w:val="00FC62C9"/>
    <w:rsid w:val="00FC773D"/>
    <w:rsid w:val="00FD17E3"/>
    <w:rsid w:val="00FD2D8F"/>
    <w:rsid w:val="00FD2FE8"/>
    <w:rsid w:val="00FD3174"/>
    <w:rsid w:val="00FD3AD7"/>
    <w:rsid w:val="00FD3E40"/>
    <w:rsid w:val="00FD6577"/>
    <w:rsid w:val="00FD6F23"/>
    <w:rsid w:val="00FD7FFC"/>
    <w:rsid w:val="00FE0FC9"/>
    <w:rsid w:val="00FE21FE"/>
    <w:rsid w:val="00FE3334"/>
    <w:rsid w:val="00FE35A0"/>
    <w:rsid w:val="00FE42FC"/>
    <w:rsid w:val="00FE5D22"/>
    <w:rsid w:val="00FE7067"/>
    <w:rsid w:val="00FE71D4"/>
    <w:rsid w:val="00FF030D"/>
    <w:rsid w:val="00FF0465"/>
    <w:rsid w:val="00FF0D5F"/>
    <w:rsid w:val="00FF20F0"/>
    <w:rsid w:val="00FF3015"/>
    <w:rsid w:val="00FF55A0"/>
    <w:rsid w:val="00FF67B6"/>
    <w:rsid w:val="00FF6B9E"/>
    <w:rsid w:val="00FF721A"/>
    <w:rsid w:val="013E6156"/>
    <w:rsid w:val="016C7510"/>
    <w:rsid w:val="017C4590"/>
    <w:rsid w:val="0181385A"/>
    <w:rsid w:val="01C65F5B"/>
    <w:rsid w:val="01D970F0"/>
    <w:rsid w:val="01FA48C3"/>
    <w:rsid w:val="02291D7B"/>
    <w:rsid w:val="023217FF"/>
    <w:rsid w:val="02717FD6"/>
    <w:rsid w:val="02E52507"/>
    <w:rsid w:val="032306C7"/>
    <w:rsid w:val="038238F8"/>
    <w:rsid w:val="0388784E"/>
    <w:rsid w:val="03AF55FE"/>
    <w:rsid w:val="03D14B40"/>
    <w:rsid w:val="03D51633"/>
    <w:rsid w:val="03DB4CDD"/>
    <w:rsid w:val="040E4EE4"/>
    <w:rsid w:val="04497997"/>
    <w:rsid w:val="04FA26A5"/>
    <w:rsid w:val="05220AA5"/>
    <w:rsid w:val="05360BB0"/>
    <w:rsid w:val="053E7638"/>
    <w:rsid w:val="054F1AD5"/>
    <w:rsid w:val="057F2648"/>
    <w:rsid w:val="05C847DC"/>
    <w:rsid w:val="05E245AD"/>
    <w:rsid w:val="062F7D83"/>
    <w:rsid w:val="06633DA4"/>
    <w:rsid w:val="06CA24B4"/>
    <w:rsid w:val="06DC7425"/>
    <w:rsid w:val="06E222F3"/>
    <w:rsid w:val="06E6236F"/>
    <w:rsid w:val="06F1397E"/>
    <w:rsid w:val="07115C67"/>
    <w:rsid w:val="075C2BDC"/>
    <w:rsid w:val="076241C6"/>
    <w:rsid w:val="07AB0866"/>
    <w:rsid w:val="07AB4A6A"/>
    <w:rsid w:val="07C607C4"/>
    <w:rsid w:val="07E31F2F"/>
    <w:rsid w:val="0847613B"/>
    <w:rsid w:val="087E2A62"/>
    <w:rsid w:val="08836421"/>
    <w:rsid w:val="08966FF0"/>
    <w:rsid w:val="09477831"/>
    <w:rsid w:val="094F2152"/>
    <w:rsid w:val="096B60D2"/>
    <w:rsid w:val="096C255A"/>
    <w:rsid w:val="097112C6"/>
    <w:rsid w:val="0A59354A"/>
    <w:rsid w:val="0A847D3C"/>
    <w:rsid w:val="0AA16CF0"/>
    <w:rsid w:val="0B65348C"/>
    <w:rsid w:val="0B7B4840"/>
    <w:rsid w:val="0B901D9C"/>
    <w:rsid w:val="0BF63275"/>
    <w:rsid w:val="0C1667BC"/>
    <w:rsid w:val="0C323871"/>
    <w:rsid w:val="0CD7032F"/>
    <w:rsid w:val="0CFE7BFA"/>
    <w:rsid w:val="0D1B480F"/>
    <w:rsid w:val="0D6C1C8B"/>
    <w:rsid w:val="0D980C04"/>
    <w:rsid w:val="0DCC13AF"/>
    <w:rsid w:val="0DD8384D"/>
    <w:rsid w:val="0DFD27DD"/>
    <w:rsid w:val="0E0C7D52"/>
    <w:rsid w:val="0E2B5156"/>
    <w:rsid w:val="0E854EB1"/>
    <w:rsid w:val="0EE54E8F"/>
    <w:rsid w:val="0EFF5000"/>
    <w:rsid w:val="0F211E95"/>
    <w:rsid w:val="0F385BA9"/>
    <w:rsid w:val="0F3F5E16"/>
    <w:rsid w:val="0F406CD2"/>
    <w:rsid w:val="0F4532E7"/>
    <w:rsid w:val="0FCC723E"/>
    <w:rsid w:val="0FEC4E11"/>
    <w:rsid w:val="102152B3"/>
    <w:rsid w:val="1048443E"/>
    <w:rsid w:val="106A7F4A"/>
    <w:rsid w:val="106C072C"/>
    <w:rsid w:val="10737757"/>
    <w:rsid w:val="10AB706A"/>
    <w:rsid w:val="10B3728E"/>
    <w:rsid w:val="10C10A06"/>
    <w:rsid w:val="10D84729"/>
    <w:rsid w:val="10F92D37"/>
    <w:rsid w:val="115D01C6"/>
    <w:rsid w:val="117138AA"/>
    <w:rsid w:val="11CF17AA"/>
    <w:rsid w:val="11E53A57"/>
    <w:rsid w:val="11E8693D"/>
    <w:rsid w:val="12004A04"/>
    <w:rsid w:val="12794C7B"/>
    <w:rsid w:val="128C5F25"/>
    <w:rsid w:val="12A65FDE"/>
    <w:rsid w:val="12DD6746"/>
    <w:rsid w:val="133D7ACC"/>
    <w:rsid w:val="13451284"/>
    <w:rsid w:val="13DD1288"/>
    <w:rsid w:val="13F53992"/>
    <w:rsid w:val="140E2565"/>
    <w:rsid w:val="1428205B"/>
    <w:rsid w:val="14432790"/>
    <w:rsid w:val="145D79D7"/>
    <w:rsid w:val="145E3C8D"/>
    <w:rsid w:val="14637A3F"/>
    <w:rsid w:val="14796EAF"/>
    <w:rsid w:val="147A0F82"/>
    <w:rsid w:val="14AC691F"/>
    <w:rsid w:val="14B00489"/>
    <w:rsid w:val="14B23092"/>
    <w:rsid w:val="14F90CB4"/>
    <w:rsid w:val="15181474"/>
    <w:rsid w:val="152672DF"/>
    <w:rsid w:val="15284F07"/>
    <w:rsid w:val="15367174"/>
    <w:rsid w:val="154F3069"/>
    <w:rsid w:val="15621A50"/>
    <w:rsid w:val="15EE3C95"/>
    <w:rsid w:val="15FF35BE"/>
    <w:rsid w:val="163007A3"/>
    <w:rsid w:val="16ED372E"/>
    <w:rsid w:val="16F21E3A"/>
    <w:rsid w:val="17175441"/>
    <w:rsid w:val="17B21500"/>
    <w:rsid w:val="17DB1425"/>
    <w:rsid w:val="17F0312F"/>
    <w:rsid w:val="180068C0"/>
    <w:rsid w:val="182C64ED"/>
    <w:rsid w:val="18A02CD7"/>
    <w:rsid w:val="18B22A0F"/>
    <w:rsid w:val="18CD424D"/>
    <w:rsid w:val="18CE5168"/>
    <w:rsid w:val="18E45F6D"/>
    <w:rsid w:val="192C20CA"/>
    <w:rsid w:val="19425785"/>
    <w:rsid w:val="1953611F"/>
    <w:rsid w:val="195732FE"/>
    <w:rsid w:val="19847F2F"/>
    <w:rsid w:val="19BD56ED"/>
    <w:rsid w:val="1A02608A"/>
    <w:rsid w:val="1A0E6EEE"/>
    <w:rsid w:val="1B265BCF"/>
    <w:rsid w:val="1B8319A2"/>
    <w:rsid w:val="1C5144D3"/>
    <w:rsid w:val="1CC173F9"/>
    <w:rsid w:val="1D21652A"/>
    <w:rsid w:val="1D471205"/>
    <w:rsid w:val="1D6B0AA1"/>
    <w:rsid w:val="1D8F07D3"/>
    <w:rsid w:val="1D9B49C9"/>
    <w:rsid w:val="1DFA4100"/>
    <w:rsid w:val="1E3B527D"/>
    <w:rsid w:val="1E3F6BB6"/>
    <w:rsid w:val="1E695391"/>
    <w:rsid w:val="1E7455B5"/>
    <w:rsid w:val="1E883085"/>
    <w:rsid w:val="1E8C44CF"/>
    <w:rsid w:val="1ED62AE5"/>
    <w:rsid w:val="1EF74FD7"/>
    <w:rsid w:val="1EFD183A"/>
    <w:rsid w:val="2034585E"/>
    <w:rsid w:val="207274A5"/>
    <w:rsid w:val="20C46A10"/>
    <w:rsid w:val="20C806B3"/>
    <w:rsid w:val="20E60303"/>
    <w:rsid w:val="21106ADF"/>
    <w:rsid w:val="21111F6E"/>
    <w:rsid w:val="21195E6A"/>
    <w:rsid w:val="21CD4194"/>
    <w:rsid w:val="21D52E5C"/>
    <w:rsid w:val="2292541B"/>
    <w:rsid w:val="22D47EF4"/>
    <w:rsid w:val="22D70CE4"/>
    <w:rsid w:val="2449157B"/>
    <w:rsid w:val="2456365F"/>
    <w:rsid w:val="248233E2"/>
    <w:rsid w:val="249A5D20"/>
    <w:rsid w:val="24C22869"/>
    <w:rsid w:val="24F02620"/>
    <w:rsid w:val="25176CB7"/>
    <w:rsid w:val="2525553B"/>
    <w:rsid w:val="259E40FD"/>
    <w:rsid w:val="25B76734"/>
    <w:rsid w:val="261C7F6A"/>
    <w:rsid w:val="26532DCA"/>
    <w:rsid w:val="26851011"/>
    <w:rsid w:val="268B3DDD"/>
    <w:rsid w:val="276B2238"/>
    <w:rsid w:val="2792166D"/>
    <w:rsid w:val="27F51514"/>
    <w:rsid w:val="283D5F12"/>
    <w:rsid w:val="285A7A40"/>
    <w:rsid w:val="287B51F3"/>
    <w:rsid w:val="28E3655A"/>
    <w:rsid w:val="29094A46"/>
    <w:rsid w:val="29AC045F"/>
    <w:rsid w:val="29E16AAE"/>
    <w:rsid w:val="2A0206EB"/>
    <w:rsid w:val="2A04651E"/>
    <w:rsid w:val="2A7F7D17"/>
    <w:rsid w:val="2ADE3162"/>
    <w:rsid w:val="2AFC3486"/>
    <w:rsid w:val="2B0A0D92"/>
    <w:rsid w:val="2B472C3F"/>
    <w:rsid w:val="2BA060B3"/>
    <w:rsid w:val="2BB96A94"/>
    <w:rsid w:val="2BC5259E"/>
    <w:rsid w:val="2C041686"/>
    <w:rsid w:val="2C050ACC"/>
    <w:rsid w:val="2C37597D"/>
    <w:rsid w:val="2C532B5D"/>
    <w:rsid w:val="2C5F052F"/>
    <w:rsid w:val="2C5F7E58"/>
    <w:rsid w:val="2C7B6DD9"/>
    <w:rsid w:val="2CA57C2B"/>
    <w:rsid w:val="2CAA282D"/>
    <w:rsid w:val="2CB3009C"/>
    <w:rsid w:val="2CC20B82"/>
    <w:rsid w:val="2D044308"/>
    <w:rsid w:val="2DE51189"/>
    <w:rsid w:val="2E0F7F22"/>
    <w:rsid w:val="2E234C0B"/>
    <w:rsid w:val="2E250416"/>
    <w:rsid w:val="2E33380C"/>
    <w:rsid w:val="2EC12E4E"/>
    <w:rsid w:val="2ED84C27"/>
    <w:rsid w:val="2F090AEF"/>
    <w:rsid w:val="2F150095"/>
    <w:rsid w:val="2F634AD5"/>
    <w:rsid w:val="30094974"/>
    <w:rsid w:val="304914E3"/>
    <w:rsid w:val="304B39A2"/>
    <w:rsid w:val="309226A9"/>
    <w:rsid w:val="309F63D3"/>
    <w:rsid w:val="30A96EDA"/>
    <w:rsid w:val="30D368CB"/>
    <w:rsid w:val="316B67D5"/>
    <w:rsid w:val="31815439"/>
    <w:rsid w:val="319301EE"/>
    <w:rsid w:val="31A07ADA"/>
    <w:rsid w:val="31AA4AF9"/>
    <w:rsid w:val="31B16E9D"/>
    <w:rsid w:val="31E74E82"/>
    <w:rsid w:val="321E6CD6"/>
    <w:rsid w:val="323C23FB"/>
    <w:rsid w:val="32570986"/>
    <w:rsid w:val="328B1750"/>
    <w:rsid w:val="32C664B1"/>
    <w:rsid w:val="32D562D5"/>
    <w:rsid w:val="32F84CBC"/>
    <w:rsid w:val="32FE50EA"/>
    <w:rsid w:val="331D7ED0"/>
    <w:rsid w:val="336E5481"/>
    <w:rsid w:val="33AC68C3"/>
    <w:rsid w:val="33AE1741"/>
    <w:rsid w:val="340D27F9"/>
    <w:rsid w:val="34256B5B"/>
    <w:rsid w:val="34602D10"/>
    <w:rsid w:val="3464369D"/>
    <w:rsid w:val="34691496"/>
    <w:rsid w:val="346A0A0B"/>
    <w:rsid w:val="34714A0C"/>
    <w:rsid w:val="34B406D8"/>
    <w:rsid w:val="34F20654"/>
    <w:rsid w:val="3537287E"/>
    <w:rsid w:val="35641FB7"/>
    <w:rsid w:val="357665B4"/>
    <w:rsid w:val="35836778"/>
    <w:rsid w:val="359C0CD7"/>
    <w:rsid w:val="35C449B8"/>
    <w:rsid w:val="35D06E49"/>
    <w:rsid w:val="35EE6349"/>
    <w:rsid w:val="3627273A"/>
    <w:rsid w:val="363D7F42"/>
    <w:rsid w:val="369A16CB"/>
    <w:rsid w:val="36CA2AC4"/>
    <w:rsid w:val="37037A8C"/>
    <w:rsid w:val="37142C7D"/>
    <w:rsid w:val="371A3212"/>
    <w:rsid w:val="374B7635"/>
    <w:rsid w:val="37AD6216"/>
    <w:rsid w:val="37C85A22"/>
    <w:rsid w:val="38142839"/>
    <w:rsid w:val="38386D91"/>
    <w:rsid w:val="38730758"/>
    <w:rsid w:val="394F2561"/>
    <w:rsid w:val="39956AE8"/>
    <w:rsid w:val="39964F2F"/>
    <w:rsid w:val="39A72595"/>
    <w:rsid w:val="39BD6B72"/>
    <w:rsid w:val="3A0223F7"/>
    <w:rsid w:val="3A085459"/>
    <w:rsid w:val="3A0A6596"/>
    <w:rsid w:val="3A11634F"/>
    <w:rsid w:val="3A184D11"/>
    <w:rsid w:val="3A622BC0"/>
    <w:rsid w:val="3AA53236"/>
    <w:rsid w:val="3AD910D2"/>
    <w:rsid w:val="3B0012A1"/>
    <w:rsid w:val="3B655975"/>
    <w:rsid w:val="3B6C6FB4"/>
    <w:rsid w:val="3B6D15ED"/>
    <w:rsid w:val="3B923B13"/>
    <w:rsid w:val="3BDB46BA"/>
    <w:rsid w:val="3C4B657E"/>
    <w:rsid w:val="3C4F4CE2"/>
    <w:rsid w:val="3C630BB2"/>
    <w:rsid w:val="3C7F4263"/>
    <w:rsid w:val="3C8D6653"/>
    <w:rsid w:val="3C921B19"/>
    <w:rsid w:val="3CC035B0"/>
    <w:rsid w:val="3CDF2222"/>
    <w:rsid w:val="3CF655B9"/>
    <w:rsid w:val="3D3154D5"/>
    <w:rsid w:val="3D432DC8"/>
    <w:rsid w:val="3DAF1578"/>
    <w:rsid w:val="3E6B28B4"/>
    <w:rsid w:val="3E992AFE"/>
    <w:rsid w:val="3EB4328C"/>
    <w:rsid w:val="3EC524BF"/>
    <w:rsid w:val="3EC562BF"/>
    <w:rsid w:val="3EED246A"/>
    <w:rsid w:val="3F1E76E2"/>
    <w:rsid w:val="3F5B2503"/>
    <w:rsid w:val="3F847CD7"/>
    <w:rsid w:val="3F8F330B"/>
    <w:rsid w:val="3FFF5219"/>
    <w:rsid w:val="403033F4"/>
    <w:rsid w:val="406C5601"/>
    <w:rsid w:val="407D79C8"/>
    <w:rsid w:val="41012179"/>
    <w:rsid w:val="415E7BA4"/>
    <w:rsid w:val="418A049B"/>
    <w:rsid w:val="41A2335C"/>
    <w:rsid w:val="41B97C4F"/>
    <w:rsid w:val="41C25B46"/>
    <w:rsid w:val="41C841FF"/>
    <w:rsid w:val="421D08C2"/>
    <w:rsid w:val="42461B66"/>
    <w:rsid w:val="427A6F20"/>
    <w:rsid w:val="42B51614"/>
    <w:rsid w:val="42B95729"/>
    <w:rsid w:val="42E63B09"/>
    <w:rsid w:val="4315729D"/>
    <w:rsid w:val="4340055F"/>
    <w:rsid w:val="43493F70"/>
    <w:rsid w:val="434D1664"/>
    <w:rsid w:val="43626B76"/>
    <w:rsid w:val="43987BED"/>
    <w:rsid w:val="439D155E"/>
    <w:rsid w:val="43CF317D"/>
    <w:rsid w:val="44055D17"/>
    <w:rsid w:val="441D217B"/>
    <w:rsid w:val="44471701"/>
    <w:rsid w:val="44AE7BF9"/>
    <w:rsid w:val="44B051D1"/>
    <w:rsid w:val="44BD3B61"/>
    <w:rsid w:val="44EF6C31"/>
    <w:rsid w:val="45D974D0"/>
    <w:rsid w:val="45EF2624"/>
    <w:rsid w:val="462A07D0"/>
    <w:rsid w:val="46610984"/>
    <w:rsid w:val="466C7D21"/>
    <w:rsid w:val="467B3B22"/>
    <w:rsid w:val="46AB1FCF"/>
    <w:rsid w:val="47814BF0"/>
    <w:rsid w:val="48164070"/>
    <w:rsid w:val="48580E48"/>
    <w:rsid w:val="48B4040D"/>
    <w:rsid w:val="48F14797"/>
    <w:rsid w:val="49087219"/>
    <w:rsid w:val="490B71C6"/>
    <w:rsid w:val="49C15512"/>
    <w:rsid w:val="49D215BA"/>
    <w:rsid w:val="49D307E7"/>
    <w:rsid w:val="4A562D48"/>
    <w:rsid w:val="4A587E33"/>
    <w:rsid w:val="4A730E37"/>
    <w:rsid w:val="4AAE4C4A"/>
    <w:rsid w:val="4B0045FA"/>
    <w:rsid w:val="4B3F0790"/>
    <w:rsid w:val="4B7C78C5"/>
    <w:rsid w:val="4BB46084"/>
    <w:rsid w:val="4BE04E76"/>
    <w:rsid w:val="4C1B6D37"/>
    <w:rsid w:val="4C936D8D"/>
    <w:rsid w:val="4C9E1B81"/>
    <w:rsid w:val="4CC742B5"/>
    <w:rsid w:val="4D10126A"/>
    <w:rsid w:val="4D4C6FC2"/>
    <w:rsid w:val="4D4E1885"/>
    <w:rsid w:val="4D79250C"/>
    <w:rsid w:val="4DD11D83"/>
    <w:rsid w:val="4E1C22F9"/>
    <w:rsid w:val="4E4D4DB4"/>
    <w:rsid w:val="4E533D99"/>
    <w:rsid w:val="4E5D3461"/>
    <w:rsid w:val="4E636B6E"/>
    <w:rsid w:val="4E744764"/>
    <w:rsid w:val="4E7E6427"/>
    <w:rsid w:val="4E930038"/>
    <w:rsid w:val="4ECA58AB"/>
    <w:rsid w:val="4F305755"/>
    <w:rsid w:val="4F3C61F3"/>
    <w:rsid w:val="4F594CAC"/>
    <w:rsid w:val="4FD75B3F"/>
    <w:rsid w:val="4FEE016F"/>
    <w:rsid w:val="50A957CD"/>
    <w:rsid w:val="50B40C10"/>
    <w:rsid w:val="50C315AE"/>
    <w:rsid w:val="50D177CC"/>
    <w:rsid w:val="511778BE"/>
    <w:rsid w:val="51444AF4"/>
    <w:rsid w:val="515275FF"/>
    <w:rsid w:val="5158711A"/>
    <w:rsid w:val="517E3E21"/>
    <w:rsid w:val="52260A93"/>
    <w:rsid w:val="52DE30B1"/>
    <w:rsid w:val="53292B51"/>
    <w:rsid w:val="535D3D05"/>
    <w:rsid w:val="53623770"/>
    <w:rsid w:val="53645651"/>
    <w:rsid w:val="53F876BA"/>
    <w:rsid w:val="542A66B1"/>
    <w:rsid w:val="542B5E44"/>
    <w:rsid w:val="542F2D4B"/>
    <w:rsid w:val="54483EEF"/>
    <w:rsid w:val="54B66F32"/>
    <w:rsid w:val="553A67E6"/>
    <w:rsid w:val="555E6DA0"/>
    <w:rsid w:val="55A82878"/>
    <w:rsid w:val="55C5498A"/>
    <w:rsid w:val="55CF75AF"/>
    <w:rsid w:val="55D41D56"/>
    <w:rsid w:val="55F12D25"/>
    <w:rsid w:val="563B16C5"/>
    <w:rsid w:val="563C69A7"/>
    <w:rsid w:val="56421931"/>
    <w:rsid w:val="569A5FD0"/>
    <w:rsid w:val="56CC295A"/>
    <w:rsid w:val="56E07BA4"/>
    <w:rsid w:val="56EA0ADC"/>
    <w:rsid w:val="572442AF"/>
    <w:rsid w:val="57777736"/>
    <w:rsid w:val="577C3243"/>
    <w:rsid w:val="577D14CD"/>
    <w:rsid w:val="57C94A4D"/>
    <w:rsid w:val="57FA0950"/>
    <w:rsid w:val="57FE3CAE"/>
    <w:rsid w:val="57FE3E1D"/>
    <w:rsid w:val="580C2F01"/>
    <w:rsid w:val="58250FF9"/>
    <w:rsid w:val="585810B7"/>
    <w:rsid w:val="5885075C"/>
    <w:rsid w:val="58A8018F"/>
    <w:rsid w:val="58AB3AC4"/>
    <w:rsid w:val="591A780A"/>
    <w:rsid w:val="5957397B"/>
    <w:rsid w:val="59AA7E6E"/>
    <w:rsid w:val="59DF4E5B"/>
    <w:rsid w:val="5A022C4B"/>
    <w:rsid w:val="5A264570"/>
    <w:rsid w:val="5A567700"/>
    <w:rsid w:val="5A66442C"/>
    <w:rsid w:val="5A6A1A0C"/>
    <w:rsid w:val="5A8C1D52"/>
    <w:rsid w:val="5B1123C0"/>
    <w:rsid w:val="5B1A7C28"/>
    <w:rsid w:val="5B5C33D5"/>
    <w:rsid w:val="5B985FEE"/>
    <w:rsid w:val="5BB44E71"/>
    <w:rsid w:val="5BDF737A"/>
    <w:rsid w:val="5BE07E2F"/>
    <w:rsid w:val="5BED65F8"/>
    <w:rsid w:val="5C1E4304"/>
    <w:rsid w:val="5C2543CF"/>
    <w:rsid w:val="5C2E16D6"/>
    <w:rsid w:val="5C4E0F1D"/>
    <w:rsid w:val="5C75132C"/>
    <w:rsid w:val="5CBB619A"/>
    <w:rsid w:val="5D2451B1"/>
    <w:rsid w:val="5D3C4641"/>
    <w:rsid w:val="5D7C5AE4"/>
    <w:rsid w:val="5DCB6F70"/>
    <w:rsid w:val="5DD36D20"/>
    <w:rsid w:val="5DD45F77"/>
    <w:rsid w:val="5E4638F6"/>
    <w:rsid w:val="5E5A09BC"/>
    <w:rsid w:val="5E61722A"/>
    <w:rsid w:val="5E675BB0"/>
    <w:rsid w:val="5E7E1DBC"/>
    <w:rsid w:val="5E8F5E66"/>
    <w:rsid w:val="5E990720"/>
    <w:rsid w:val="5EAF22AC"/>
    <w:rsid w:val="5EB47C7B"/>
    <w:rsid w:val="5ECB6124"/>
    <w:rsid w:val="5EE30632"/>
    <w:rsid w:val="5F12750B"/>
    <w:rsid w:val="5F9246A4"/>
    <w:rsid w:val="5FC3372D"/>
    <w:rsid w:val="5FCE2B11"/>
    <w:rsid w:val="5FD35C50"/>
    <w:rsid w:val="5FDA7EA2"/>
    <w:rsid w:val="5FE23A03"/>
    <w:rsid w:val="5FE62001"/>
    <w:rsid w:val="5FE77758"/>
    <w:rsid w:val="603A17EC"/>
    <w:rsid w:val="60AC6CC8"/>
    <w:rsid w:val="60BA7D79"/>
    <w:rsid w:val="60C21223"/>
    <w:rsid w:val="610773AE"/>
    <w:rsid w:val="61087633"/>
    <w:rsid w:val="615115CB"/>
    <w:rsid w:val="61A106DE"/>
    <w:rsid w:val="61DE1E59"/>
    <w:rsid w:val="623B708F"/>
    <w:rsid w:val="623D5021"/>
    <w:rsid w:val="623E6E5B"/>
    <w:rsid w:val="624E33B6"/>
    <w:rsid w:val="6299114B"/>
    <w:rsid w:val="62E15AC7"/>
    <w:rsid w:val="633C20CD"/>
    <w:rsid w:val="6346651C"/>
    <w:rsid w:val="63A61895"/>
    <w:rsid w:val="63F62AA1"/>
    <w:rsid w:val="6433408B"/>
    <w:rsid w:val="64587C4F"/>
    <w:rsid w:val="64632485"/>
    <w:rsid w:val="64932D6F"/>
    <w:rsid w:val="64C60D2A"/>
    <w:rsid w:val="64CE689D"/>
    <w:rsid w:val="65002AE5"/>
    <w:rsid w:val="657132F9"/>
    <w:rsid w:val="6573529A"/>
    <w:rsid w:val="65AE3727"/>
    <w:rsid w:val="661F0C46"/>
    <w:rsid w:val="665C1B5B"/>
    <w:rsid w:val="66671AB0"/>
    <w:rsid w:val="666A04AC"/>
    <w:rsid w:val="667E478F"/>
    <w:rsid w:val="66912E1A"/>
    <w:rsid w:val="67EA723F"/>
    <w:rsid w:val="681464E9"/>
    <w:rsid w:val="68163542"/>
    <w:rsid w:val="687B3F3B"/>
    <w:rsid w:val="689B1F69"/>
    <w:rsid w:val="68CA453E"/>
    <w:rsid w:val="692E20A8"/>
    <w:rsid w:val="695019F8"/>
    <w:rsid w:val="69777CB6"/>
    <w:rsid w:val="69BC6F90"/>
    <w:rsid w:val="69BE1D1F"/>
    <w:rsid w:val="69EE19C6"/>
    <w:rsid w:val="6A7018A5"/>
    <w:rsid w:val="6A706AA1"/>
    <w:rsid w:val="6A716765"/>
    <w:rsid w:val="6A783D4E"/>
    <w:rsid w:val="6A8A1FBD"/>
    <w:rsid w:val="6B4F4190"/>
    <w:rsid w:val="6B5564ED"/>
    <w:rsid w:val="6B9877D9"/>
    <w:rsid w:val="6BB11761"/>
    <w:rsid w:val="6BB46E2E"/>
    <w:rsid w:val="6BDC755D"/>
    <w:rsid w:val="6BFC0C3B"/>
    <w:rsid w:val="6C0036D8"/>
    <w:rsid w:val="6C766313"/>
    <w:rsid w:val="6CA748DD"/>
    <w:rsid w:val="6CB13BDD"/>
    <w:rsid w:val="6CB64F4E"/>
    <w:rsid w:val="6CC031ED"/>
    <w:rsid w:val="6CD709AA"/>
    <w:rsid w:val="6CEC6909"/>
    <w:rsid w:val="6CF54736"/>
    <w:rsid w:val="6D21451D"/>
    <w:rsid w:val="6D363781"/>
    <w:rsid w:val="6D4C6D7C"/>
    <w:rsid w:val="6D667957"/>
    <w:rsid w:val="6D6703FB"/>
    <w:rsid w:val="6D8F6E8B"/>
    <w:rsid w:val="6D954AD2"/>
    <w:rsid w:val="6D98208A"/>
    <w:rsid w:val="6DC974B7"/>
    <w:rsid w:val="6DDC196E"/>
    <w:rsid w:val="6E2C4445"/>
    <w:rsid w:val="6E360F28"/>
    <w:rsid w:val="6E610766"/>
    <w:rsid w:val="6E9B31CF"/>
    <w:rsid w:val="6E9B701E"/>
    <w:rsid w:val="6F2C66D3"/>
    <w:rsid w:val="6F6C0ADF"/>
    <w:rsid w:val="6F7241E0"/>
    <w:rsid w:val="6F9703CF"/>
    <w:rsid w:val="6FE60026"/>
    <w:rsid w:val="6FFC278A"/>
    <w:rsid w:val="700D632C"/>
    <w:rsid w:val="702772F2"/>
    <w:rsid w:val="70F619FD"/>
    <w:rsid w:val="70F8539A"/>
    <w:rsid w:val="71166176"/>
    <w:rsid w:val="71441784"/>
    <w:rsid w:val="71777C51"/>
    <w:rsid w:val="71FA6D52"/>
    <w:rsid w:val="72360EB7"/>
    <w:rsid w:val="72837EFD"/>
    <w:rsid w:val="72B41413"/>
    <w:rsid w:val="72C81428"/>
    <w:rsid w:val="740B5825"/>
    <w:rsid w:val="742C3437"/>
    <w:rsid w:val="745D2DDB"/>
    <w:rsid w:val="74672E3D"/>
    <w:rsid w:val="749B73FD"/>
    <w:rsid w:val="74C64557"/>
    <w:rsid w:val="74CD354B"/>
    <w:rsid w:val="753A7876"/>
    <w:rsid w:val="75654CD1"/>
    <w:rsid w:val="75ED7DD1"/>
    <w:rsid w:val="760E1835"/>
    <w:rsid w:val="76152B03"/>
    <w:rsid w:val="766F4082"/>
    <w:rsid w:val="76B15EFD"/>
    <w:rsid w:val="770464E0"/>
    <w:rsid w:val="776126C7"/>
    <w:rsid w:val="777D73D9"/>
    <w:rsid w:val="77AB5B79"/>
    <w:rsid w:val="77B362AB"/>
    <w:rsid w:val="77C91643"/>
    <w:rsid w:val="77E13FB1"/>
    <w:rsid w:val="78863517"/>
    <w:rsid w:val="78A20401"/>
    <w:rsid w:val="78CB1B65"/>
    <w:rsid w:val="78DB0AEF"/>
    <w:rsid w:val="791F183D"/>
    <w:rsid w:val="79257BA5"/>
    <w:rsid w:val="796E3108"/>
    <w:rsid w:val="79BB3E8D"/>
    <w:rsid w:val="79CF512D"/>
    <w:rsid w:val="7A0C685B"/>
    <w:rsid w:val="7A8665D4"/>
    <w:rsid w:val="7AD14148"/>
    <w:rsid w:val="7ADC64D9"/>
    <w:rsid w:val="7B126B6A"/>
    <w:rsid w:val="7B2966E1"/>
    <w:rsid w:val="7B3920C8"/>
    <w:rsid w:val="7B7C78BF"/>
    <w:rsid w:val="7B8275E8"/>
    <w:rsid w:val="7B994BA8"/>
    <w:rsid w:val="7BBA0ACF"/>
    <w:rsid w:val="7BE92A62"/>
    <w:rsid w:val="7D5D227B"/>
    <w:rsid w:val="7D690741"/>
    <w:rsid w:val="7D880536"/>
    <w:rsid w:val="7D993A86"/>
    <w:rsid w:val="7DEF0A08"/>
    <w:rsid w:val="7E144DA1"/>
    <w:rsid w:val="7E7442E7"/>
    <w:rsid w:val="7E9D6D37"/>
    <w:rsid w:val="7EBB34BC"/>
    <w:rsid w:val="7EE02489"/>
    <w:rsid w:val="7F0D0FB8"/>
    <w:rsid w:val="7F53462C"/>
    <w:rsid w:val="7F6D1213"/>
    <w:rsid w:val="7F885C3B"/>
    <w:rsid w:val="7FA402D9"/>
    <w:rsid w:val="7FC1765C"/>
    <w:rsid w:val="7FD15F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qFormat="1" w:uiPriority="0" w:name="footnote text"/>
    <w:lsdException w:qFormat="1" w:unhideWhenUsed="0" w:uiPriority="0" w:name="annotation text"/>
    <w:lsdException w:qFormat="1" w:uiPriority="99" w:semiHidden="0" w:name="header"/>
    <w:lsdException w:qFormat="1" w:uiPriority="99" w:semiHidden="0" w:name="footer"/>
    <w:lsdException w:uiPriority="99" w:name="index heading"/>
    <w:lsdException w:qFormat="1" w:unhideWhenUsed="0" w:uiPriority="35" w:semiHidden="0" w:name="caption"/>
    <w:lsdException w:uiPriority="99" w:name="table of figures"/>
    <w:lsdException w:uiPriority="99" w:name="envelope address"/>
    <w:lsdException w:uiPriority="99" w:name="envelope return"/>
    <w:lsdException w:qFormat="1" w:uiPriority="0" w:name="footnote reference"/>
    <w:lsdException w:qFormat="1" w:unhideWhenUsed="0" w:uiPriority="0" w:name="annotation reference"/>
    <w:lsdException w:uiPriority="99" w:name="line number"/>
    <w:lsdException w:qFormat="1" w:unhideWhenUsed="0" w:uiPriority="0" w:semiHidden="0" w:name="page number"/>
    <w:lsdException w:qFormat="1" w:uiPriority="99" w:semiHidden="0" w:name="endnote reference"/>
    <w:lsdException w:qFormat="1" w:uiPriority="99" w:semiHidden="0" w:name="endnote text"/>
    <w:lsdException w:uiPriority="99" w:name="table of authorities"/>
    <w:lsdException w:uiPriority="99" w:name="macro"/>
    <w:lsdException w:uiPriority="99" w:name="toa heading"/>
    <w:lsdException w:uiPriority="99" w:name="List"/>
    <w:lsdException w:qFormat="1" w:unhideWhenUsed="0" w:uiPriority="0"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qFormat="1" w:uiPriority="0"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0" w:semiHidden="0" w:name="FollowedHyperlink"/>
    <w:lsdException w:qFormat="1" w:unhideWhenUsed="0" w:uiPriority="22" w:semiHidden="0" w:name="Strong"/>
    <w:lsdException w:qFormat="1" w:unhideWhenUsed="0" w:uiPriority="20" w:semiHidden="0" w:name="Emphasis"/>
    <w:lsdException w:qFormat="1" w:uiPriority="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52"/>
    <w:qFormat/>
    <w:uiPriority w:val="0"/>
    <w:pPr>
      <w:keepNext/>
      <w:keepLines/>
      <w:spacing w:before="100" w:beforeLines="100" w:after="50" w:afterLines="50" w:line="400" w:lineRule="exact"/>
      <w:jc w:val="center"/>
      <w:outlineLvl w:val="0"/>
    </w:pPr>
    <w:rPr>
      <w:rFonts w:eastAsia="黑体"/>
      <w:b/>
      <w:bCs/>
      <w:kern w:val="44"/>
      <w:sz w:val="30"/>
      <w:szCs w:val="44"/>
      <w:lang w:val="zh-CN"/>
    </w:rPr>
  </w:style>
  <w:style w:type="paragraph" w:styleId="3">
    <w:name w:val="heading 2"/>
    <w:basedOn w:val="1"/>
    <w:next w:val="1"/>
    <w:link w:val="53"/>
    <w:unhideWhenUsed/>
    <w:qFormat/>
    <w:uiPriority w:val="0"/>
    <w:pPr>
      <w:keepNext/>
      <w:keepLines/>
      <w:spacing w:before="50" w:beforeLines="50" w:after="50" w:afterLines="50" w:line="400" w:lineRule="exact"/>
      <w:jc w:val="center"/>
      <w:outlineLvl w:val="1"/>
    </w:pPr>
    <w:rPr>
      <w:b/>
      <w:bCs/>
      <w:kern w:val="0"/>
      <w:sz w:val="28"/>
      <w:szCs w:val="30"/>
      <w:lang w:val="zh-CN"/>
    </w:rPr>
  </w:style>
  <w:style w:type="paragraph" w:styleId="4">
    <w:name w:val="heading 3"/>
    <w:basedOn w:val="1"/>
    <w:next w:val="1"/>
    <w:link w:val="54"/>
    <w:unhideWhenUsed/>
    <w:qFormat/>
    <w:uiPriority w:val="0"/>
    <w:pPr>
      <w:keepNext/>
      <w:keepLines/>
      <w:spacing w:before="50" w:beforeLines="50" w:after="50" w:afterLines="50" w:line="400" w:lineRule="exact"/>
      <w:outlineLvl w:val="2"/>
    </w:pPr>
    <w:rPr>
      <w:rFonts w:eastAsia="楷体"/>
      <w:bCs/>
      <w:kern w:val="0"/>
      <w:sz w:val="24"/>
      <w:szCs w:val="32"/>
      <w:lang w:val="zh-CN"/>
    </w:rPr>
  </w:style>
  <w:style w:type="paragraph" w:styleId="5">
    <w:name w:val="heading 4"/>
    <w:basedOn w:val="1"/>
    <w:next w:val="1"/>
    <w:link w:val="56"/>
    <w:unhideWhenUsed/>
    <w:qFormat/>
    <w:uiPriority w:val="0"/>
    <w:pPr>
      <w:keepNext/>
      <w:keepLines/>
      <w:spacing w:before="280" w:after="290" w:line="376" w:lineRule="auto"/>
      <w:outlineLvl w:val="3"/>
    </w:pPr>
    <w:rPr>
      <w:rFonts w:ascii="Cambria" w:hAnsi="Cambria"/>
      <w:b/>
      <w:bCs/>
      <w:kern w:val="0"/>
      <w:sz w:val="28"/>
      <w:szCs w:val="28"/>
      <w:lang w:val="zh-CN"/>
    </w:rPr>
  </w:style>
  <w:style w:type="paragraph" w:styleId="6">
    <w:name w:val="heading 5"/>
    <w:basedOn w:val="1"/>
    <w:next w:val="1"/>
    <w:link w:val="65"/>
    <w:qFormat/>
    <w:uiPriority w:val="0"/>
    <w:pPr>
      <w:spacing w:before="60" w:after="60" w:line="240" w:lineRule="atLeast"/>
      <w:jc w:val="left"/>
      <w:outlineLvl w:val="4"/>
    </w:pPr>
    <w:rPr>
      <w:rFonts w:ascii="Arial" w:hAnsi="Arial"/>
      <w:i/>
      <w:snapToGrid w:val="0"/>
      <w:kern w:val="0"/>
      <w:sz w:val="20"/>
      <w:szCs w:val="20"/>
    </w:rPr>
  </w:style>
  <w:style w:type="paragraph" w:styleId="7">
    <w:name w:val="heading 6"/>
    <w:basedOn w:val="1"/>
    <w:next w:val="1"/>
    <w:link w:val="66"/>
    <w:qFormat/>
    <w:uiPriority w:val="0"/>
    <w:pPr>
      <w:spacing w:before="60" w:after="60" w:line="240" w:lineRule="atLeast"/>
      <w:jc w:val="left"/>
      <w:outlineLvl w:val="5"/>
    </w:pPr>
    <w:rPr>
      <w:rFonts w:ascii="Arial" w:hAnsi="Arial"/>
      <w:iCs/>
      <w:snapToGrid w:val="0"/>
      <w:kern w:val="0"/>
      <w:sz w:val="20"/>
      <w:szCs w:val="20"/>
    </w:rPr>
  </w:style>
  <w:style w:type="paragraph" w:styleId="8">
    <w:name w:val="heading 7"/>
    <w:basedOn w:val="1"/>
    <w:next w:val="1"/>
    <w:link w:val="67"/>
    <w:qFormat/>
    <w:uiPriority w:val="0"/>
    <w:pPr>
      <w:tabs>
        <w:tab w:val="left" w:pos="0"/>
      </w:tabs>
      <w:spacing w:before="60" w:after="60" w:line="240" w:lineRule="atLeast"/>
      <w:jc w:val="left"/>
      <w:outlineLvl w:val="6"/>
    </w:pPr>
    <w:rPr>
      <w:rFonts w:ascii="Arial" w:hAnsi="Arial"/>
      <w:i/>
      <w:snapToGrid w:val="0"/>
      <w:kern w:val="0"/>
      <w:sz w:val="20"/>
      <w:szCs w:val="20"/>
    </w:rPr>
  </w:style>
  <w:style w:type="paragraph" w:styleId="9">
    <w:name w:val="heading 8"/>
    <w:basedOn w:val="1"/>
    <w:next w:val="1"/>
    <w:link w:val="68"/>
    <w:qFormat/>
    <w:uiPriority w:val="0"/>
    <w:pPr>
      <w:tabs>
        <w:tab w:val="left" w:pos="0"/>
      </w:tabs>
      <w:spacing w:before="240" w:after="60" w:line="240" w:lineRule="atLeast"/>
      <w:ind w:left="2880"/>
      <w:jc w:val="left"/>
      <w:outlineLvl w:val="7"/>
    </w:pPr>
    <w:rPr>
      <w:rFonts w:ascii="Arial" w:hAnsi="Arial"/>
      <w:i/>
      <w:iCs/>
      <w:snapToGrid w:val="0"/>
      <w:kern w:val="0"/>
      <w:sz w:val="20"/>
      <w:szCs w:val="20"/>
    </w:rPr>
  </w:style>
  <w:style w:type="paragraph" w:styleId="10">
    <w:name w:val="heading 9"/>
    <w:basedOn w:val="1"/>
    <w:next w:val="1"/>
    <w:link w:val="69"/>
    <w:qFormat/>
    <w:uiPriority w:val="0"/>
    <w:pPr>
      <w:tabs>
        <w:tab w:val="left" w:pos="0"/>
      </w:tabs>
      <w:spacing w:before="240" w:after="60" w:line="240" w:lineRule="atLeast"/>
      <w:ind w:left="2880"/>
      <w:jc w:val="left"/>
      <w:outlineLvl w:val="8"/>
    </w:pPr>
    <w:rPr>
      <w:rFonts w:ascii="Arial" w:hAnsi="Arial"/>
      <w:b/>
      <w:bCs/>
      <w:i/>
      <w:iCs/>
      <w:snapToGrid w:val="0"/>
      <w:kern w:val="0"/>
      <w:sz w:val="18"/>
      <w:szCs w:val="18"/>
    </w:rPr>
  </w:style>
  <w:style w:type="character" w:default="1" w:styleId="36">
    <w:name w:val="Default Paragraph Font"/>
    <w:semiHidden/>
    <w:unhideWhenUsed/>
    <w:qFormat/>
    <w:uiPriority w:val="1"/>
  </w:style>
  <w:style w:type="table" w:default="1" w:styleId="43">
    <w:name w:val="Normal Table"/>
    <w:semiHidden/>
    <w:unhideWhenUsed/>
    <w:qFormat/>
    <w:uiPriority w:val="99"/>
    <w:tblPr>
      <w:tblLayout w:type="fixed"/>
      <w:tblCellMar>
        <w:top w:w="0" w:type="dxa"/>
        <w:left w:w="108" w:type="dxa"/>
        <w:bottom w:w="0" w:type="dxa"/>
        <w:right w:w="108" w:type="dxa"/>
      </w:tblCellMar>
    </w:tblPr>
  </w:style>
  <w:style w:type="paragraph" w:styleId="11">
    <w:name w:val="annotation subject"/>
    <w:basedOn w:val="12"/>
    <w:next w:val="12"/>
    <w:link w:val="107"/>
    <w:semiHidden/>
    <w:unhideWhenUsed/>
    <w:qFormat/>
    <w:uiPriority w:val="99"/>
    <w:rPr>
      <w:b/>
      <w:bCs/>
      <w:kern w:val="2"/>
      <w:sz w:val="21"/>
      <w:lang w:val="en-US"/>
    </w:rPr>
  </w:style>
  <w:style w:type="paragraph" w:styleId="12">
    <w:name w:val="annotation text"/>
    <w:basedOn w:val="1"/>
    <w:link w:val="49"/>
    <w:semiHidden/>
    <w:qFormat/>
    <w:uiPriority w:val="0"/>
    <w:pPr>
      <w:jc w:val="left"/>
    </w:pPr>
    <w:rPr>
      <w:kern w:val="0"/>
      <w:sz w:val="20"/>
      <w:lang w:val="zh-CN"/>
    </w:rPr>
  </w:style>
  <w:style w:type="paragraph" w:styleId="13">
    <w:name w:val="toc 7"/>
    <w:basedOn w:val="1"/>
    <w:next w:val="1"/>
    <w:qFormat/>
    <w:uiPriority w:val="39"/>
    <w:pPr>
      <w:ind w:left="1260"/>
      <w:jc w:val="left"/>
    </w:pPr>
    <w:rPr>
      <w:rFonts w:asciiTheme="minorHAnsi" w:eastAsiaTheme="minorHAnsi"/>
      <w:sz w:val="18"/>
      <w:szCs w:val="18"/>
    </w:rPr>
  </w:style>
  <w:style w:type="paragraph" w:styleId="14">
    <w:name w:val="Body Text First Indent"/>
    <w:basedOn w:val="1"/>
    <w:link w:val="62"/>
    <w:unhideWhenUsed/>
    <w:qFormat/>
    <w:uiPriority w:val="0"/>
    <w:pPr>
      <w:ind w:firstLine="420" w:firstLineChars="200"/>
    </w:pPr>
    <w:rPr>
      <w:rFonts w:ascii="Calibri" w:hAnsi="Calibri"/>
      <w:kern w:val="0"/>
      <w:sz w:val="20"/>
      <w:szCs w:val="20"/>
    </w:rPr>
  </w:style>
  <w:style w:type="paragraph" w:styleId="15">
    <w:name w:val="Normal Indent"/>
    <w:basedOn w:val="1"/>
    <w:qFormat/>
    <w:uiPriority w:val="0"/>
    <w:pPr>
      <w:spacing w:line="240" w:lineRule="atLeast"/>
      <w:ind w:left="900" w:hanging="900"/>
      <w:jc w:val="left"/>
    </w:pPr>
    <w:rPr>
      <w:rFonts w:ascii="宋体"/>
      <w:snapToGrid w:val="0"/>
      <w:kern w:val="0"/>
      <w:sz w:val="20"/>
      <w:szCs w:val="20"/>
    </w:rPr>
  </w:style>
  <w:style w:type="paragraph" w:styleId="16">
    <w:name w:val="caption"/>
    <w:basedOn w:val="1"/>
    <w:next w:val="1"/>
    <w:qFormat/>
    <w:uiPriority w:val="35"/>
    <w:pPr>
      <w:spacing w:line="400" w:lineRule="exact"/>
    </w:pPr>
    <w:rPr>
      <w:rFonts w:ascii="Cambria" w:hAnsi="Cambria" w:eastAsia="黑体"/>
      <w:sz w:val="20"/>
      <w:szCs w:val="20"/>
    </w:rPr>
  </w:style>
  <w:style w:type="paragraph" w:styleId="17">
    <w:name w:val="List Bullet"/>
    <w:basedOn w:val="1"/>
    <w:qFormat/>
    <w:uiPriority w:val="0"/>
    <w:pPr>
      <w:numPr>
        <w:ilvl w:val="0"/>
        <w:numId w:val="1"/>
      </w:numPr>
      <w:tabs>
        <w:tab w:val="left" w:pos="360"/>
      </w:tabs>
      <w:adjustRightInd w:val="0"/>
      <w:spacing w:line="312" w:lineRule="atLeast"/>
      <w:textAlignment w:val="baseline"/>
    </w:pPr>
    <w:rPr>
      <w:kern w:val="0"/>
      <w:szCs w:val="20"/>
    </w:rPr>
  </w:style>
  <w:style w:type="paragraph" w:styleId="18">
    <w:name w:val="Document Map"/>
    <w:basedOn w:val="1"/>
    <w:link w:val="57"/>
    <w:semiHidden/>
    <w:unhideWhenUsed/>
    <w:qFormat/>
    <w:uiPriority w:val="0"/>
    <w:rPr>
      <w:rFonts w:ascii="宋体" w:hAnsi="Calibri"/>
      <w:kern w:val="0"/>
      <w:sz w:val="18"/>
      <w:szCs w:val="18"/>
      <w:lang w:val="zh-CN"/>
    </w:rPr>
  </w:style>
  <w:style w:type="paragraph" w:styleId="19">
    <w:name w:val="Body Text"/>
    <w:basedOn w:val="1"/>
    <w:link w:val="63"/>
    <w:unhideWhenUsed/>
    <w:qFormat/>
    <w:uiPriority w:val="0"/>
    <w:pPr>
      <w:spacing w:after="120"/>
    </w:pPr>
  </w:style>
  <w:style w:type="paragraph" w:styleId="20">
    <w:name w:val="Body Text Indent"/>
    <w:basedOn w:val="1"/>
    <w:link w:val="83"/>
    <w:qFormat/>
    <w:uiPriority w:val="0"/>
    <w:pPr>
      <w:spacing w:line="240" w:lineRule="atLeast"/>
      <w:ind w:left="720"/>
      <w:jc w:val="left"/>
    </w:pPr>
    <w:rPr>
      <w:rFonts w:ascii="宋体"/>
      <w:i/>
      <w:snapToGrid w:val="0"/>
      <w:color w:val="0000FF"/>
      <w:kern w:val="0"/>
      <w:sz w:val="20"/>
      <w:szCs w:val="20"/>
      <w:u w:val="single"/>
    </w:rPr>
  </w:style>
  <w:style w:type="paragraph" w:styleId="21">
    <w:name w:val="toc 5"/>
    <w:basedOn w:val="1"/>
    <w:next w:val="1"/>
    <w:qFormat/>
    <w:uiPriority w:val="39"/>
    <w:pPr>
      <w:ind w:left="840"/>
      <w:jc w:val="left"/>
    </w:pPr>
    <w:rPr>
      <w:rFonts w:asciiTheme="minorHAnsi" w:eastAsiaTheme="minorHAnsi"/>
      <w:sz w:val="18"/>
      <w:szCs w:val="18"/>
    </w:rPr>
  </w:style>
  <w:style w:type="paragraph" w:styleId="22">
    <w:name w:val="toc 3"/>
    <w:basedOn w:val="1"/>
    <w:next w:val="1"/>
    <w:unhideWhenUsed/>
    <w:qFormat/>
    <w:uiPriority w:val="39"/>
    <w:pPr>
      <w:ind w:left="420"/>
      <w:jc w:val="left"/>
    </w:pPr>
    <w:rPr>
      <w:rFonts w:asciiTheme="minorHAnsi" w:eastAsiaTheme="minorHAnsi"/>
      <w:iCs/>
      <w:sz w:val="24"/>
      <w:szCs w:val="20"/>
    </w:rPr>
  </w:style>
  <w:style w:type="paragraph" w:styleId="23">
    <w:name w:val="toc 8"/>
    <w:basedOn w:val="1"/>
    <w:next w:val="1"/>
    <w:qFormat/>
    <w:uiPriority w:val="39"/>
    <w:pPr>
      <w:ind w:left="1470"/>
      <w:jc w:val="left"/>
    </w:pPr>
    <w:rPr>
      <w:rFonts w:asciiTheme="minorHAnsi" w:eastAsiaTheme="minorHAnsi"/>
      <w:sz w:val="18"/>
      <w:szCs w:val="18"/>
    </w:rPr>
  </w:style>
  <w:style w:type="paragraph" w:styleId="24">
    <w:name w:val="endnote text"/>
    <w:basedOn w:val="1"/>
    <w:link w:val="61"/>
    <w:unhideWhenUsed/>
    <w:qFormat/>
    <w:uiPriority w:val="99"/>
    <w:pPr>
      <w:snapToGrid w:val="0"/>
      <w:jc w:val="left"/>
    </w:pPr>
  </w:style>
  <w:style w:type="paragraph" w:styleId="25">
    <w:name w:val="Balloon Text"/>
    <w:basedOn w:val="1"/>
    <w:link w:val="50"/>
    <w:semiHidden/>
    <w:unhideWhenUsed/>
    <w:qFormat/>
    <w:uiPriority w:val="99"/>
    <w:rPr>
      <w:kern w:val="0"/>
      <w:sz w:val="18"/>
      <w:szCs w:val="18"/>
      <w:lang w:val="zh-CN"/>
    </w:rPr>
  </w:style>
  <w:style w:type="paragraph" w:styleId="26">
    <w:name w:val="footer"/>
    <w:basedOn w:val="1"/>
    <w:link w:val="48"/>
    <w:unhideWhenUsed/>
    <w:qFormat/>
    <w:uiPriority w:val="99"/>
    <w:pPr>
      <w:tabs>
        <w:tab w:val="center" w:pos="4153"/>
        <w:tab w:val="right" w:pos="8306"/>
      </w:tabs>
      <w:snapToGrid w:val="0"/>
      <w:jc w:val="left"/>
    </w:pPr>
    <w:rPr>
      <w:rFonts w:ascii="Calibri" w:hAnsi="Calibri"/>
      <w:kern w:val="0"/>
      <w:sz w:val="18"/>
      <w:szCs w:val="18"/>
      <w:lang w:val="zh-CN"/>
    </w:rPr>
  </w:style>
  <w:style w:type="paragraph" w:styleId="27">
    <w:name w:val="header"/>
    <w:basedOn w:val="1"/>
    <w:link w:val="47"/>
    <w:unhideWhenUsed/>
    <w:qFormat/>
    <w:uiPriority w:val="99"/>
    <w:pPr>
      <w:pBdr>
        <w:bottom w:val="single" w:color="auto" w:sz="6" w:space="1"/>
      </w:pBdr>
      <w:tabs>
        <w:tab w:val="center" w:pos="4153"/>
        <w:tab w:val="right" w:pos="8306"/>
      </w:tabs>
      <w:snapToGrid w:val="0"/>
      <w:jc w:val="center"/>
    </w:pPr>
    <w:rPr>
      <w:rFonts w:ascii="Calibri" w:hAnsi="Calibri"/>
      <w:kern w:val="0"/>
      <w:sz w:val="18"/>
      <w:szCs w:val="18"/>
      <w:lang w:val="zh-CN"/>
    </w:rPr>
  </w:style>
  <w:style w:type="paragraph" w:styleId="28">
    <w:name w:val="toc 1"/>
    <w:basedOn w:val="1"/>
    <w:next w:val="1"/>
    <w:unhideWhenUsed/>
    <w:qFormat/>
    <w:uiPriority w:val="39"/>
    <w:pPr>
      <w:spacing w:before="120" w:after="120"/>
      <w:jc w:val="left"/>
    </w:pPr>
    <w:rPr>
      <w:rFonts w:asciiTheme="minorHAnsi" w:eastAsiaTheme="minorHAnsi"/>
      <w:b/>
      <w:bCs/>
      <w:caps/>
      <w:sz w:val="28"/>
      <w:szCs w:val="20"/>
    </w:rPr>
  </w:style>
  <w:style w:type="paragraph" w:styleId="29">
    <w:name w:val="toc 4"/>
    <w:basedOn w:val="1"/>
    <w:next w:val="1"/>
    <w:qFormat/>
    <w:uiPriority w:val="39"/>
    <w:pPr>
      <w:ind w:left="630"/>
      <w:jc w:val="left"/>
    </w:pPr>
    <w:rPr>
      <w:rFonts w:asciiTheme="minorHAnsi" w:eastAsiaTheme="minorHAnsi"/>
      <w:sz w:val="18"/>
      <w:szCs w:val="18"/>
    </w:rPr>
  </w:style>
  <w:style w:type="paragraph" w:styleId="30">
    <w:name w:val="Subtitle"/>
    <w:basedOn w:val="1"/>
    <w:link w:val="73"/>
    <w:qFormat/>
    <w:uiPriority w:val="0"/>
    <w:pPr>
      <w:spacing w:after="60" w:line="240" w:lineRule="atLeast"/>
      <w:jc w:val="center"/>
    </w:pPr>
    <w:rPr>
      <w:rFonts w:ascii="宋体"/>
      <w:i/>
      <w:snapToGrid w:val="0"/>
      <w:kern w:val="0"/>
      <w:sz w:val="36"/>
      <w:szCs w:val="20"/>
      <w:lang w:val="en-AU"/>
    </w:rPr>
  </w:style>
  <w:style w:type="paragraph" w:styleId="31">
    <w:name w:val="footnote text"/>
    <w:basedOn w:val="1"/>
    <w:link w:val="60"/>
    <w:semiHidden/>
    <w:unhideWhenUsed/>
    <w:qFormat/>
    <w:uiPriority w:val="0"/>
    <w:pPr>
      <w:snapToGrid w:val="0"/>
      <w:jc w:val="left"/>
    </w:pPr>
    <w:rPr>
      <w:sz w:val="18"/>
      <w:szCs w:val="18"/>
      <w:lang w:val="zh-CN"/>
    </w:rPr>
  </w:style>
  <w:style w:type="paragraph" w:styleId="32">
    <w:name w:val="toc 6"/>
    <w:basedOn w:val="1"/>
    <w:next w:val="1"/>
    <w:qFormat/>
    <w:uiPriority w:val="39"/>
    <w:pPr>
      <w:ind w:left="1050"/>
      <w:jc w:val="left"/>
    </w:pPr>
    <w:rPr>
      <w:rFonts w:asciiTheme="minorHAnsi" w:eastAsiaTheme="minorHAnsi"/>
      <w:sz w:val="18"/>
      <w:szCs w:val="18"/>
    </w:rPr>
  </w:style>
  <w:style w:type="paragraph" w:styleId="33">
    <w:name w:val="toc 2"/>
    <w:basedOn w:val="1"/>
    <w:next w:val="1"/>
    <w:unhideWhenUsed/>
    <w:qFormat/>
    <w:uiPriority w:val="39"/>
    <w:pPr>
      <w:ind w:left="210"/>
      <w:jc w:val="left"/>
    </w:pPr>
    <w:rPr>
      <w:rFonts w:asciiTheme="minorHAnsi" w:eastAsiaTheme="minorHAnsi"/>
      <w:smallCaps/>
      <w:sz w:val="28"/>
      <w:szCs w:val="20"/>
    </w:rPr>
  </w:style>
  <w:style w:type="paragraph" w:styleId="34">
    <w:name w:val="toc 9"/>
    <w:basedOn w:val="1"/>
    <w:next w:val="1"/>
    <w:qFormat/>
    <w:uiPriority w:val="39"/>
    <w:pPr>
      <w:ind w:left="1680"/>
      <w:jc w:val="left"/>
    </w:pPr>
    <w:rPr>
      <w:rFonts w:asciiTheme="minorHAnsi" w:eastAsiaTheme="minorHAnsi"/>
      <w:sz w:val="18"/>
      <w:szCs w:val="18"/>
    </w:rPr>
  </w:style>
  <w:style w:type="paragraph" w:styleId="35">
    <w:name w:val="Title"/>
    <w:basedOn w:val="1"/>
    <w:next w:val="1"/>
    <w:link w:val="72"/>
    <w:qFormat/>
    <w:uiPriority w:val="0"/>
    <w:pPr>
      <w:jc w:val="center"/>
    </w:pPr>
    <w:rPr>
      <w:rFonts w:ascii="宋体"/>
      <w:b/>
      <w:snapToGrid w:val="0"/>
      <w:kern w:val="0"/>
      <w:sz w:val="36"/>
      <w:szCs w:val="20"/>
    </w:rPr>
  </w:style>
  <w:style w:type="character" w:styleId="37">
    <w:name w:val="endnote reference"/>
    <w:unhideWhenUsed/>
    <w:qFormat/>
    <w:uiPriority w:val="99"/>
    <w:rPr>
      <w:vertAlign w:val="superscript"/>
    </w:rPr>
  </w:style>
  <w:style w:type="character" w:styleId="38">
    <w:name w:val="page number"/>
    <w:qFormat/>
    <w:uiPriority w:val="0"/>
  </w:style>
  <w:style w:type="character" w:styleId="39">
    <w:name w:val="FollowedHyperlink"/>
    <w:unhideWhenUsed/>
    <w:qFormat/>
    <w:uiPriority w:val="0"/>
    <w:rPr>
      <w:color w:val="800080"/>
      <w:u w:val="single"/>
    </w:rPr>
  </w:style>
  <w:style w:type="character" w:styleId="40">
    <w:name w:val="Hyperlink"/>
    <w:unhideWhenUsed/>
    <w:qFormat/>
    <w:uiPriority w:val="99"/>
    <w:rPr>
      <w:color w:val="136EC2"/>
      <w:u w:val="single"/>
    </w:rPr>
  </w:style>
  <w:style w:type="character" w:styleId="41">
    <w:name w:val="annotation reference"/>
    <w:semiHidden/>
    <w:qFormat/>
    <w:uiPriority w:val="0"/>
    <w:rPr>
      <w:sz w:val="21"/>
      <w:szCs w:val="21"/>
    </w:rPr>
  </w:style>
  <w:style w:type="character" w:styleId="42">
    <w:name w:val="footnote reference"/>
    <w:semiHidden/>
    <w:unhideWhenUsed/>
    <w:qFormat/>
    <w:uiPriority w:val="0"/>
    <w:rPr>
      <w:vertAlign w:val="superscript"/>
    </w:rPr>
  </w:style>
  <w:style w:type="table" w:styleId="44">
    <w:name w:val="Table Grid"/>
    <w:basedOn w:val="43"/>
    <w:qFormat/>
    <w:uiPriority w:val="0"/>
    <w:pPr>
      <w:widowControl w:val="0"/>
      <w:spacing w:line="360" w:lineRule="auto"/>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styleId="45">
    <w:name w:val="Light List"/>
    <w:basedOn w:val="43"/>
    <w:qFormat/>
    <w:uiPriority w:val="61"/>
    <w:tblPr>
      <w:tblBorders>
        <w:top w:val="single" w:color="323232" w:sz="8" w:space="0"/>
        <w:left w:val="single" w:color="323232" w:sz="8" w:space="0"/>
        <w:bottom w:val="single" w:color="323232" w:sz="8" w:space="0"/>
        <w:right w:val="single" w:color="323232" w:sz="8" w:space="0"/>
      </w:tblBorders>
      <w:tblLayout w:type="fixed"/>
    </w:tblPr>
    <w:tblStylePr w:type="firstRow">
      <w:pPr>
        <w:spacing w:before="0" w:after="0" w:line="240" w:lineRule="auto"/>
      </w:pPr>
      <w:rPr>
        <w:b/>
        <w:bCs/>
        <w:color w:val="CCE8CF"/>
      </w:rPr>
      <w:tblPr>
        <w:tblLayout w:type="fixed"/>
      </w:tblPr>
      <w:tcPr>
        <w:shd w:val="clear" w:color="auto" w:fill="323232"/>
      </w:tcPr>
    </w:tblStylePr>
    <w:tblStylePr w:type="lastRow">
      <w:pPr>
        <w:spacing w:before="0" w:after="0" w:line="240" w:lineRule="auto"/>
      </w:pPr>
      <w:rPr>
        <w:b/>
        <w:bCs/>
      </w:rPr>
      <w:tblPr>
        <w:tblLayout w:type="fixed"/>
      </w:tblPr>
      <w:tcPr>
        <w:tcBorders>
          <w:top w:val="double" w:color="323232" w:sz="6" w:space="0"/>
          <w:left w:val="single" w:color="323232" w:sz="8" w:space="0"/>
          <w:bottom w:val="single" w:color="323232" w:sz="8" w:space="0"/>
          <w:right w:val="single" w:color="323232" w:sz="8" w:space="0"/>
        </w:tcBorders>
      </w:tcPr>
    </w:tblStylePr>
    <w:tblStylePr w:type="firstCol">
      <w:rPr>
        <w:b/>
        <w:bCs/>
      </w:rPr>
    </w:tblStylePr>
    <w:tblStylePr w:type="lastCol">
      <w:rPr>
        <w:b/>
        <w:bCs/>
      </w:rPr>
    </w:tblStylePr>
    <w:tblStylePr w:type="band1Vert">
      <w:tblPr>
        <w:tblLayout w:type="fixed"/>
      </w:tblPr>
      <w:tcPr>
        <w:tcBorders>
          <w:top w:val="single" w:color="323232" w:sz="8" w:space="0"/>
          <w:left w:val="single" w:color="323232" w:sz="8" w:space="0"/>
          <w:bottom w:val="single" w:color="323232" w:sz="8" w:space="0"/>
          <w:right w:val="single" w:color="323232" w:sz="8" w:space="0"/>
        </w:tcBorders>
      </w:tcPr>
    </w:tblStylePr>
    <w:tblStylePr w:type="band1Horz">
      <w:tblPr>
        <w:tblLayout w:type="fixed"/>
      </w:tblPr>
      <w:tcPr>
        <w:tcBorders>
          <w:top w:val="single" w:color="323232" w:sz="8" w:space="0"/>
          <w:left w:val="single" w:color="323232" w:sz="8" w:space="0"/>
          <w:bottom w:val="single" w:color="323232" w:sz="8" w:space="0"/>
          <w:right w:val="single" w:color="323232" w:sz="8" w:space="0"/>
        </w:tcBorders>
      </w:tcPr>
    </w:tblStylePr>
  </w:style>
  <w:style w:type="table" w:styleId="46">
    <w:name w:val="Light List Accent 6"/>
    <w:basedOn w:val="43"/>
    <w:qFormat/>
    <w:uiPriority w:val="61"/>
    <w:tblPr>
      <w:tblBorders>
        <w:top w:val="single" w:color="F79646" w:sz="8" w:space="0"/>
        <w:left w:val="single" w:color="F79646" w:sz="8" w:space="0"/>
        <w:bottom w:val="single" w:color="F79646" w:sz="8" w:space="0"/>
        <w:right w:val="single" w:color="F79646" w:sz="8" w:space="0"/>
      </w:tblBorders>
      <w:tblLayout w:type="fixed"/>
    </w:tblPr>
    <w:tblStylePr w:type="firstRow">
      <w:pPr>
        <w:spacing w:before="0" w:after="0" w:line="240" w:lineRule="auto"/>
      </w:pPr>
      <w:rPr>
        <w:b/>
        <w:bCs/>
        <w:color w:val="CCE8CF"/>
      </w:rPr>
      <w:tblPr>
        <w:tblLayout w:type="fixed"/>
      </w:tblPr>
      <w:tcPr>
        <w:shd w:val="clear" w:color="auto" w:fill="F79646"/>
      </w:tcPr>
    </w:tblStylePr>
    <w:tblStylePr w:type="lastRow">
      <w:pPr>
        <w:spacing w:before="0" w:after="0" w:line="240" w:lineRule="auto"/>
      </w:pPr>
      <w:rPr>
        <w:b/>
        <w:bCs/>
      </w:rPr>
      <w:tblPr>
        <w:tblLayout w:type="fixed"/>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blLayout w:type="fixed"/>
      </w:tblPr>
      <w:tcPr>
        <w:tcBorders>
          <w:top w:val="single" w:color="F79646" w:sz="8" w:space="0"/>
          <w:left w:val="single" w:color="F79646" w:sz="8" w:space="0"/>
          <w:bottom w:val="single" w:color="F79646" w:sz="8" w:space="0"/>
          <w:right w:val="single" w:color="F79646" w:sz="8" w:space="0"/>
        </w:tcBorders>
      </w:tcPr>
    </w:tblStylePr>
    <w:tblStylePr w:type="band1Horz">
      <w:tblPr>
        <w:tblLayout w:type="fixed"/>
      </w:tblPr>
      <w:tcPr>
        <w:tcBorders>
          <w:top w:val="single" w:color="F79646" w:sz="8" w:space="0"/>
          <w:left w:val="single" w:color="F79646" w:sz="8" w:space="0"/>
          <w:bottom w:val="single" w:color="F79646" w:sz="8" w:space="0"/>
          <w:right w:val="single" w:color="F79646" w:sz="8" w:space="0"/>
        </w:tcBorders>
      </w:tcPr>
    </w:tblStylePr>
  </w:style>
  <w:style w:type="character" w:customStyle="1" w:styleId="47">
    <w:name w:val="页眉 Char"/>
    <w:link w:val="27"/>
    <w:qFormat/>
    <w:uiPriority w:val="99"/>
    <w:rPr>
      <w:sz w:val="18"/>
      <w:szCs w:val="18"/>
    </w:rPr>
  </w:style>
  <w:style w:type="character" w:customStyle="1" w:styleId="48">
    <w:name w:val="页脚 Char"/>
    <w:link w:val="26"/>
    <w:qFormat/>
    <w:uiPriority w:val="99"/>
    <w:rPr>
      <w:sz w:val="18"/>
      <w:szCs w:val="18"/>
    </w:rPr>
  </w:style>
  <w:style w:type="character" w:customStyle="1" w:styleId="49">
    <w:name w:val="批注文字 Char"/>
    <w:link w:val="12"/>
    <w:semiHidden/>
    <w:qFormat/>
    <w:uiPriority w:val="0"/>
    <w:rPr>
      <w:rFonts w:ascii="Times New Roman" w:hAnsi="Times New Roman" w:eastAsia="宋体" w:cs="Times New Roman"/>
      <w:szCs w:val="24"/>
    </w:rPr>
  </w:style>
  <w:style w:type="character" w:customStyle="1" w:styleId="50">
    <w:name w:val="批注框文本 Char"/>
    <w:link w:val="25"/>
    <w:semiHidden/>
    <w:qFormat/>
    <w:uiPriority w:val="99"/>
    <w:rPr>
      <w:rFonts w:ascii="Times New Roman" w:hAnsi="Times New Roman" w:eastAsia="宋体" w:cs="Times New Roman"/>
      <w:sz w:val="18"/>
      <w:szCs w:val="18"/>
    </w:rPr>
  </w:style>
  <w:style w:type="paragraph" w:styleId="51">
    <w:name w:val="List Paragraph"/>
    <w:basedOn w:val="1"/>
    <w:qFormat/>
    <w:uiPriority w:val="34"/>
    <w:pPr>
      <w:ind w:firstLine="420" w:firstLineChars="200"/>
    </w:pPr>
  </w:style>
  <w:style w:type="character" w:customStyle="1" w:styleId="52">
    <w:name w:val="标题 1 Char"/>
    <w:link w:val="2"/>
    <w:qFormat/>
    <w:uiPriority w:val="0"/>
    <w:rPr>
      <w:rFonts w:ascii="Times New Roman" w:hAnsi="Times New Roman" w:eastAsia="黑体"/>
      <w:b/>
      <w:bCs/>
      <w:kern w:val="44"/>
      <w:sz w:val="30"/>
      <w:szCs w:val="44"/>
      <w:lang w:val="zh-CN" w:eastAsia="zh-CN"/>
    </w:rPr>
  </w:style>
  <w:style w:type="character" w:customStyle="1" w:styleId="53">
    <w:name w:val="标题 2 Char"/>
    <w:link w:val="3"/>
    <w:qFormat/>
    <w:uiPriority w:val="0"/>
    <w:rPr>
      <w:rFonts w:ascii="Times New Roman" w:hAnsi="Times New Roman" w:eastAsia="宋体"/>
      <w:b/>
      <w:bCs/>
      <w:sz w:val="28"/>
      <w:szCs w:val="30"/>
      <w:lang w:val="zh-CN"/>
    </w:rPr>
  </w:style>
  <w:style w:type="character" w:customStyle="1" w:styleId="54">
    <w:name w:val="标题 3 Char"/>
    <w:link w:val="4"/>
    <w:qFormat/>
    <w:uiPriority w:val="0"/>
    <w:rPr>
      <w:rFonts w:ascii="Times New Roman" w:hAnsi="Times New Roman" w:eastAsia="楷体"/>
      <w:bCs/>
      <w:sz w:val="24"/>
      <w:szCs w:val="32"/>
      <w:lang w:val="zh-CN" w:eastAsia="zh-CN"/>
    </w:rPr>
  </w:style>
  <w:style w:type="paragraph" w:customStyle="1" w:styleId="55">
    <w:name w:val="Default"/>
    <w:qFormat/>
    <w:uiPriority w:val="0"/>
    <w:pPr>
      <w:widowControl w:val="0"/>
      <w:autoSpaceDE w:val="0"/>
      <w:autoSpaceDN w:val="0"/>
      <w:adjustRightInd w:val="0"/>
    </w:pPr>
    <w:rPr>
      <w:rFonts w:ascii="微软雅黑" w:hAnsi="Calibri" w:eastAsia="微软雅黑" w:cs="微软雅黑"/>
      <w:color w:val="000000"/>
      <w:sz w:val="24"/>
      <w:szCs w:val="24"/>
      <w:lang w:val="en-US" w:eastAsia="zh-CN" w:bidi="ar-SA"/>
    </w:rPr>
  </w:style>
  <w:style w:type="character" w:customStyle="1" w:styleId="56">
    <w:name w:val="标题 4 Char"/>
    <w:link w:val="5"/>
    <w:qFormat/>
    <w:uiPriority w:val="0"/>
    <w:rPr>
      <w:rFonts w:ascii="Cambria" w:hAnsi="Cambria" w:eastAsia="宋体" w:cs="Times New Roman"/>
      <w:b/>
      <w:bCs/>
      <w:sz w:val="28"/>
      <w:szCs w:val="28"/>
    </w:rPr>
  </w:style>
  <w:style w:type="character" w:customStyle="1" w:styleId="57">
    <w:name w:val="文档结构图 Char"/>
    <w:link w:val="18"/>
    <w:semiHidden/>
    <w:qFormat/>
    <w:uiPriority w:val="99"/>
    <w:rPr>
      <w:rFonts w:ascii="宋体" w:hAnsi="Calibri" w:eastAsia="宋体" w:cs="Times New Roman"/>
      <w:sz w:val="18"/>
      <w:szCs w:val="18"/>
    </w:rPr>
  </w:style>
  <w:style w:type="character" w:customStyle="1" w:styleId="58">
    <w:name w:val="smblacktext1"/>
    <w:qFormat/>
    <w:uiPriority w:val="0"/>
    <w:rPr>
      <w:rFonts w:hint="default" w:ascii="Arial" w:hAnsi="Arial" w:cs="Arial"/>
      <w:color w:val="000000"/>
      <w:sz w:val="17"/>
      <w:szCs w:val="17"/>
    </w:rPr>
  </w:style>
  <w:style w:type="paragraph" w:customStyle="1" w:styleId="59">
    <w:name w:val="TOC 标题1"/>
    <w:basedOn w:val="2"/>
    <w:next w:val="1"/>
    <w:semiHidden/>
    <w:unhideWhenUsed/>
    <w:qFormat/>
    <w:uiPriority w:val="39"/>
    <w:pPr>
      <w:widowControl/>
      <w:spacing w:before="480" w:after="0" w:line="276" w:lineRule="auto"/>
      <w:jc w:val="left"/>
      <w:outlineLvl w:val="9"/>
    </w:pPr>
    <w:rPr>
      <w:rFonts w:ascii="Cambria" w:hAnsi="Cambria" w:eastAsia="宋体"/>
      <w:color w:val="365F91"/>
      <w:kern w:val="0"/>
      <w:sz w:val="28"/>
      <w:szCs w:val="28"/>
      <w:lang w:val="en-US"/>
    </w:rPr>
  </w:style>
  <w:style w:type="character" w:customStyle="1" w:styleId="60">
    <w:name w:val="脚注文本 Char"/>
    <w:link w:val="31"/>
    <w:semiHidden/>
    <w:qFormat/>
    <w:uiPriority w:val="99"/>
    <w:rPr>
      <w:rFonts w:ascii="Times New Roman" w:hAnsi="Times New Roman"/>
      <w:kern w:val="2"/>
      <w:sz w:val="18"/>
      <w:szCs w:val="18"/>
    </w:rPr>
  </w:style>
  <w:style w:type="character" w:customStyle="1" w:styleId="61">
    <w:name w:val="尾注文本 Char"/>
    <w:link w:val="24"/>
    <w:qFormat/>
    <w:uiPriority w:val="99"/>
    <w:rPr>
      <w:rFonts w:ascii="Times New Roman" w:hAnsi="Times New Roman"/>
      <w:kern w:val="2"/>
      <w:sz w:val="21"/>
      <w:szCs w:val="24"/>
    </w:rPr>
  </w:style>
  <w:style w:type="character" w:customStyle="1" w:styleId="62">
    <w:name w:val="正文首行缩进 Char"/>
    <w:link w:val="14"/>
    <w:qFormat/>
    <w:locked/>
    <w:uiPriority w:val="0"/>
  </w:style>
  <w:style w:type="character" w:customStyle="1" w:styleId="63">
    <w:name w:val="正文文本 Char"/>
    <w:link w:val="19"/>
    <w:semiHidden/>
    <w:qFormat/>
    <w:uiPriority w:val="99"/>
    <w:rPr>
      <w:rFonts w:ascii="Times New Roman" w:hAnsi="Times New Roman"/>
      <w:kern w:val="2"/>
      <w:sz w:val="21"/>
      <w:szCs w:val="24"/>
    </w:rPr>
  </w:style>
  <w:style w:type="character" w:customStyle="1" w:styleId="64">
    <w:name w:val="正文首行缩进 Char1"/>
    <w:basedOn w:val="63"/>
    <w:semiHidden/>
    <w:qFormat/>
    <w:uiPriority w:val="99"/>
    <w:rPr>
      <w:rFonts w:ascii="Times New Roman" w:hAnsi="Times New Roman"/>
      <w:kern w:val="2"/>
      <w:sz w:val="21"/>
      <w:szCs w:val="24"/>
    </w:rPr>
  </w:style>
  <w:style w:type="character" w:customStyle="1" w:styleId="65">
    <w:name w:val="标题 5 Char"/>
    <w:link w:val="6"/>
    <w:qFormat/>
    <w:uiPriority w:val="0"/>
    <w:rPr>
      <w:rFonts w:ascii="Arial" w:hAnsi="Arial"/>
      <w:i/>
      <w:snapToGrid w:val="0"/>
    </w:rPr>
  </w:style>
  <w:style w:type="character" w:customStyle="1" w:styleId="66">
    <w:name w:val="标题 6 Char"/>
    <w:link w:val="7"/>
    <w:qFormat/>
    <w:uiPriority w:val="0"/>
    <w:rPr>
      <w:rFonts w:ascii="Arial" w:hAnsi="Arial"/>
      <w:iCs/>
      <w:snapToGrid w:val="0"/>
    </w:rPr>
  </w:style>
  <w:style w:type="character" w:customStyle="1" w:styleId="67">
    <w:name w:val="标题 7 Char"/>
    <w:link w:val="8"/>
    <w:qFormat/>
    <w:uiPriority w:val="0"/>
    <w:rPr>
      <w:rFonts w:ascii="Arial" w:hAnsi="Arial"/>
      <w:i/>
      <w:snapToGrid w:val="0"/>
    </w:rPr>
  </w:style>
  <w:style w:type="character" w:customStyle="1" w:styleId="68">
    <w:name w:val="标题 8 Char"/>
    <w:link w:val="9"/>
    <w:qFormat/>
    <w:uiPriority w:val="0"/>
    <w:rPr>
      <w:rFonts w:ascii="Arial" w:hAnsi="Arial"/>
      <w:i/>
      <w:iCs/>
      <w:snapToGrid w:val="0"/>
    </w:rPr>
  </w:style>
  <w:style w:type="character" w:customStyle="1" w:styleId="69">
    <w:name w:val="标题 9 Char"/>
    <w:link w:val="10"/>
    <w:qFormat/>
    <w:uiPriority w:val="0"/>
    <w:rPr>
      <w:rFonts w:ascii="Arial" w:hAnsi="Arial"/>
      <w:b/>
      <w:bCs/>
      <w:i/>
      <w:iCs/>
      <w:snapToGrid w:val="0"/>
      <w:sz w:val="18"/>
      <w:szCs w:val="18"/>
    </w:rPr>
  </w:style>
  <w:style w:type="paragraph" w:customStyle="1" w:styleId="70">
    <w:name w:val="1 Char"/>
    <w:basedOn w:val="1"/>
    <w:qFormat/>
    <w:uiPriority w:val="0"/>
    <w:rPr>
      <w:rFonts w:ascii="Arial" w:hAnsi="Arial" w:cs="Arial"/>
    </w:rPr>
  </w:style>
  <w:style w:type="paragraph" w:customStyle="1" w:styleId="71">
    <w:name w:val="Paragraph2"/>
    <w:basedOn w:val="1"/>
    <w:qFormat/>
    <w:uiPriority w:val="0"/>
    <w:pPr>
      <w:spacing w:before="80" w:line="240" w:lineRule="atLeast"/>
      <w:ind w:left="720"/>
    </w:pPr>
    <w:rPr>
      <w:rFonts w:ascii="宋体"/>
      <w:snapToGrid w:val="0"/>
      <w:color w:val="000000"/>
      <w:kern w:val="0"/>
      <w:sz w:val="20"/>
      <w:szCs w:val="20"/>
      <w:lang w:val="en-AU"/>
    </w:rPr>
  </w:style>
  <w:style w:type="character" w:customStyle="1" w:styleId="72">
    <w:name w:val="标题 Char"/>
    <w:link w:val="35"/>
    <w:qFormat/>
    <w:uiPriority w:val="0"/>
    <w:rPr>
      <w:rFonts w:ascii="宋体" w:hAnsi="Times New Roman"/>
      <w:b/>
      <w:snapToGrid w:val="0"/>
      <w:sz w:val="36"/>
    </w:rPr>
  </w:style>
  <w:style w:type="character" w:customStyle="1" w:styleId="73">
    <w:name w:val="副标题 Char"/>
    <w:link w:val="30"/>
    <w:qFormat/>
    <w:uiPriority w:val="0"/>
    <w:rPr>
      <w:rFonts w:ascii="宋体" w:hAnsi="Times New Roman"/>
      <w:i/>
      <w:snapToGrid w:val="0"/>
      <w:sz w:val="36"/>
      <w:lang w:val="en-AU"/>
    </w:rPr>
  </w:style>
  <w:style w:type="paragraph" w:customStyle="1" w:styleId="74">
    <w:name w:val="Bullet1"/>
    <w:basedOn w:val="1"/>
    <w:qFormat/>
    <w:uiPriority w:val="0"/>
    <w:pPr>
      <w:spacing w:line="240" w:lineRule="atLeast"/>
      <w:ind w:left="720" w:hanging="432"/>
      <w:jc w:val="left"/>
    </w:pPr>
    <w:rPr>
      <w:rFonts w:ascii="宋体"/>
      <w:snapToGrid w:val="0"/>
      <w:kern w:val="0"/>
      <w:sz w:val="20"/>
      <w:szCs w:val="20"/>
    </w:rPr>
  </w:style>
  <w:style w:type="paragraph" w:customStyle="1" w:styleId="75">
    <w:name w:val="Bullet2"/>
    <w:basedOn w:val="1"/>
    <w:qFormat/>
    <w:uiPriority w:val="0"/>
    <w:pPr>
      <w:spacing w:line="240" w:lineRule="atLeast"/>
      <w:ind w:left="1440" w:hanging="360"/>
      <w:jc w:val="left"/>
    </w:pPr>
    <w:rPr>
      <w:rFonts w:ascii="宋体"/>
      <w:snapToGrid w:val="0"/>
      <w:color w:val="000080"/>
      <w:kern w:val="0"/>
      <w:sz w:val="20"/>
      <w:szCs w:val="20"/>
    </w:rPr>
  </w:style>
  <w:style w:type="paragraph" w:customStyle="1" w:styleId="76">
    <w:name w:val="Tabletext"/>
    <w:basedOn w:val="1"/>
    <w:qFormat/>
    <w:uiPriority w:val="0"/>
    <w:pPr>
      <w:keepLines/>
      <w:spacing w:after="120" w:line="240" w:lineRule="atLeast"/>
      <w:jc w:val="left"/>
    </w:pPr>
    <w:rPr>
      <w:rFonts w:ascii="宋体"/>
      <w:snapToGrid w:val="0"/>
      <w:kern w:val="0"/>
      <w:sz w:val="20"/>
      <w:szCs w:val="20"/>
    </w:rPr>
  </w:style>
  <w:style w:type="paragraph" w:customStyle="1" w:styleId="77">
    <w:name w:val="Main Title"/>
    <w:basedOn w:val="1"/>
    <w:qFormat/>
    <w:uiPriority w:val="0"/>
    <w:pPr>
      <w:spacing w:before="480" w:after="60"/>
      <w:jc w:val="center"/>
    </w:pPr>
    <w:rPr>
      <w:rFonts w:ascii="宋体"/>
      <w:b/>
      <w:snapToGrid w:val="0"/>
      <w:kern w:val="28"/>
      <w:sz w:val="32"/>
      <w:szCs w:val="20"/>
    </w:rPr>
  </w:style>
  <w:style w:type="paragraph" w:customStyle="1" w:styleId="78">
    <w:name w:val="Paragraph1"/>
    <w:basedOn w:val="1"/>
    <w:qFormat/>
    <w:uiPriority w:val="0"/>
    <w:pPr>
      <w:spacing w:before="80"/>
    </w:pPr>
    <w:rPr>
      <w:rFonts w:ascii="宋体"/>
      <w:snapToGrid w:val="0"/>
      <w:kern w:val="0"/>
      <w:sz w:val="20"/>
      <w:szCs w:val="20"/>
    </w:rPr>
  </w:style>
  <w:style w:type="paragraph" w:customStyle="1" w:styleId="79">
    <w:name w:val="Paragraph3"/>
    <w:basedOn w:val="1"/>
    <w:qFormat/>
    <w:uiPriority w:val="0"/>
    <w:pPr>
      <w:spacing w:before="80"/>
      <w:ind w:left="1530"/>
    </w:pPr>
    <w:rPr>
      <w:rFonts w:ascii="宋体"/>
      <w:snapToGrid w:val="0"/>
      <w:kern w:val="0"/>
      <w:sz w:val="20"/>
      <w:szCs w:val="20"/>
    </w:rPr>
  </w:style>
  <w:style w:type="paragraph" w:customStyle="1" w:styleId="80">
    <w:name w:val="Paragraph4"/>
    <w:basedOn w:val="1"/>
    <w:qFormat/>
    <w:uiPriority w:val="0"/>
    <w:pPr>
      <w:spacing w:before="80"/>
      <w:ind w:left="2250"/>
    </w:pPr>
    <w:rPr>
      <w:rFonts w:ascii="宋体"/>
      <w:snapToGrid w:val="0"/>
      <w:kern w:val="0"/>
      <w:sz w:val="20"/>
      <w:szCs w:val="20"/>
    </w:rPr>
  </w:style>
  <w:style w:type="paragraph" w:customStyle="1" w:styleId="81">
    <w:name w:val="Body"/>
    <w:basedOn w:val="1"/>
    <w:qFormat/>
    <w:uiPriority w:val="0"/>
    <w:pPr>
      <w:widowControl/>
      <w:spacing w:before="120"/>
    </w:pPr>
    <w:rPr>
      <w:rFonts w:ascii="宋体"/>
      <w:snapToGrid w:val="0"/>
      <w:kern w:val="0"/>
      <w:sz w:val="20"/>
      <w:szCs w:val="20"/>
    </w:rPr>
  </w:style>
  <w:style w:type="paragraph" w:customStyle="1" w:styleId="82">
    <w:name w:val="Bullet"/>
    <w:basedOn w:val="1"/>
    <w:qFormat/>
    <w:uiPriority w:val="0"/>
    <w:pPr>
      <w:widowControl/>
      <w:numPr>
        <w:ilvl w:val="0"/>
        <w:numId w:val="2"/>
      </w:numPr>
      <w:spacing w:before="120"/>
      <w:ind w:right="360"/>
    </w:pPr>
    <w:rPr>
      <w:rFonts w:ascii="宋体"/>
      <w:snapToGrid w:val="0"/>
      <w:kern w:val="0"/>
      <w:sz w:val="20"/>
      <w:szCs w:val="20"/>
    </w:rPr>
  </w:style>
  <w:style w:type="character" w:customStyle="1" w:styleId="83">
    <w:name w:val="正文文本缩进 Char"/>
    <w:link w:val="20"/>
    <w:qFormat/>
    <w:uiPriority w:val="0"/>
    <w:rPr>
      <w:rFonts w:ascii="宋体" w:hAnsi="Times New Roman"/>
      <w:i/>
      <w:snapToGrid w:val="0"/>
      <w:color w:val="0000FF"/>
      <w:u w:val="single"/>
    </w:rPr>
  </w:style>
  <w:style w:type="paragraph" w:customStyle="1" w:styleId="84">
    <w:name w:val="InfoBlue"/>
    <w:basedOn w:val="1"/>
    <w:next w:val="19"/>
    <w:qFormat/>
    <w:uiPriority w:val="0"/>
    <w:pPr>
      <w:spacing w:after="120" w:line="240" w:lineRule="atLeast"/>
      <w:jc w:val="left"/>
    </w:pPr>
    <w:rPr>
      <w:rFonts w:ascii="宋体"/>
      <w:i/>
      <w:snapToGrid w:val="0"/>
      <w:color w:val="0000FF"/>
      <w:kern w:val="0"/>
      <w:sz w:val="20"/>
      <w:szCs w:val="20"/>
    </w:rPr>
  </w:style>
  <w:style w:type="character" w:customStyle="1" w:styleId="85">
    <w:name w:val="tw4winMark"/>
    <w:qFormat/>
    <w:uiPriority w:val="0"/>
    <w:rPr>
      <w:rFonts w:ascii="Courier New" w:hAnsi="Courier New"/>
      <w:vanish/>
      <w:color w:val="800080"/>
      <w:vertAlign w:val="subscript"/>
    </w:rPr>
  </w:style>
  <w:style w:type="character" w:customStyle="1" w:styleId="86">
    <w:name w:val="tw4winError"/>
    <w:qFormat/>
    <w:uiPriority w:val="0"/>
    <w:rPr>
      <w:rFonts w:ascii="Courier New" w:hAnsi="Courier New"/>
      <w:color w:val="00FF00"/>
      <w:sz w:val="40"/>
    </w:rPr>
  </w:style>
  <w:style w:type="character" w:customStyle="1" w:styleId="87">
    <w:name w:val="tw4winTerm"/>
    <w:qFormat/>
    <w:uiPriority w:val="0"/>
    <w:rPr>
      <w:color w:val="0000FF"/>
    </w:rPr>
  </w:style>
  <w:style w:type="character" w:customStyle="1" w:styleId="88">
    <w:name w:val="tw4winPopup"/>
    <w:qFormat/>
    <w:uiPriority w:val="0"/>
    <w:rPr>
      <w:rFonts w:ascii="Courier New" w:hAnsi="Courier New"/>
      <w:color w:val="008000"/>
    </w:rPr>
  </w:style>
  <w:style w:type="character" w:customStyle="1" w:styleId="89">
    <w:name w:val="tw4winJump"/>
    <w:qFormat/>
    <w:uiPriority w:val="0"/>
    <w:rPr>
      <w:rFonts w:ascii="Courier New" w:hAnsi="Courier New"/>
      <w:color w:val="008080"/>
    </w:rPr>
  </w:style>
  <w:style w:type="character" w:customStyle="1" w:styleId="90">
    <w:name w:val="tw4winExternal"/>
    <w:qFormat/>
    <w:uiPriority w:val="0"/>
    <w:rPr>
      <w:rFonts w:ascii="Courier New" w:hAnsi="Courier New"/>
      <w:color w:val="808080"/>
    </w:rPr>
  </w:style>
  <w:style w:type="character" w:customStyle="1" w:styleId="91">
    <w:name w:val="tw4winInternal"/>
    <w:qFormat/>
    <w:uiPriority w:val="0"/>
    <w:rPr>
      <w:rFonts w:ascii="Courier New" w:hAnsi="Courier New"/>
      <w:color w:val="FF0000"/>
    </w:rPr>
  </w:style>
  <w:style w:type="paragraph" w:customStyle="1" w:styleId="92">
    <w:name w:val="Table Row"/>
    <w:basedOn w:val="1"/>
    <w:qFormat/>
    <w:uiPriority w:val="0"/>
    <w:pPr>
      <w:spacing w:before="60" w:after="60" w:line="240" w:lineRule="atLeast"/>
      <w:jc w:val="left"/>
    </w:pPr>
    <w:rPr>
      <w:rFonts w:ascii="Arial" w:hAnsi="Arial"/>
      <w:b/>
      <w:snapToGrid w:val="0"/>
      <w:kern w:val="0"/>
      <w:sz w:val="20"/>
      <w:szCs w:val="20"/>
    </w:rPr>
  </w:style>
  <w:style w:type="paragraph" w:customStyle="1" w:styleId="93">
    <w:name w:val="list-bullet"/>
    <w:qFormat/>
    <w:uiPriority w:val="0"/>
    <w:pPr>
      <w:numPr>
        <w:ilvl w:val="0"/>
        <w:numId w:val="3"/>
      </w:numPr>
      <w:suppressAutoHyphens/>
      <w:spacing w:before="60" w:after="60" w:line="260" w:lineRule="exact"/>
      <w:ind w:left="2736" w:hanging="432"/>
    </w:pPr>
    <w:rPr>
      <w:rFonts w:ascii="Arial" w:hAnsi="Arial" w:eastAsia="宋体" w:cs="Times New Roman"/>
      <w:sz w:val="21"/>
      <w:lang w:val="en-US" w:eastAsia="en-US" w:bidi="ar-SA"/>
    </w:rPr>
  </w:style>
  <w:style w:type="paragraph" w:customStyle="1" w:styleId="94">
    <w:name w:val="Char"/>
    <w:basedOn w:val="1"/>
    <w:qFormat/>
    <w:uiPriority w:val="0"/>
    <w:rPr>
      <w:rFonts w:ascii="仿宋_GB2312" w:eastAsia="仿宋_GB2312"/>
      <w:b/>
      <w:sz w:val="32"/>
      <w:szCs w:val="32"/>
    </w:rPr>
  </w:style>
  <w:style w:type="character" w:customStyle="1" w:styleId="95">
    <w:name w:val="Char Char"/>
    <w:qFormat/>
    <w:uiPriority w:val="0"/>
    <w:rPr>
      <w:rFonts w:ascii="宋体" w:eastAsia="宋体"/>
      <w:b/>
      <w:snapToGrid w:val="0"/>
      <w:sz w:val="36"/>
      <w:lang w:val="en-US" w:eastAsia="zh-CN" w:bidi="ar-SA"/>
    </w:rPr>
  </w:style>
  <w:style w:type="character" w:customStyle="1" w:styleId="96">
    <w:name w:val="TDContents"/>
    <w:qFormat/>
    <w:uiPriority w:val="0"/>
    <w:rPr>
      <w:rFonts w:ascii="Arial" w:hAnsi="Arial"/>
    </w:rPr>
  </w:style>
  <w:style w:type="character" w:customStyle="1" w:styleId="97">
    <w:name w:val="TDLabel"/>
    <w:qFormat/>
    <w:uiPriority w:val="0"/>
    <w:rPr>
      <w:rFonts w:ascii="Arial" w:hAnsi="Arial"/>
      <w:b/>
    </w:rPr>
  </w:style>
  <w:style w:type="paragraph" w:customStyle="1" w:styleId="98">
    <w:name w:val="TDParagraph"/>
    <w:basedOn w:val="1"/>
    <w:qFormat/>
    <w:uiPriority w:val="0"/>
    <w:pPr>
      <w:widowControl/>
      <w:jc w:val="left"/>
    </w:pPr>
    <w:rPr>
      <w:rFonts w:ascii="Arial" w:hAnsi="Arial"/>
      <w:kern w:val="0"/>
      <w:sz w:val="20"/>
      <w:szCs w:val="20"/>
    </w:rPr>
  </w:style>
  <w:style w:type="paragraph" w:customStyle="1" w:styleId="99">
    <w:name w:val="bodytext"/>
    <w:basedOn w:val="1"/>
    <w:qFormat/>
    <w:uiPriority w:val="0"/>
    <w:pPr>
      <w:widowControl/>
      <w:spacing w:after="120" w:line="220" w:lineRule="atLeast"/>
      <w:jc w:val="left"/>
    </w:pPr>
    <w:rPr>
      <w:kern w:val="0"/>
      <w:sz w:val="20"/>
      <w:szCs w:val="20"/>
    </w:rPr>
  </w:style>
  <w:style w:type="paragraph" w:customStyle="1" w:styleId="100">
    <w:name w:val="修订1"/>
    <w:hidden/>
    <w:qFormat/>
    <w:uiPriority w:val="71"/>
    <w:rPr>
      <w:rFonts w:ascii="Times New Roman" w:hAnsi="Times New Roman" w:eastAsia="宋体" w:cs="Times New Roman"/>
      <w:kern w:val="2"/>
      <w:sz w:val="21"/>
      <w:szCs w:val="24"/>
      <w:lang w:val="en-US" w:eastAsia="zh-CN" w:bidi="ar-SA"/>
    </w:rPr>
  </w:style>
  <w:style w:type="paragraph" w:customStyle="1" w:styleId="101">
    <w:name w:val="正文1"/>
    <w:basedOn w:val="1"/>
    <w:qFormat/>
    <w:uiPriority w:val="0"/>
    <w:pPr>
      <w:ind w:left="420"/>
    </w:pPr>
    <w:rPr>
      <w:sz w:val="24"/>
    </w:rPr>
  </w:style>
  <w:style w:type="table" w:customStyle="1" w:styleId="102">
    <w:name w:val="Grid Table 4"/>
    <w:basedOn w:val="43"/>
    <w:qFormat/>
    <w:uiPriority w:val="49"/>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Layout w:type="fixed"/>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103">
    <w:name w:val="Grid Table 4 Accent 1"/>
    <w:basedOn w:val="43"/>
    <w:qFormat/>
    <w:uiPriority w:val="49"/>
    <w:tblPr>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Layout w:type="fixed"/>
    </w:tblPr>
    <w:tblStylePr w:type="firstRow">
      <w:rPr>
        <w:b/>
        <w:bCs/>
        <w:color w:val="FFFFFF" w:themeColor="background1"/>
        <w14:textFill>
          <w14:solidFill>
            <w14:schemeClr w14:val="bg1"/>
          </w14:solidFill>
        </w14:textFill>
      </w:r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cPr>
        <w:tcBorders>
          <w:top w:val="double" w:color="5B9BD5" w:themeColor="accent1" w:sz="4" w:space="0"/>
        </w:tcBorders>
      </w:tcPr>
    </w:tblStylePr>
    <w:tblStylePr w:type="firstCol">
      <w:rPr>
        <w:b/>
        <w:bCs/>
      </w:rPr>
    </w:tblStylePr>
    <w:tblStylePr w:type="lastCol">
      <w:rPr>
        <w:b/>
        <w:bCs/>
      </w:rPr>
    </w:tblStylePr>
    <w:tblStylePr w:type="band1Vert">
      <w:tcPr>
        <w:shd w:val="clear" w:color="auto" w:fill="DEEAF6" w:themeFill="accent1" w:themeFillTint="33"/>
      </w:tcPr>
    </w:tblStylePr>
    <w:tblStylePr w:type="band1Horz">
      <w:tcPr>
        <w:shd w:val="clear" w:color="auto" w:fill="DEEAF6" w:themeFill="accent1" w:themeFillTint="33"/>
      </w:tcPr>
    </w:tblStylePr>
  </w:style>
  <w:style w:type="table" w:customStyle="1" w:styleId="104">
    <w:name w:val="Grid Table 4 Accent 2"/>
    <w:basedOn w:val="43"/>
    <w:qFormat/>
    <w:uiPriority w:val="49"/>
    <w:tblPr>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Layout w:type="fixed"/>
    </w:tblPr>
    <w:tblStylePr w:type="firstRow">
      <w:rPr>
        <w:b/>
        <w:bCs/>
        <w:color w:val="FFFFFF" w:themeColor="background1"/>
        <w14:textFill>
          <w14:solidFill>
            <w14:schemeClr w14:val="bg1"/>
          </w14:solidFill>
        </w14:textFill>
      </w:rPr>
      <w:tcPr>
        <w:tcBorders>
          <w:top w:val="single" w:color="ED7D31" w:themeColor="accent2" w:sz="4" w:space="0"/>
          <w:left w:val="single" w:color="ED7D31" w:themeColor="accent2" w:sz="4" w:space="0"/>
          <w:bottom w:val="single" w:color="ED7D31" w:themeColor="accent2" w:sz="4" w:space="0"/>
          <w:right w:val="single" w:color="ED7D31" w:themeColor="accent2" w:sz="4" w:space="0"/>
          <w:insideH w:val="nil"/>
          <w:insideV w:val="nil"/>
        </w:tcBorders>
        <w:shd w:val="clear" w:color="auto" w:fill="ED7D31" w:themeFill="accent2"/>
      </w:tcPr>
    </w:tblStylePr>
    <w:tblStylePr w:type="lastRow">
      <w:rPr>
        <w:b/>
        <w:bCs/>
      </w:rPr>
      <w:tcPr>
        <w:tcBorders>
          <w:top w:val="double" w:color="ED7D31" w:themeColor="accent2" w:sz="4" w:space="0"/>
        </w:tcBorders>
      </w:tcPr>
    </w:tblStylePr>
    <w:tblStylePr w:type="firstCol">
      <w:rPr>
        <w:b/>
        <w:bCs/>
      </w:rPr>
    </w:tblStylePr>
    <w:tblStylePr w:type="lastCol">
      <w:rPr>
        <w:b/>
        <w:bCs/>
      </w:rPr>
    </w:tblStylePr>
    <w:tblStylePr w:type="band1Vert">
      <w:tcPr>
        <w:shd w:val="clear" w:color="auto" w:fill="FBE4D5" w:themeFill="accent2" w:themeFillTint="33"/>
      </w:tcPr>
    </w:tblStylePr>
    <w:tblStylePr w:type="band1Horz">
      <w:tcPr>
        <w:shd w:val="clear" w:color="auto" w:fill="FBE4D5" w:themeFill="accent2" w:themeFillTint="33"/>
      </w:tcPr>
    </w:tblStylePr>
  </w:style>
  <w:style w:type="table" w:customStyle="1" w:styleId="105">
    <w:name w:val="Grid Table 4 Accent 3"/>
    <w:basedOn w:val="43"/>
    <w:qFormat/>
    <w:uiPriority w:val="49"/>
    <w:tblPr>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fixed"/>
    </w:tblPr>
    <w:tblStylePr w:type="firstRow">
      <w:rPr>
        <w:b/>
        <w:bCs/>
        <w:color w:val="FFFFFF" w:themeColor="background1"/>
        <w14:textFill>
          <w14:solidFill>
            <w14:schemeClr w14:val="bg1"/>
          </w14:solidFill>
        </w14:textFill>
      </w:rPr>
      <w:tcPr>
        <w:tcBorders>
          <w:top w:val="single" w:color="A5A5A5" w:themeColor="accent3" w:sz="4" w:space="0"/>
          <w:left w:val="single" w:color="A5A5A5" w:themeColor="accent3" w:sz="4" w:space="0"/>
          <w:bottom w:val="single" w:color="A5A5A5" w:themeColor="accent3" w:sz="4" w:space="0"/>
          <w:right w:val="single" w:color="A5A5A5" w:themeColor="accent3" w:sz="4" w:space="0"/>
          <w:insideH w:val="nil"/>
          <w:insideV w:val="nil"/>
        </w:tcBorders>
        <w:shd w:val="clear" w:color="auto" w:fill="A5A5A5" w:themeFill="accent3"/>
      </w:tcPr>
    </w:tblStylePr>
    <w:tblStylePr w:type="lastRow">
      <w:rPr>
        <w:b/>
        <w:bCs/>
      </w:rPr>
      <w:tcPr>
        <w:tcBorders>
          <w:top w:val="double" w:color="A5A5A5" w:themeColor="accent3" w:sz="4" w:space="0"/>
        </w:tcBorders>
      </w:tcPr>
    </w:tblStylePr>
    <w:tblStylePr w:type="firstCol">
      <w:rPr>
        <w:b/>
        <w:bCs/>
      </w:rPr>
    </w:tblStylePr>
    <w:tblStylePr w:type="lastCol">
      <w:rPr>
        <w:b/>
        <w:bCs/>
      </w:rPr>
    </w:tblStylePr>
    <w:tblStylePr w:type="band1Vert">
      <w:tcPr>
        <w:shd w:val="clear" w:color="auto" w:fill="ECECEC" w:themeFill="accent3" w:themeFillTint="33"/>
      </w:tcPr>
    </w:tblStylePr>
    <w:tblStylePr w:type="band1Horz">
      <w:tcPr>
        <w:shd w:val="clear" w:color="auto" w:fill="ECECEC" w:themeFill="accent3" w:themeFillTint="33"/>
      </w:tcPr>
    </w:tblStylePr>
  </w:style>
  <w:style w:type="paragraph" w:customStyle="1" w:styleId="106">
    <w:name w:val="列出段落1"/>
    <w:basedOn w:val="1"/>
    <w:qFormat/>
    <w:uiPriority w:val="34"/>
    <w:pPr>
      <w:ind w:firstLine="420" w:firstLineChars="200"/>
    </w:pPr>
  </w:style>
  <w:style w:type="character" w:customStyle="1" w:styleId="107">
    <w:name w:val="批注主题 Char"/>
    <w:basedOn w:val="49"/>
    <w:link w:val="11"/>
    <w:semiHidden/>
    <w:qFormat/>
    <w:uiPriority w:val="99"/>
    <w:rPr>
      <w:rFonts w:ascii="Times New Roman" w:hAnsi="Times New Roman" w:eastAsia="宋体" w:cs="Times New Roman"/>
      <w:b/>
      <w:bCs/>
      <w:kern w:val="2"/>
      <w:sz w:val="21"/>
      <w:szCs w:val="24"/>
    </w:rPr>
  </w:style>
  <w:style w:type="paragraph" w:customStyle="1" w:styleId="108">
    <w:name w:val="TOC 标题2"/>
    <w:basedOn w:val="2"/>
    <w:next w:val="1"/>
    <w:semiHidden/>
    <w:unhideWhenUsed/>
    <w:qFormat/>
    <w:uiPriority w:val="39"/>
    <w:pPr>
      <w:widowControl/>
      <w:spacing w:before="480" w:beforeLines="0" w:after="0" w:afterLines="0" w:line="276" w:lineRule="auto"/>
      <w:jc w:val="left"/>
      <w:outlineLvl w:val="9"/>
    </w:pPr>
    <w:rPr>
      <w:rFonts w:asciiTheme="majorHAnsi" w:hAnsiTheme="majorHAnsi" w:eastAsiaTheme="majorEastAsia" w:cstheme="majorBidi"/>
      <w:color w:val="2E75B6" w:themeColor="accent1" w:themeShade="BF"/>
      <w:kern w:val="0"/>
      <w:sz w:val="28"/>
      <w:szCs w:val="28"/>
      <w:lang w:val="en-US"/>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1" Type="http://schemas.openxmlformats.org/officeDocument/2006/relationships/fontTable" Target="fontTable.xml"/><Relationship Id="rId40" Type="http://schemas.openxmlformats.org/officeDocument/2006/relationships/customXml" Target="../customXml/item2.xml"/><Relationship Id="rId4" Type="http://schemas.openxmlformats.org/officeDocument/2006/relationships/endnotes" Target="endnotes.xml"/><Relationship Id="rId39" Type="http://schemas.openxmlformats.org/officeDocument/2006/relationships/numbering" Target="numbering.xml"/><Relationship Id="rId38" Type="http://schemas.openxmlformats.org/officeDocument/2006/relationships/customXml" Target="../customXml/item1.xml"/><Relationship Id="rId37" Type="http://schemas.openxmlformats.org/officeDocument/2006/relationships/image" Target="media/image27.png"/><Relationship Id="rId36" Type="http://schemas.openxmlformats.org/officeDocument/2006/relationships/image" Target="media/image26.png"/><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footnotes" Target="footnote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DengXian Light"/>
        <a:ea typeface="黑体"/>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宋体"/>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B1C15C1-D5A8-41E8-96E2-02D3B2045B0B}">
  <ds:schemaRefs/>
</ds:datastoreItem>
</file>

<file path=docProps/app.xml><?xml version="1.0" encoding="utf-8"?>
<Properties xmlns="http://schemas.openxmlformats.org/officeDocument/2006/extended-properties" xmlns:vt="http://schemas.openxmlformats.org/officeDocument/2006/docPropsVTypes">
  <Template>Normal.dotm</Template>
  <Company> </Company>
  <Pages>49</Pages>
  <Words>21029</Words>
  <Characters>38073</Characters>
  <Lines>312</Lines>
  <Paragraphs>88</Paragraphs>
  <TotalTime>20</TotalTime>
  <ScaleCrop>false</ScaleCrop>
  <LinksUpToDate>false</LinksUpToDate>
  <CharactersWithSpaces>42150</CharactersWithSpaces>
  <Application>WPS Office_10.1.0.7359_F1E327BC-269C-435d-A152-05C5408002CA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2018-05-26T10:08:00Z</dcterms:created>
  <dc:creator>NULL</dc:creator>
  <cp:lastModifiedBy>asus</cp:lastModifiedBy>
  <cp:lastPrinted>2016-05-21T09:29:00Z</cp:lastPrinted>
  <dcterms:modified xsi:type="dcterms:W3CDTF">2018-07-10T03:01:42Z</dcterms:modified>
  <cp:revision>40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2052-10.1.0.7359</vt:lpwstr>
  </property>
  <property fmtid="{D5CDD505-2E9C-101B-9397-08002B2CF9AE}" pid="3" name="KSORubyTemplateID" linkTarget="0">
    <vt:lpwstr>6</vt:lpwstr>
  </property>
</Properties>
</file>