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Protokoll SoLe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Klasse IF10I, Gruppe DS4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Fabian Fünfgelder, Dominik Gedon, Patrick Gutierrez, Moritz Herzog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Teamleiter: 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TODO: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Schriftführer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Pfad verlinken anstatt zu viel Text schreiben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Am Ende immer: Datum, Teamleiter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Tagesordnungspunkte auflisten, danach ausführlicher darauf eingehen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23.10.19 - krank: keiner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center"/>
        <w:rPr/>
      </w:pPr>
      <w:r>
        <w:rPr>
          <w:b/>
          <w:sz w:val="28"/>
        </w:rPr>
        <w:t>Kriterien einer Mindmap</w:t>
      </w:r>
    </w:p>
    <w:p>
      <w:pPr>
        <w:pStyle w:val="ListParagraph"/>
        <w:numPr>
          <w:ilvl w:val="0"/>
          <w:numId w:val="1"/>
        </w:numPr>
        <w:rPr/>
      </w:pPr>
      <w:r>
        <w:rPr/>
        <w:t>Erkennbare Gliederung</w:t>
      </w:r>
    </w:p>
    <w:p>
      <w:pPr>
        <w:pStyle w:val="ListParagraph"/>
        <w:numPr>
          <w:ilvl w:val="1"/>
          <w:numId w:val="1"/>
        </w:numPr>
        <w:rPr/>
      </w:pPr>
      <w:r>
        <w:rPr/>
        <w:t>Hauptthema in der Mitte</w:t>
      </w:r>
    </w:p>
    <w:p>
      <w:pPr>
        <w:pStyle w:val="ListParagraph"/>
        <w:numPr>
          <w:ilvl w:val="1"/>
          <w:numId w:val="1"/>
        </w:numPr>
        <w:rPr/>
      </w:pPr>
      <w:r>
        <w:rPr/>
        <w:t>Deutliche Trennung zwischen Hauptthema und Unterthemen</w:t>
      </w:r>
    </w:p>
    <w:p>
      <w:pPr>
        <w:pStyle w:val="ListParagraph"/>
        <w:numPr>
          <w:ilvl w:val="2"/>
          <w:numId w:val="1"/>
        </w:numPr>
        <w:rPr/>
      </w:pPr>
      <w:r>
        <w:rPr/>
        <w:t>Arbeiten mit Farben</w:t>
      </w:r>
    </w:p>
    <w:p>
      <w:pPr>
        <w:pStyle w:val="ListParagraph"/>
        <w:numPr>
          <w:ilvl w:val="2"/>
          <w:numId w:val="1"/>
        </w:numPr>
        <w:rPr/>
      </w:pPr>
      <w:r>
        <w:rPr/>
        <w:t>thematisch getrennt</w:t>
      </w:r>
    </w:p>
    <w:p>
      <w:pPr>
        <w:pStyle w:val="ListParagraph"/>
        <w:numPr>
          <w:ilvl w:val="2"/>
          <w:numId w:val="1"/>
        </w:numPr>
        <w:rPr/>
      </w:pPr>
      <w:r>
        <w:rPr/>
        <w:t>vom Genauen zum Ungenauen</w:t>
      </w:r>
    </w:p>
    <w:p>
      <w:pPr>
        <w:pStyle w:val="ListParagraph"/>
        <w:numPr>
          <w:ilvl w:val="1"/>
          <w:numId w:val="1"/>
        </w:numPr>
        <w:rPr/>
      </w:pPr>
      <w:r>
        <w:rPr/>
        <w:t>Klare Linienführung zwischen Begriffen</w:t>
      </w:r>
    </w:p>
    <w:p>
      <w:pPr>
        <w:pStyle w:val="ListParagraph"/>
        <w:numPr>
          <w:ilvl w:val="0"/>
          <w:numId w:val="1"/>
        </w:numPr>
        <w:rPr/>
      </w:pPr>
      <w:r>
        <w:rPr/>
        <w:t>Einfache Verständlichkeit</w:t>
      </w:r>
    </w:p>
    <w:p>
      <w:pPr>
        <w:pStyle w:val="ListParagraph"/>
        <w:numPr>
          <w:ilvl w:val="0"/>
          <w:numId w:val="1"/>
        </w:numPr>
        <w:rPr/>
      </w:pPr>
      <w:r>
        <w:rPr/>
        <w:t>Querformat für Übersichtlichkeit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Ideenbewertungsmatrix</w:t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67"/>
        <w:gridCol w:w="2236"/>
        <w:gridCol w:w="2158"/>
        <w:gridCol w:w="2200"/>
      </w:tblGrid>
      <w:tr>
        <w:trPr/>
        <w:tc>
          <w:tcPr>
            <w:tcW w:w="2467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94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Professionalität (hoch -&gt; niedrig)</w:t>
            </w:r>
          </w:p>
        </w:tc>
      </w:tr>
      <w:tr>
        <w:trPr/>
        <w:tc>
          <w:tcPr>
            <w:tcW w:w="2467" w:type="dxa"/>
            <w:vMerge w:val="restart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Aussehen/Entertainment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Hoch    /\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</w:t>
            </w:r>
            <w:r>
              <w:rPr/>
              <w:t>|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Niedrig |</w:t>
            </w:r>
          </w:p>
        </w:tc>
        <w:tc>
          <w:tcPr>
            <w:tcW w:w="2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Produktvorstellung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</w:rPr>
              <w:t>(Beste Idee)</w:t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Kurzfilm</w:t>
            </w:r>
          </w:p>
        </w:tc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67" w:type="dxa"/>
            <w:vMerge w:val="continue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67" w:type="dxa"/>
            <w:vMerge w:val="continue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67" w:type="dxa"/>
            <w:vMerge w:val="continue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Referent / Geschäftsführung</w:t>
            </w:r>
          </w:p>
        </w:tc>
        <w:tc>
          <w:tcPr>
            <w:tcW w:w="21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</w:rPr>
              <w:t>(Schlechteste Idee)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Wer bewertet? Nach welchen Kritikpunkten?</w:t>
      </w:r>
    </w:p>
    <w:p>
      <w:pPr>
        <w:pStyle w:val="ListParagraph"/>
        <w:numPr>
          <w:ilvl w:val="0"/>
          <w:numId w:val="1"/>
        </w:numPr>
        <w:rPr/>
      </w:pPr>
      <w:r>
        <w:rPr/>
        <w:t>Eine Matrix langt nicht zur Bewertung!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>DS4 – Ideenbewertungsmatrix zu Präsentationen nach Kundenart</w:t>
      </w:r>
    </w:p>
    <w:tbl>
      <w:tblPr>
        <w:tblStyle w:val="Tabellenraster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68"/>
        <w:gridCol w:w="2385"/>
        <w:gridCol w:w="2120"/>
        <w:gridCol w:w="2087"/>
      </w:tblGrid>
      <w:tr>
        <w:trPr/>
        <w:tc>
          <w:tcPr>
            <w:tcW w:w="2468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gewerblich</w:t>
            </w:r>
          </w:p>
        </w:tc>
        <w:tc>
          <w:tcPr>
            <w:tcW w:w="6592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Fachliches Interesse (hoch -&gt; niedrig)</w:t>
            </w:r>
          </w:p>
        </w:tc>
      </w:tr>
      <w:tr>
        <w:trPr/>
        <w:tc>
          <w:tcPr>
            <w:tcW w:w="2468" w:type="dxa"/>
            <w:vMerge w:val="restart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Aussehen/Entertainment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Hoch    /\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Niedrig |</w:t>
            </w:r>
          </w:p>
        </w:tc>
        <w:tc>
          <w:tcPr>
            <w:tcW w:w="23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Transportroboter</w:t>
            </w:r>
          </w:p>
        </w:tc>
        <w:tc>
          <w:tcPr>
            <w:tcW w:w="2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vMerge w:val="continue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vMerge w:val="continue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Sicherheitsmaßnahmen,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Arbeitsplatzlösungen</w:t>
            </w:r>
          </w:p>
        </w:tc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Parkautomaten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67"/>
        <w:gridCol w:w="2089"/>
        <w:gridCol w:w="2332"/>
        <w:gridCol w:w="2173"/>
      </w:tblGrid>
      <w:tr>
        <w:trPr/>
        <w:tc>
          <w:tcPr>
            <w:tcW w:w="2467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ind w:firstLine="708"/>
              <w:rPr/>
            </w:pPr>
            <w:r>
              <w:rPr/>
              <w:t>privat</w:t>
            </w:r>
          </w:p>
        </w:tc>
        <w:tc>
          <w:tcPr>
            <w:tcW w:w="6594" w:type="dxa"/>
            <w:gridSpan w:val="3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Fachliches Interesse (hoch -&gt; niedrig)</w:t>
            </w:r>
          </w:p>
        </w:tc>
      </w:tr>
      <w:tr>
        <w:trPr/>
        <w:tc>
          <w:tcPr>
            <w:tcW w:w="2467" w:type="dxa"/>
            <w:vMerge w:val="restart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Aussehen/Entertainment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Hoch    /\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Niedrig |</w:t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Transportroboter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67" w:type="dxa"/>
            <w:vMerge w:val="continue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Parkautomaten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67" w:type="dxa"/>
            <w:vMerge w:val="continue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Sicherheitsmaßnahmen</w:t>
            </w:r>
          </w:p>
        </w:tc>
        <w:tc>
          <w:tcPr>
            <w:tcW w:w="21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Arbeitsplatzlösungen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43160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43160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LibreOffice/6.3.3.2.0$Linux_X86_64 LibreOffice_project/30$Build-2</Application>
  <Pages>3</Pages>
  <Words>154</Words>
  <Characters>1131</Characters>
  <CharactersWithSpaces>1249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2019-10-23T09:55:00Z</dcterms:created>
  <dc:creator>Schueler Account</dc:creator>
  <dc:description/>
  <dc:language>de-DE</dc:language>
  <cp:lastModifiedBy/>
  <dcterms:modified xsi:type="dcterms:W3CDTF">2019-12-11T10:46:16Z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