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POLÍTICA DE PRIVACIDADE</w:t>
      </w:r>
    </w:p>
    <w:p>
      <w:pPr>
        <w:spacing w:after="60"/>
        <w:jc w:val="center"/>
      </w:pPr>
      <w:r>
        <w:rPr>
          <w:color w:val="808080"/>
          <w:sz w:val="24"/>
          <w:szCs w:val="24"/>
        </w:rPr>
        <w:t xml:space="preserve">Tratamento de Dados Pessoais pela VB Tech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VB TECH CONSULTORIA DE TI LTDA</w:t>
      </w:r>
    </w:p>
    <w:tbl>
      <w:tblPr>
        <w:tblW w:type="dxa" w:w="936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Versão:</w:t>
            </w:r>
          </w:p>
        </w:tc>
        <w:tc>
          <w:tcPr>
            <w:tcW w:type="dxa" w:w="28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Código:</w:t>
            </w:r>
          </w:p>
        </w:tc>
        <w:tc>
          <w:tcPr>
            <w:tcW w:type="dxa" w:w="28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P-007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Classificação:</w:t>
            </w:r>
          </w:p>
        </w:tc>
        <w:tc>
          <w:tcPr>
            <w:tcW w:type="dxa" w:w="28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Aprovado por:</w:t>
            </w:r>
          </w:p>
        </w:tc>
        <w:tc>
          <w:tcPr>
            <w:tcW w:type="dxa" w:w="28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Executiva VB Tech</w:t>
            </w:r>
          </w:p>
        </w:tc>
      </w:tr>
    </w:tbl>
    <w:p>
      <w:pPr>
        <w:pStyle w:val="Heading1"/>
        <w:spacing w:after="160" w:before="320"/>
      </w:pPr>
      <w:r>
        <w:t xml:space="preserve">1. Objetivo</w:t>
      </w:r>
    </w:p>
    <w:p>
      <w:pPr>
        <w:spacing w:after="160"/>
        <w:jc w:val="both"/>
      </w:pPr>
      <w:r>
        <w:t xml:space="preserve">1.1. Esta Política de Privacidade tem como objetivo estabelecer diretrizes e princípios para a coleta, o tratamento, o uso e a retenção de dados pessoais pela VB Tech Consultoria de TI Ltda, aplicando-se a todas as informações pessoais recebidas pela empresa, independentemente do formato em que se apresentem, seja eletrônico, físico ou verbal.</w:t>
      </w:r>
    </w:p>
    <w:p>
      <w:pPr>
        <w:spacing w:after="160"/>
        <w:jc w:val="both"/>
      </w:pPr>
      <w:r>
        <w:t xml:space="preserve">1.2. Esta política é aplicável a todos os colaboradores, fornecedores, parceiros de negócio, clientes e visitantes do site que, de alguma forma, tratem, coletem, armazenem, utilizem ou tenham acesso a dados pessoais no contexto da relação com a VB Tech.</w:t>
      </w:r>
    </w:p>
    <w:p>
      <w:pPr>
        <w:spacing w:after="160"/>
        <w:jc w:val="both"/>
      </w:pPr>
      <w:r>
        <w:t xml:space="preserve">1.3. Além das regras e princípios aqui previstos, a VB Tech espera que clientes e parceiros tratem os dados pessoais com cuidado, observando a legislação vigente no Brasil, bem como parâmetros éticos e sociais.</w:t>
      </w:r>
    </w:p>
    <w:p>
      <w:pPr>
        <w:spacing w:after="160"/>
        <w:jc w:val="both"/>
      </w:pPr>
      <w:r>
        <w:t xml:space="preserve">1.4. Este documento foi elaborado de forma clara e acessível, com o objetivo de demonstrar como o tratamento de dados pessoais é realizado pela VB Tech, em conformidade com a Lei Geral de Proteção de Dados (LGPD – Lei nº 13.709/2018).</w:t>
      </w:r>
    </w:p>
    <w:p>
      <w:pPr>
        <w:pStyle w:val="Heading1"/>
        <w:spacing w:after="160" w:before="320"/>
      </w:pPr>
      <w:r>
        <w:t xml:space="preserve">2. Dois Papéis da VB Tech no Tratamento de Dados</w:t>
      </w:r>
    </w:p>
    <w:p>
      <w:pPr>
        <w:spacing w:after="160"/>
        <w:jc w:val="both"/>
      </w:pPr>
      <w:r>
        <w:t xml:space="preserve">2.1. A VB Tech pode atuar sob dois papéis distintos perante a LGPD, a depender do contexto: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Controladora: </w:t>
      </w:r>
      <w:r>
        <w:t xml:space="preserve">quando trata dados pessoais coletados diretamente por meio do site institucional, de formulários de contato, ou de sua própria relação comercial e administrativa com clientes, fornecedores e colaboradores.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Operadora: </w:t>
      </w:r>
      <w:r>
        <w:t xml:space="preserve">quando trata dados pessoais em nome de um cliente, no âmbito da prestação de serviços de TI contratados (ex.: gestão de infraestrutura, suporte técnico, backup), seguindo as instruções e finalidades definidas pelo cliente controlador. Nesses casos, aplicam-se também as cláusulas específicas de operador de dados previstas no contrato de prestação de serviços (documento interno P-010).</w:t>
      </w:r>
    </w:p>
    <w:p>
      <w:pPr>
        <w:spacing w:after="160"/>
        <w:jc w:val="both"/>
      </w:pPr>
      <w:r>
        <w:t xml:space="preserve">2.2. Esta Política de Privacidade trata principalmente do papel da VB Tech como Controladora, especialmente em relação aos visitantes do site e à sua própria base de contatos comerciais.</w:t>
      </w:r>
    </w:p>
    <w:p>
      <w:pPr>
        <w:pStyle w:val="Heading1"/>
        <w:spacing w:after="160" w:before="320"/>
      </w:pPr>
      <w:r>
        <w:t xml:space="preserve">3. Como Coletamos seus Dados</w:t>
      </w:r>
    </w:p>
    <w:p>
      <w:pPr>
        <w:spacing w:after="160"/>
        <w:jc w:val="both"/>
      </w:pPr>
      <w:r>
        <w:t xml:space="preserve">3.1. Os dados pessoais podem ser coletados diretamente do titular por meio do website da VB Tech (formulários de contato e orçamento), de forma indireta por intermédio de terceiros (ex.: indicações comerciais), ou automaticamente por meio de cookies e tecnologias semelhantes durante a navegação no site.</w:t>
      </w:r>
    </w:p>
    <w:p>
      <w:pPr>
        <w:spacing w:after="160"/>
        <w:jc w:val="both"/>
      </w:pPr>
      <w:r>
        <w:t xml:space="preserve">3.2. Com o objetivo de garantir transparência, a VB Tech descreve abaixo as finalidades pelas quais os dados pessoais poderão ser tratados: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Contratação dos serviços da VB Tech: </w:t>
      </w:r>
      <w:r>
        <w:t xml:space="preserve">os dados pessoais são tratados para fornecimento de informações sobre preços, condições e para viabilizar a contratação dos serviços de TI oferecidos (terceirização de TI, infraestrutura de redes, cloud e segurança da informação).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Execução dos serviços contratados: </w:t>
      </w:r>
      <w:r>
        <w:t xml:space="preserve">os dados pessoais de contatos técnicos e administrativos do cliente são tratados para viabilizar o suporte técnico, o atendimento de chamados e a gestão da infraestrutura contratada.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Prevenção e combate à fraude: </w:t>
      </w:r>
      <w:r>
        <w:t xml:space="preserve">os dados pessoais podem ser tratados para garantir a segurança do site, prevenir fraudes e manter a integridade dos serviços prestados.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Oferta de novos serviços e envio de informações: </w:t>
      </w:r>
      <w:r>
        <w:t xml:space="preserve">os dados pessoais poderão ser tratados para ofertar novos serviços e transmitir informações comerciais relevantes aos clientes da VB Tech.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Avaliação de desempenho e melhoria contínua: </w:t>
      </w:r>
      <w:r>
        <w:t xml:space="preserve">os dados poderão ser tratados para avaliação da qualidade dos serviços prestados e desenvolvimento de melhorias.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Redes sociais: </w:t>
      </w:r>
      <w:r>
        <w:t xml:space="preserve">a VB Tech poderá tratar dados pessoais quando o titular interagir com suas páginas em redes sociais, com a finalidade de divulgar produtos e serviços de interesse, podendo o titular se opor por meio das configurações da plataforma utilizada.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Cookies e navegação no site: </w:t>
      </w:r>
      <w:r>
        <w:t xml:space="preserve">a VB Tech poderá tratar dados coletados automaticamente por meio de cookies estritamente necessários ao funcionamento do site. A VB Tech ainda não publica uma Política de Cookies específica; até sua publicação, esta seção descreve o tratamento aplicável, limitado a cookies técnicos essenciais, sem uso para publicidade direcionada.</w:t>
      </w:r>
    </w:p>
    <w:p>
      <w:pPr>
        <w:pStyle w:val="Heading1"/>
        <w:spacing w:after="160" w:before="320"/>
      </w:pPr>
      <w:r>
        <w:t xml:space="preserve">4. Quem Faz o Tratamento dos Dados Pessoais</w:t>
      </w:r>
    </w:p>
    <w:p>
      <w:pPr>
        <w:spacing w:after="160"/>
        <w:jc w:val="both"/>
      </w:pPr>
      <w:r>
        <w:t xml:space="preserve">4.1. A VB Tech Consultoria de TI Ltda é, na maior parte das situações descritas nesta política, a controladora dos dados pessoais tratados, sendo responsável por assegurar que o tratamento ocorra em conformidade com esta política e com a legislação aplicável.</w:t>
      </w:r>
    </w:p>
    <w:p>
      <w:pPr>
        <w:spacing w:after="160"/>
        <w:jc w:val="both"/>
      </w:pPr>
      <w:r>
        <w:t xml:space="preserve">4.2. A empresa compromete-se a garantir que qualquer pessoa, física ou jurídica, envolvida no tratamento de dados em seu nome cumpra as diretrizes desta política e da Política de Segurança da Informação (P-001).</w:t>
      </w:r>
    </w:p>
    <w:p>
      <w:pPr>
        <w:spacing w:after="160"/>
        <w:jc w:val="both"/>
      </w:pPr>
      <w:r>
        <w:t xml:space="preserve">4.3. Os dados pessoais serão tratados exclusivamente para as finalidades previstas nesta política ou em contratos e acordos comerciais, sendo vedado o uso para fins pessoais ou diversos dos aqui estabelecidos.</w:t>
      </w:r>
    </w:p>
    <w:p>
      <w:pPr>
        <w:pStyle w:val="Heading1"/>
        <w:spacing w:after="160" w:before="320"/>
      </w:pPr>
      <w:r>
        <w:t xml:space="preserve">5. Tratamento de Dados Sensíveis</w:t>
      </w:r>
    </w:p>
    <w:p>
      <w:pPr>
        <w:spacing w:after="160"/>
        <w:jc w:val="both"/>
      </w:pPr>
      <w:r>
        <w:t xml:space="preserve">5.1. A VB Tech poderá, excepcionalmente e apenas quando estritamente necessário à prestação de determinado serviço contratado, tratar dados pessoais sensíveis, conforme definidos pela LGPD (art. 5º, II), sempre com base em hipótese legal aplicável e sob as medidas de segurança reforçadas previstas na Política de Segurança da Informação (P-001).</w:t>
      </w:r>
    </w:p>
    <w:p>
      <w:pPr>
        <w:spacing w:after="160"/>
        <w:jc w:val="both"/>
      </w:pPr>
      <w:r>
        <w:t xml:space="preserve">5.2. Quando a VB Tech atuar como operadora de dados sensíveis em nome de um cliente (ex.: dados de saúde tratados por clientes do setor de medicina ocupacional), o tratamento segue estritamente as instruções e finalidades definidas pelo cliente controlador, sem uso próprio desses dados pela VB Tech para quaisquer outras finalidades.</w:t>
      </w:r>
    </w:p>
    <w:p>
      <w:pPr>
        <w:pStyle w:val="Heading1"/>
        <w:spacing w:after="160" w:before="320"/>
      </w:pPr>
      <w:r>
        <w:t xml:space="preserve">6. Dados de Crianças e Adolescentes</w:t>
      </w:r>
    </w:p>
    <w:p>
      <w:pPr>
        <w:spacing w:after="160"/>
        <w:jc w:val="both"/>
      </w:pPr>
      <w:r>
        <w:t xml:space="preserve">6.1. Os serviços da VB Tech são destinados a pessoas jurídicas e a seus representantes maiores de idade. Não há coleta intencional de dados pessoais de crianças ou adolescentes por meio do site institucional ou dos serviços prestados.</w:t>
      </w:r>
    </w:p>
    <w:p>
      <w:pPr>
        <w:spacing w:after="160"/>
        <w:jc w:val="both"/>
      </w:pPr>
      <w:r>
        <w:t xml:space="preserve">6.2. Caso, de forma incidental, dados dessa natureza sejam identificados no contexto da prestação de serviços a um cliente, a VB Tech adotará as medidas de proteção reforçada ou eliminação aplicáveis, conforme a LGPD e as instruções do cliente controlador.</w:t>
      </w:r>
    </w:p>
    <w:p>
      <w:pPr>
        <w:pStyle w:val="Heading1"/>
        <w:spacing w:after="160" w:before="320"/>
      </w:pPr>
      <w:r>
        <w:t xml:space="preserve">7. Compartilhamento de Dados</w:t>
      </w:r>
    </w:p>
    <w:p>
      <w:pPr>
        <w:spacing w:after="160"/>
        <w:jc w:val="both"/>
      </w:pPr>
      <w:r>
        <w:t xml:space="preserve">7.1. A VB Tech poderá compartilhar dados pessoais nas seguintes hipóteses: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Prestadores de serviço e parceiros tecnológicos: </w:t>
      </w:r>
      <w:r>
        <w:t xml:space="preserve">os dados pessoais poderão ser compartilhados com fornecedores que auxiliam na execução das atividades contratadas, como as plataformas Microsoft 365, GoTo Connect, Bitdefender e Milvus, sempre limitados ao necessário para a prestação do serviço e sob obrigação contratual de confidencialidade.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Obrigação legal ou regulatória: </w:t>
      </w:r>
      <w:r>
        <w:t xml:space="preserve">os dados pessoais poderão ser compartilhados para cumprimento de obrigações legais, regulatórias ou mediante determinação judicial.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Parceiros de negócio: </w:t>
      </w:r>
      <w:r>
        <w:t xml:space="preserve">os dados pessoais poderão ser compartilhados com parceiros de negócio quando necessário para a execução de serviços que envolvam infraestrutura ou sistemas fora do ambiente direto da VB Tech, sempre com base contratual.</w:t>
      </w:r>
    </w:p>
    <w:p>
      <w:pPr>
        <w:pStyle w:val="Heading1"/>
        <w:spacing w:after="160" w:before="320"/>
      </w:pPr>
      <w:r>
        <w:t xml:space="preserve">8. Transferência Internacional de Dados</w:t>
      </w:r>
    </w:p>
    <w:p>
      <w:pPr>
        <w:spacing w:after="160"/>
        <w:jc w:val="both"/>
      </w:pPr>
      <w:r>
        <w:t xml:space="preserve">8.1. Para viabilizar a prestação de seus serviços, a VB Tech utiliza ferramentas de nuvem (Microsoft 365, e, quando aplicável ao contrato, AWS/Azure) que podem envolver a transferência internacional de dados pessoais para outros países.</w:t>
      </w:r>
    </w:p>
    <w:p>
      <w:pPr>
        <w:spacing w:after="160"/>
        <w:jc w:val="both"/>
      </w:pPr>
      <w:r>
        <w:t xml:space="preserve">8.2. Toda transferência internacional é realizada em conformidade com as exigências da LGPD, adotando as medidas e garantias contratuais aplicáveis previstas nos termos de uso desses fornecedores.</w:t>
      </w:r>
    </w:p>
    <w:p>
      <w:pPr>
        <w:pStyle w:val="Heading1"/>
        <w:spacing w:after="160" w:before="320"/>
      </w:pPr>
      <w:r>
        <w:t xml:space="preserve">9. Direitos do Titular de Dados Conforme a LGPD</w:t>
      </w:r>
    </w:p>
    <w:p>
      <w:pPr>
        <w:spacing w:after="160"/>
        <w:jc w:val="both"/>
      </w:pPr>
      <w:r>
        <w:t xml:space="preserve">9.1. O titular dos dados pessoais poderá exercer, a qualquer momento, os direitos previstos no artigo 18 da Lei nº 13.709/2018, entre eles: confirmação da existência de tratamento, acesso aos dados pessoais, correção de dados incompletos ou desatualizados, solicitação de anonimização, bloqueio ou eliminação de dados, portabilidade, oposição ao tratamento, e revisão de decisões automatizadas.</w:t>
      </w:r>
    </w:p>
    <w:p>
      <w:pPr>
        <w:spacing w:after="160"/>
        <w:jc w:val="both"/>
      </w:pPr>
      <w:r>
        <w:t xml:space="preserve">9.2. A VB Tech poderá solicitar informações adicionais para confirmação da identidade do titular e se reserva o direito de rejeitar solicitações ilegítimas ou ilegais, observada a legislação vigente.</w:t>
      </w:r>
    </w:p>
    <w:p>
      <w:pPr>
        <w:spacing w:after="160"/>
        <w:jc w:val="both"/>
      </w:pPr>
      <w:r>
        <w:t xml:space="preserve">9.3. As solicitações poderão ser realizadas por meio do e-mail: privacidade@vbtech.com.br, e serão tratadas conforme os prazos definidos no Procedimento de Atendimento a Titulares (P-009).</w:t>
      </w:r>
    </w:p>
    <w:p>
      <w:pPr>
        <w:pStyle w:val="Heading1"/>
        <w:spacing w:after="160" w:before="320"/>
      </w:pPr>
      <w:r>
        <w:t xml:space="preserve">10. Ciclo de Vida dos Dados Pessoais</w:t>
      </w:r>
    </w:p>
    <w:p>
      <w:pPr>
        <w:spacing w:after="160"/>
        <w:jc w:val="both"/>
      </w:pPr>
      <w:r>
        <w:t xml:space="preserve">10.1. A VB Tech manterá os dados pessoais somente pelo período necessário para cumprir as finalidades para as quais foram coletados, inclusive para cumprimento de obrigações legais, contratuais ou regulatórias.</w:t>
      </w:r>
    </w:p>
    <w:p>
      <w:pPr>
        <w:spacing w:after="160"/>
        <w:jc w:val="both"/>
      </w:pPr>
      <w:r>
        <w:t xml:space="preserve">10.2. Ao término de um contrato de prestação de serviços, os dados pessoais tratados no âmbito daquele contrato seguem o Procedimento de Encerramento de Contrato (P-004), que define os prazos de devolução e exclusão segura.</w:t>
      </w:r>
    </w:p>
    <w:p>
      <w:pPr>
        <w:pStyle w:val="Heading1"/>
        <w:spacing w:after="160" w:before="320"/>
      </w:pPr>
      <w:r>
        <w:t xml:space="preserve">11. Segurança da Informação</w:t>
      </w:r>
    </w:p>
    <w:p>
      <w:pPr>
        <w:spacing w:after="160"/>
        <w:jc w:val="both"/>
      </w:pPr>
      <w:r>
        <w:t xml:space="preserve">11.1. A VB Tech adota medidas técnicas e organizacionais de segurança da informação alinhadas às melhores práticas de mercado, detalhadas na Política de Segurança da Informação (P-001) e no Plano de Continuidade de Negócios (P-002), com o objetivo de proteger a privacidade e os dados pessoais tratados contra acessos não autorizados e incidentes de segurança.</w:t>
      </w:r>
    </w:p>
    <w:p>
      <w:pPr>
        <w:pStyle w:val="Heading1"/>
        <w:spacing w:after="160" w:before="320"/>
      </w:pPr>
      <w:r>
        <w:t xml:space="preserve">12. Contato e Dúvidas</w:t>
      </w:r>
    </w:p>
    <w:p>
      <w:pPr>
        <w:spacing w:after="160"/>
        <w:jc w:val="both"/>
      </w:pPr>
      <w:r>
        <w:t xml:space="preserve">12.1. O titular poderá entrar em contato com o Encarregado de Proteção de Dados (DPO) da VB Tech, Vagner Laurindo Borges, por meio do e-mail: privacidade@vbtech.com.br</w:t>
      </w:r>
    </w:p>
    <w:p>
      <w:pPr>
        <w:pStyle w:val="Heading1"/>
        <w:spacing w:after="160" w:before="320"/>
      </w:pPr>
      <w:r>
        <w:t xml:space="preserve">13. Alterações desta Política</w:t>
      </w:r>
    </w:p>
    <w:p>
      <w:pPr>
        <w:spacing w:after="160"/>
        <w:jc w:val="both"/>
      </w:pPr>
      <w:r>
        <w:t xml:space="preserve">13.1. Esta Política de Privacidade poderá ser atualizada a qualquer tempo, visando sua adequação às melhores práticas de privacidade e proteção de dados pessoais, ou a alterações na legislação aplicável.</w:t>
      </w:r>
    </w:p>
    <w:p>
      <w:pPr>
        <w:spacing w:after="160"/>
        <w:jc w:val="both"/>
      </w:pPr>
      <w:r>
        <w:t xml:space="preserve">13.2. Em caso de alterações relevantes, a VB Tech publicará a versão atualizada em seu site institucional, indicando a data da última atualização.</w:t>
      </w:r>
    </w:p>
    <w:p>
      <w:pPr>
        <w:spacing w:after="160"/>
        <w:jc w:val="both"/>
      </w:pPr>
      <w:r>
        <w:rPr>
          <w:i/>
          <w:iCs/>
          <w:color w:val="808080"/>
        </w:rPr>
        <w:t xml:space="preserve">Última atualização: julho de 2026.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2026-07-15T13:38:04.937Z</dcterms:created>
  <dcterms:modified xsi:type="dcterms:W3CDTF">2026-07-15T13:38:04.952Z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