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Cybersecurity</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Implementation of Enhanced Cybersecurity Measures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light of the evolving cyber threat landscape and our commitment to safeguarding our assets, intellectual property, and customer data, I'm writing to announce the implementation of Enhanced Cybersecurity Measures across our organization. As a leading SaaS company, the integrity, reliability, and security of our services are the bedrock upon which our customers trust us. Therefore, fortifying our cybersecurity framework is not just an upgrade; it's a necessity.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Recent global events have shown an uptick in the frequency, sophistication, and severity of cyberattacks, targeting entities across all sectors and sizes. For SaaS companies like ours, the implications of a potential breach are far-reaching, affecting not just our operations but also our reputation and customer confidence. This initiative is a proactive approach, designed to reinforce our defenses, mitigate risks, and ensure we're well-prepared for any potential cyber adversities.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Our Enhanced Cybersecurity Measures will involve several key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Advanced Threat Protection Software: Deployment of new, state-of-the-art software solutions that provide real-time threat detection and protection across all our digital touchpoints.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Multi-Factor Authentication (MFA): Mandatory implementation of MFA for all user accounts within our network, adding an extra layer of security to prevent unauthorized access.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Regular Security Audits: Conducting frequent, thorough cybersecurity audits to identify potential vulnerabilities and assess the robustness of our security measures.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Employee Training and Awareness: Comprehensive cybersecurity training for all employees, aimed at fostering a culture of security awareness and best practices.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Incident Response Plan: Development of a robust, clearly defined incident response plan to ensure swift, coordinated action in the event of a security breach.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Data Encryption: Strengthening data security through end-to-end encryption for data both at rest and in transit.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Enhanced Security: Stronger defense mechanisms significantly reduce our vulnerability to cyber threats and attacks.</w:t>
      </w:r>
    </w:p>
    <w:p w:rsidR="00000000" w:rsidDel="00000000" w:rsidP="00000000" w:rsidRDefault="00000000" w:rsidRPr="00000000" w14:paraId="0000001F">
      <w:pPr>
        <w:rPr/>
      </w:pPr>
      <w:r w:rsidDel="00000000" w:rsidR="00000000" w:rsidRPr="00000000">
        <w:rPr>
          <w:rtl w:val="0"/>
        </w:rPr>
        <w:t xml:space="preserve">- Customer Confidence: Demonstrating our commitment to cybersecurity reassures our customers that their data is safe with us.</w:t>
      </w:r>
    </w:p>
    <w:p w:rsidR="00000000" w:rsidDel="00000000" w:rsidP="00000000" w:rsidRDefault="00000000" w:rsidRPr="00000000" w14:paraId="00000020">
      <w:pPr>
        <w:rPr/>
      </w:pPr>
      <w:r w:rsidDel="00000000" w:rsidR="00000000" w:rsidRPr="00000000">
        <w:rPr>
          <w:rtl w:val="0"/>
        </w:rPr>
        <w:t xml:space="preserve">- Regulatory Compliance: Staying ahead of legal and regulatory requirements regarding data protection and privacy.</w:t>
      </w:r>
    </w:p>
    <w:p w:rsidR="00000000" w:rsidDel="00000000" w:rsidP="00000000" w:rsidRDefault="00000000" w:rsidRPr="00000000" w14:paraId="00000021">
      <w:pPr>
        <w:rPr/>
      </w:pPr>
      <w:r w:rsidDel="00000000" w:rsidR="00000000" w:rsidRPr="00000000">
        <w:rPr>
          <w:rtl w:val="0"/>
        </w:rPr>
        <w:t xml:space="preserve">- Operational Resilience: A fortified cybersecurity posture ensures our services remain uninterrupted and reliable.</w:t>
      </w:r>
    </w:p>
    <w:p w:rsidR="00000000" w:rsidDel="00000000" w:rsidP="00000000" w:rsidRDefault="00000000" w:rsidRPr="00000000" w14:paraId="00000022">
      <w:pPr>
        <w:rPr/>
      </w:pPr>
      <w:r w:rsidDel="00000000" w:rsidR="00000000" w:rsidRPr="00000000">
        <w:rPr>
          <w:rtl w:val="0"/>
        </w:rPr>
        <w:t xml:space="preserve">- Risk Management: Proactively addressing cybersecurity risks protects our company's reputation and financial stability.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Software Rollout: The IT department will oversee the rollout of the new threat protection software, ensuring minimal disruption to daily operations.</w:t>
      </w:r>
    </w:p>
    <w:p w:rsidR="00000000" w:rsidDel="00000000" w:rsidP="00000000" w:rsidRDefault="00000000" w:rsidRPr="00000000" w14:paraId="00000027">
      <w:pPr>
        <w:rPr/>
      </w:pPr>
      <w:r w:rsidDel="00000000" w:rsidR="00000000" w:rsidRPr="00000000">
        <w:rPr>
          <w:rtl w:val="0"/>
        </w:rPr>
        <w:t xml:space="preserve">- MFA Implementation: Within the next two weeks, all employees will receive instructions on setting up Multi-Factor Authentication for their accounts.</w:t>
      </w:r>
    </w:p>
    <w:p w:rsidR="00000000" w:rsidDel="00000000" w:rsidP="00000000" w:rsidRDefault="00000000" w:rsidRPr="00000000" w14:paraId="00000028">
      <w:pPr>
        <w:rPr/>
      </w:pPr>
      <w:r w:rsidDel="00000000" w:rsidR="00000000" w:rsidRPr="00000000">
        <w:rPr>
          <w:rtl w:val="0"/>
        </w:rPr>
        <w:t xml:space="preserve">- Training Sessions: Keep an eye out for the schedule of our upcoming cybersecurity training sessions. Attendance is mandatory as we consider this a crucial competency for all staff.</w:t>
      </w:r>
    </w:p>
    <w:p w:rsidR="00000000" w:rsidDel="00000000" w:rsidP="00000000" w:rsidRDefault="00000000" w:rsidRPr="00000000" w14:paraId="00000029">
      <w:pPr>
        <w:rPr/>
      </w:pPr>
      <w:r w:rsidDel="00000000" w:rsidR="00000000" w:rsidRPr="00000000">
        <w:rPr>
          <w:rtl w:val="0"/>
        </w:rPr>
        <w:t xml:space="preserve">- Feedback Channels: We encourage staff to communicate any potential cybersecurity concerns or suggestions via our dedicated feedback channels.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cooperation, vigilance, and adherence to these enhanced measures are vital to their success. Cybersecurity is a collective effort, requiring each of us to be conscientious and proactive in protecting our digital environment. Together, we can ensure our company remains a secure and trusted place for our team and our customers alike.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Thank you for your attention to this critical aspect of our business operations.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Director of Cybersecurity</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