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Chief Sustainability Officer</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Launch of Green Initiative: Towards a Sustainable Future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memo finds you well. Today, I am thrilled to announce the commencement of our comprehensive Green Initiative, marking our company's dedicated pivot towards sustainable practices. As a leading SaaS company, we recognize the unique position we're in to make a significant impact. The aim is not only to reduce our carbon footprint but also to inspire sustainability in the tech industry and beyond.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The urgency of climate change and environmental degradation demands immediate action. Technology companies, particularly in the SaaS sector, have a substantial indirect environmental impact — from the energy consumed by data centers to the electronic waste generated by obsolete devices. Our Green Initiative is an acknowledgment of our responsibility and the first step in our commitment to being part of the global solution.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Our sustainability journey will be multi-faceted, focusing on various aspects of our operations: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Energy Efficiency: We will strive for greater energy efficiency within our offices and data centers, exploring renewable energy options and smarter technologies to reduce our power consumption.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Waste Reduction: Implementing a robust recycling program, reducing single-use plastics in our premises, and partnering with e-waste recycling firms to handle our electronic waste responsibly.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Sustainable Procurement: Prioritizing vendors and suppliers with green credentials, ensuring that sustainability is embedded throughout our supply chain.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Carbon Offsetting: Investing in verified carbon offset projects to compensate for the greenhouse gas emissions we cannot eliminate.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Green Innovations: Encouraging the development of environmentally friendly features in our software products, thereby empowering our customers to join us in our sustainability efforts.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Employee Engagement: Introducing a sustainability reward program to encourage and recognize employees who contribute to our green goals through innovation or community involvement.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t xml:space="preserve">- Environmental Impact: Directly contribute to the global effort to mitigate climate change and environmental degradation.</w:t>
      </w:r>
    </w:p>
    <w:p w:rsidR="00000000" w:rsidDel="00000000" w:rsidP="00000000" w:rsidRDefault="00000000" w:rsidRPr="00000000" w14:paraId="0000001E">
      <w:pPr>
        <w:rPr/>
      </w:pPr>
      <w:r w:rsidDel="00000000" w:rsidR="00000000" w:rsidRPr="00000000">
        <w:rPr>
          <w:rtl w:val="0"/>
        </w:rPr>
        <w:t xml:space="preserve">- Corporate Image: Strengthen our brand image and competitive advantage by demonstrating commitment to social responsibility.</w:t>
      </w:r>
    </w:p>
    <w:p w:rsidR="00000000" w:rsidDel="00000000" w:rsidP="00000000" w:rsidRDefault="00000000" w:rsidRPr="00000000" w14:paraId="0000001F">
      <w:pPr>
        <w:rPr/>
      </w:pPr>
      <w:r w:rsidDel="00000000" w:rsidR="00000000" w:rsidRPr="00000000">
        <w:rPr>
          <w:rtl w:val="0"/>
        </w:rPr>
        <w:t xml:space="preserve">- Operational Savings: Reduced energy usage and waste can lead to significant cost savings over time.</w:t>
      </w:r>
    </w:p>
    <w:p w:rsidR="00000000" w:rsidDel="00000000" w:rsidP="00000000" w:rsidRDefault="00000000" w:rsidRPr="00000000" w14:paraId="00000020">
      <w:pPr>
        <w:rPr/>
      </w:pPr>
      <w:r w:rsidDel="00000000" w:rsidR="00000000" w:rsidRPr="00000000">
        <w:rPr>
          <w:rtl w:val="0"/>
        </w:rPr>
        <w:t xml:space="preserve">- Employee Morale: Many employees find moral satisfaction working for a company committed to sustainability, improving overall morale and retention.</w:t>
      </w:r>
    </w:p>
    <w:p w:rsidR="00000000" w:rsidDel="00000000" w:rsidP="00000000" w:rsidRDefault="00000000" w:rsidRPr="00000000" w14:paraId="00000021">
      <w:pPr>
        <w:rPr/>
      </w:pPr>
      <w:r w:rsidDel="00000000" w:rsidR="00000000" w:rsidRPr="00000000">
        <w:rPr>
          <w:rtl w:val="0"/>
        </w:rPr>
        <w:t xml:space="preserve">- Future Compliance: Staying ahead of potential future regulations regarding environmental standards.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Next Steps:</w:t>
      </w:r>
    </w:p>
    <w:p w:rsidR="00000000" w:rsidDel="00000000" w:rsidP="00000000" w:rsidRDefault="00000000" w:rsidRPr="00000000" w14:paraId="00000024">
      <w:pPr>
        <w:rPr/>
      </w:pPr>
      <w:r w:rsidDel="00000000" w:rsidR="00000000" w:rsidRPr="00000000">
        <w:rPr>
          <w:rtl w:val="0"/>
        </w:rPr>
        <w:t xml:space="preserve">- Green Team: We're establishing a volunteer green team to help implement this initiative. This team will be instrumental in activating our sustainability plans.</w:t>
      </w:r>
    </w:p>
    <w:p w:rsidR="00000000" w:rsidDel="00000000" w:rsidP="00000000" w:rsidRDefault="00000000" w:rsidRPr="00000000" w14:paraId="00000025">
      <w:pPr>
        <w:rPr/>
      </w:pPr>
      <w:r w:rsidDel="00000000" w:rsidR="00000000" w:rsidRPr="00000000">
        <w:rPr>
          <w:rtl w:val="0"/>
        </w:rPr>
        <w:t xml:space="preserve">- Sustainability Assessment: Conducting a professional assessment of our current practices to identify areas where we can make the most significant sustainable impact.</w:t>
      </w:r>
    </w:p>
    <w:p w:rsidR="00000000" w:rsidDel="00000000" w:rsidP="00000000" w:rsidRDefault="00000000" w:rsidRPr="00000000" w14:paraId="00000026">
      <w:pPr>
        <w:rPr/>
      </w:pPr>
      <w:r w:rsidDel="00000000" w:rsidR="00000000" w:rsidRPr="00000000">
        <w:rPr>
          <w:rtl w:val="0"/>
        </w:rPr>
        <w:t xml:space="preserve">- Action Plan Development: Based on the assessment, we'll develop a detailed action plan, including measurable goals and timelines.</w:t>
      </w:r>
    </w:p>
    <w:p w:rsidR="00000000" w:rsidDel="00000000" w:rsidP="00000000" w:rsidRDefault="00000000" w:rsidRPr="00000000" w14:paraId="00000027">
      <w:pPr>
        <w:rPr/>
      </w:pPr>
      <w:r w:rsidDel="00000000" w:rsidR="00000000" w:rsidRPr="00000000">
        <w:rPr>
          <w:rtl w:val="0"/>
        </w:rPr>
        <w:t xml:space="preserve">- Ongoing Education: We'll provide resources and training to educate our staff on sustainability practices, both at work and in personal life.</w:t>
      </w:r>
    </w:p>
    <w:p w:rsidR="00000000" w:rsidDel="00000000" w:rsidP="00000000" w:rsidRDefault="00000000" w:rsidRPr="00000000" w14:paraId="00000028">
      <w:pPr>
        <w:rPr/>
      </w:pPr>
      <w:r w:rsidDel="00000000" w:rsidR="00000000" w:rsidRPr="00000000">
        <w:rPr>
          <w:rtl w:val="0"/>
        </w:rPr>
        <w:t xml:space="preserve">- Regular Updates: We will regularly update all staff on our progress and any new sustainability initiatives through email, internal newsletters, and town hall meetings.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Your commitment and active participation are vital for the success of this initiative. Whether through big project contributions or small daily actions, we can collectively make a substantial positive impact.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Thank you for your support as we embark on this important journey toward a sustainable future.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Warm regards,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Name]</w:t>
      </w:r>
    </w:p>
    <w:p w:rsidR="00000000" w:rsidDel="00000000" w:rsidP="00000000" w:rsidRDefault="00000000" w:rsidRPr="00000000" w14:paraId="00000031">
      <w:pPr>
        <w:rPr/>
      </w:pPr>
      <w:r w:rsidDel="00000000" w:rsidR="00000000" w:rsidRPr="00000000">
        <w:rPr>
          <w:rtl w:val="0"/>
        </w:rPr>
        <w:t xml:space="preserve">Chief Sustainability Officer</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