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通讯日志与报文追踪设计说明（2026-03-27）</w:t>
      </w:r>
    </w:p>
    <w:p>
      <w:r>
        <w:t xml:space="preserve"/>
      </w:r>
    </w:p>
    <w:p>
      <w:pPr>
        <w:pStyle w:val="Heading1"/>
      </w:pPr>
      <w:r>
        <w:t xml:space="preserve">设计背景</w:t>
      </w:r>
    </w:p>
    <w:p>
      <w:r>
        <w:t xml:space="preserve"/>
      </w:r>
    </w:p>
    <w:p>
      <w:r>
        <w:t xml:space="preserve">当前 MAS V1 已具备任务、测量、报告、操作日志等上层业务能力。</w:t>
      </w:r>
    </w:p>
    <w:p>
      <w:r>
        <w:t xml:space="preserve">为了后续接入真实多角度测色仪协议，需要在业务闭环之外补上通讯层可观察性。</w:t>
      </w:r>
    </w:p>
    <w:p>
      <w:r>
        <w:t xml:space="preserve"/>
      </w:r>
    </w:p>
    <w:p>
      <w:pPr>
        <w:pStyle w:val="Heading1"/>
      </w:pPr>
      <w:r>
        <w:t xml:space="preserve">本次设计目标</w:t>
      </w:r>
    </w:p>
    <w:p>
      <w:r>
        <w:t xml:space="preserve"/>
      </w:r>
    </w:p>
    <w:p>
      <w:r>
        <w:t xml:space="preserve">1. 让通讯请求与响应可落库、可追溯。</w:t>
      </w:r>
    </w:p>
    <w:p>
      <w:r>
        <w:t xml:space="preserve">2. 让模拟模式和串口待接入模式都遵守同一套报文留痕规则。</w:t>
      </w:r>
    </w:p>
    <w:p>
      <w:r>
        <w:t xml:space="preserve">3. 让界面上能直接查看报文，不必每次都翻数据库。</w:t>
      </w:r>
    </w:p>
    <w:p>
      <w:r>
        <w:t xml:space="preserve"/>
      </w:r>
    </w:p>
    <w:p>
      <w:pPr>
        <w:pStyle w:val="Heading1"/>
      </w:pPr>
      <w:r>
        <w:t xml:space="preserve">最小可行方案</w:t>
      </w:r>
    </w:p>
    <w:p>
      <w:r>
        <w:t xml:space="preserve"/>
      </w:r>
    </w:p>
    <w:p>
      <w:r>
        <w:t xml:space="preserve">本次采用以下 MVP 方案：</w:t>
      </w:r>
    </w:p>
    <w:p>
      <w:r>
        <w:t xml:space="preserve">1. 复用现有 `raw_packets` 表，不新增数据库结构。</w:t>
      </w:r>
    </w:p>
    <w:p>
      <w:r>
        <w:t xml:space="preserve">2. 新增 `RawPacket` 实体与仓储接口。</w:t>
      </w:r>
    </w:p>
    <w:p>
      <w:r>
        <w:t xml:space="preserve">3. 在连接、断开、校准、测量动作处写入原始报文。</w:t>
      </w:r>
    </w:p>
    <w:p>
      <w:r>
        <w:t xml:space="preserve">4. 在报告中心新增通讯报文视图和筛选。</w:t>
      </w:r>
    </w:p>
    <w:p>
      <w:r>
        <w:t xml:space="preserve"/>
      </w:r>
    </w:p>
    <w:p>
      <w:pPr>
        <w:pStyle w:val="Heading1"/>
      </w:pPr>
      <w:r>
        <w:t xml:space="preserve">代码改动点</w:t>
      </w:r>
    </w:p>
    <w:p>
      <w:r>
        <w:t xml:space="preserve"/>
      </w:r>
    </w:p>
    <w:p>
      <w:pPr>
        <w:pStyle w:val="Heading2"/>
      </w:pPr>
      <w:r>
        <w:t xml:space="preserve">1. 领域与仓储</w:t>
      </w:r>
    </w:p>
    <w:p>
      <w:r>
        <w:t xml:space="preserve"/>
      </w:r>
    </w:p>
    <w:p>
      <w:r>
        <w:t xml:space="preserve">新增：</w:t>
      </w:r>
    </w:p>
    <w:p>
      <w:r>
        <w:t xml:space="preserve">1. `MAS.Core/Entities/RawPacket.cs`</w:t>
      </w:r>
    </w:p>
    <w:p>
      <w:r>
        <w:t xml:space="preserve">2. `MAS.Application/Abstractions/IRawPacketRepository.cs`</w:t>
      </w:r>
    </w:p>
    <w:p>
      <w:r>
        <w:t xml:space="preserve">3. `MAS.Infrastructure/Repositories/SqliteRawPacketRepository.cs`</w:t>
      </w:r>
    </w:p>
    <w:p>
      <w:r>
        <w:t xml:space="preserve"/>
      </w:r>
    </w:p>
    <w:p>
      <w:pPr>
        <w:pStyle w:val="Heading2"/>
      </w:pPr>
      <w:r>
        <w:t xml:space="preserve">2. 应用层服务</w:t>
      </w:r>
    </w:p>
    <w:p>
      <w:r>
        <w:t xml:space="preserve"/>
      </w:r>
    </w:p>
    <w:p>
      <w:r>
        <w:t xml:space="preserve">新增：</w:t>
      </w:r>
    </w:p>
    <w:p>
      <w:r>
        <w:t xml:space="preserve">1. `MAS.Application/Services/RawPacketLogHelper.cs`</w:t>
      </w:r>
    </w:p>
    <w:p>
      <w:r>
        <w:t xml:space="preserve"/>
      </w:r>
    </w:p>
    <w:p>
      <w:r>
        <w:t xml:space="preserve">调整：</w:t>
      </w:r>
    </w:p>
    <w:p>
      <w:r>
        <w:t xml:space="preserve">1. `SimulatedInstrumentConnectionService`</w:t>
      </w:r>
    </w:p>
    <w:p>
      <w:r>
        <w:t xml:space="preserve">2. `SimulatedInstrumentMeasurementService`</w:t>
      </w:r>
    </w:p>
    <w:p>
      <w:r>
        <w:t xml:space="preserve">3. `SerialStubInstrumentConnectionService`</w:t>
      </w:r>
    </w:p>
    <w:p>
      <w:r>
        <w:t xml:space="preserve">4. `SerialStubInstrumentMeasurementService`</w:t>
      </w:r>
    </w:p>
    <w:p>
      <w:r>
        <w:t xml:space="preserve">5. `InstrumentMeasurementRequest` 扩展 `TaskId`、`InstrumentId`</w:t>
      </w:r>
    </w:p>
    <w:p>
      <w:r>
        <w:t xml:space="preserve">6. `MeasurementWorkflowService` 在测量请求时补齐上下文</w:t>
      </w:r>
    </w:p>
    <w:p>
      <w:r>
        <w:t xml:space="preserve"/>
      </w:r>
    </w:p>
    <w:p>
      <w:pPr>
        <w:pStyle w:val="Heading2"/>
      </w:pPr>
      <w:r>
        <w:t xml:space="preserve">3. WinUI</w:t>
      </w:r>
    </w:p>
    <w:p>
      <w:r>
        <w:t xml:space="preserve"/>
      </w:r>
    </w:p>
    <w:p>
      <w:r>
        <w:t xml:space="preserve">调整：</w:t>
      </w:r>
    </w:p>
    <w:p>
      <w:r>
        <w:t xml:space="preserve">1. 报告中心新增报文类型筛选框。</w:t>
      </w:r>
    </w:p>
    <w:p>
      <w:r>
        <w:t xml:space="preserve">2. 历史日志区域升级为 Tab 视图。</w:t>
      </w:r>
    </w:p>
    <w:p>
      <w:r>
        <w:t xml:space="preserve">3. 新增通讯报文 DataGrid。</w:t>
      </w:r>
    </w:p>
    <w:p>
      <w:r>
        <w:t xml:space="preserve"/>
      </w:r>
    </w:p>
    <w:p>
      <w:pPr>
        <w:pStyle w:val="Heading2"/>
      </w:pPr>
      <w:r>
        <w:t xml:space="preserve">4. 工具链</w:t>
      </w:r>
    </w:p>
    <w:p>
      <w:r>
        <w:t xml:space="preserve"/>
      </w:r>
    </w:p>
    <w:p>
      <w:r>
        <w:t xml:space="preserve">调整：</w:t>
      </w:r>
    </w:p>
    <w:p>
      <w:r>
        <w:t xml:space="preserve">1. `MAS.Tools/Program.cs` 新增报文仓储读取与计数输出。</w:t>
      </w:r>
    </w:p>
    <w:p>
      <w:r>
        <w:t xml:space="preserve"/>
      </w:r>
    </w:p>
    <w:p>
      <w:pPr>
        <w:pStyle w:val="Heading1"/>
      </w:pPr>
      <w:r>
        <w:t xml:space="preserve">运行时行为说明</w:t>
      </w:r>
    </w:p>
    <w:p>
      <w:r>
        <w:t xml:space="preserve"/>
      </w:r>
    </w:p>
    <w:p>
      <w:pPr>
        <w:pStyle w:val="Heading2"/>
      </w:pPr>
      <w:r>
        <w:t xml:space="preserve">Simulated 模式</w:t>
      </w:r>
    </w:p>
    <w:p>
      <w:r>
        <w:t xml:space="preserve"/>
      </w:r>
    </w:p>
    <w:p>
      <w:r>
        <w:t xml:space="preserve">会写入：</w:t>
      </w:r>
    </w:p>
    <w:p>
      <w:r>
        <w:t xml:space="preserve">1. 连接请求/响应</w:t>
      </w:r>
    </w:p>
    <w:p>
      <w:r>
        <w:t xml:space="preserve">2. 断开请求/响应</w:t>
      </w:r>
    </w:p>
    <w:p>
      <w:r>
        <w:t xml:space="preserve">3. 校准请求/响应</w:t>
      </w:r>
    </w:p>
    <w:p>
      <w:r>
        <w:t xml:space="preserve">4. 测量请求/响应</w:t>
      </w:r>
    </w:p>
    <w:p>
      <w:r>
        <w:t xml:space="preserve"/>
      </w:r>
    </w:p>
    <w:p>
      <w:pPr>
        <w:pStyle w:val="Heading2"/>
      </w:pPr>
      <w:r>
        <w:t xml:space="preserve">SerialStub 模式</w:t>
      </w:r>
    </w:p>
    <w:p>
      <w:r>
        <w:t xml:space="preserve"/>
      </w:r>
    </w:p>
    <w:p>
      <w:r>
        <w:t xml:space="preserve">会写入：</w:t>
      </w:r>
    </w:p>
    <w:p>
      <w:r>
        <w:t xml:space="preserve">1. 串口打开请求和错误响应</w:t>
      </w:r>
    </w:p>
    <w:p>
      <w:r>
        <w:t xml:space="preserve">2. 校准请求和错误响应</w:t>
      </w:r>
    </w:p>
    <w:p>
      <w:r>
        <w:t xml:space="preserve">3. 测量请求和错误响应</w:t>
      </w:r>
    </w:p>
    <w:p>
      <w:r>
        <w:t xml:space="preserve"/>
      </w:r>
    </w:p>
    <w:p>
      <w:r>
        <w:t xml:space="preserve">说明：</w:t>
      </w:r>
    </w:p>
    <w:p>
      <w:r>
        <w:t xml:space="preserve">虽然当前还未接真实串口，但错误响应本身也会进入报文日志，便于联调时快速定位调用路径。</w:t>
      </w:r>
    </w:p>
    <w:p>
      <w:r>
        <w:t xml:space="preserve"/>
      </w:r>
    </w:p>
    <w:p>
      <w:pPr>
        <w:pStyle w:val="Heading1"/>
      </w:pPr>
      <w:r>
        <w:t xml:space="preserve">已验证结果</w:t>
      </w:r>
    </w:p>
    <w:p>
      <w:r>
        <w:t xml:space="preserve"/>
      </w:r>
    </w:p>
    <w:p>
      <w:r>
        <w:t xml:space="preserve">1. 解决方案编译通过，0 warning / 0 error。</w:t>
      </w:r>
    </w:p>
    <w:p>
      <w:r>
        <w:t xml:space="preserve">2. `MAS.Tools` 已确认最近原始报文数量成功增长。</w:t>
      </w:r>
    </w:p>
    <w:p>
      <w:r>
        <w:t xml:space="preserve">3. 报告中心已接入通讯报文查看与筛选。</w:t>
      </w:r>
    </w:p>
    <w:p>
      <w:r>
        <w:t xml:space="preserve"/>
      </w:r>
    </w:p>
    <w:p>
      <w:pPr>
        <w:pStyle w:val="Heading1"/>
      </w:pPr>
      <w:r>
        <w:t xml:space="preserve">后续扩展建议</w:t>
      </w:r>
    </w:p>
    <w:p>
      <w:r>
        <w:t xml:space="preserve"/>
      </w:r>
    </w:p>
    <w:p>
      <w:r>
        <w:t xml:space="preserve">1. 在报文视图中增加十六进制字段预览与复制。</w:t>
      </w:r>
    </w:p>
    <w:p>
      <w:r>
        <w:t xml:space="preserve">2. 增加按任务编号、仪器编号、方向的组合筛选。</w:t>
      </w:r>
    </w:p>
    <w:p>
      <w:r>
        <w:t xml:space="preserve">3. 在真实串口接入后补全发送耗时、重试次数、异常码字段。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2026-03-27T01:08:21Z</dcterms:created>
  <dcterms:modified xsi:type="dcterms:W3CDTF">2026-03-27T01:08:21Z</dcterms:modified>
</cp:coreProperties>
</file>