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jpeg" ContentType="image/jpeg"/>
  <Override PartName="/word/media/image10.jpeg" ContentType="image/jpeg"/>
  <Override PartName="/word/media/image12.png" ContentType="image/png"/>
  <Override PartName="/word/media/image9.jpeg" ContentType="image/jpeg"/>
  <Override PartName="/word/media/image7.jpeg" ContentType="image/jpeg"/>
  <Override PartName="/word/media/image8.gif" ContentType="image/gif"/>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Narrow" w:hAnsi="Arial Narrow"/>
          <w:b/>
          <w:b/>
          <w:sz w:val="40"/>
          <w:szCs w:val="40"/>
          <w:u w:val="single"/>
        </w:rPr>
      </w:pPr>
      <w:r>
        <w:rPr>
          <w:rFonts w:ascii="Arial Narrow" w:hAnsi="Arial Narrow"/>
          <w:b/>
          <w:sz w:val="40"/>
          <w:szCs w:val="40"/>
          <w:u w:val="single"/>
        </w:rPr>
        <w:t>Compostaje</w:t>
      </w:r>
    </w:p>
    <w:p>
      <w:pPr>
        <w:pStyle w:val="Normal"/>
        <w:jc w:val="center"/>
        <w:rPr>
          <w:rFonts w:ascii="Arial Narrow" w:hAnsi="Arial Narrow"/>
          <w:b/>
          <w:b/>
          <w:sz w:val="18"/>
          <w:szCs w:val="18"/>
          <w:u w:val="single"/>
        </w:rPr>
      </w:pPr>
      <w:r>
        <w:rPr>
          <w:rFonts w:ascii="Arial Narrow" w:hAnsi="Arial Narrow"/>
          <w:b/>
          <w:sz w:val="18"/>
          <w:szCs w:val="18"/>
          <w:u w:val="single"/>
        </w:rPr>
      </w:r>
    </w:p>
    <w:p>
      <w:pPr>
        <w:pStyle w:val="Normal"/>
        <w:jc w:val="both"/>
        <w:rPr>
          <w:rFonts w:ascii="Arial Narrow" w:hAnsi="Arial Narrow"/>
          <w:sz w:val="28"/>
          <w:szCs w:val="28"/>
        </w:rPr>
      </w:pPr>
      <w:r>
        <w:rPr>
          <w:rFonts w:ascii="Arial Narrow" w:hAnsi="Arial Narrow"/>
          <w:sz w:val="28"/>
          <w:szCs w:val="28"/>
        </w:rPr>
        <w:t>El problema de los residuos es hoy a nivel mundial uno de los importantes temas que afectan el medioambiente y nuestra salud.</w:t>
      </w:r>
    </w:p>
    <w:p>
      <w:pPr>
        <w:pStyle w:val="Normal"/>
        <w:jc w:val="both"/>
        <w:rPr>
          <w:rFonts w:ascii="Arial Narrow" w:hAnsi="Arial Narrow"/>
          <w:sz w:val="28"/>
          <w:szCs w:val="28"/>
        </w:rPr>
      </w:pPr>
      <w:r>
        <w:rPr>
          <w:rFonts w:ascii="Arial Narrow" w:hAnsi="Arial Narrow"/>
          <w:sz w:val="28"/>
          <w:szCs w:val="28"/>
        </w:rPr>
        <w:t>Buscar alternativas para gestionar los residuos que producimos es una tarea de todos para cuidar el planeta y la salud humana.</w:t>
      </w:r>
    </w:p>
    <w:p>
      <w:pPr>
        <w:pStyle w:val="Normal"/>
        <w:jc w:val="both"/>
        <w:rPr>
          <w:rFonts w:ascii="Arial Narrow" w:hAnsi="Arial Narrow"/>
          <w:sz w:val="28"/>
          <w:szCs w:val="28"/>
        </w:rPr>
      </w:pPr>
      <w:r>
        <w:rPr>
          <w:rFonts w:ascii="Arial Narrow" w:hAnsi="Arial Narrow"/>
          <w:sz w:val="28"/>
          <w:szCs w:val="28"/>
        </w:rPr>
        <w:t>Adquirir buenas prácticas para reducir, reusar y reciclar los residuos sólidos urbanos, es una orientación que se está extendiendo crecientemente para afrontar esta problemática.</w:t>
      </w:r>
    </w:p>
    <w:p>
      <w:pPr>
        <w:pStyle w:val="Normal"/>
        <w:jc w:val="both"/>
        <w:rPr>
          <w:rFonts w:ascii="Arial Narrow" w:hAnsi="Arial Narrow"/>
          <w:sz w:val="28"/>
          <w:szCs w:val="28"/>
        </w:rPr>
      </w:pPr>
      <w:r>
        <w:rPr>
          <w:rFonts w:ascii="Arial Narrow" w:hAnsi="Arial Narrow"/>
          <w:sz w:val="28"/>
          <w:szCs w:val="28"/>
        </w:rPr>
        <w:t xml:space="preserve">Los residuos sólidos que producimos en nuestros hogares pueden ser reutilizados como abono para el suelo. </w:t>
      </w:r>
    </w:p>
    <w:p>
      <w:pPr>
        <w:pStyle w:val="Normal"/>
        <w:jc w:val="both"/>
        <w:rPr>
          <w:rFonts w:ascii="Arial Narrow" w:hAnsi="Arial Narrow"/>
          <w:sz w:val="28"/>
          <w:szCs w:val="28"/>
        </w:rPr>
      </w:pPr>
      <w:r>
        <w:rPr>
          <w:rFonts w:ascii="Arial Narrow" w:hAnsi="Arial Narrow"/>
          <w:sz w:val="28"/>
          <w:szCs w:val="28"/>
        </w:rPr>
        <w:t>Las plantas a medida que crecen extraen los nutrientes de la tierra, por lo tanto el suelo necesita abono para poder recuperar esos nutrientes.</w:t>
      </w:r>
    </w:p>
    <w:p>
      <w:pPr>
        <w:pStyle w:val="Normal"/>
        <w:jc w:val="both"/>
        <w:rPr>
          <w:rFonts w:ascii="Arial Narrow" w:hAnsi="Arial Narrow"/>
          <w:b/>
          <w:b/>
          <w:i/>
          <w:i/>
          <w:sz w:val="28"/>
          <w:szCs w:val="28"/>
        </w:rPr>
      </w:pPr>
      <w:r>
        <w:rPr>
          <w:rFonts w:ascii="Arial Narrow" w:hAnsi="Arial Narrow"/>
          <w:sz w:val="28"/>
          <w:szCs w:val="28"/>
        </w:rPr>
        <w:t>Este proceso podemos realizarlo a través del compostaje.</w:t>
      </w:r>
      <w:r>
        <w:rPr>
          <w:rFonts w:ascii="Arial Narrow" w:hAnsi="Arial Narrow"/>
          <w:b/>
          <w:i/>
          <w:sz w:val="28"/>
          <w:szCs w:val="28"/>
        </w:rPr>
        <w:t> </w:t>
      </w:r>
    </w:p>
    <w:p>
      <w:pPr>
        <w:pStyle w:val="Normal"/>
        <w:jc w:val="both"/>
        <w:rPr>
          <w:rFonts w:ascii="Arial Narrow" w:hAnsi="Arial Narrow"/>
          <w:b/>
          <w:b/>
          <w:i/>
          <w:i/>
          <w:sz w:val="28"/>
          <w:szCs w:val="28"/>
        </w:rPr>
      </w:pPr>
      <w:r>
        <w:rPr>
          <w:rFonts w:ascii="Arial Narrow" w:hAnsi="Arial Narrow"/>
          <w:b/>
          <w:i/>
          <w:sz w:val="28"/>
          <w:szCs w:val="28"/>
        </w:rPr>
      </w:r>
    </w:p>
    <w:p>
      <w:pPr>
        <w:pStyle w:val="Normal"/>
        <w:jc w:val="both"/>
        <w:rPr>
          <w:rFonts w:ascii="Arial Narrow" w:hAnsi="Arial Narrow"/>
          <w:b/>
          <w:b/>
          <w:i/>
          <w:i/>
          <w:sz w:val="28"/>
          <w:szCs w:val="28"/>
          <w:u w:val="single"/>
        </w:rPr>
      </w:pPr>
      <w:r>
        <w:rPr>
          <w:rFonts w:ascii="Arial Narrow" w:hAnsi="Arial Narrow"/>
          <w:b/>
          <w:i/>
          <w:sz w:val="28"/>
          <w:szCs w:val="28"/>
          <w:u w:val="single"/>
        </w:rPr>
        <w:t>Qué es compostar?</w:t>
      </w:r>
    </w:p>
    <w:p>
      <w:pPr>
        <w:pStyle w:val="Normal"/>
        <w:jc w:val="both"/>
        <w:rPr>
          <w:rFonts w:ascii="Arial Narrow" w:hAnsi="Arial Narrow"/>
          <w:b/>
          <w:b/>
          <w:i/>
          <w:i/>
          <w:sz w:val="28"/>
          <w:szCs w:val="28"/>
          <w:u w:val="single" w:color="000000"/>
        </w:rPr>
      </w:pPr>
      <w:r>
        <w:rPr>
          <w:rFonts w:ascii="Arial Narrow" w:hAnsi="Arial Narrow"/>
          <w:sz w:val="28"/>
          <w:szCs w:val="28"/>
        </w:rPr>
        <w:t>Es realizar un proceso biológico de transformación de la materia orgánica de los residuos a través del cual se genera un producto llamado compost, o comunmente “abono” para el suelo.</w:t>
      </w:r>
      <w:r>
        <w:rPr>
          <w:rFonts w:eastAsia="Times New Roman" w:cs="Times New Roman" w:ascii="Times New Roman" w:hAnsi="Times New Roman"/>
          <w:color w:val="000000"/>
          <w:w w:val="100"/>
          <w:sz w:val="0"/>
          <w:szCs w:val="0"/>
          <w:u w:val="none" w:color="000000"/>
          <w:shd w:fill="000000" w:val="clear"/>
          <w:lang w:val="x-none" w:eastAsia="x-none" w:bidi="x-none"/>
        </w:rPr>
        <w:t xml:space="preserve"> </w:t>
      </w:r>
    </w:p>
    <w:p>
      <w:pPr>
        <w:pStyle w:val="Normal"/>
        <w:jc w:val="center"/>
        <w:rPr>
          <w:rFonts w:ascii="Arial Narrow" w:hAnsi="Arial Narrow"/>
          <w:b/>
          <w:b/>
          <w:i/>
          <w:i/>
          <w:sz w:val="28"/>
          <w:szCs w:val="28"/>
          <w:u w:val="single"/>
        </w:rPr>
      </w:pPr>
      <w:r>
        <w:rPr/>
        <w:drawing>
          <wp:inline distT="0" distB="0" distL="0" distR="0">
            <wp:extent cx="2984500" cy="2752725"/>
            <wp:effectExtent l="0" t="0" r="0" b="0"/>
            <wp:docPr id="1" name="Imagen 5" descr="Introducción - La Aventura de Ap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ntroducción - La Aventura de Aprender"/>
                    <pic:cNvPicPr>
                      <a:picLocks noChangeAspect="1" noChangeArrowheads="1"/>
                    </pic:cNvPicPr>
                  </pic:nvPicPr>
                  <pic:blipFill>
                    <a:blip r:embed="rId2"/>
                    <a:stretch>
                      <a:fillRect/>
                    </a:stretch>
                  </pic:blipFill>
                  <pic:spPr bwMode="auto">
                    <a:xfrm>
                      <a:off x="0" y="0"/>
                      <a:ext cx="2984500" cy="2752725"/>
                    </a:xfrm>
                    <a:prstGeom prst="rect">
                      <a:avLst/>
                    </a:prstGeom>
                  </pic:spPr>
                </pic:pic>
              </a:graphicData>
            </a:graphic>
          </wp:inline>
        </w:drawing>
      </w:r>
    </w:p>
    <w:p>
      <w:pPr>
        <w:pStyle w:val="Normal"/>
        <w:jc w:val="both"/>
        <w:rPr>
          <w:rFonts w:ascii="Arial Narrow" w:hAnsi="Arial Narrow"/>
          <w:b/>
          <w:b/>
          <w:i/>
          <w:i/>
          <w:sz w:val="28"/>
          <w:szCs w:val="28"/>
          <w:u w:val="single"/>
        </w:rPr>
      </w:pPr>
      <w:r>
        <w:rPr>
          <w:rFonts w:ascii="Arial Narrow" w:hAnsi="Arial Narrow"/>
          <w:b/>
          <w:i/>
          <w:sz w:val="28"/>
          <w:szCs w:val="28"/>
          <w:u w:val="single"/>
        </w:rPr>
        <w:t>Qué es un compost?</w:t>
      </w:r>
    </w:p>
    <w:p>
      <w:pPr>
        <w:pStyle w:val="Normal"/>
        <w:jc w:val="both"/>
        <w:rPr>
          <w:rFonts w:ascii="Arial Narrow" w:hAnsi="Arial Narrow"/>
          <w:b/>
          <w:b/>
          <w:i/>
          <w:i/>
          <w:sz w:val="28"/>
          <w:szCs w:val="28"/>
          <w:u w:val="single"/>
        </w:rPr>
      </w:pPr>
      <w:r>
        <w:rPr>
          <w:rFonts w:ascii="Arial Narrow" w:hAnsi="Arial Narrow"/>
          <w:b/>
          <w:i/>
          <w:sz w:val="28"/>
          <w:szCs w:val="28"/>
          <w:u w:val="single"/>
        </w:rPr>
      </w:r>
    </w:p>
    <w:p>
      <w:pPr>
        <w:pStyle w:val="Normal"/>
        <w:jc w:val="both"/>
        <w:rPr>
          <w:rFonts w:ascii="Arial Narrow" w:hAnsi="Arial Narrow"/>
          <w:sz w:val="28"/>
          <w:szCs w:val="28"/>
        </w:rPr>
      </w:pPr>
      <w:r>
        <w:rPr>
          <w:rFonts w:ascii="Arial Narrow" w:hAnsi="Arial Narrow"/>
          <w:sz w:val="28"/>
          <w:szCs w:val="28"/>
        </w:rPr>
        <w:t>El compost es el resultado de la descomposición natural de la materia orgánica (ramas, hojas, restos de comida...) realizada a través de microorganismos (bacterias, hongos, lombrices) que están en la tierra.</w:t>
      </w:r>
    </w:p>
    <w:p>
      <w:pPr>
        <w:pStyle w:val="Normal"/>
        <w:rPr>
          <w:rFonts w:ascii="Arial Narrow" w:hAnsi="Arial Narrow"/>
          <w:sz w:val="28"/>
          <w:szCs w:val="28"/>
        </w:rPr>
      </w:pPr>
      <w:r>
        <w:rPr>
          <w:rFonts w:ascii="Arial Narrow" w:hAnsi="Arial Narrow"/>
          <w:sz w:val="28"/>
          <w:szCs w:val="28"/>
        </w:rPr>
        <w:t>Para realizar este proceso se necesitan 4 elementos:</w:t>
      </w:r>
    </w:p>
    <w:p>
      <w:pPr>
        <w:pStyle w:val="Normal"/>
        <w:numPr>
          <w:ilvl w:val="0"/>
          <w:numId w:val="2"/>
        </w:numPr>
        <w:spacing w:before="0" w:after="0"/>
        <w:ind w:left="714" w:hanging="357"/>
        <w:rPr>
          <w:rFonts w:ascii="Arial Narrow" w:hAnsi="Arial Narrow"/>
          <w:sz w:val="28"/>
          <w:szCs w:val="28"/>
        </w:rPr>
      </w:pPr>
      <w:r>
        <w:rPr>
          <w:rFonts w:ascii="Arial Narrow" w:hAnsi="Arial Narrow"/>
          <w:sz w:val="28"/>
          <w:szCs w:val="28"/>
        </w:rPr>
        <w:t>Alimento</w:t>
      </w:r>
    </w:p>
    <w:p>
      <w:pPr>
        <w:pStyle w:val="Normal"/>
        <w:numPr>
          <w:ilvl w:val="0"/>
          <w:numId w:val="2"/>
        </w:numPr>
        <w:spacing w:before="0" w:after="0"/>
        <w:ind w:left="714" w:hanging="357"/>
        <w:rPr>
          <w:rFonts w:ascii="Arial Narrow" w:hAnsi="Arial Narrow"/>
          <w:sz w:val="28"/>
          <w:szCs w:val="28"/>
        </w:rPr>
      </w:pPr>
      <w:r>
        <w:rPr>
          <w:rFonts w:ascii="Arial Narrow" w:hAnsi="Arial Narrow"/>
          <w:sz w:val="28"/>
          <w:szCs w:val="28"/>
        </w:rPr>
        <w:t>Humedad</w:t>
      </w:r>
    </w:p>
    <w:p>
      <w:pPr>
        <w:pStyle w:val="Normal"/>
        <w:numPr>
          <w:ilvl w:val="0"/>
          <w:numId w:val="2"/>
        </w:numPr>
        <w:spacing w:before="0" w:after="0"/>
        <w:ind w:left="714" w:hanging="357"/>
        <w:rPr>
          <w:rFonts w:ascii="Arial Narrow" w:hAnsi="Arial Narrow"/>
          <w:sz w:val="28"/>
          <w:szCs w:val="28"/>
        </w:rPr>
      </w:pPr>
      <w:r>
        <w:rPr>
          <w:rFonts w:ascii="Arial Narrow" w:hAnsi="Arial Narrow"/>
          <w:sz w:val="28"/>
          <w:szCs w:val="28"/>
        </w:rPr>
        <w:t>Aire</w:t>
      </w:r>
    </w:p>
    <w:p>
      <w:pPr>
        <w:pStyle w:val="Normal"/>
        <w:numPr>
          <w:ilvl w:val="0"/>
          <w:numId w:val="2"/>
        </w:numPr>
        <w:spacing w:before="0" w:after="0"/>
        <w:ind w:left="714" w:hanging="357"/>
        <w:rPr>
          <w:rFonts w:ascii="Arial Narrow" w:hAnsi="Arial Narrow"/>
          <w:sz w:val="28"/>
          <w:szCs w:val="28"/>
        </w:rPr>
      </w:pPr>
      <w:r>
        <w:rPr>
          <w:rFonts w:ascii="Arial Narrow" w:hAnsi="Arial Narrow"/>
          <w:sz w:val="28"/>
          <w:szCs w:val="28"/>
        </w:rPr>
        <w:t xml:space="preserve">Temperatura (25 °) </w:t>
      </w:r>
    </w:p>
    <w:p>
      <w:pPr>
        <w:pStyle w:val="Normal"/>
        <w:spacing w:before="0" w:after="0"/>
        <w:ind w:left="714" w:hanging="0"/>
        <w:rPr>
          <w:rFonts w:ascii="Arial Narrow" w:hAnsi="Arial Narrow"/>
          <w:sz w:val="28"/>
          <w:szCs w:val="28"/>
        </w:rPr>
      </w:pPr>
      <w:r>
        <w:rPr>
          <w:rFonts w:ascii="Arial Narrow" w:hAnsi="Arial Narrow"/>
          <w:sz w:val="28"/>
          <w:szCs w:val="28"/>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tbl>
      <w:tblPr>
        <w:tblStyle w:val="Tablaconcuadrcula"/>
        <w:tblW w:w="5676" w:type="dxa"/>
        <w:jc w:val="center"/>
        <w:tblInd w:w="0" w:type="dxa"/>
        <w:tblCellMar>
          <w:top w:w="0" w:type="dxa"/>
          <w:left w:w="118" w:type="dxa"/>
          <w:bottom w:w="0" w:type="dxa"/>
          <w:right w:w="108" w:type="dxa"/>
        </w:tblCellMar>
        <w:tblLook w:lastRow="0" w:firstRow="1" w:lastColumn="0" w:firstColumn="1" w:val="04a0" w:noHBand="0" w:noVBand="1"/>
      </w:tblPr>
      <w:tblGrid>
        <w:gridCol w:w="5676"/>
      </w:tblGrid>
      <w:tr>
        <w:trPr>
          <w:trHeight w:val="6181" w:hRule="atLeast"/>
        </w:trPr>
        <w:tc>
          <w:tcPr>
            <w:tcW w:w="5676" w:type="dxa"/>
            <w:tcBorders>
              <w:top w:val="nil"/>
              <w:left w:val="nil"/>
              <w:bottom w:val="nil"/>
              <w:right w:val="nil"/>
              <w:insideH w:val="nil"/>
              <w:insideV w:val="nil"/>
            </w:tcBorders>
            <w:shd w:fill="auto" w:val="clear"/>
          </w:tcPr>
          <w:p>
            <w:pPr>
              <w:pStyle w:val="Normal"/>
              <w:spacing w:lineRule="auto" w:line="240" w:before="0" w:after="0"/>
              <w:ind w:left="714" w:hanging="0"/>
              <w:rPr>
                <w:rFonts w:ascii="Arial Narrow" w:hAnsi="Arial Narrow"/>
                <w:sz w:val="28"/>
                <w:szCs w:val="28"/>
              </w:rPr>
            </w:pPr>
            <w:r>
              <w:rPr>
                <w:rFonts w:ascii="Arial Narrow" w:hAnsi="Arial Narrow"/>
                <w:sz w:val="28"/>
                <w:szCs w:val="28"/>
              </w:rPr>
              <mc:AlternateContent>
                <mc:Choice Requires="wps">
                  <w:drawing>
                    <wp:anchor behindDoc="0" distT="45720" distB="45720" distL="114300" distR="114300" simplePos="0" locked="0" layoutInCell="1" allowOverlap="1" relativeHeight="3" wp14:anchorId="24FAC8E2">
                      <wp:simplePos x="0" y="0"/>
                      <wp:positionH relativeFrom="column">
                        <wp:posOffset>-68580</wp:posOffset>
                      </wp:positionH>
                      <wp:positionV relativeFrom="paragraph">
                        <wp:posOffset>635</wp:posOffset>
                      </wp:positionV>
                      <wp:extent cx="1465580" cy="1610995"/>
                      <wp:effectExtent l="0" t="0" r="21590" b="28575"/>
                      <wp:wrapSquare wrapText="bothSides"/>
                      <wp:docPr id="2" name="Cuadro de texto 2"/>
                      <a:graphic xmlns:a="http://schemas.openxmlformats.org/drawingml/2006/main">
                        <a:graphicData uri="http://schemas.microsoft.com/office/word/2010/wordprocessingShape">
                          <wps:wsp>
                            <wps:cNvSpPr/>
                            <wps:spPr>
                              <a:xfrm>
                                <a:off x="0" y="0"/>
                                <a:ext cx="1464840" cy="16102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C5E0B3" w:themeFill="accent6" w:themeFillTint="66"/>
                                    <w:spacing w:before="0" w:after="0"/>
                                    <w:jc w:val="center"/>
                                    <w:rPr>
                                      <w:b/>
                                      <w:b/>
                                      <w:color w:val="767171" w:themeColor="background2" w:themeShade="80"/>
                                      <w:sz w:val="24"/>
                                      <w:szCs w:val="24"/>
                                    </w:rPr>
                                  </w:pPr>
                                  <w:r>
                                    <w:rPr>
                                      <w:b/>
                                      <w:color w:val="767171" w:themeColor="background2" w:themeShade="80"/>
                                      <w:sz w:val="24"/>
                                      <w:szCs w:val="24"/>
                                    </w:rPr>
                                    <w:t>MATERIA PRIMA</w:t>
                                  </w:r>
                                </w:p>
                                <w:p>
                                  <w:pPr>
                                    <w:pStyle w:val="FrameContents"/>
                                    <w:shd w:val="clear" w:color="auto" w:fill="C5E0B3" w:themeFill="accent6" w:themeFillTint="66"/>
                                    <w:spacing w:before="0" w:after="0"/>
                                    <w:rPr>
                                      <w:color w:val="92D050"/>
                                      <w:sz w:val="20"/>
                                      <w:szCs w:val="20"/>
                                    </w:rPr>
                                  </w:pPr>
                                  <w:r>
                                    <w:rPr>
                                      <w:color w:val="92D050"/>
                                      <w:sz w:val="20"/>
                                      <w:szCs w:val="20"/>
                                    </w:rPr>
                                  </w:r>
                                </w:p>
                                <w:p>
                                  <w:pPr>
                                    <w:pStyle w:val="FrameContents"/>
                                    <w:shd w:val="clear" w:color="auto" w:fill="C5E0B3" w:themeFill="accent6" w:themeFillTint="66"/>
                                    <w:spacing w:before="0" w:after="0"/>
                                    <w:rPr>
                                      <w:b/>
                                      <w:b/>
                                      <w:color w:val="538135" w:themeColor="accent6" w:themeShade="bf"/>
                                      <w:sz w:val="20"/>
                                      <w:szCs w:val="20"/>
                                    </w:rPr>
                                  </w:pPr>
                                  <w:r>
                                    <w:rPr>
                                      <w:b/>
                                      <w:color w:val="538135" w:themeColor="accent6" w:themeShade="bf"/>
                                      <w:sz w:val="20"/>
                                      <w:szCs w:val="20"/>
                                    </w:rPr>
                                    <w:t>Materia prima: restos vegetales, alimentos, restos organicos, etc</w:t>
                                  </w:r>
                                </w:p>
                                <w:p>
                                  <w:pPr>
                                    <w:pStyle w:val="FrameContents"/>
                                    <w:shd w:val="clear" w:color="auto" w:fill="C5E0B3" w:themeFill="accent6" w:themeFillTint="66"/>
                                    <w:spacing w:lineRule="auto" w:line="120" w:before="0" w:after="0"/>
                                    <w:jc w:val="center"/>
                                    <w:rPr>
                                      <w:b/>
                                      <w:b/>
                                      <w:color w:val="538135" w:themeColor="accent6" w:themeShade="bf"/>
                                      <w:sz w:val="20"/>
                                      <w:szCs w:val="20"/>
                                    </w:rPr>
                                  </w:pPr>
                                  <w:r>
                                    <w:rPr>
                                      <w:b/>
                                      <w:color w:val="538135" w:themeColor="accent6" w:themeShade="bf"/>
                                      <w:sz w:val="20"/>
                                      <w:szCs w:val="20"/>
                                    </w:rPr>
                                  </w:r>
                                </w:p>
                                <w:p>
                                  <w:pPr>
                                    <w:pStyle w:val="FrameContents"/>
                                    <w:shd w:val="clear" w:color="auto" w:fill="C5E0B3" w:themeFill="accent6" w:themeFillTint="66"/>
                                    <w:spacing w:lineRule="auto" w:line="240" w:before="0" w:after="0"/>
                                    <w:rPr>
                                      <w:b/>
                                      <w:b/>
                                      <w:color w:val="538135" w:themeColor="accent6" w:themeShade="bf"/>
                                      <w:sz w:val="20"/>
                                      <w:szCs w:val="20"/>
                                    </w:rPr>
                                  </w:pPr>
                                  <w:r>
                                    <w:rPr>
                                      <w:b/>
                                      <w:color w:val="538135" w:themeColor="accent6" w:themeShade="bf"/>
                                      <w:sz w:val="20"/>
                                      <w:szCs w:val="20"/>
                                    </w:rPr>
                                    <w:t>minerales</w:t>
                                  </w:r>
                                </w:p>
                                <w:p>
                                  <w:pPr>
                                    <w:pStyle w:val="FrameContents"/>
                                    <w:shd w:val="clear" w:color="auto" w:fill="C5E0B3" w:themeFill="accent6" w:themeFillTint="66"/>
                                    <w:spacing w:lineRule="auto" w:line="240" w:before="0" w:after="0"/>
                                    <w:rPr>
                                      <w:b/>
                                      <w:b/>
                                      <w:color w:val="538135" w:themeColor="accent6" w:themeShade="bf"/>
                                      <w:sz w:val="20"/>
                                      <w:szCs w:val="20"/>
                                    </w:rPr>
                                  </w:pPr>
                                  <w:r>
                                    <w:rPr>
                                      <w:b/>
                                      <w:color w:val="538135" w:themeColor="accent6" w:themeShade="bf"/>
                                      <w:sz w:val="20"/>
                                      <w:szCs w:val="20"/>
                                    </w:rPr>
                                    <w:t>agua</w:t>
                                  </w:r>
                                </w:p>
                                <w:p>
                                  <w:pPr>
                                    <w:pStyle w:val="FrameContents"/>
                                    <w:shd w:val="clear" w:color="auto" w:fill="C5E0B3" w:themeFill="accent6" w:themeFillTint="66"/>
                                    <w:spacing w:lineRule="auto" w:line="240" w:before="0" w:after="0"/>
                                    <w:jc w:val="center"/>
                                    <w:rPr>
                                      <w:b/>
                                      <w:b/>
                                      <w:color w:val="538135" w:themeColor="accent6" w:themeShade="bf"/>
                                      <w:sz w:val="20"/>
                                      <w:szCs w:val="20"/>
                                    </w:rPr>
                                  </w:pPr>
                                  <w:r>
                                    <w:rPr>
                                      <w:b/>
                                      <w:color w:val="538135" w:themeColor="accent6" w:themeShade="bf"/>
                                      <w:sz w:val="20"/>
                                      <w:szCs w:val="20"/>
                                    </w:rPr>
                                  </w:r>
                                </w:p>
                                <w:p>
                                  <w:pPr>
                                    <w:pStyle w:val="FrameContents"/>
                                    <w:shd w:val="clear" w:color="auto" w:fill="C5E0B3" w:themeFill="accent6" w:themeFillTint="66"/>
                                    <w:spacing w:lineRule="auto" w:line="240" w:before="0" w:after="0"/>
                                    <w:jc w:val="center"/>
                                    <w:rPr>
                                      <w:sz w:val="16"/>
                                      <w:szCs w:val="16"/>
                                    </w:rPr>
                                  </w:pPr>
                                  <w:r>
                                    <w:rPr>
                                      <w:sz w:val="16"/>
                                      <w:szCs w:val="16"/>
                                    </w:rPr>
                                  </w:r>
                                </w:p>
                                <w:p>
                                  <w:pPr>
                                    <w:pStyle w:val="FrameContents"/>
                                    <w:shd w:val="clear" w:color="auto" w:fill="FFFFFF" w:themeFill="background1"/>
                                    <w:spacing w:before="0" w:after="160"/>
                                    <w:rPr/>
                                  </w:pPr>
                                  <w:r>
                                    <w:rPr/>
                                  </w:r>
                                </w:p>
                              </w:txbxContent>
                            </wps:txbx>
                            <wps:bodyPr>
                              <a:noAutofit/>
                            </wps:bodyPr>
                          </wps:wsp>
                        </a:graphicData>
                      </a:graphic>
                    </wp:anchor>
                  </w:drawing>
                </mc:Choice>
                <mc:Fallback>
                  <w:pict>
                    <v:rect id="shape_0" ID="Cuadro de texto 2" fillcolor="white" stroked="t" style="position:absolute;margin-left:-5.4pt;margin-top:0.05pt;width:115.3pt;height:126.75pt" wp14:anchorId="24FAC8E2">
                      <w10:wrap type="square"/>
                      <v:fill o:detectmouseclick="t" type="solid" color2="black"/>
                      <v:stroke color="black" weight="9360" joinstyle="miter" endcap="flat"/>
                      <v:textbox>
                        <w:txbxContent>
                          <w:p>
                            <w:pPr>
                              <w:pStyle w:val="FrameContents"/>
                              <w:shd w:val="clear" w:color="auto" w:fill="C5E0B3" w:themeFill="accent6" w:themeFillTint="66"/>
                              <w:spacing w:before="0" w:after="0"/>
                              <w:jc w:val="center"/>
                              <w:rPr>
                                <w:b/>
                                <w:b/>
                                <w:color w:val="767171" w:themeColor="background2" w:themeShade="80"/>
                                <w:sz w:val="24"/>
                                <w:szCs w:val="24"/>
                              </w:rPr>
                            </w:pPr>
                            <w:r>
                              <w:rPr>
                                <w:b/>
                                <w:color w:val="767171" w:themeColor="background2" w:themeShade="80"/>
                                <w:sz w:val="24"/>
                                <w:szCs w:val="24"/>
                              </w:rPr>
                              <w:t>MATERIA PRIMA</w:t>
                            </w:r>
                          </w:p>
                          <w:p>
                            <w:pPr>
                              <w:pStyle w:val="FrameContents"/>
                              <w:shd w:val="clear" w:color="auto" w:fill="C5E0B3" w:themeFill="accent6" w:themeFillTint="66"/>
                              <w:spacing w:before="0" w:after="0"/>
                              <w:rPr>
                                <w:color w:val="92D050"/>
                                <w:sz w:val="20"/>
                                <w:szCs w:val="20"/>
                              </w:rPr>
                            </w:pPr>
                            <w:r>
                              <w:rPr>
                                <w:color w:val="92D050"/>
                                <w:sz w:val="20"/>
                                <w:szCs w:val="20"/>
                              </w:rPr>
                            </w:r>
                          </w:p>
                          <w:p>
                            <w:pPr>
                              <w:pStyle w:val="FrameContents"/>
                              <w:shd w:val="clear" w:color="auto" w:fill="C5E0B3" w:themeFill="accent6" w:themeFillTint="66"/>
                              <w:spacing w:before="0" w:after="0"/>
                              <w:rPr>
                                <w:b/>
                                <w:b/>
                                <w:color w:val="538135" w:themeColor="accent6" w:themeShade="bf"/>
                                <w:sz w:val="20"/>
                                <w:szCs w:val="20"/>
                              </w:rPr>
                            </w:pPr>
                            <w:r>
                              <w:rPr>
                                <w:b/>
                                <w:color w:val="538135" w:themeColor="accent6" w:themeShade="bf"/>
                                <w:sz w:val="20"/>
                                <w:szCs w:val="20"/>
                              </w:rPr>
                              <w:t>Materia prima: restos vegetales, alimentos, restos organicos, etc</w:t>
                            </w:r>
                          </w:p>
                          <w:p>
                            <w:pPr>
                              <w:pStyle w:val="FrameContents"/>
                              <w:shd w:val="clear" w:color="auto" w:fill="C5E0B3" w:themeFill="accent6" w:themeFillTint="66"/>
                              <w:spacing w:lineRule="auto" w:line="120" w:before="0" w:after="0"/>
                              <w:jc w:val="center"/>
                              <w:rPr>
                                <w:b/>
                                <w:b/>
                                <w:color w:val="538135" w:themeColor="accent6" w:themeShade="bf"/>
                                <w:sz w:val="20"/>
                                <w:szCs w:val="20"/>
                              </w:rPr>
                            </w:pPr>
                            <w:r>
                              <w:rPr>
                                <w:b/>
                                <w:color w:val="538135" w:themeColor="accent6" w:themeShade="bf"/>
                                <w:sz w:val="20"/>
                                <w:szCs w:val="20"/>
                              </w:rPr>
                            </w:r>
                          </w:p>
                          <w:p>
                            <w:pPr>
                              <w:pStyle w:val="FrameContents"/>
                              <w:shd w:val="clear" w:color="auto" w:fill="C5E0B3" w:themeFill="accent6" w:themeFillTint="66"/>
                              <w:spacing w:lineRule="auto" w:line="240" w:before="0" w:after="0"/>
                              <w:rPr>
                                <w:b/>
                                <w:b/>
                                <w:color w:val="538135" w:themeColor="accent6" w:themeShade="bf"/>
                                <w:sz w:val="20"/>
                                <w:szCs w:val="20"/>
                              </w:rPr>
                            </w:pPr>
                            <w:r>
                              <w:rPr>
                                <w:b/>
                                <w:color w:val="538135" w:themeColor="accent6" w:themeShade="bf"/>
                                <w:sz w:val="20"/>
                                <w:szCs w:val="20"/>
                              </w:rPr>
                              <w:t>minerales</w:t>
                            </w:r>
                          </w:p>
                          <w:p>
                            <w:pPr>
                              <w:pStyle w:val="FrameContents"/>
                              <w:shd w:val="clear" w:color="auto" w:fill="C5E0B3" w:themeFill="accent6" w:themeFillTint="66"/>
                              <w:spacing w:lineRule="auto" w:line="240" w:before="0" w:after="0"/>
                              <w:rPr>
                                <w:b/>
                                <w:b/>
                                <w:color w:val="538135" w:themeColor="accent6" w:themeShade="bf"/>
                                <w:sz w:val="20"/>
                                <w:szCs w:val="20"/>
                              </w:rPr>
                            </w:pPr>
                            <w:r>
                              <w:rPr>
                                <w:b/>
                                <w:color w:val="538135" w:themeColor="accent6" w:themeShade="bf"/>
                                <w:sz w:val="20"/>
                                <w:szCs w:val="20"/>
                              </w:rPr>
                              <w:t>agua</w:t>
                            </w:r>
                          </w:p>
                          <w:p>
                            <w:pPr>
                              <w:pStyle w:val="FrameContents"/>
                              <w:shd w:val="clear" w:color="auto" w:fill="C5E0B3" w:themeFill="accent6" w:themeFillTint="66"/>
                              <w:spacing w:lineRule="auto" w:line="240" w:before="0" w:after="0"/>
                              <w:jc w:val="center"/>
                              <w:rPr>
                                <w:b/>
                                <w:b/>
                                <w:color w:val="538135" w:themeColor="accent6" w:themeShade="bf"/>
                                <w:sz w:val="20"/>
                                <w:szCs w:val="20"/>
                              </w:rPr>
                            </w:pPr>
                            <w:r>
                              <w:rPr>
                                <w:b/>
                                <w:color w:val="538135" w:themeColor="accent6" w:themeShade="bf"/>
                                <w:sz w:val="20"/>
                                <w:szCs w:val="20"/>
                              </w:rPr>
                            </w:r>
                          </w:p>
                          <w:p>
                            <w:pPr>
                              <w:pStyle w:val="FrameContents"/>
                              <w:shd w:val="clear" w:color="auto" w:fill="C5E0B3" w:themeFill="accent6" w:themeFillTint="66"/>
                              <w:spacing w:lineRule="auto" w:line="240" w:before="0" w:after="0"/>
                              <w:jc w:val="center"/>
                              <w:rPr>
                                <w:sz w:val="16"/>
                                <w:szCs w:val="16"/>
                              </w:rPr>
                            </w:pPr>
                            <w:r>
                              <w:rPr>
                                <w:sz w:val="16"/>
                                <w:szCs w:val="16"/>
                              </w:rPr>
                            </w:r>
                          </w:p>
                          <w:p>
                            <w:pPr>
                              <w:pStyle w:val="FrameContents"/>
                              <w:shd w:val="clear" w:color="auto" w:fill="FFFFFF" w:themeFill="background1"/>
                              <w:spacing w:before="0" w:after="160"/>
                              <w:rPr/>
                            </w:pPr>
                            <w:r>
                              <w:rPr/>
                            </w:r>
                          </w:p>
                        </w:txbxContent>
                      </v:textbox>
                    </v:rect>
                  </w:pict>
                </mc:Fallback>
              </mc:AlternateContent>
              <mc:AlternateContent>
                <mc:Choice Requires="wps">
                  <w:drawing>
                    <wp:anchor behindDoc="0" distT="45720" distB="45720" distL="114300" distR="114300" simplePos="0" locked="0" layoutInCell="1" allowOverlap="1" relativeHeight="7" wp14:anchorId="4DDEA4F2">
                      <wp:simplePos x="0" y="0"/>
                      <wp:positionH relativeFrom="column">
                        <wp:posOffset>2065655</wp:posOffset>
                      </wp:positionH>
                      <wp:positionV relativeFrom="paragraph">
                        <wp:posOffset>635</wp:posOffset>
                      </wp:positionV>
                      <wp:extent cx="1439545" cy="1563370"/>
                      <wp:effectExtent l="0" t="0" r="28575" b="19050"/>
                      <wp:wrapSquare wrapText="bothSides"/>
                      <wp:docPr id="4" name="Cuadro de texto 2"/>
                      <a:graphic xmlns:a="http://schemas.openxmlformats.org/drawingml/2006/main">
                        <a:graphicData uri="http://schemas.microsoft.com/office/word/2010/wordprocessingShape">
                          <wps:wsp>
                            <wps:cNvSpPr/>
                            <wps:spPr>
                              <a:xfrm>
                                <a:off x="0" y="0"/>
                                <a:ext cx="1438920" cy="1562760"/>
                              </a:xfrm>
                              <a:prstGeom prst="rect">
                                <a:avLst/>
                              </a:prstGeom>
                              <a:solidFill>
                                <a:srgbClr val="ffffff"/>
                              </a:solidFill>
                              <a:ln w="9360">
                                <a:solidFill>
                                  <a:schemeClr val="accent2">
                                    <a:lumMod val="75000"/>
                                  </a:schemeClr>
                                </a:solidFill>
                                <a:miter/>
                              </a:ln>
                            </wps:spPr>
                            <wps:style>
                              <a:lnRef idx="0"/>
                              <a:fillRef idx="0"/>
                              <a:effectRef idx="0"/>
                              <a:fontRef idx="minor"/>
                            </wps:style>
                            <wps:txbx>
                              <w:txbxContent>
                                <w:p>
                                  <w:pPr>
                                    <w:pStyle w:val="FrameContents"/>
                                    <w:shd w:val="clear" w:color="auto" w:fill="FFE599" w:themeFill="accent4" w:themeFillTint="66"/>
                                    <w:spacing w:before="0" w:after="0"/>
                                    <w:jc w:val="center"/>
                                    <w:rPr>
                                      <w:b/>
                                      <w:b/>
                                      <w:color w:val="C45911" w:themeColor="accent2" w:themeShade="bf"/>
                                      <w:sz w:val="24"/>
                                      <w:szCs w:val="24"/>
                                    </w:rPr>
                                  </w:pPr>
                                  <w:r>
                                    <w:rPr>
                                      <w:b/>
                                      <w:color w:val="C45911" w:themeColor="accent2" w:themeShade="bf"/>
                                      <w:sz w:val="24"/>
                                      <w:szCs w:val="24"/>
                                    </w:rPr>
                                    <w:t>COMPOST</w:t>
                                  </w:r>
                                </w:p>
                                <w:p>
                                  <w:pPr>
                                    <w:pStyle w:val="FrameContents"/>
                                    <w:shd w:val="clear" w:color="auto" w:fill="FFE599" w:themeFill="accent4" w:themeFillTint="66"/>
                                    <w:spacing w:before="0" w:after="0"/>
                                    <w:jc w:val="center"/>
                                    <w:rPr>
                                      <w:b/>
                                      <w:b/>
                                      <w:color w:val="C45911" w:themeColor="accent2" w:themeShade="bf"/>
                                      <w:sz w:val="16"/>
                                      <w:szCs w:val="16"/>
                                    </w:rPr>
                                  </w:pPr>
                                  <w:r>
                                    <w:rPr>
                                      <w:b/>
                                      <w:color w:val="C45911" w:themeColor="accent2" w:themeShade="bf"/>
                                      <w:sz w:val="16"/>
                                      <w:szCs w:val="16"/>
                                    </w:rPr>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Materia organica, con carbono, nitrógeno, proteínas, humus, etc</w:t>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minerales</w:t>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agua</w:t>
                                  </w:r>
                                </w:p>
                                <w:p>
                                  <w:pPr>
                                    <w:pStyle w:val="FrameContents"/>
                                    <w:shd w:val="clear" w:color="auto" w:fill="FFE599" w:themeFill="accent4" w:themeFillTint="66"/>
                                    <w:spacing w:before="0" w:after="0"/>
                                    <w:rPr>
                                      <w:b/>
                                      <w:b/>
                                      <w:color w:val="C45911" w:themeColor="accent2" w:themeShade="bf"/>
                                      <w:sz w:val="18"/>
                                      <w:szCs w:val="18"/>
                                    </w:rPr>
                                  </w:pPr>
                                  <w:r>
                                    <w:rPr>
                                      <w:b/>
                                      <w:color w:val="C45911" w:themeColor="accent2" w:themeShade="bf"/>
                                      <w:sz w:val="18"/>
                                      <w:szCs w:val="18"/>
                                    </w:rPr>
                                    <w:t>microorganismos</w:t>
                                  </w:r>
                                </w:p>
                                <w:p>
                                  <w:pPr>
                                    <w:pStyle w:val="FrameContents"/>
                                    <w:shd w:val="clear" w:color="auto" w:fill="FFE599" w:themeFill="accent4" w:themeFillTint="66"/>
                                    <w:spacing w:before="0" w:after="0"/>
                                    <w:rPr>
                                      <w:b/>
                                      <w:b/>
                                      <w:color w:val="C45911" w:themeColor="accent2" w:themeShade="bf"/>
                                      <w:sz w:val="18"/>
                                      <w:szCs w:val="18"/>
                                    </w:rPr>
                                  </w:pPr>
                                  <w:r>
                                    <w:rPr>
                                      <w:b/>
                                      <w:color w:val="C45911" w:themeColor="accent2" w:themeShade="bf"/>
                                      <w:sz w:val="18"/>
                                      <w:szCs w:val="18"/>
                                    </w:rPr>
                                  </w:r>
                                </w:p>
                                <w:p>
                                  <w:pPr>
                                    <w:pStyle w:val="FrameContents"/>
                                    <w:shd w:val="clear" w:color="auto" w:fill="FFFFFF" w:themeFill="background1"/>
                                    <w:spacing w:before="0" w:after="160"/>
                                    <w:rPr/>
                                  </w:pPr>
                                  <w:r>
                                    <w:rPr/>
                                  </w:r>
                                </w:p>
                              </w:txbxContent>
                            </wps:txbx>
                            <wps:bodyPr>
                              <a:noAutofit/>
                            </wps:bodyPr>
                          </wps:wsp>
                        </a:graphicData>
                      </a:graphic>
                    </wp:anchor>
                  </w:drawing>
                </mc:Choice>
                <mc:Fallback>
                  <w:pict>
                    <v:rect id="shape_0" ID="Cuadro de texto 2" fillcolor="white" stroked="t" style="position:absolute;margin-left:162.65pt;margin-top:0.05pt;width:113.25pt;height:123pt" wp14:anchorId="4DDEA4F2">
                      <w10:wrap type="square"/>
                      <v:fill o:detectmouseclick="t" type="solid" color2="black"/>
                      <v:stroke color="#c55a11" weight="9360" joinstyle="miter" endcap="flat"/>
                      <v:textbox>
                        <w:txbxContent>
                          <w:p>
                            <w:pPr>
                              <w:pStyle w:val="FrameContents"/>
                              <w:shd w:val="clear" w:color="auto" w:fill="FFE599" w:themeFill="accent4" w:themeFillTint="66"/>
                              <w:spacing w:before="0" w:after="0"/>
                              <w:jc w:val="center"/>
                              <w:rPr>
                                <w:b/>
                                <w:b/>
                                <w:color w:val="C45911" w:themeColor="accent2" w:themeShade="bf"/>
                                <w:sz w:val="24"/>
                                <w:szCs w:val="24"/>
                              </w:rPr>
                            </w:pPr>
                            <w:r>
                              <w:rPr>
                                <w:b/>
                                <w:color w:val="C45911" w:themeColor="accent2" w:themeShade="bf"/>
                                <w:sz w:val="24"/>
                                <w:szCs w:val="24"/>
                              </w:rPr>
                              <w:t>COMPOST</w:t>
                            </w:r>
                          </w:p>
                          <w:p>
                            <w:pPr>
                              <w:pStyle w:val="FrameContents"/>
                              <w:shd w:val="clear" w:color="auto" w:fill="FFE599" w:themeFill="accent4" w:themeFillTint="66"/>
                              <w:spacing w:before="0" w:after="0"/>
                              <w:jc w:val="center"/>
                              <w:rPr>
                                <w:b/>
                                <w:b/>
                                <w:color w:val="C45911" w:themeColor="accent2" w:themeShade="bf"/>
                                <w:sz w:val="16"/>
                                <w:szCs w:val="16"/>
                              </w:rPr>
                            </w:pPr>
                            <w:r>
                              <w:rPr>
                                <w:b/>
                                <w:color w:val="C45911" w:themeColor="accent2" w:themeShade="bf"/>
                                <w:sz w:val="16"/>
                                <w:szCs w:val="16"/>
                              </w:rPr>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Materia organica, con carbono, nitrógeno, proteínas, humus, etc</w:t>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minerales</w:t>
                            </w:r>
                          </w:p>
                          <w:p>
                            <w:pPr>
                              <w:pStyle w:val="FrameContents"/>
                              <w:shd w:val="clear" w:color="auto" w:fill="FFE599" w:themeFill="accent4" w:themeFillTint="66"/>
                              <w:spacing w:before="0" w:after="0"/>
                              <w:rPr>
                                <w:b/>
                                <w:b/>
                                <w:color w:val="C45911" w:themeColor="accent2" w:themeShade="bf"/>
                                <w:sz w:val="20"/>
                                <w:szCs w:val="20"/>
                              </w:rPr>
                            </w:pPr>
                            <w:r>
                              <w:rPr>
                                <w:b/>
                                <w:color w:val="C45911" w:themeColor="accent2" w:themeShade="bf"/>
                                <w:sz w:val="20"/>
                                <w:szCs w:val="20"/>
                              </w:rPr>
                              <w:t>agua</w:t>
                            </w:r>
                          </w:p>
                          <w:p>
                            <w:pPr>
                              <w:pStyle w:val="FrameContents"/>
                              <w:shd w:val="clear" w:color="auto" w:fill="FFE599" w:themeFill="accent4" w:themeFillTint="66"/>
                              <w:spacing w:before="0" w:after="0"/>
                              <w:rPr>
                                <w:b/>
                                <w:b/>
                                <w:color w:val="C45911" w:themeColor="accent2" w:themeShade="bf"/>
                                <w:sz w:val="18"/>
                                <w:szCs w:val="18"/>
                              </w:rPr>
                            </w:pPr>
                            <w:r>
                              <w:rPr>
                                <w:b/>
                                <w:color w:val="C45911" w:themeColor="accent2" w:themeShade="bf"/>
                                <w:sz w:val="18"/>
                                <w:szCs w:val="18"/>
                              </w:rPr>
                              <w:t>microorganismos</w:t>
                            </w:r>
                          </w:p>
                          <w:p>
                            <w:pPr>
                              <w:pStyle w:val="FrameContents"/>
                              <w:shd w:val="clear" w:color="auto" w:fill="FFE599" w:themeFill="accent4" w:themeFillTint="66"/>
                              <w:spacing w:before="0" w:after="0"/>
                              <w:rPr>
                                <w:b/>
                                <w:b/>
                                <w:color w:val="C45911" w:themeColor="accent2" w:themeShade="bf"/>
                                <w:sz w:val="18"/>
                                <w:szCs w:val="18"/>
                              </w:rPr>
                            </w:pPr>
                            <w:r>
                              <w:rPr>
                                <w:b/>
                                <w:color w:val="C45911" w:themeColor="accent2" w:themeShade="bf"/>
                                <w:sz w:val="18"/>
                                <w:szCs w:val="18"/>
                              </w:rPr>
                            </w:r>
                          </w:p>
                          <w:p>
                            <w:pPr>
                              <w:pStyle w:val="FrameContents"/>
                              <w:shd w:val="clear" w:color="auto" w:fill="FFFFFF" w:themeFill="background1"/>
                              <w:spacing w:before="0" w:after="160"/>
                              <w:rPr/>
                            </w:pPr>
                            <w:r>
                              <w:rPr/>
                            </w:r>
                          </w:p>
                        </w:txbxContent>
                      </v:textbox>
                    </v:rect>
                  </w:pict>
                </mc:Fallback>
              </mc:AlternateContent>
            </w:r>
          </w:p>
          <w:p>
            <w:pPr>
              <w:pStyle w:val="Normal"/>
              <w:spacing w:lineRule="auto" w:line="240" w:before="0" w:after="0"/>
              <w:ind w:left="714" w:hanging="0"/>
              <w:rPr>
                <w:rFonts w:ascii="Arial Narrow" w:hAnsi="Arial Narrow"/>
                <w:sz w:val="28"/>
                <w:szCs w:val="28"/>
              </w:rPr>
            </w:pPr>
            <w:r>
              <w:rPr>
                <w:rFonts w:ascii="Arial Narrow" w:hAnsi="Arial Narrow"/>
                <w:sz w:val="28"/>
                <w:szCs w:val="28"/>
              </w:rPr>
            </w:r>
          </w:p>
          <w:p>
            <w:pPr>
              <w:pStyle w:val="Normal"/>
              <w:spacing w:lineRule="auto" w:line="240" w:before="0" w:after="0"/>
              <w:rPr>
                <w:color w:val="C9C9C9" w:themeColor="accent3" w:themeTint="99"/>
              </w:rPr>
            </w:pPr>
            <w:r>
              <w:rPr>
                <w:color w:val="C9C9C9" w:themeColor="accent3" w:themeTint="99"/>
              </w:rPr>
            </w:r>
          </w:p>
          <w:p>
            <w:pPr>
              <w:pStyle w:val="Normal"/>
              <w:spacing w:lineRule="auto" w:line="240" w:before="0" w:after="0"/>
              <w:jc w:val="both"/>
              <w:rPr>
                <w:rFonts w:ascii="Arial Narrow" w:hAnsi="Arial Narrow"/>
                <w:sz w:val="28"/>
                <w:szCs w:val="28"/>
              </w:rPr>
            </w:pPr>
            <w:r>
              <w:rPr>
                <w:rFonts w:ascii="Arial Narrow" w:hAnsi="Arial Narrow"/>
                <w:sz w:val="28"/>
                <w:szCs w:val="28"/>
              </w:rPr>
            </w:r>
          </w:p>
          <w:p>
            <w:pPr>
              <w:pStyle w:val="Normal"/>
              <w:spacing w:lineRule="auto" w:line="240" w:before="0" w:after="0"/>
              <w:jc w:val="center"/>
              <w:rPr>
                <w:rFonts w:ascii="Arial Narrow" w:hAnsi="Arial Narrow"/>
                <w:sz w:val="28"/>
                <w:szCs w:val="28"/>
              </w:rPr>
            </w:pPr>
            <w:r>
              <w:rPr>
                <w:rFonts w:ascii="Arial Narrow" w:hAnsi="Arial Narrow"/>
                <w:sz w:val="28"/>
                <w:szCs w:val="28"/>
              </w:rPr>
            </w:r>
          </w:p>
          <w:p>
            <w:pPr>
              <w:pStyle w:val="Normal"/>
              <w:tabs>
                <w:tab w:val="left" w:pos="567"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0" distB="0" distL="114300" distR="114300" simplePos="0" locked="0" layoutInCell="1" allowOverlap="1" relativeHeight="9" wp14:anchorId="2717D4EE">
                      <wp:simplePos x="0" y="0"/>
                      <wp:positionH relativeFrom="column">
                        <wp:posOffset>1755140</wp:posOffset>
                      </wp:positionH>
                      <wp:positionV relativeFrom="paragraph">
                        <wp:posOffset>85090</wp:posOffset>
                      </wp:positionV>
                      <wp:extent cx="46990" cy="1125220"/>
                      <wp:effectExtent l="57150" t="38100" r="69215" b="38100"/>
                      <wp:wrapNone/>
                      <wp:docPr id="6" name="Conector curvado 213"/>
                      <a:graphic xmlns:a="http://schemas.openxmlformats.org/drawingml/2006/main">
                        <a:graphicData uri="http://schemas.microsoft.com/office/word/2010/wordprocessingShape">
                          <wps:wsp>
                            <wps:cNvSpPr/>
                            <wps:spPr>
                              <a:xfrm flipH="1" flipV="1">
                                <a:off x="0" y="0"/>
                                <a:ext cx="46440" cy="1124640"/>
                              </a:xfrm>
                              <a:prstGeom prst="curvedConnector3">
                                <a:avLst>
                                  <a:gd name="adj1" fmla="val 50000"/>
                                </a:avLst>
                              </a:prstGeom>
                              <a:noFill/>
                              <a:ln w="76320">
                                <a:solidFill>
                                  <a:srgbClr val="ffc000"/>
                                </a:solidFill>
                                <a:miter/>
                                <a:tailEnd len="med" type="triangle" w="med"/>
                              </a:ln>
                            </wps:spPr>
                            <wps:style>
                              <a:lnRef idx="0"/>
                              <a:fillRef idx="0"/>
                              <a:effectRef idx="0"/>
                              <a:fontRef idx="minor"/>
                            </wps:style>
                            <wps:bodyPr/>
                          </wps:wsp>
                        </a:graphicData>
                      </a:graphic>
                    </wp:anchor>
                  </w:drawing>
                </mc:Choice>
                <mc:Fallback>
                  <w:pict>
                    <v:shapetype id="shapetype_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Conector curvado 213" stroked="t" style="position:absolute;margin-left:138.2pt;margin-top:6.7pt;width:3.6pt;height:88.5pt;flip:xy" wp14:anchorId="2717D4EE" type="shapetype_38">
                      <w10:wrap type="none"/>
                      <v:fill o:detectmouseclick="t" on="false"/>
                      <v:stroke color="#ffc000" weight="76320" endarrow="block" endarrowwidth="medium" endarrowlength="medium" joinstyle="miter" endcap="flat"/>
                    </v:shape>
                  </w:pict>
                </mc:Fallback>
              </mc:AlternateContent>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0" distB="0" distL="114300" distR="114300" simplePos="0" locked="0" layoutInCell="1" allowOverlap="1" relativeHeight="2" wp14:anchorId="33CABC26">
                      <wp:simplePos x="0" y="0"/>
                      <wp:positionH relativeFrom="column">
                        <wp:posOffset>327660</wp:posOffset>
                      </wp:positionH>
                      <wp:positionV relativeFrom="paragraph">
                        <wp:posOffset>455295</wp:posOffset>
                      </wp:positionV>
                      <wp:extent cx="2849245" cy="1582420"/>
                      <wp:effectExtent l="19050" t="19050" r="47625" b="19050"/>
                      <wp:wrapNone/>
                      <wp:docPr id="7" name="Triángulo isósceles 216"/>
                      <a:graphic xmlns:a="http://schemas.openxmlformats.org/drawingml/2006/main">
                        <a:graphicData uri="http://schemas.microsoft.com/office/word/2010/wordprocessingShape">
                          <wps:wsp>
                            <wps:cNvSpPr/>
                            <wps:spPr>
                              <a:xfrm>
                                <a:off x="0" y="0"/>
                                <a:ext cx="2848680" cy="1581840"/>
                              </a:xfrm>
                              <a:prstGeom prst="triangle">
                                <a:avLst>
                                  <a:gd name="adj" fmla="val 50000"/>
                                </a:avLst>
                              </a:prstGeom>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Triángulo isósceles 216" fillcolor="#ed7d31" stroked="t" style="position:absolute;margin-left:25.8pt;margin-top:35.85pt;width:224.25pt;height:124.5pt" wp14:anchorId="33CABC26" type="shapetype_5">
                      <w10:wrap type="none"/>
                      <v:fill o:detectmouseclick="t" type="solid" color2="#1282ce"/>
                      <v:stroke color="#af5c24" weight="12600" joinstyle="miter" endcap="flat"/>
                    </v:shape>
                  </w:pict>
                </mc:Fallback>
              </mc:AlternateContent>
              <mc:AlternateContent>
                <mc:Choice Requires="wps">
                  <w:drawing>
                    <wp:anchor behindDoc="0" distT="0" distB="0" distL="114300" distR="114300" simplePos="0" locked="0" layoutInCell="1" allowOverlap="1" relativeHeight="10" wp14:anchorId="23984E83">
                      <wp:simplePos x="0" y="0"/>
                      <wp:positionH relativeFrom="column">
                        <wp:posOffset>2185670</wp:posOffset>
                      </wp:positionH>
                      <wp:positionV relativeFrom="paragraph">
                        <wp:posOffset>164465</wp:posOffset>
                      </wp:positionV>
                      <wp:extent cx="467995" cy="734695"/>
                      <wp:effectExtent l="0" t="38100" r="142875" b="47625"/>
                      <wp:wrapNone/>
                      <wp:docPr id="8" name="Conector curvado 214"/>
                      <a:graphic xmlns:a="http://schemas.openxmlformats.org/drawingml/2006/main">
                        <a:graphicData uri="http://schemas.microsoft.com/office/word/2010/wordprocessingShape">
                          <wps:wsp>
                            <wps:cNvSpPr/>
                            <wps:spPr>
                              <a:xfrm flipV="1">
                                <a:off x="0" y="0"/>
                                <a:ext cx="467280" cy="734040"/>
                              </a:xfrm>
                              <a:prstGeom prst="curvedConnector3">
                                <a:avLst>
                                  <a:gd name="adj1" fmla="val 107024"/>
                                </a:avLst>
                              </a:prstGeom>
                              <a:noFill/>
                              <a:ln w="76320">
                                <a:solidFill>
                                  <a:schemeClr val="bg2">
                                    <a:lumMod val="75000"/>
                                  </a:schemeClr>
                                </a:solidFill>
                                <a:miter/>
                                <a:tailEnd len="med" type="triangle" w="med"/>
                              </a:ln>
                            </wps:spPr>
                            <wps:style>
                              <a:lnRef idx="0"/>
                              <a:fillRef idx="0"/>
                              <a:effectRef idx="0"/>
                              <a:fontRef idx="minor"/>
                            </wps:style>
                            <wps:bodyPr/>
                          </wps:wsp>
                        </a:graphicData>
                      </a:graphic>
                    </wp:anchor>
                  </w:drawing>
                </mc:Choice>
                <mc:Fallback>
                  <w:pict>
                    <v:shape id="shape_0" ID="Conector curvado 214" stroked="t" style="position:absolute;margin-left:172.1pt;margin-top:12.95pt;width:36.75pt;height:57.75pt;flip:y" wp14:anchorId="23984E83" type="shapetype_38">
                      <w10:wrap type="none"/>
                      <v:fill o:detectmouseclick="t" on="false"/>
                      <v:stroke color="#afabab" weight="76320" endarrow="block" endarrowwidth="medium" endarrowlength="medium" joinstyle="miter" endcap="flat"/>
                    </v:shape>
                  </w:pict>
                </mc:Fallback>
              </mc:AlternateContent>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0" distB="0" distL="114300" distR="114300" simplePos="0" locked="0" layoutInCell="1" allowOverlap="1" relativeHeight="8" wp14:anchorId="58A8BC12">
                      <wp:simplePos x="0" y="0"/>
                      <wp:positionH relativeFrom="column">
                        <wp:posOffset>625475</wp:posOffset>
                      </wp:positionH>
                      <wp:positionV relativeFrom="paragraph">
                        <wp:posOffset>66675</wp:posOffset>
                      </wp:positionV>
                      <wp:extent cx="687070" cy="658495"/>
                      <wp:effectExtent l="0" t="38100" r="19050" b="66675"/>
                      <wp:wrapNone/>
                      <wp:docPr id="9" name="Conector curvado 215"/>
                      <a:graphic xmlns:a="http://schemas.openxmlformats.org/drawingml/2006/main">
                        <a:graphicData uri="http://schemas.microsoft.com/office/word/2010/wordprocessingShape">
                          <wps:wsp>
                            <wps:cNvSpPr/>
                            <wps:spPr>
                              <a:xfrm>
                                <a:off x="0" y="0"/>
                                <a:ext cx="686520" cy="657720"/>
                              </a:xfrm>
                              <a:prstGeom prst="curvedConnector3">
                                <a:avLst>
                                  <a:gd name="adj1" fmla="val 50000"/>
                                </a:avLst>
                              </a:prstGeom>
                              <a:noFill/>
                              <a:ln w="76320">
                                <a:tailEnd len="med" type="triangle" w="med"/>
                              </a:ln>
                            </wps:spPr>
                            <wps:style>
                              <a:lnRef idx="3">
                                <a:schemeClr val="accent3"/>
                              </a:lnRef>
                              <a:fillRef idx="0">
                                <a:schemeClr val="accent3"/>
                              </a:fillRef>
                              <a:effectRef idx="2">
                                <a:schemeClr val="accent3"/>
                              </a:effectRef>
                              <a:fontRef idx="minor"/>
                            </wps:style>
                            <wps:bodyPr/>
                          </wps:wsp>
                        </a:graphicData>
                      </a:graphic>
                    </wp:anchor>
                  </w:drawing>
                </mc:Choice>
                <mc:Fallback>
                  <w:pict>
                    <v:shape id="shape_0" ID="Conector curvado 215" stroked="t" style="position:absolute;margin-left:49.25pt;margin-top:5.25pt;width:54pt;height:51.75pt" wp14:anchorId="58A8BC12" type="shapetype_38">
                      <w10:wrap type="none"/>
                      <v:fill o:detectmouseclick="t" on="false"/>
                      <v:stroke color="#a5a5a5" weight="76320" endarrow="block" endarrowwidth="medium" endarrowlength="medium" joinstyle="miter" endcap="flat"/>
                    </v:shape>
                  </w:pict>
                </mc:Fallback>
              </mc:AlternateContent>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45720" distB="45720" distL="114300" distR="114300" simplePos="0" locked="0" layoutInCell="1" allowOverlap="1" relativeHeight="6" wp14:anchorId="4CF6612E">
                      <wp:simplePos x="0" y="0"/>
                      <wp:positionH relativeFrom="column">
                        <wp:posOffset>1501775</wp:posOffset>
                      </wp:positionH>
                      <wp:positionV relativeFrom="paragraph">
                        <wp:posOffset>83820</wp:posOffset>
                      </wp:positionV>
                      <wp:extent cx="591820" cy="563245"/>
                      <wp:effectExtent l="0" t="0" r="19050" b="28575"/>
                      <wp:wrapSquare wrapText="bothSides"/>
                      <wp:docPr id="10" name="Cuadro de texto 2"/>
                      <a:graphic xmlns:a="http://schemas.openxmlformats.org/drawingml/2006/main">
                        <a:graphicData uri="http://schemas.microsoft.com/office/word/2010/wordprocessingShape">
                          <wps:wsp>
                            <wps:cNvSpPr/>
                            <wps:spPr>
                              <a:xfrm>
                                <a:off x="0" y="0"/>
                                <a:ext cx="591120" cy="5626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B4C6E7" w:themeFill="accent5" w:themeFillTint="66"/>
                                    <w:spacing w:lineRule="auto" w:line="240" w:before="0" w:after="0"/>
                                    <w:jc w:val="center"/>
                                    <w:rPr>
                                      <w:b/>
                                      <w:b/>
                                      <w:color w:val="767171" w:themeColor="background2" w:themeShade="80"/>
                                      <w:sz w:val="18"/>
                                      <w:szCs w:val="18"/>
                                    </w:rPr>
                                  </w:pPr>
                                  <w:r>
                                    <w:rPr>
                                      <w:b/>
                                      <w:color w:val="767171" w:themeColor="background2" w:themeShade="80"/>
                                      <w:sz w:val="18"/>
                                      <w:szCs w:val="18"/>
                                    </w:rPr>
                                    <w:t>agua</w:t>
                                  </w:r>
                                </w:p>
                                <w:p>
                                  <w:pPr>
                                    <w:pStyle w:val="FrameContents"/>
                                    <w:shd w:val="clear" w:color="auto" w:fill="B4C6E7" w:themeFill="accent5" w:themeFillTint="66"/>
                                    <w:spacing w:lineRule="auto" w:line="240" w:before="0" w:after="0"/>
                                    <w:jc w:val="center"/>
                                    <w:rPr>
                                      <w:b/>
                                      <w:b/>
                                      <w:color w:val="767171" w:themeColor="background2" w:themeShade="80"/>
                                      <w:sz w:val="18"/>
                                      <w:szCs w:val="18"/>
                                    </w:rPr>
                                  </w:pPr>
                                  <w:r>
                                    <w:rPr>
                                      <w:b/>
                                      <w:color w:val="767171" w:themeColor="background2" w:themeShade="80"/>
                                      <w:sz w:val="18"/>
                                      <w:szCs w:val="18"/>
                                    </w:rPr>
                                    <w:t>CO2</w:t>
                                  </w:r>
                                </w:p>
                                <w:p>
                                  <w:pPr>
                                    <w:pStyle w:val="FrameContents"/>
                                    <w:shd w:val="clear" w:color="auto" w:fill="B4C6E7" w:themeFill="accent5" w:themeFillTint="66"/>
                                    <w:spacing w:lineRule="auto" w:line="240" w:before="0" w:after="0"/>
                                    <w:jc w:val="center"/>
                                    <w:rPr/>
                                  </w:pPr>
                                  <w:r>
                                    <w:rPr>
                                      <w:b/>
                                      <w:color w:val="767171" w:themeColor="background2" w:themeShade="80"/>
                                      <w:sz w:val="18"/>
                                      <w:szCs w:val="18"/>
                                    </w:rPr>
                                    <w:t>calor</w:t>
                                  </w:r>
                                </w:p>
                              </w:txbxContent>
                            </wps:txbx>
                            <wps:bodyPr>
                              <a:noAutofit/>
                            </wps:bodyPr>
                          </wps:wsp>
                        </a:graphicData>
                      </a:graphic>
                    </wp:anchor>
                  </w:drawing>
                </mc:Choice>
                <mc:Fallback>
                  <w:pict>
                    <v:rect id="shape_0" ID="Cuadro de texto 2" fillcolor="white" stroked="t" style="position:absolute;margin-left:118.25pt;margin-top:6.6pt;width:46.5pt;height:44.25pt" wp14:anchorId="4CF6612E">
                      <w10:wrap type="square"/>
                      <v:fill o:detectmouseclick="t" type="solid" color2="black"/>
                      <v:stroke color="black" weight="9360" joinstyle="miter" endcap="flat"/>
                      <v:textbox>
                        <w:txbxContent>
                          <w:p>
                            <w:pPr>
                              <w:pStyle w:val="FrameContents"/>
                              <w:shd w:val="clear" w:color="auto" w:fill="B4C6E7" w:themeFill="accent5" w:themeFillTint="66"/>
                              <w:spacing w:lineRule="auto" w:line="240" w:before="0" w:after="0"/>
                              <w:jc w:val="center"/>
                              <w:rPr>
                                <w:b/>
                                <w:b/>
                                <w:color w:val="767171" w:themeColor="background2" w:themeShade="80"/>
                                <w:sz w:val="18"/>
                                <w:szCs w:val="18"/>
                              </w:rPr>
                            </w:pPr>
                            <w:r>
                              <w:rPr>
                                <w:b/>
                                <w:color w:val="767171" w:themeColor="background2" w:themeShade="80"/>
                                <w:sz w:val="18"/>
                                <w:szCs w:val="18"/>
                              </w:rPr>
                              <w:t>agua</w:t>
                            </w:r>
                          </w:p>
                          <w:p>
                            <w:pPr>
                              <w:pStyle w:val="FrameContents"/>
                              <w:shd w:val="clear" w:color="auto" w:fill="B4C6E7" w:themeFill="accent5" w:themeFillTint="66"/>
                              <w:spacing w:lineRule="auto" w:line="240" w:before="0" w:after="0"/>
                              <w:jc w:val="center"/>
                              <w:rPr>
                                <w:b/>
                                <w:b/>
                                <w:color w:val="767171" w:themeColor="background2" w:themeShade="80"/>
                                <w:sz w:val="18"/>
                                <w:szCs w:val="18"/>
                              </w:rPr>
                            </w:pPr>
                            <w:r>
                              <w:rPr>
                                <w:b/>
                                <w:color w:val="767171" w:themeColor="background2" w:themeShade="80"/>
                                <w:sz w:val="18"/>
                                <w:szCs w:val="18"/>
                              </w:rPr>
                              <w:t>CO2</w:t>
                            </w:r>
                          </w:p>
                          <w:p>
                            <w:pPr>
                              <w:pStyle w:val="FrameContents"/>
                              <w:shd w:val="clear" w:color="auto" w:fill="B4C6E7" w:themeFill="accent5" w:themeFillTint="66"/>
                              <w:spacing w:lineRule="auto" w:line="240" w:before="0" w:after="0"/>
                              <w:jc w:val="center"/>
                              <w:rPr/>
                            </w:pPr>
                            <w:r>
                              <w:rPr>
                                <w:b/>
                                <w:color w:val="767171" w:themeColor="background2" w:themeShade="80"/>
                                <w:sz w:val="18"/>
                                <w:szCs w:val="18"/>
                              </w:rPr>
                              <w:t>calor</w:t>
                            </w:r>
                          </w:p>
                        </w:txbxContent>
                      </v:textbox>
                    </v:rect>
                  </w:pict>
                </mc:Fallback>
              </mc:AlternateContent>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45720" distB="45720" distL="114300" distR="114300" simplePos="0" locked="0" layoutInCell="1" allowOverlap="1" relativeHeight="11" wp14:anchorId="2F8DBED5">
                      <wp:simplePos x="0" y="0"/>
                      <wp:positionH relativeFrom="column">
                        <wp:posOffset>248285</wp:posOffset>
                      </wp:positionH>
                      <wp:positionV relativeFrom="paragraph">
                        <wp:posOffset>53975</wp:posOffset>
                      </wp:positionV>
                      <wp:extent cx="382270" cy="210820"/>
                      <wp:effectExtent l="0" t="0" r="19050" b="19050"/>
                      <wp:wrapSquare wrapText="bothSides"/>
                      <wp:docPr id="12" name="Cuadro de texto 2"/>
                      <a:graphic xmlns:a="http://schemas.openxmlformats.org/drawingml/2006/main">
                        <a:graphicData uri="http://schemas.microsoft.com/office/word/2010/wordprocessingShape">
                          <wps:wsp>
                            <wps:cNvSpPr/>
                            <wps:spPr>
                              <a:xfrm>
                                <a:off x="0" y="0"/>
                                <a:ext cx="381600" cy="210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FFFFFF" w:themeFill="background1"/>
                                    <w:spacing w:lineRule="auto" w:line="240" w:before="0" w:after="0"/>
                                    <w:jc w:val="center"/>
                                    <w:rPr/>
                                  </w:pPr>
                                  <w:r>
                                    <w:rPr>
                                      <w:b/>
                                      <w:color w:val="767171" w:themeColor="background2" w:themeShade="80"/>
                                      <w:sz w:val="18"/>
                                      <w:szCs w:val="18"/>
                                    </w:rPr>
                                    <w:t>O2</w:t>
                                  </w:r>
                                </w:p>
                              </w:txbxContent>
                            </wps:txbx>
                            <wps:bodyPr>
                              <a:noAutofit/>
                            </wps:bodyPr>
                          </wps:wsp>
                        </a:graphicData>
                      </a:graphic>
                    </wp:anchor>
                  </w:drawing>
                </mc:Choice>
                <mc:Fallback>
                  <w:pict>
                    <v:rect id="shape_0" ID="Cuadro de texto 2" fillcolor="white" stroked="t" style="position:absolute;margin-left:19.55pt;margin-top:4.25pt;width:30pt;height:16.5pt" wp14:anchorId="2F8DBED5">
                      <w10:wrap type="square"/>
                      <v:fill o:detectmouseclick="t" type="solid" color2="black"/>
                      <v:stroke color="black" weight="9360" joinstyle="miter" endcap="flat"/>
                      <v:textbox>
                        <w:txbxContent>
                          <w:p>
                            <w:pPr>
                              <w:pStyle w:val="FrameContents"/>
                              <w:shd w:val="clear" w:color="auto" w:fill="FFFFFF" w:themeFill="background1"/>
                              <w:spacing w:lineRule="auto" w:line="240" w:before="0" w:after="0"/>
                              <w:jc w:val="center"/>
                              <w:rPr/>
                            </w:pPr>
                            <w:r>
                              <w:rPr>
                                <w:b/>
                                <w:color w:val="767171" w:themeColor="background2" w:themeShade="80"/>
                                <w:sz w:val="18"/>
                                <w:szCs w:val="18"/>
                              </w:rPr>
                              <w:t>O2</w:t>
                            </w:r>
                          </w:p>
                        </w:txbxContent>
                      </v:textbox>
                    </v:rect>
                  </w:pict>
                </mc:Fallback>
              </mc:AlternateContent>
              <mc:AlternateContent>
                <mc:Choice Requires="wps">
                  <w:drawing>
                    <wp:anchor behindDoc="0" distT="45720" distB="45720" distL="114300" distR="114300" simplePos="0" locked="0" layoutInCell="1" allowOverlap="1" relativeHeight="12" wp14:anchorId="144E8258">
                      <wp:simplePos x="0" y="0"/>
                      <wp:positionH relativeFrom="column">
                        <wp:posOffset>2867660</wp:posOffset>
                      </wp:positionH>
                      <wp:positionV relativeFrom="paragraph">
                        <wp:posOffset>53975</wp:posOffset>
                      </wp:positionV>
                      <wp:extent cx="382270" cy="210820"/>
                      <wp:effectExtent l="0" t="0" r="19050" b="19050"/>
                      <wp:wrapSquare wrapText="bothSides"/>
                      <wp:docPr id="14" name="Cuadro de texto 2"/>
                      <a:graphic xmlns:a="http://schemas.openxmlformats.org/drawingml/2006/main">
                        <a:graphicData uri="http://schemas.microsoft.com/office/word/2010/wordprocessingShape">
                          <wps:wsp>
                            <wps:cNvSpPr/>
                            <wps:spPr>
                              <a:xfrm>
                                <a:off x="0" y="0"/>
                                <a:ext cx="381600" cy="210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FFFFFF" w:themeFill="background1"/>
                                    <w:spacing w:lineRule="auto" w:line="240" w:before="0" w:after="0"/>
                                    <w:jc w:val="center"/>
                                    <w:rPr/>
                                  </w:pPr>
                                  <w:r>
                                    <w:rPr>
                                      <w:b/>
                                      <w:color w:val="767171" w:themeColor="background2" w:themeShade="80"/>
                                      <w:sz w:val="18"/>
                                      <w:szCs w:val="18"/>
                                    </w:rPr>
                                    <w:t>O2</w:t>
                                  </w:r>
                                </w:p>
                              </w:txbxContent>
                            </wps:txbx>
                            <wps:bodyPr>
                              <a:noAutofit/>
                            </wps:bodyPr>
                          </wps:wsp>
                        </a:graphicData>
                      </a:graphic>
                    </wp:anchor>
                  </w:drawing>
                </mc:Choice>
                <mc:Fallback>
                  <w:pict>
                    <v:rect id="shape_0" ID="Cuadro de texto 2" fillcolor="white" stroked="t" style="position:absolute;margin-left:225.8pt;margin-top:4.25pt;width:30pt;height:16.5pt" wp14:anchorId="144E8258">
                      <w10:wrap type="square"/>
                      <v:fill o:detectmouseclick="t" type="solid" color2="black"/>
                      <v:stroke color="black" weight="9360" joinstyle="miter" endcap="flat"/>
                      <v:textbox>
                        <w:txbxContent>
                          <w:p>
                            <w:pPr>
                              <w:pStyle w:val="FrameContents"/>
                              <w:shd w:val="clear" w:color="auto" w:fill="FFFFFF" w:themeFill="background1"/>
                              <w:spacing w:lineRule="auto" w:line="240" w:before="0" w:after="0"/>
                              <w:jc w:val="center"/>
                              <w:rPr/>
                            </w:pPr>
                            <w:r>
                              <w:rPr>
                                <w:b/>
                                <w:color w:val="767171" w:themeColor="background2" w:themeShade="80"/>
                                <w:sz w:val="18"/>
                                <w:szCs w:val="18"/>
                              </w:rPr>
                              <w:t>O2</w:t>
                            </w:r>
                          </w:p>
                        </w:txbxContent>
                      </v:textbox>
                    </v:rect>
                  </w:pict>
                </mc:Fallback>
              </mc:AlternateContent>
            </w:r>
          </w:p>
          <w:p>
            <w:pPr>
              <w:pStyle w:val="Normal"/>
              <w:tabs>
                <w:tab w:val="left" w:pos="645" w:leader="none"/>
                <w:tab w:val="left" w:pos="7797" w:leader="none"/>
              </w:tabs>
              <w:spacing w:lineRule="auto" w:line="240" w:before="0" w:after="0"/>
              <w:jc w:val="both"/>
              <w:rPr>
                <w:rFonts w:ascii="Arial Narrow" w:hAnsi="Arial Narrow"/>
                <w:b/>
                <w:b/>
                <w:i/>
                <w:i/>
                <w:sz w:val="28"/>
                <w:szCs w:val="28"/>
                <w:u w:val="single"/>
              </w:rPr>
            </w:pPr>
            <w:r>
              <w:rPr>
                <w:rFonts w:ascii="Arial Narrow" w:hAnsi="Arial Narrow"/>
                <w:b/>
                <w:i/>
                <w:sz w:val="28"/>
                <w:szCs w:val="28"/>
                <w:u w:val="single"/>
              </w:rPr>
              <mc:AlternateContent>
                <mc:Choice Requires="wps">
                  <w:drawing>
                    <wp:anchor behindDoc="0" distT="45720" distB="45720" distL="114300" distR="114300" simplePos="0" locked="0" layoutInCell="1" allowOverlap="1" relativeHeight="4" wp14:anchorId="129DE3F4">
                      <wp:simplePos x="0" y="0"/>
                      <wp:positionH relativeFrom="column">
                        <wp:posOffset>1239520</wp:posOffset>
                      </wp:positionH>
                      <wp:positionV relativeFrom="paragraph">
                        <wp:posOffset>334645</wp:posOffset>
                      </wp:positionV>
                      <wp:extent cx="1191895" cy="220345"/>
                      <wp:effectExtent l="0" t="0" r="28575" b="28575"/>
                      <wp:wrapSquare wrapText="bothSides"/>
                      <wp:docPr id="16" name="Cuadro de texto 2"/>
                      <a:graphic xmlns:a="http://schemas.openxmlformats.org/drawingml/2006/main">
                        <a:graphicData uri="http://schemas.microsoft.com/office/word/2010/wordprocessingShape">
                          <wps:wsp>
                            <wps:cNvSpPr/>
                            <wps:spPr>
                              <a:xfrm>
                                <a:off x="0" y="0"/>
                                <a:ext cx="1191240" cy="2196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C5E0B3" w:themeFill="accent6" w:themeFillTint="66"/>
                                    <w:spacing w:before="0" w:after="160"/>
                                    <w:rPr/>
                                  </w:pPr>
                                  <w:r>
                                    <w:rPr>
                                      <w:b/>
                                      <w:color w:val="538135" w:themeColor="accent6" w:themeShade="bf"/>
                                      <w:sz w:val="20"/>
                                      <w:szCs w:val="20"/>
                                    </w:rPr>
                                    <w:t xml:space="preserve">  </w:t>
                                  </w:r>
                                  <w:r>
                                    <w:rPr>
                                      <w:b/>
                                      <w:color w:val="538135" w:themeColor="accent6" w:themeShade="bf"/>
                                      <w:sz w:val="20"/>
                                      <w:szCs w:val="20"/>
                                    </w:rPr>
                                    <w:t>microorganismos</w:t>
                                  </w:r>
                                </w:p>
                              </w:txbxContent>
                            </wps:txbx>
                            <wps:bodyPr>
                              <a:noAutofit/>
                            </wps:bodyPr>
                          </wps:wsp>
                        </a:graphicData>
                      </a:graphic>
                    </wp:anchor>
                  </w:drawing>
                </mc:Choice>
                <mc:Fallback>
                  <w:pict>
                    <v:rect id="shape_0" ID="Cuadro de texto 2" fillcolor="white" stroked="t" style="position:absolute;margin-left:97.6pt;margin-top:26.35pt;width:93.75pt;height:17.25pt" wp14:anchorId="129DE3F4">
                      <w10:wrap type="square"/>
                      <v:fill o:detectmouseclick="t" type="solid" color2="black"/>
                      <v:stroke color="black" weight="9360" joinstyle="miter" endcap="flat"/>
                      <v:textbox>
                        <w:txbxContent>
                          <w:p>
                            <w:pPr>
                              <w:pStyle w:val="FrameContents"/>
                              <w:shd w:val="clear" w:color="auto" w:fill="C5E0B3" w:themeFill="accent6" w:themeFillTint="66"/>
                              <w:spacing w:before="0" w:after="160"/>
                              <w:rPr/>
                            </w:pPr>
                            <w:r>
                              <w:rPr>
                                <w:b/>
                                <w:color w:val="538135" w:themeColor="accent6" w:themeShade="bf"/>
                                <w:sz w:val="20"/>
                                <w:szCs w:val="20"/>
                              </w:rPr>
                              <w:t xml:space="preserve">  </w:t>
                            </w:r>
                            <w:r>
                              <w:rPr>
                                <w:b/>
                                <w:color w:val="538135" w:themeColor="accent6" w:themeShade="bf"/>
                                <w:sz w:val="20"/>
                                <w:szCs w:val="20"/>
                              </w:rPr>
                              <w:t>microorganismos</w:t>
                            </w:r>
                          </w:p>
                        </w:txbxContent>
                      </v:textbox>
                    </v:rect>
                  </w:pict>
                </mc:Fallback>
              </mc:AlternateContent>
              <mc:AlternateContent>
                <mc:Choice Requires="wps">
                  <w:drawing>
                    <wp:anchor behindDoc="0" distT="45720" distB="45720" distL="114300" distR="114300" simplePos="0" locked="0" layoutInCell="1" allowOverlap="1" relativeHeight="5" wp14:anchorId="28B8DCF5">
                      <wp:simplePos x="0" y="0"/>
                      <wp:positionH relativeFrom="column">
                        <wp:posOffset>1049020</wp:posOffset>
                      </wp:positionH>
                      <wp:positionV relativeFrom="paragraph">
                        <wp:posOffset>890905</wp:posOffset>
                      </wp:positionV>
                      <wp:extent cx="1468120" cy="267970"/>
                      <wp:effectExtent l="0" t="0" r="19050" b="19050"/>
                      <wp:wrapSquare wrapText="bothSides"/>
                      <wp:docPr id="18" name="Cuadro de texto 224"/>
                      <a:graphic xmlns:a="http://schemas.openxmlformats.org/drawingml/2006/main">
                        <a:graphicData uri="http://schemas.microsoft.com/office/word/2010/wordprocessingShape">
                          <wps:wsp>
                            <wps:cNvSpPr/>
                            <wps:spPr>
                              <a:xfrm>
                                <a:off x="0" y="0"/>
                                <a:ext cx="1467360" cy="267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FFC000"/>
                                    <w:spacing w:before="0" w:after="160"/>
                                    <w:rPr/>
                                  </w:pPr>
                                  <w:r>
                                    <w:rPr>
                                      <w:color w:val="auto"/>
                                    </w:rPr>
                                    <w:t xml:space="preserve">    </w:t>
                                  </w:r>
                                  <w:r>
                                    <w:rPr>
                                      <w:color w:val="auto"/>
                                    </w:rPr>
                                    <w:t>PILA DE COMPOST</w:t>
                                  </w:r>
                                </w:p>
                              </w:txbxContent>
                            </wps:txbx>
                            <wps:bodyPr>
                              <a:noAutofit/>
                            </wps:bodyPr>
                          </wps:wsp>
                        </a:graphicData>
                      </a:graphic>
                    </wp:anchor>
                  </w:drawing>
                </mc:Choice>
                <mc:Fallback>
                  <w:pict>
                    <v:rect id="shape_0" ID="Cuadro de texto 224" fillcolor="white" stroked="t" style="position:absolute;margin-left:82.6pt;margin-top:70.15pt;width:115.5pt;height:21pt" wp14:anchorId="28B8DCF5">
                      <w10:wrap type="square"/>
                      <v:fill o:detectmouseclick="t" type="solid" color2="black"/>
                      <v:stroke color="black" weight="9360" joinstyle="miter" endcap="flat"/>
                      <v:textbox>
                        <w:txbxContent>
                          <w:p>
                            <w:pPr>
                              <w:pStyle w:val="FrameContents"/>
                              <w:shd w:val="clear" w:color="auto" w:fill="FFC000"/>
                              <w:spacing w:before="0" w:after="160"/>
                              <w:rPr/>
                            </w:pPr>
                            <w:r>
                              <w:rPr>
                                <w:color w:val="auto"/>
                              </w:rPr>
                              <w:t xml:space="preserve">    </w:t>
                            </w:r>
                            <w:r>
                              <w:rPr>
                                <w:color w:val="auto"/>
                              </w:rPr>
                              <w:t>PILA DE COMPOST</w:t>
                            </w:r>
                          </w:p>
                        </w:txbxContent>
                      </v:textbox>
                    </v:rect>
                  </w:pict>
                </mc:Fallback>
              </mc:AlternateContent>
              <mc:AlternateContent>
                <mc:Choice Requires="wps">
                  <w:drawing>
                    <wp:anchor behindDoc="0" distT="0" distB="0" distL="114300" distR="114300" simplePos="0" locked="0" layoutInCell="1" allowOverlap="1" relativeHeight="13" wp14:anchorId="59ED64EE">
                      <wp:simplePos x="0" y="0"/>
                      <wp:positionH relativeFrom="column">
                        <wp:posOffset>499110</wp:posOffset>
                      </wp:positionH>
                      <wp:positionV relativeFrom="paragraph">
                        <wp:posOffset>67945</wp:posOffset>
                      </wp:positionV>
                      <wp:extent cx="287020" cy="191770"/>
                      <wp:effectExtent l="0" t="0" r="38100" b="76200"/>
                      <wp:wrapNone/>
                      <wp:docPr id="20" name="Conector curvado 223"/>
                      <a:graphic xmlns:a="http://schemas.openxmlformats.org/drawingml/2006/main">
                        <a:graphicData uri="http://schemas.microsoft.com/office/word/2010/wordprocessingShape">
                          <wps:wsp>
                            <wps:cNvSpPr/>
                            <wps:spPr>
                              <a:xfrm>
                                <a:off x="0" y="0"/>
                                <a:ext cx="286560" cy="191160"/>
                              </a:xfrm>
                              <a:prstGeom prst="curvedConnector3">
                                <a:avLst>
                                  <a:gd name="adj1" fmla="val 50000"/>
                                </a:avLst>
                              </a:pr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curvado 223" stroked="t" style="position:absolute;margin-left:39.3pt;margin-top:5.35pt;width:22.5pt;height:15pt" wp14:anchorId="59ED64EE" type="shapetype_38">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4" wp14:anchorId="58C027B6">
                      <wp:simplePos x="0" y="0"/>
                      <wp:positionH relativeFrom="column">
                        <wp:posOffset>2657475</wp:posOffset>
                      </wp:positionH>
                      <wp:positionV relativeFrom="paragraph">
                        <wp:posOffset>58420</wp:posOffset>
                      </wp:positionV>
                      <wp:extent cx="267970" cy="182245"/>
                      <wp:effectExtent l="38100" t="0" r="19050" b="85725"/>
                      <wp:wrapNone/>
                      <wp:docPr id="21" name="Conector curvado 221"/>
                      <a:graphic xmlns:a="http://schemas.openxmlformats.org/drawingml/2006/main">
                        <a:graphicData uri="http://schemas.microsoft.com/office/word/2010/wordprocessingShape">
                          <wps:wsp>
                            <wps:cNvSpPr/>
                            <wps:spPr>
                              <a:xfrm flipH="1">
                                <a:off x="0" y="0"/>
                                <a:ext cx="267480" cy="181440"/>
                              </a:xfrm>
                              <a:prstGeom prst="curvedConnector3">
                                <a:avLst>
                                  <a:gd name="adj1" fmla="val 40278"/>
                                </a:avLst>
                              </a:prstGeom>
                              <a:noFill/>
                              <a:ln w="6480">
                                <a:solidFill>
                                  <a:srgbClr val="a5300f"/>
                                </a:solidFill>
                                <a:miter/>
                                <a:tailEnd len="med" type="triangle" w="med"/>
                              </a:ln>
                            </wps:spPr>
                            <wps:style>
                              <a:lnRef idx="0"/>
                              <a:fillRef idx="0"/>
                              <a:effectRef idx="0"/>
                              <a:fontRef idx="minor"/>
                            </wps:style>
                            <wps:bodyPr/>
                          </wps:wsp>
                        </a:graphicData>
                      </a:graphic>
                    </wp:anchor>
                  </w:drawing>
                </mc:Choice>
                <mc:Fallback>
                  <w:pict>
                    <v:shape id="shape_0" ID="Conector curvado 221" stroked="t" style="position:absolute;margin-left:209.25pt;margin-top:4.6pt;width:21pt;height:14.25pt;flip:x" wp14:anchorId="58C027B6" type="shapetype_38">
                      <w10:wrap type="none"/>
                      <v:fill o:detectmouseclick="t" on="false"/>
                      <v:stroke color="#a5300f" weight="6480" endarrow="block" endarrowwidth="medium" endarrowlength="medium" joinstyle="miter" endcap="flat"/>
                    </v:shape>
                  </w:pict>
                </mc:Fallback>
              </mc:AlternateContent>
            </w:r>
          </w:p>
        </w:tc>
      </w:tr>
    </w:tbl>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r>
    </w:p>
    <w:p>
      <w:pPr>
        <w:pStyle w:val="Normal"/>
        <w:tabs>
          <w:tab w:val="left" w:pos="645" w:leader="none"/>
          <w:tab w:val="left" w:pos="7797" w:leader="none"/>
        </w:tabs>
        <w:jc w:val="both"/>
        <w:rPr>
          <w:rFonts w:ascii="Arial Narrow" w:hAnsi="Arial Narrow"/>
          <w:b/>
          <w:b/>
          <w:i/>
          <w:i/>
          <w:sz w:val="28"/>
          <w:szCs w:val="28"/>
          <w:u w:val="single"/>
        </w:rPr>
      </w:pPr>
      <w:r>
        <w:rPr>
          <w:rFonts w:ascii="Arial Narrow" w:hAnsi="Arial Narrow"/>
          <w:b/>
          <w:i/>
          <w:sz w:val="28"/>
          <w:szCs w:val="28"/>
          <w:u w:val="single"/>
        </w:rPr>
        <w:t>Por qué es importante compostar?</w:t>
      </w:r>
    </w:p>
    <w:p>
      <w:pPr>
        <w:pStyle w:val="Normal"/>
        <w:rPr>
          <w:rFonts w:ascii="Arial Narrow" w:hAnsi="Arial Narrow"/>
          <w:b/>
          <w:b/>
          <w:i/>
          <w:i/>
          <w:sz w:val="28"/>
          <w:szCs w:val="28"/>
          <w:u w:val="single"/>
        </w:rPr>
      </w:pPr>
      <w:r>
        <w:rPr>
          <w:rFonts w:ascii="Arial Narrow" w:hAnsi="Arial Narrow"/>
          <w:b/>
          <w:i/>
          <w:sz w:val="28"/>
          <w:szCs w:val="28"/>
          <w:u w:val="single"/>
        </w:rPr>
      </w:r>
    </w:p>
    <w:p>
      <w:pPr>
        <w:pStyle w:val="Normal"/>
        <w:numPr>
          <w:ilvl w:val="0"/>
          <w:numId w:val="1"/>
        </w:numPr>
        <w:jc w:val="both"/>
        <w:rPr>
          <w:rFonts w:ascii="Arial Narrow" w:hAnsi="Arial Narrow"/>
          <w:sz w:val="28"/>
          <w:szCs w:val="28"/>
        </w:rPr>
      </w:pPr>
      <w:r>
        <w:rPr>
          <w:rFonts w:ascii="Arial Narrow" w:hAnsi="Arial Narrow"/>
          <w:sz w:val="28"/>
          <w:szCs w:val="28"/>
        </w:rPr>
        <w:t>La basura diaria que se genera contiene un 33% de materia orgánica que puede ser reciclada y devuelta a la tierra en forma de compost para plantas y cultivos.</w:t>
      </w:r>
    </w:p>
    <w:p>
      <w:pPr>
        <w:pStyle w:val="Normal"/>
        <w:numPr>
          <w:ilvl w:val="0"/>
          <w:numId w:val="1"/>
        </w:numPr>
        <w:jc w:val="both"/>
        <w:rPr>
          <w:rFonts w:ascii="Arial Narrow" w:hAnsi="Arial Narrow"/>
          <w:sz w:val="28"/>
          <w:szCs w:val="28"/>
        </w:rPr>
      </w:pPr>
      <w:r>
        <w:rPr>
          <w:rFonts w:ascii="Arial Narrow" w:hAnsi="Arial Narrow"/>
          <w:sz w:val="28"/>
          <w:szCs w:val="28"/>
        </w:rPr>
        <w:t xml:space="preserve">De esta manera contribuimos a la reducción de basura al mismo tiempo que abonamos la tierra. </w:t>
      </w:r>
    </w:p>
    <w:p>
      <w:pPr>
        <w:pStyle w:val="Normal"/>
        <w:numPr>
          <w:ilvl w:val="0"/>
          <w:numId w:val="1"/>
        </w:numPr>
        <w:jc w:val="both"/>
        <w:rPr>
          <w:rFonts w:ascii="Arial Narrow" w:hAnsi="Arial Narrow"/>
          <w:sz w:val="28"/>
          <w:szCs w:val="28"/>
        </w:rPr>
      </w:pPr>
      <w:r>
        <w:rPr>
          <w:rFonts w:ascii="Arial Narrow" w:hAnsi="Arial Narrow"/>
          <w:b/>
          <w:bCs/>
          <w:sz w:val="28"/>
          <w:szCs w:val="28"/>
        </w:rPr>
        <w:t>Los desperdicios orgánicos</w:t>
      </w:r>
      <w:r>
        <w:rPr>
          <w:rFonts w:ascii="Arial Narrow" w:hAnsi="Arial Narrow"/>
          <w:sz w:val="28"/>
          <w:szCs w:val="28"/>
        </w:rPr>
        <w:t xml:space="preserve"> no son un residuo inútil, sino como un recurso muy valioso que transformado en compost,</w:t>
      </w:r>
      <w:r>
        <w:rPr>
          <w:rFonts w:ascii="Arial Narrow" w:hAnsi="Arial Narrow"/>
          <w:b/>
          <w:bCs/>
          <w:sz w:val="28"/>
          <w:szCs w:val="28"/>
        </w:rPr>
        <w:t xml:space="preserve"> contribuye a la continuidad del ciclo de la materia.</w:t>
      </w:r>
    </w:p>
    <w:p>
      <w:pPr>
        <w:pStyle w:val="Normal"/>
        <w:numPr>
          <w:ilvl w:val="0"/>
          <w:numId w:val="1"/>
        </w:numPr>
        <w:jc w:val="both"/>
        <w:rPr>
          <w:rFonts w:ascii="Arial Narrow" w:hAnsi="Arial Narrow"/>
          <w:sz w:val="28"/>
          <w:szCs w:val="28"/>
        </w:rPr>
      </w:pPr>
      <w:r>
        <w:rPr>
          <w:rFonts w:ascii="Arial Narrow" w:hAnsi="Arial Narrow"/>
          <w:sz w:val="28"/>
          <w:szCs w:val="28"/>
        </w:rPr>
        <w:t>El compostaje reduce el volumen de la materia orgánica en un 80%, es decir, por cada 100 kg de materia orgánica introducida en el compostador, se obtienen entre 20-25 kg de compost</w:t>
      </w:r>
    </w:p>
    <w:p>
      <w:pPr>
        <w:pStyle w:val="Normal"/>
        <w:jc w:val="both"/>
        <w:rPr>
          <w:rFonts w:ascii="Arial Narrow" w:hAnsi="Arial Narrow"/>
          <w:i/>
          <w:i/>
          <w:sz w:val="28"/>
          <w:szCs w:val="28"/>
        </w:rPr>
      </w:pPr>
      <w:r>
        <w:rPr>
          <w:rFonts w:ascii="Arial Narrow" w:hAnsi="Arial Narrow"/>
          <w:i/>
          <w:sz w:val="28"/>
          <w:szCs w:val="28"/>
        </w:rPr>
      </w:r>
    </w:p>
    <w:p>
      <w:pPr>
        <w:pStyle w:val="Normal"/>
        <w:jc w:val="center"/>
        <w:rPr>
          <w:rFonts w:ascii="Arial Narrow" w:hAnsi="Arial Narrow"/>
          <w:b/>
          <w:b/>
          <w:i/>
          <w:i/>
          <w:sz w:val="28"/>
          <w:szCs w:val="28"/>
          <w:u w:val="single"/>
        </w:rPr>
      </w:pPr>
      <w:r>
        <w:rPr/>
        <w:drawing>
          <wp:inline distT="0" distB="0" distL="0" distR="0">
            <wp:extent cx="4333875" cy="2889250"/>
            <wp:effectExtent l="0" t="0" r="0" b="0"/>
            <wp:docPr id="22" name="Imagen 1" descr="C:\Users\fvg\Desktop\NODO\huertas\compostar_tierra_planta1-1068x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descr="C:\Users\fvg\Desktop\NODO\huertas\compostar_tierra_planta1-1068x712.jpg"/>
                    <pic:cNvPicPr>
                      <a:picLocks noChangeAspect="1" noChangeArrowheads="1"/>
                    </pic:cNvPicPr>
                  </pic:nvPicPr>
                  <pic:blipFill>
                    <a:blip r:embed="rId3"/>
                    <a:stretch>
                      <a:fillRect/>
                    </a:stretch>
                  </pic:blipFill>
                  <pic:spPr bwMode="auto">
                    <a:xfrm>
                      <a:off x="0" y="0"/>
                      <a:ext cx="4333875" cy="2889250"/>
                    </a:xfrm>
                    <a:prstGeom prst="rect">
                      <a:avLst/>
                    </a:prstGeom>
                  </pic:spPr>
                </pic:pic>
              </a:graphicData>
            </a:graphic>
          </wp:inline>
        </w:drawing>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t>CICLO COMPLETO DE COMPOSTAJE</w:t>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jc w:val="center"/>
        <w:rPr>
          <w:rFonts w:ascii="Arial Narrow" w:hAnsi="Arial Narrow"/>
          <w:b/>
          <w:b/>
          <w:i/>
          <w:i/>
          <w:sz w:val="28"/>
          <w:szCs w:val="28"/>
          <w:u w:val="single"/>
        </w:rPr>
      </w:pPr>
      <w:r>
        <w:rPr>
          <w:rFonts w:ascii="Arial Narrow" w:hAnsi="Arial Narrow"/>
          <w:b/>
          <w:i/>
          <w:sz w:val="28"/>
          <w:szCs w:val="28"/>
          <w:u w:val="single"/>
        </w:rPr>
      </w:r>
    </w:p>
    <w:p>
      <w:pPr>
        <w:pStyle w:val="Normal"/>
        <w:numPr>
          <w:ilvl w:val="0"/>
          <w:numId w:val="1"/>
        </w:numPr>
        <w:rPr>
          <w:rFonts w:ascii="Arial Narrow" w:hAnsi="Arial Narrow"/>
          <w:b/>
          <w:b/>
          <w:sz w:val="28"/>
          <w:szCs w:val="28"/>
          <w:u w:val="single"/>
        </w:rPr>
      </w:pPr>
      <w:r>
        <w:rPr>
          <w:rFonts w:ascii="Arial Narrow" w:hAnsi="Arial Narrow"/>
          <w:b/>
          <w:sz w:val="28"/>
          <w:szCs w:val="28"/>
          <w:u w:val="single"/>
        </w:rPr>
        <w:t>PREPARACION</w:t>
      </w:r>
    </w:p>
    <w:p>
      <w:pPr>
        <w:pStyle w:val="Normal"/>
        <w:numPr>
          <w:ilvl w:val="0"/>
          <w:numId w:val="1"/>
        </w:numPr>
        <w:rPr>
          <w:rFonts w:ascii="Arial Narrow" w:hAnsi="Arial Narrow"/>
          <w:sz w:val="28"/>
          <w:szCs w:val="28"/>
        </w:rPr>
      </w:pPr>
      <w:r>
        <w:rPr>
          <w:rFonts w:ascii="Arial Narrow" w:hAnsi="Arial Narrow"/>
          <w:sz w:val="28"/>
          <w:szCs w:val="28"/>
        </w:rPr>
        <w:t xml:space="preserve">1. Elegimos una compostera </w:t>
      </w:r>
    </w:p>
    <w:p>
      <w:pPr>
        <w:pStyle w:val="Normal"/>
        <w:numPr>
          <w:ilvl w:val="0"/>
          <w:numId w:val="1"/>
        </w:numPr>
        <w:rPr>
          <w:rFonts w:ascii="Arial Narrow" w:hAnsi="Arial Narrow"/>
          <w:sz w:val="28"/>
          <w:szCs w:val="28"/>
        </w:rPr>
      </w:pPr>
      <w:r>
        <w:rPr>
          <w:rFonts w:ascii="Arial Narrow" w:hAnsi="Arial Narrow"/>
          <w:sz w:val="28"/>
          <w:szCs w:val="28"/>
        </w:rPr>
        <w:t xml:space="preserve">2. Seleccionamos el sitio donde compostar </w:t>
      </w:r>
    </w:p>
    <w:p>
      <w:pPr>
        <w:pStyle w:val="Normal"/>
        <w:numPr>
          <w:ilvl w:val="0"/>
          <w:numId w:val="1"/>
        </w:numPr>
        <w:rPr>
          <w:rFonts w:ascii="Arial Narrow" w:hAnsi="Arial Narrow"/>
          <w:sz w:val="28"/>
          <w:szCs w:val="28"/>
        </w:rPr>
      </w:pPr>
      <w:r>
        <w:rPr>
          <w:rFonts w:ascii="Arial Narrow" w:hAnsi="Arial Narrow"/>
          <w:sz w:val="28"/>
          <w:szCs w:val="28"/>
        </w:rPr>
        <w:t xml:space="preserve">3. Elegimos un recipiente para acopiar restos de cocina </w:t>
      </w:r>
    </w:p>
    <w:p>
      <w:pPr>
        <w:pStyle w:val="Normal"/>
        <w:numPr>
          <w:ilvl w:val="0"/>
          <w:numId w:val="1"/>
        </w:numPr>
        <w:rPr>
          <w:rFonts w:ascii="Arial Narrow" w:hAnsi="Arial Narrow"/>
          <w:sz w:val="28"/>
          <w:szCs w:val="28"/>
        </w:rPr>
      </w:pPr>
      <w:r>
        <w:rPr>
          <w:rFonts w:ascii="Arial Narrow" w:hAnsi="Arial Narrow"/>
          <w:sz w:val="28"/>
          <w:szCs w:val="28"/>
        </w:rPr>
        <w:t xml:space="preserve">4. Acondicionamos un espacio para acopiar restos de jardín </w:t>
      </w:r>
    </w:p>
    <w:p>
      <w:pPr>
        <w:pStyle w:val="Normal"/>
        <w:ind w:left="720" w:hanging="0"/>
        <w:rPr>
          <w:rFonts w:ascii="Arial Narrow" w:hAnsi="Arial Narrow"/>
          <w:sz w:val="28"/>
          <w:szCs w:val="28"/>
        </w:rPr>
      </w:pPr>
      <w:r>
        <w:rPr>
          <w:rFonts w:ascii="Arial Narrow" w:hAnsi="Arial Narrow"/>
          <w:sz w:val="28"/>
          <w:szCs w:val="28"/>
        </w:rPr>
      </w:r>
    </w:p>
    <w:p>
      <w:pPr>
        <w:pStyle w:val="Normal"/>
        <w:numPr>
          <w:ilvl w:val="0"/>
          <w:numId w:val="1"/>
        </w:numPr>
        <w:rPr>
          <w:rFonts w:ascii="Arial Narrow" w:hAnsi="Arial Narrow"/>
          <w:b/>
          <w:b/>
          <w:sz w:val="28"/>
          <w:szCs w:val="28"/>
          <w:u w:val="single"/>
        </w:rPr>
      </w:pPr>
      <w:r>
        <w:rPr>
          <w:rFonts w:ascii="Arial Narrow" w:hAnsi="Arial Narrow"/>
          <w:b/>
          <w:sz w:val="28"/>
          <w:szCs w:val="28"/>
          <w:u w:val="single"/>
        </w:rPr>
        <w:t>COMPOSTAJE</w:t>
      </w:r>
    </w:p>
    <w:p>
      <w:pPr>
        <w:pStyle w:val="Normal"/>
        <w:numPr>
          <w:ilvl w:val="0"/>
          <w:numId w:val="1"/>
        </w:numPr>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5. Acopiamos los residuos </w:t>
      </w:r>
    </w:p>
    <w:p>
      <w:pPr>
        <w:pStyle w:val="Normal"/>
        <w:numPr>
          <w:ilvl w:val="0"/>
          <w:numId w:val="1"/>
        </w:numPr>
        <w:rPr>
          <w:rFonts w:ascii="Arial Narrow" w:hAnsi="Arial Narrow"/>
          <w:sz w:val="28"/>
          <w:szCs w:val="28"/>
        </w:rPr>
      </w:pPr>
      <w:r>
        <w:rPr>
          <w:rFonts w:ascii="Arial Narrow" w:hAnsi="Arial Narrow"/>
          <w:sz w:val="28"/>
          <w:szCs w:val="28"/>
        </w:rPr>
        <w:t xml:space="preserve">6. Trituramos los residuos </w:t>
      </w:r>
    </w:p>
    <w:p>
      <w:pPr>
        <w:pStyle w:val="Normal"/>
        <w:numPr>
          <w:ilvl w:val="0"/>
          <w:numId w:val="1"/>
        </w:numPr>
        <w:rPr>
          <w:rFonts w:ascii="Arial Narrow" w:hAnsi="Arial Narrow"/>
          <w:sz w:val="28"/>
          <w:szCs w:val="28"/>
        </w:rPr>
      </w:pPr>
      <w:r>
        <w:rPr>
          <w:rFonts w:ascii="Arial Narrow" w:hAnsi="Arial Narrow"/>
          <w:sz w:val="28"/>
          <w:szCs w:val="28"/>
        </w:rPr>
        <w:t xml:space="preserve">7. Vertemos los residuos en la compostera </w:t>
      </w:r>
    </w:p>
    <w:p>
      <w:pPr>
        <w:pStyle w:val="Normal"/>
        <w:numPr>
          <w:ilvl w:val="0"/>
          <w:numId w:val="1"/>
        </w:numPr>
        <w:rPr>
          <w:rFonts w:ascii="Arial Narrow" w:hAnsi="Arial Narrow"/>
          <w:sz w:val="28"/>
          <w:szCs w:val="28"/>
        </w:rPr>
      </w:pPr>
      <w:r>
        <w:rPr>
          <w:rFonts w:ascii="Arial Narrow" w:hAnsi="Arial Narrow"/>
          <w:sz w:val="28"/>
          <w:szCs w:val="28"/>
        </w:rPr>
        <w:t xml:space="preserve">8. Activamos la parva y comenzamos otro ciclo de vertido 9. Controlamos el proceso </w:t>
      </w:r>
    </w:p>
    <w:p>
      <w:pPr>
        <w:pStyle w:val="Normal"/>
        <w:ind w:left="720" w:hanging="0"/>
        <w:rPr>
          <w:rFonts w:ascii="Arial Narrow" w:hAnsi="Arial Narrow"/>
          <w:sz w:val="28"/>
          <w:szCs w:val="28"/>
        </w:rPr>
      </w:pPr>
      <w:r>
        <w:rPr>
          <w:rFonts w:ascii="Arial Narrow" w:hAnsi="Arial Narrow"/>
          <w:sz w:val="28"/>
          <w:szCs w:val="28"/>
        </w:rPr>
      </w:r>
    </w:p>
    <w:p>
      <w:pPr>
        <w:pStyle w:val="Normal"/>
        <w:numPr>
          <w:ilvl w:val="0"/>
          <w:numId w:val="1"/>
        </w:numPr>
        <w:rPr>
          <w:rFonts w:ascii="Arial Narrow" w:hAnsi="Arial Narrow"/>
          <w:b/>
          <w:b/>
          <w:sz w:val="28"/>
          <w:szCs w:val="28"/>
          <w:u w:val="single"/>
        </w:rPr>
      </w:pPr>
      <w:r>
        <w:rPr>
          <w:rFonts w:ascii="Arial Narrow" w:hAnsi="Arial Narrow"/>
          <w:b/>
          <w:sz w:val="28"/>
          <w:szCs w:val="28"/>
          <w:u w:val="single"/>
        </w:rPr>
        <w:t>ABONO</w:t>
      </w:r>
    </w:p>
    <w:p>
      <w:pPr>
        <w:pStyle w:val="Normal"/>
        <w:numPr>
          <w:ilvl w:val="0"/>
          <w:numId w:val="1"/>
        </w:numPr>
        <w:rPr>
          <w:rFonts w:ascii="Arial Narrow" w:hAnsi="Arial Narrow"/>
          <w:sz w:val="28"/>
          <w:szCs w:val="28"/>
        </w:rPr>
      </w:pPr>
      <w:r>
        <w:rPr>
          <w:rFonts w:ascii="Arial Narrow" w:hAnsi="Arial Narrow"/>
          <w:sz w:val="28"/>
          <w:szCs w:val="28"/>
        </w:rPr>
        <w:t xml:space="preserve">10. Cosechamos el abono </w:t>
      </w:r>
    </w:p>
    <w:p>
      <w:pPr>
        <w:pStyle w:val="Normal"/>
        <w:numPr>
          <w:ilvl w:val="0"/>
          <w:numId w:val="1"/>
        </w:numPr>
        <w:rPr>
          <w:rFonts w:ascii="Arial Narrow" w:hAnsi="Arial Narrow"/>
          <w:sz w:val="28"/>
          <w:szCs w:val="28"/>
        </w:rPr>
      </w:pPr>
      <w:r>
        <w:rPr>
          <w:rFonts w:ascii="Arial Narrow" w:hAnsi="Arial Narrow"/>
          <w:sz w:val="28"/>
          <w:szCs w:val="28"/>
        </w:rPr>
        <w:t xml:space="preserve">11. Tamizamos el abono (opcional) </w:t>
      </w:r>
    </w:p>
    <w:p>
      <w:pPr>
        <w:pStyle w:val="Normal"/>
        <w:numPr>
          <w:ilvl w:val="0"/>
          <w:numId w:val="1"/>
        </w:numPr>
        <w:rPr>
          <w:rFonts w:ascii="Arial Narrow" w:hAnsi="Arial Narrow"/>
          <w:sz w:val="28"/>
          <w:szCs w:val="28"/>
        </w:rPr>
      </w:pPr>
      <w:r>
        <w:rPr>
          <w:rFonts w:ascii="Arial Narrow" w:hAnsi="Arial Narrow"/>
          <w:sz w:val="28"/>
          <w:szCs w:val="28"/>
        </w:rPr>
        <w:t>12. Aplicamos el abono</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b/>
          <w:b/>
          <w:sz w:val="28"/>
          <w:szCs w:val="28"/>
          <w:u w:val="single"/>
        </w:rPr>
      </w:pPr>
      <w:r>
        <w:rPr>
          <w:rFonts w:ascii="Arial Narrow" w:hAnsi="Arial Narrow"/>
          <w:b/>
          <w:sz w:val="28"/>
          <w:szCs w:val="28"/>
          <w:u w:val="single"/>
        </w:rPr>
      </w:r>
    </w:p>
    <w:p>
      <w:pPr>
        <w:pStyle w:val="Normal"/>
        <w:rPr>
          <w:rFonts w:ascii="Arial Narrow" w:hAnsi="Arial Narrow"/>
          <w:b/>
          <w:b/>
          <w:bCs/>
          <w:i/>
          <w:i/>
          <w:sz w:val="28"/>
          <w:szCs w:val="28"/>
          <w:u w:val="single"/>
        </w:rPr>
      </w:pPr>
      <w:r>
        <w:rPr>
          <w:rFonts w:ascii="Arial Narrow" w:hAnsi="Arial Narrow"/>
          <w:b/>
          <w:bCs/>
          <w:i/>
          <w:sz w:val="28"/>
          <w:szCs w:val="28"/>
          <w:u w:val="single"/>
        </w:rPr>
        <w:t>Condiciones que debe tener una compostera</w:t>
      </w:r>
    </w:p>
    <w:p>
      <w:pPr>
        <w:pStyle w:val="Normal"/>
        <w:rPr>
          <w:rFonts w:ascii="Arial Narrow" w:hAnsi="Arial Narrow"/>
          <w:b/>
          <w:b/>
          <w:i/>
          <w:i/>
          <w:sz w:val="28"/>
          <w:szCs w:val="28"/>
          <w:u w:val="single"/>
        </w:rPr>
      </w:pPr>
      <w:r>
        <w:rPr>
          <w:rFonts w:ascii="Arial Narrow" w:hAnsi="Arial Narrow"/>
          <w:b/>
          <w:i/>
          <w:sz w:val="28"/>
          <w:szCs w:val="28"/>
          <w:u w:val="single"/>
        </w:rPr>
      </w:r>
    </w:p>
    <w:p>
      <w:pPr>
        <w:pStyle w:val="Normal"/>
        <w:numPr>
          <w:ilvl w:val="0"/>
          <w:numId w:val="3"/>
        </w:numPr>
        <w:rPr>
          <w:rFonts w:ascii="Arial Narrow" w:hAnsi="Arial Narrow"/>
          <w:sz w:val="28"/>
          <w:szCs w:val="28"/>
        </w:rPr>
      </w:pPr>
      <w:r>
        <w:rPr>
          <w:rFonts w:ascii="Arial Narrow" w:hAnsi="Arial Narrow"/>
          <w:sz w:val="28"/>
          <w:szCs w:val="28"/>
        </w:rPr>
        <w:t xml:space="preserve">1. AISLACIÓN PARA LA LLUVIA Y EL SOL DIRECTO </w:t>
      </w:r>
    </w:p>
    <w:p>
      <w:pPr>
        <w:pStyle w:val="Normal"/>
        <w:jc w:val="both"/>
        <w:rPr>
          <w:rFonts w:ascii="Arial Narrow" w:hAnsi="Arial Narrow"/>
          <w:sz w:val="28"/>
          <w:szCs w:val="28"/>
        </w:rPr>
      </w:pPr>
      <w:r>
        <w:rPr>
          <w:rFonts w:ascii="Arial Narrow" w:hAnsi="Arial Narrow"/>
          <w:sz w:val="28"/>
          <w:szCs w:val="28"/>
        </w:rPr>
        <w:t xml:space="preserve">Si es abierta, en la parte superior necesita incluir una tapa ciega (no cierre hermético), como barrera física al ingreso de agua de lluvia y sol directo. </w:t>
      </w:r>
    </w:p>
    <w:p>
      <w:pPr>
        <w:pStyle w:val="Normal"/>
        <w:numPr>
          <w:ilvl w:val="0"/>
          <w:numId w:val="4"/>
        </w:numPr>
        <w:jc w:val="both"/>
        <w:rPr>
          <w:rFonts w:ascii="Arial Narrow" w:hAnsi="Arial Narrow"/>
          <w:sz w:val="28"/>
          <w:szCs w:val="28"/>
        </w:rPr>
      </w:pPr>
      <w:r>
        <w:rPr>
          <w:rFonts w:ascii="Arial Narrow" w:hAnsi="Arial Narrow"/>
          <w:sz w:val="28"/>
          <w:szCs w:val="28"/>
        </w:rPr>
        <w:t xml:space="preserve">2. BARRERA FÍSICA AL INGRESO DE ANIMALES </w:t>
      </w:r>
    </w:p>
    <w:p>
      <w:pPr>
        <w:pStyle w:val="Normal"/>
        <w:jc w:val="both"/>
        <w:rPr>
          <w:rFonts w:ascii="Arial Narrow" w:hAnsi="Arial Narrow"/>
          <w:sz w:val="28"/>
          <w:szCs w:val="28"/>
        </w:rPr>
      </w:pPr>
      <w:r>
        <w:rPr>
          <w:rFonts w:ascii="Arial Narrow" w:hAnsi="Arial Narrow"/>
          <w:sz w:val="28"/>
          <w:szCs w:val="28"/>
        </w:rPr>
        <w:t>Para evitar el ingreso de animales domésticos, de granja o silvestres, las composteras abiertas pueden incorporar tejido plástico, metálico, maderas o lona. Para evitar el ingreso de roedores, la “luz” del tejido no debe ser mayor a medio centímetro.</w:t>
      </w:r>
    </w:p>
    <w:p>
      <w:pPr>
        <w:pStyle w:val="Normal"/>
        <w:numPr>
          <w:ilvl w:val="0"/>
          <w:numId w:val="5"/>
        </w:numPr>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3. DRENAJE DE LIXIVIADOS </w:t>
      </w:r>
    </w:p>
    <w:p>
      <w:pPr>
        <w:pStyle w:val="Normal"/>
        <w:jc w:val="both"/>
        <w:rPr>
          <w:rFonts w:ascii="Arial Narrow" w:hAnsi="Arial Narrow"/>
          <w:sz w:val="28"/>
          <w:szCs w:val="28"/>
        </w:rPr>
      </w:pPr>
      <w:r>
        <w:rPr>
          <w:rFonts w:ascii="Arial Narrow" w:hAnsi="Arial Narrow"/>
          <w:sz w:val="28"/>
          <w:szCs w:val="28"/>
        </w:rPr>
        <w:t xml:space="preserve">Tiene que permitir la eliminación de los líquidos que se generan como parte del proceso de compostaje o con el exceso de agua de riego. </w:t>
      </w:r>
    </w:p>
    <w:p>
      <w:pPr>
        <w:pStyle w:val="Normal"/>
        <w:numPr>
          <w:ilvl w:val="0"/>
          <w:numId w:val="6"/>
        </w:numPr>
        <w:jc w:val="both"/>
        <w:rPr>
          <w:rFonts w:ascii="Arial Narrow" w:hAnsi="Arial Narrow"/>
          <w:sz w:val="28"/>
          <w:szCs w:val="28"/>
        </w:rPr>
      </w:pPr>
      <w:r>
        <w:rPr>
          <w:rFonts w:ascii="Arial Narrow" w:hAnsi="Arial Narrow"/>
          <w:sz w:val="28"/>
          <w:szCs w:val="28"/>
        </w:rPr>
        <w:t xml:space="preserve">4. AIREACIÓN </w:t>
      </w:r>
    </w:p>
    <w:p>
      <w:pPr>
        <w:pStyle w:val="Normal"/>
        <w:jc w:val="both"/>
        <w:rPr>
          <w:rFonts w:ascii="Arial Narrow" w:hAnsi="Arial Narrow"/>
          <w:sz w:val="28"/>
          <w:szCs w:val="28"/>
        </w:rPr>
      </w:pPr>
      <w:r>
        <w:rPr>
          <w:rFonts w:ascii="Arial Narrow" w:hAnsi="Arial Narrow"/>
          <w:sz w:val="28"/>
          <w:szCs w:val="28"/>
        </w:rPr>
        <w:t xml:space="preserve">Tiene que permitir el volteo manual (con pala, rastrillo de mano u horquilla); esto sirve para oxigenar la mezcla de residuos en descomposición. </w:t>
      </w:r>
    </w:p>
    <w:p>
      <w:pPr>
        <w:pStyle w:val="Normal"/>
        <w:numPr>
          <w:ilvl w:val="0"/>
          <w:numId w:val="7"/>
        </w:numPr>
        <w:jc w:val="both"/>
        <w:rPr>
          <w:rFonts w:ascii="Arial Narrow" w:hAnsi="Arial Narrow"/>
          <w:sz w:val="28"/>
          <w:szCs w:val="28"/>
        </w:rPr>
      </w:pPr>
      <w:r>
        <w:rPr>
          <w:rFonts w:ascii="Arial Narrow" w:hAnsi="Arial Narrow"/>
          <w:sz w:val="28"/>
          <w:szCs w:val="28"/>
        </w:rPr>
        <w:t xml:space="preserve">5. VENTILACIÓN </w:t>
      </w:r>
    </w:p>
    <w:p>
      <w:pPr>
        <w:pStyle w:val="Normal"/>
        <w:jc w:val="both"/>
        <w:rPr>
          <w:rFonts w:ascii="Arial Narrow" w:hAnsi="Arial Narrow"/>
          <w:sz w:val="28"/>
          <w:szCs w:val="28"/>
        </w:rPr>
      </w:pPr>
      <w:r>
        <w:rPr>
          <w:rFonts w:ascii="Arial Narrow" w:hAnsi="Arial Narrow"/>
          <w:sz w:val="28"/>
          <w:szCs w:val="28"/>
        </w:rPr>
        <w:t xml:space="preserve">No puede ser hermética. Al contrario, tiene que permitir la ventilación para eliminar gases (dióxido de carbono y vapor de agua principalmente) e ingreso de aire (oxígeno). </w:t>
      </w:r>
    </w:p>
    <w:p>
      <w:pPr>
        <w:pStyle w:val="Normal"/>
        <w:numPr>
          <w:ilvl w:val="0"/>
          <w:numId w:val="8"/>
        </w:numPr>
        <w:jc w:val="both"/>
        <w:rPr>
          <w:rFonts w:ascii="Arial Narrow" w:hAnsi="Arial Narrow"/>
          <w:sz w:val="28"/>
          <w:szCs w:val="28"/>
        </w:rPr>
      </w:pPr>
      <w:r>
        <w:rPr>
          <w:rFonts w:ascii="Arial Narrow" w:hAnsi="Arial Narrow"/>
          <w:sz w:val="28"/>
          <w:szCs w:val="28"/>
        </w:rPr>
        <w:t xml:space="preserve">6. SEPARACIÓN POR MÓDULOS </w:t>
      </w:r>
    </w:p>
    <w:p>
      <w:pPr>
        <w:pStyle w:val="Normal"/>
        <w:jc w:val="both"/>
        <w:rPr>
          <w:rFonts w:ascii="Arial Narrow" w:hAnsi="Arial Narrow"/>
          <w:sz w:val="28"/>
          <w:szCs w:val="28"/>
        </w:rPr>
      </w:pPr>
      <w:r>
        <w:rPr>
          <w:rFonts w:ascii="Arial Narrow" w:hAnsi="Arial Narrow"/>
          <w:sz w:val="28"/>
          <w:szCs w:val="28"/>
        </w:rPr>
        <w:t>Tiene que tener al menos dos módulos: dos pozos, dos pilas, dos tachos, dos cajones, etc. Si queremos conseguir compost de calidad agrícola no se recomienda la configuración vertical porque puede darse la contaminación cruzada entre el compost en proceso y el que ya está maduro</w:t>
      </w:r>
    </w:p>
    <w:p>
      <w:pPr>
        <w:pStyle w:val="Normal"/>
        <w:jc w:val="both"/>
        <w:rPr>
          <w:rFonts w:ascii="Arial Narrow" w:hAnsi="Arial Narrow"/>
          <w:sz w:val="28"/>
          <w:szCs w:val="28"/>
        </w:rPr>
      </w:pPr>
      <w:r>
        <w:rPr>
          <w:rFonts w:ascii="Arial Narrow" w:hAnsi="Arial Narrow"/>
          <w:sz w:val="28"/>
          <w:szCs w:val="28"/>
        </w:rPr>
      </w:r>
    </w:p>
    <w:p>
      <w:pPr>
        <w:pStyle w:val="Normal"/>
        <w:jc w:val="both"/>
        <w:rPr>
          <w:rFonts w:ascii="Arial Narrow" w:hAnsi="Arial Narrow"/>
          <w:sz w:val="28"/>
          <w:szCs w:val="28"/>
        </w:rPr>
      </w:pPr>
      <w:r>
        <w:rPr>
          <w:rFonts w:ascii="Arial Narrow" w:hAnsi="Arial Narrow"/>
          <w:sz w:val="28"/>
          <w:szCs w:val="28"/>
        </w:rPr>
      </w:r>
    </w:p>
    <w:p>
      <w:pPr>
        <w:pStyle w:val="Normal"/>
        <w:jc w:val="both"/>
        <w:rPr>
          <w:rFonts w:ascii="Arial Narrow" w:hAnsi="Arial Narrow"/>
          <w:sz w:val="28"/>
          <w:szCs w:val="28"/>
        </w:rPr>
      </w:pPr>
      <w:r>
        <w:rPr>
          <w:rFonts w:ascii="Arial Narrow" w:hAnsi="Arial Narrow"/>
          <w:sz w:val="28"/>
          <w:szCs w:val="28"/>
        </w:rPr>
      </w:r>
    </w:p>
    <w:p>
      <w:pPr>
        <w:pStyle w:val="Normal"/>
        <w:jc w:val="both"/>
        <w:rPr>
          <w:rFonts w:ascii="Arial Narrow" w:hAnsi="Arial Narrow"/>
          <w:sz w:val="28"/>
          <w:szCs w:val="28"/>
        </w:rPr>
      </w:pPr>
      <w:r>
        <w:rPr>
          <w:rFonts w:ascii="Arial Narrow" w:hAnsi="Arial Narrow"/>
          <w:sz w:val="28"/>
          <w:szCs w:val="28"/>
        </w:rPr>
      </w:r>
    </w:p>
    <w:p>
      <w:pPr>
        <w:pStyle w:val="Normal"/>
        <w:rPr>
          <w:rFonts w:ascii="Arial Narrow" w:hAnsi="Arial Narrow"/>
          <w:b/>
          <w:b/>
          <w:bCs/>
          <w:i/>
          <w:i/>
          <w:sz w:val="28"/>
          <w:szCs w:val="28"/>
          <w:u w:val="single"/>
        </w:rPr>
      </w:pPr>
      <w:r>
        <w:rPr>
          <w:rFonts w:ascii="Arial Narrow" w:hAnsi="Arial Narrow"/>
          <w:b/>
          <w:bCs/>
          <w:i/>
          <w:sz w:val="28"/>
          <w:szCs w:val="28"/>
          <w:u w:val="single"/>
        </w:rPr>
        <w:t>Tipos de composteras</w:t>
      </w:r>
    </w:p>
    <w:p>
      <w:pPr>
        <w:pStyle w:val="Normal"/>
        <w:rPr>
          <w:rFonts w:ascii="Arial Narrow" w:hAnsi="Arial Narrow"/>
          <w:i/>
          <w:i/>
          <w:sz w:val="28"/>
          <w:szCs w:val="28"/>
          <w:u w:val="single"/>
        </w:rPr>
      </w:pPr>
      <w:r>
        <w:rPr>
          <w:rFonts w:ascii="Arial Narrow" w:hAnsi="Arial Narrow"/>
          <w:i/>
          <w:sz w:val="28"/>
          <w:szCs w:val="28"/>
          <w:u w:val="single"/>
        </w:rPr>
      </w:r>
    </w:p>
    <w:p>
      <w:pPr>
        <w:pStyle w:val="Normal"/>
        <w:numPr>
          <w:ilvl w:val="0"/>
          <w:numId w:val="9"/>
        </w:numPr>
        <w:jc w:val="both"/>
        <w:rPr>
          <w:rFonts w:ascii="Arial Narrow" w:hAnsi="Arial Narrow"/>
          <w:sz w:val="28"/>
          <w:szCs w:val="28"/>
        </w:rPr>
      </w:pPr>
      <w:r>
        <w:rPr>
          <w:rFonts w:ascii="Arial Narrow" w:hAnsi="Arial Narrow"/>
          <w:b/>
          <w:bCs/>
          <w:sz w:val="28"/>
          <w:szCs w:val="28"/>
        </w:rPr>
        <w:t xml:space="preserve">ABIERTO TIPO POZO / IDEAL PARA ZONAS SECAS  </w:t>
      </w:r>
    </w:p>
    <w:p>
      <w:pPr>
        <w:pStyle w:val="Normal"/>
        <w:jc w:val="both"/>
        <w:rPr>
          <w:rFonts w:ascii="Arial Narrow" w:hAnsi="Arial Narrow"/>
          <w:sz w:val="28"/>
          <w:szCs w:val="28"/>
        </w:rPr>
      </w:pPr>
      <w:r>
        <w:rPr>
          <w:rFonts w:ascii="Arial Narrow" w:hAnsi="Arial Narrow"/>
          <w:sz w:val="28"/>
          <w:szCs w:val="28"/>
        </w:rPr>
        <w:t>Lo ideal es de dimensiones rectangulares (50 x 60 cm) y de profundidad no mayor a 50 cm para permitir volteo con el rastrillo. • Hay que cubrirlo de la lluvia, del sol directo y de los animales. Se recomienda que tenga tapa pero que no sea hermética para permitir la ventilación y salida de los gases del proceso.</w:t>
      </w:r>
      <w:r>
        <w:rPr>
          <w:lang w:eastAsia="es-AR"/>
        </w:rPr>
        <w:t xml:space="preserve"> </w:t>
      </w:r>
    </w:p>
    <w:p>
      <w:pPr>
        <w:pStyle w:val="Normal"/>
        <w:ind w:left="720" w:hanging="0"/>
        <w:jc w:val="both"/>
        <w:rPr>
          <w:rFonts w:ascii="Arial Narrow" w:hAnsi="Arial Narrow"/>
          <w:sz w:val="28"/>
          <w:szCs w:val="28"/>
        </w:rPr>
      </w:pPr>
      <w:r>
        <w:rPr>
          <w:rFonts w:ascii="Arial Narrow" w:hAnsi="Arial Narrow"/>
          <w:sz w:val="28"/>
          <w:szCs w:val="28"/>
        </w:rPr>
      </w:r>
    </w:p>
    <w:p>
      <w:pPr>
        <w:pStyle w:val="Normal"/>
        <w:numPr>
          <w:ilvl w:val="0"/>
          <w:numId w:val="10"/>
        </w:numPr>
        <w:jc w:val="both"/>
        <w:rPr>
          <w:rFonts w:ascii="Arial Narrow" w:hAnsi="Arial Narrow"/>
          <w:sz w:val="28"/>
          <w:szCs w:val="28"/>
        </w:rPr>
      </w:pPr>
      <w:r>
        <w:rPr>
          <w:rFonts w:ascii="Arial Narrow" w:hAnsi="Arial Narrow"/>
          <w:b/>
          <w:bCs/>
          <w:sz w:val="28"/>
          <w:szCs w:val="28"/>
        </w:rPr>
        <w:t xml:space="preserve"> </w:t>
      </w:r>
      <w:r>
        <w:rPr>
          <w:rFonts w:ascii="Arial Narrow" w:hAnsi="Arial Narrow"/>
          <w:b/>
          <w:bCs/>
          <w:sz w:val="28"/>
          <w:szCs w:val="28"/>
        </w:rPr>
        <w:t xml:space="preserve">ABIERTO TIPO PILA / IDEAL PARA GRANDES VOLÚMENES DE RESIDUOS </w:t>
      </w:r>
    </w:p>
    <w:p>
      <w:pPr>
        <w:pStyle w:val="Normal"/>
        <w:jc w:val="both"/>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Hay que cubrirla de la lluvia, sol directo y de los animales. Se puede utilizar una media sombra removible para volteos y riegos. Se debe cuidar que no queden muy pesados cuando estén llenos al momento de intercambiarlos. </w:t>
      </w:r>
    </w:p>
    <w:p>
      <w:pPr>
        <w:pStyle w:val="Normal"/>
        <w:jc w:val="both"/>
        <w:rPr>
          <w:rFonts w:ascii="Arial Narrow" w:hAnsi="Arial Narrow"/>
          <w:sz w:val="28"/>
          <w:szCs w:val="28"/>
        </w:rPr>
      </w:pPr>
      <w:r>
        <w:rPr>
          <w:rFonts w:ascii="Arial Narrow" w:hAnsi="Arial Narrow"/>
          <w:sz w:val="28"/>
          <w:szCs w:val="28"/>
        </w:rPr>
        <w:t>Lo ideal es que tengan un diseño tipo cajonera para poder ubicar arriba el contenedor con residuos avanzados en el proceso de compostaje, para no contaminarlos con lixiviados</w:t>
      </w:r>
    </w:p>
    <w:p>
      <w:pPr>
        <w:pStyle w:val="Normal"/>
        <w:jc w:val="center"/>
        <w:rPr>
          <w:rFonts w:ascii="Arial Narrow" w:hAnsi="Arial Narrow"/>
          <w:sz w:val="28"/>
          <w:szCs w:val="28"/>
        </w:rPr>
      </w:pPr>
      <w:r>
        <w:rPr/>
        <w:t xml:space="preserve"> </w:t>
      </w:r>
    </w:p>
    <w:p>
      <w:pPr>
        <w:pStyle w:val="Normal"/>
        <w:numPr>
          <w:ilvl w:val="0"/>
          <w:numId w:val="11"/>
        </w:numPr>
        <w:jc w:val="both"/>
        <w:rPr>
          <w:rFonts w:ascii="Arial Narrow" w:hAnsi="Arial Narrow"/>
          <w:sz w:val="28"/>
          <w:szCs w:val="28"/>
        </w:rPr>
      </w:pPr>
      <w:r>
        <w:rPr>
          <w:rFonts w:ascii="Arial Narrow" w:hAnsi="Arial Narrow"/>
          <w:b/>
          <w:bCs/>
          <w:sz w:val="28"/>
          <w:szCs w:val="28"/>
        </w:rPr>
        <w:t xml:space="preserve">SEMIABIERTO / IDEAL PARA ORDENAR VOLÚMENES DE RESIDUOS INTERMEDIOS </w:t>
      </w:r>
    </w:p>
    <w:p>
      <w:pPr>
        <w:pStyle w:val="Normal"/>
        <w:jc w:val="both"/>
        <w:rPr>
          <w:rFonts w:ascii="Arial Narrow" w:hAnsi="Arial Narrow"/>
          <w:sz w:val="28"/>
          <w:szCs w:val="28"/>
        </w:rPr>
      </w:pPr>
      <w:r>
        <w:rPr>
          <w:rFonts w:ascii="Arial Narrow" w:hAnsi="Arial Narrow"/>
          <w:sz w:val="28"/>
          <w:szCs w:val="28"/>
        </w:rPr>
        <w:t xml:space="preserve">Lo ideal es un corralito rectangular de 60 x 50 cm o redondo de 60 cm de diámetro y no mayor a 50 cm de altura para introducir una horquilla o pala en el volteo. Son sin fondo; apoyadas sobre el suelo. • La extracción del compost puede ser por la boca superior siempre y cuando se respete la altura recomendada. De lo contrario deberá ser lateral con apertura tipo guillotina, corrediza, desmontable o con bisagras. • Hay que cubrirlo de la lluvia, sol directo y animales. </w:t>
      </w:r>
    </w:p>
    <w:p>
      <w:pPr>
        <w:pStyle w:val="ListParagraph"/>
        <w:numPr>
          <w:ilvl w:val="0"/>
          <w:numId w:val="24"/>
        </w:numPr>
        <w:rPr>
          <w:rFonts w:ascii="Arial Narrow" w:hAnsi="Arial Narrow"/>
          <w:sz w:val="28"/>
          <w:szCs w:val="28"/>
        </w:rPr>
      </w:pPr>
      <w:r>
        <w:rPr>
          <w:rFonts w:ascii="Arial Narrow" w:hAnsi="Arial Narrow"/>
          <w:b/>
          <w:bCs/>
          <w:sz w:val="28"/>
          <w:szCs w:val="28"/>
        </w:rPr>
        <w:t xml:space="preserve">CERRADO / IDEAL PARA ESPACIOS REDUCIDOS Y POCO VOLUMEN DE RESIDUOS </w:t>
      </w:r>
    </w:p>
    <w:p>
      <w:pPr>
        <w:pStyle w:val="Normal"/>
        <w:jc w:val="both"/>
        <w:rPr>
          <w:rFonts w:ascii="Arial Narrow" w:hAnsi="Arial Narrow"/>
          <w:sz w:val="28"/>
          <w:szCs w:val="28"/>
        </w:rPr>
      </w:pPr>
      <w:r>
        <w:rPr>
          <w:rFonts w:ascii="Arial Narrow" w:hAnsi="Arial Narrow"/>
          <w:sz w:val="28"/>
          <w:szCs w:val="28"/>
        </w:rPr>
        <w:t xml:space="preserve">Lo ideal es un contenedor rectangular de 60 x 50 cm o circular de 60 cm de diámetro y no más de 50 cm de profundidad. </w:t>
      </w:r>
    </w:p>
    <w:p>
      <w:pPr>
        <w:pStyle w:val="Normal"/>
        <w:jc w:val="both"/>
        <w:rPr>
          <w:rFonts w:ascii="Arial Narrow" w:hAnsi="Arial Narrow"/>
          <w:sz w:val="28"/>
          <w:szCs w:val="28"/>
        </w:rPr>
      </w:pPr>
      <w:r>
        <w:rPr>
          <w:rFonts w:ascii="Arial Narrow" w:hAnsi="Arial Narrow"/>
          <w:sz w:val="28"/>
          <w:szCs w:val="28"/>
        </w:rPr>
        <w:t xml:space="preserve">Prestar atención al sistema de extracción del compost, vertido del residuo, sistema de ventilación, diseño del drenaje y recolección de lixiviados cuando se use en pisos consolidados. </w:t>
      </w:r>
    </w:p>
    <w:p>
      <w:pPr>
        <w:pStyle w:val="Normal"/>
        <w:jc w:val="center"/>
        <w:rPr>
          <w:rFonts w:ascii="Arial Narrow" w:hAnsi="Arial Narrow"/>
          <w:sz w:val="28"/>
          <w:szCs w:val="28"/>
        </w:rPr>
      </w:pPr>
      <w:r>
        <w:rPr/>
        <w:drawing>
          <wp:inline distT="0" distB="0" distL="0" distR="0">
            <wp:extent cx="3762375" cy="1979930"/>
            <wp:effectExtent l="0" t="0" r="0" b="0"/>
            <wp:docPr id="23" name="Imagen 20" descr="Composta: materiales, elaboración, tipos, usos - Lif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 descr="Composta: materiales, elaboración, tipos, usos - Lifeder"/>
                    <pic:cNvPicPr>
                      <a:picLocks noChangeAspect="1" noChangeArrowheads="1"/>
                    </pic:cNvPicPr>
                  </pic:nvPicPr>
                  <pic:blipFill>
                    <a:blip r:embed="rId4"/>
                    <a:stretch>
                      <a:fillRect/>
                    </a:stretch>
                  </pic:blipFill>
                  <pic:spPr bwMode="auto">
                    <a:xfrm>
                      <a:off x="0" y="0"/>
                      <a:ext cx="3762375" cy="1979930"/>
                    </a:xfrm>
                    <a:prstGeom prst="rect">
                      <a:avLst/>
                    </a:prstGeom>
                  </pic:spPr>
                </pic:pic>
              </a:graphicData>
            </a:graphic>
          </wp:inline>
        </w:drawing>
      </w:r>
      <w:r>
        <w:rPr/>
        <w:drawing>
          <wp:inline distT="0" distB="0" distL="0" distR="0">
            <wp:extent cx="1673225" cy="1790700"/>
            <wp:effectExtent l="0" t="0" r="0" b="0"/>
            <wp:docPr id="24" name="Imagen 9" descr="pallets | Compostera casera, Cómo hacer, Salud y medio 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9" descr="pallets | Compostera casera, Cómo hacer, Salud y medio ambiente"/>
                    <pic:cNvPicPr>
                      <a:picLocks noChangeAspect="1" noChangeArrowheads="1"/>
                    </pic:cNvPicPr>
                  </pic:nvPicPr>
                  <pic:blipFill>
                    <a:blip r:embed="rId5"/>
                    <a:stretch>
                      <a:fillRect/>
                    </a:stretch>
                  </pic:blipFill>
                  <pic:spPr bwMode="auto">
                    <a:xfrm>
                      <a:off x="0" y="0"/>
                      <a:ext cx="1673225" cy="1790700"/>
                    </a:xfrm>
                    <a:prstGeom prst="rect">
                      <a:avLst/>
                    </a:prstGeom>
                  </pic:spPr>
                </pic:pic>
              </a:graphicData>
            </a:graphic>
          </wp:inline>
        </w:drawing>
      </w:r>
      <w:r>
        <w:rPr/>
        <w:drawing>
          <wp:inline distT="0" distB="0" distL="0" distR="0">
            <wp:extent cx="1589405" cy="1865630"/>
            <wp:effectExtent l="0" t="0" r="0" b="0"/>
            <wp:docPr id="25" name="Imagen 11" descr="Compostadora con neumáticos us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1" descr="Compostadora con neumáticos usados"/>
                    <pic:cNvPicPr>
                      <a:picLocks noChangeAspect="1" noChangeArrowheads="1"/>
                    </pic:cNvPicPr>
                  </pic:nvPicPr>
                  <pic:blipFill>
                    <a:blip r:embed="rId6"/>
                    <a:stretch>
                      <a:fillRect/>
                    </a:stretch>
                  </pic:blipFill>
                  <pic:spPr bwMode="auto">
                    <a:xfrm>
                      <a:off x="0" y="0"/>
                      <a:ext cx="1589405" cy="1865630"/>
                    </a:xfrm>
                    <a:prstGeom prst="rect">
                      <a:avLst/>
                    </a:prstGeom>
                  </pic:spPr>
                </pic:pic>
              </a:graphicData>
            </a:graphic>
          </wp:inline>
        </w:drawing>
      </w:r>
    </w:p>
    <w:p>
      <w:pPr>
        <w:pStyle w:val="Normal"/>
        <w:jc w:val="center"/>
        <w:rPr>
          <w:rFonts w:ascii="Arial Narrow" w:hAnsi="Arial Narrow"/>
          <w:sz w:val="28"/>
          <w:szCs w:val="28"/>
        </w:rPr>
      </w:pPr>
      <w:r>
        <w:rPr/>
        <w:drawing>
          <wp:inline distT="0" distB="0" distL="0" distR="0">
            <wp:extent cx="1736725" cy="1922780"/>
            <wp:effectExtent l="0" t="0" r="0" b="0"/>
            <wp:docPr id="26" name="Imagen 6" descr="Composteras en Liniers, Capital Federal en Mercado Libre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 descr="Composteras en Liniers, Capital Federal en Mercado Libre Argentina"/>
                    <pic:cNvPicPr>
                      <a:picLocks noChangeAspect="1" noChangeArrowheads="1"/>
                    </pic:cNvPicPr>
                  </pic:nvPicPr>
                  <pic:blipFill>
                    <a:blip r:embed="rId7"/>
                    <a:stretch>
                      <a:fillRect/>
                    </a:stretch>
                  </pic:blipFill>
                  <pic:spPr bwMode="auto">
                    <a:xfrm>
                      <a:off x="0" y="0"/>
                      <a:ext cx="1736725" cy="1922780"/>
                    </a:xfrm>
                    <a:prstGeom prst="rect">
                      <a:avLst/>
                    </a:prstGeom>
                  </pic:spPr>
                </pic:pic>
              </a:graphicData>
            </a:graphic>
          </wp:inline>
        </w:drawing>
      </w:r>
      <w:r>
        <w:rPr/>
        <w:drawing>
          <wp:inline distT="0" distB="0" distL="0" distR="0">
            <wp:extent cx="1480820" cy="1868170"/>
            <wp:effectExtent l="0" t="0" r="0" b="0"/>
            <wp:docPr id="27" name="Imagen 10" descr="Compostera con milkc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0" descr="Compostera con milkcrates"/>
                    <pic:cNvPicPr>
                      <a:picLocks noChangeAspect="1" noChangeArrowheads="1"/>
                    </pic:cNvPicPr>
                  </pic:nvPicPr>
                  <pic:blipFill>
                    <a:blip r:embed="rId8"/>
                    <a:stretch>
                      <a:fillRect/>
                    </a:stretch>
                  </pic:blipFill>
                  <pic:spPr bwMode="auto">
                    <a:xfrm>
                      <a:off x="0" y="0"/>
                      <a:ext cx="1480820" cy="1868170"/>
                    </a:xfrm>
                    <a:prstGeom prst="rect">
                      <a:avLst/>
                    </a:prstGeom>
                  </pic:spPr>
                </pic:pic>
              </a:graphicData>
            </a:graphic>
          </wp:inline>
        </w:drawing>
      </w:r>
    </w:p>
    <w:p>
      <w:pPr>
        <w:pStyle w:val="Normal"/>
        <w:jc w:val="center"/>
        <w:rPr>
          <w:rFonts w:ascii="Arial Narrow" w:hAnsi="Arial Narrow"/>
          <w:sz w:val="28"/>
          <w:szCs w:val="28"/>
        </w:rPr>
      </w:pPr>
      <w:r>
        <w:rPr>
          <w:rFonts w:ascii="Arial Narrow" w:hAnsi="Arial Narrow"/>
          <w:sz w:val="28"/>
          <w:szCs w:val="28"/>
        </w:rPr>
      </w:r>
    </w:p>
    <w:p>
      <w:pPr>
        <w:pStyle w:val="Normal"/>
        <w:jc w:val="both"/>
        <w:rPr>
          <w:rFonts w:ascii="Arial Narrow" w:hAnsi="Arial Narrow"/>
          <w:sz w:val="28"/>
          <w:szCs w:val="28"/>
        </w:rPr>
      </w:pPr>
      <w:r>
        <w:rPr>
          <w:rFonts w:ascii="Arial Narrow" w:hAnsi="Arial Narrow"/>
          <w:b/>
          <w:bCs/>
          <w:i/>
          <w:sz w:val="28"/>
          <w:szCs w:val="28"/>
          <w:u w:val="single"/>
        </w:rPr>
        <w:t>Materiales para la construcción</w:t>
      </w:r>
    </w:p>
    <w:p>
      <w:pPr>
        <w:pStyle w:val="Normal"/>
        <w:numPr>
          <w:ilvl w:val="0"/>
          <w:numId w:val="12"/>
        </w:numPr>
        <w:rPr>
          <w:rFonts w:ascii="Arial Narrow" w:hAnsi="Arial Narrow"/>
          <w:sz w:val="28"/>
          <w:szCs w:val="28"/>
        </w:rPr>
      </w:pPr>
      <w:r>
        <w:rPr>
          <w:rFonts w:ascii="Arial Narrow" w:hAnsi="Arial Narrow"/>
          <w:sz w:val="28"/>
          <w:szCs w:val="28"/>
        </w:rPr>
        <w:t xml:space="preserve">Madera: tratamiento con aceite de lino en el interior e impregnante en el exterior. </w:t>
      </w:r>
    </w:p>
    <w:p>
      <w:pPr>
        <w:pStyle w:val="Normal"/>
        <w:numPr>
          <w:ilvl w:val="0"/>
          <w:numId w:val="12"/>
        </w:numPr>
        <w:rPr>
          <w:rFonts w:ascii="Arial Narrow" w:hAnsi="Arial Narrow"/>
          <w:sz w:val="28"/>
          <w:szCs w:val="28"/>
        </w:rPr>
      </w:pPr>
      <w:r>
        <w:rPr>
          <w:rFonts w:ascii="Arial Narrow" w:hAnsi="Arial Narrow"/>
          <w:sz w:val="28"/>
          <w:szCs w:val="28"/>
        </w:rPr>
        <w:t xml:space="preserve">Metales: tratamiento con pintura epoxi al exterior y ánodos de sacrificio para disminuir la corrosión. </w:t>
      </w:r>
    </w:p>
    <w:p>
      <w:pPr>
        <w:pStyle w:val="Normal"/>
        <w:rPr>
          <w:rFonts w:ascii="Arial Narrow" w:hAnsi="Arial Narrow"/>
          <w:sz w:val="28"/>
          <w:szCs w:val="28"/>
        </w:rPr>
      </w:pPr>
      <w:r>
        <w:rPr>
          <w:rFonts w:ascii="Arial Narrow" w:hAnsi="Arial Narrow"/>
          <w:sz w:val="28"/>
          <w:szCs w:val="28"/>
        </w:rPr>
        <w:t xml:space="preserve">      • </w:t>
      </w:r>
      <w:r>
        <w:rPr>
          <w:rFonts w:ascii="Arial Narrow" w:hAnsi="Arial Narrow"/>
          <w:sz w:val="28"/>
          <w:szCs w:val="28"/>
        </w:rPr>
        <w:t xml:space="preserve">Plásticos: preferentemente resistentes a los rayos UV. </w:t>
      </w:r>
    </w:p>
    <w:p>
      <w:pPr>
        <w:pStyle w:val="Normal"/>
        <w:rPr>
          <w:rFonts w:ascii="Arial Narrow" w:hAnsi="Arial Narrow"/>
          <w:sz w:val="28"/>
          <w:szCs w:val="28"/>
        </w:rPr>
      </w:pPr>
      <w:r>
        <w:rPr>
          <w:rFonts w:ascii="Arial Narrow" w:hAnsi="Arial Narrow"/>
          <w:sz w:val="28"/>
          <w:szCs w:val="28"/>
        </w:rPr>
        <w:t xml:space="preserve">      • </w:t>
      </w:r>
      <w:r>
        <w:rPr>
          <w:rFonts w:ascii="Arial Narrow" w:hAnsi="Arial Narrow"/>
          <w:sz w:val="28"/>
          <w:szCs w:val="28"/>
        </w:rPr>
        <w:t>Materiales compuestos: la madera plástica tiene buena durabilidad a la intemperie.</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i/>
          <w:i/>
          <w:sz w:val="28"/>
          <w:szCs w:val="28"/>
          <w:u w:val="single"/>
        </w:rPr>
      </w:pPr>
      <w:r>
        <w:rPr>
          <w:rFonts w:ascii="Arial Narrow" w:hAnsi="Arial Narrow"/>
          <w:b/>
          <w:bCs/>
          <w:i/>
          <w:sz w:val="28"/>
          <w:szCs w:val="28"/>
          <w:u w:val="single"/>
        </w:rPr>
        <w:t>Elementos necesarios:</w:t>
      </w:r>
    </w:p>
    <w:p>
      <w:pPr>
        <w:pStyle w:val="Normal"/>
        <w:numPr>
          <w:ilvl w:val="0"/>
          <w:numId w:val="13"/>
        </w:numPr>
        <w:rPr>
          <w:rFonts w:ascii="Arial Narrow" w:hAnsi="Arial Narrow"/>
          <w:sz w:val="28"/>
          <w:szCs w:val="28"/>
        </w:rPr>
      </w:pPr>
      <w:r>
        <w:rPr>
          <w:rFonts w:ascii="Arial Narrow" w:hAnsi="Arial Narrow"/>
          <w:sz w:val="28"/>
          <w:szCs w:val="28"/>
        </w:rPr>
        <w:t xml:space="preserve">Palas, rastrillo o azadas, para mezclar y airear los residuos. </w:t>
      </w:r>
    </w:p>
    <w:p>
      <w:pPr>
        <w:pStyle w:val="Normal"/>
        <w:numPr>
          <w:ilvl w:val="0"/>
          <w:numId w:val="13"/>
        </w:numPr>
        <w:rPr>
          <w:rFonts w:ascii="Arial Narrow" w:hAnsi="Arial Narrow"/>
          <w:sz w:val="28"/>
          <w:szCs w:val="28"/>
        </w:rPr>
      </w:pPr>
      <w:r>
        <w:rPr>
          <w:rFonts w:ascii="Arial Narrow" w:hAnsi="Arial Narrow"/>
          <w:sz w:val="28"/>
          <w:szCs w:val="28"/>
        </w:rPr>
        <w:t>Guantes de protección para manipular los residuos. ·</w:t>
      </w:r>
    </w:p>
    <w:p>
      <w:pPr>
        <w:pStyle w:val="Normal"/>
        <w:numPr>
          <w:ilvl w:val="0"/>
          <w:numId w:val="13"/>
        </w:numPr>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Tijeras para cortar ramas y restos de plantas. ·</w:t>
      </w:r>
    </w:p>
    <w:p>
      <w:pPr>
        <w:pStyle w:val="Normal"/>
        <w:numPr>
          <w:ilvl w:val="0"/>
          <w:numId w:val="13"/>
        </w:numPr>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Zaranda o tamiz 5 mm para separar el material fino del grueso. </w:t>
      </w:r>
    </w:p>
    <w:p>
      <w:pPr>
        <w:pStyle w:val="Normal"/>
        <w:numPr>
          <w:ilvl w:val="0"/>
          <w:numId w:val="13"/>
        </w:numPr>
        <w:rPr>
          <w:rFonts w:ascii="Arial Narrow" w:hAnsi="Arial Narrow"/>
          <w:sz w:val="28"/>
          <w:szCs w:val="28"/>
        </w:rPr>
      </w:pPr>
      <w:r>
        <w:rPr>
          <w:rFonts w:ascii="Arial Narrow" w:hAnsi="Arial Narrow"/>
          <w:sz w:val="28"/>
          <w:szCs w:val="28"/>
        </w:rPr>
        <w:t xml:space="preserve">Trituradora de ramas para grandes jardines. · </w:t>
      </w:r>
    </w:p>
    <w:p>
      <w:pPr>
        <w:pStyle w:val="Normal"/>
        <w:numPr>
          <w:ilvl w:val="0"/>
          <w:numId w:val="13"/>
        </w:numPr>
        <w:rPr>
          <w:rFonts w:ascii="Arial Narrow" w:hAnsi="Arial Narrow"/>
          <w:sz w:val="28"/>
          <w:szCs w:val="28"/>
        </w:rPr>
      </w:pPr>
      <w:r>
        <w:rPr>
          <w:rFonts w:ascii="Arial Narrow" w:hAnsi="Arial Narrow"/>
          <w:sz w:val="28"/>
          <w:szCs w:val="28"/>
        </w:rPr>
        <w:t xml:space="preserve">Carretillas para recolectar, acopiar y trasladar los residuos. · </w:t>
      </w:r>
    </w:p>
    <w:p>
      <w:pPr>
        <w:pStyle w:val="Normal"/>
        <w:numPr>
          <w:ilvl w:val="0"/>
          <w:numId w:val="13"/>
        </w:numPr>
        <w:rPr>
          <w:rFonts w:ascii="Arial Narrow" w:hAnsi="Arial Narrow"/>
          <w:sz w:val="28"/>
          <w:szCs w:val="28"/>
        </w:rPr>
      </w:pPr>
      <w:r>
        <w:rPr>
          <w:rFonts w:ascii="Arial Narrow" w:hAnsi="Arial Narrow"/>
          <w:sz w:val="28"/>
          <w:szCs w:val="28"/>
        </w:rPr>
        <w:t>Regaderas o mangueras para humedecer los residuos.</w:t>
      </w:r>
    </w:p>
    <w:p>
      <w:pPr>
        <w:pStyle w:val="Normal"/>
        <w:rPr>
          <w:rFonts w:ascii="Arial Narrow" w:hAnsi="Arial Narrow"/>
          <w:b/>
          <w:b/>
          <w:bCs/>
          <w:i/>
          <w:i/>
          <w:sz w:val="28"/>
          <w:szCs w:val="28"/>
          <w:u w:val="single"/>
        </w:rPr>
      </w:pPr>
      <w:r>
        <w:rPr>
          <w:rFonts w:ascii="Arial Narrow" w:hAnsi="Arial Narrow"/>
          <w:b/>
          <w:bCs/>
          <w:i/>
          <w:sz w:val="28"/>
          <w:szCs w:val="28"/>
          <w:u w:val="single"/>
        </w:rPr>
      </w:r>
    </w:p>
    <w:p>
      <w:pPr>
        <w:pStyle w:val="Normal"/>
        <w:rPr>
          <w:rFonts w:ascii="Arial Narrow" w:hAnsi="Arial Narrow"/>
          <w:i/>
          <w:i/>
          <w:sz w:val="28"/>
          <w:szCs w:val="28"/>
          <w:u w:val="single"/>
        </w:rPr>
      </w:pPr>
      <w:r>
        <w:rPr>
          <w:rFonts w:ascii="Arial Narrow" w:hAnsi="Arial Narrow"/>
          <w:b/>
          <w:bCs/>
          <w:i/>
          <w:sz w:val="28"/>
          <w:szCs w:val="28"/>
          <w:u w:val="single"/>
        </w:rPr>
        <w:t>Cuál es la mejor ubicación?</w:t>
      </w:r>
    </w:p>
    <w:p>
      <w:pPr>
        <w:pStyle w:val="Normal"/>
        <w:numPr>
          <w:ilvl w:val="0"/>
          <w:numId w:val="14"/>
        </w:numPr>
        <w:jc w:val="both"/>
        <w:rPr>
          <w:rFonts w:ascii="Arial Narrow" w:hAnsi="Arial Narrow"/>
          <w:sz w:val="28"/>
          <w:szCs w:val="28"/>
        </w:rPr>
      </w:pPr>
      <w:r>
        <w:rPr>
          <w:rFonts w:ascii="Arial Narrow" w:hAnsi="Arial Narrow"/>
          <w:b/>
          <w:bCs/>
          <w:sz w:val="28"/>
          <w:szCs w:val="28"/>
        </w:rPr>
        <w:t>Siempre en contacto directo con la tierra,</w:t>
      </w:r>
      <w:r>
        <w:rPr>
          <w:rFonts w:ascii="Arial Narrow" w:hAnsi="Arial Narrow"/>
          <w:sz w:val="28"/>
          <w:szCs w:val="28"/>
        </w:rPr>
        <w:t xml:space="preserve"> para que los organismos aparezcan espontáneamente en el interior del compostador y exista un control natural de la humedad.</w:t>
      </w:r>
    </w:p>
    <w:p>
      <w:pPr>
        <w:pStyle w:val="Normal"/>
        <w:numPr>
          <w:ilvl w:val="0"/>
          <w:numId w:val="14"/>
        </w:numPr>
        <w:jc w:val="both"/>
        <w:rPr>
          <w:rFonts w:ascii="Arial Narrow" w:hAnsi="Arial Narrow"/>
          <w:sz w:val="28"/>
          <w:szCs w:val="28"/>
        </w:rPr>
      </w:pPr>
      <w:r>
        <w:rPr>
          <w:rFonts w:ascii="Arial Narrow" w:hAnsi="Arial Narrow"/>
          <w:sz w:val="28"/>
          <w:szCs w:val="28"/>
        </w:rPr>
        <w:t> </w:t>
      </w:r>
      <w:r>
        <w:rPr>
          <w:rFonts w:ascii="Arial Narrow" w:hAnsi="Arial Narrow"/>
          <w:b/>
          <w:bCs/>
          <w:sz w:val="28"/>
          <w:szCs w:val="28"/>
        </w:rPr>
        <w:t>A la sombra.</w:t>
      </w:r>
      <w:r>
        <w:rPr>
          <w:rFonts w:ascii="Arial Narrow" w:hAnsi="Arial Narrow"/>
          <w:sz w:val="28"/>
          <w:szCs w:val="28"/>
        </w:rPr>
        <w:t xml:space="preserve"> Se ha de procurar que no reciba demasiada insolación para tener que regarlo lo menos posible.</w:t>
      </w:r>
    </w:p>
    <w:p>
      <w:pPr>
        <w:pStyle w:val="Normal"/>
        <w:numPr>
          <w:ilvl w:val="0"/>
          <w:numId w:val="14"/>
        </w:numPr>
        <w:jc w:val="both"/>
        <w:rPr>
          <w:rFonts w:ascii="Arial Narrow" w:hAnsi="Arial Narrow"/>
          <w:sz w:val="28"/>
          <w:szCs w:val="28"/>
        </w:rPr>
      </w:pPr>
      <w:r>
        <w:rPr>
          <w:rFonts w:ascii="Arial Narrow" w:hAnsi="Arial Narrow"/>
          <w:sz w:val="28"/>
          <w:szCs w:val="28"/>
        </w:rPr>
        <w:t> </w:t>
      </w:r>
      <w:r>
        <w:rPr>
          <w:rFonts w:ascii="Arial Narrow" w:hAnsi="Arial Narrow"/>
          <w:b/>
          <w:bCs/>
          <w:sz w:val="28"/>
          <w:szCs w:val="28"/>
        </w:rPr>
        <w:t>Con espacio para maniobrar</w:t>
      </w:r>
      <w:r>
        <w:rPr>
          <w:rFonts w:ascii="Arial Narrow" w:hAnsi="Arial Narrow"/>
          <w:sz w:val="28"/>
          <w:szCs w:val="28"/>
        </w:rPr>
        <w:t xml:space="preserve">, ya que necesitaremos un lugar donde separar el compost maduro de los restos más frescos. </w:t>
      </w:r>
    </w:p>
    <w:p>
      <w:pPr>
        <w:pStyle w:val="Normal"/>
        <w:rPr>
          <w:rFonts w:ascii="Arial Narrow" w:hAnsi="Arial Narrow"/>
          <w:sz w:val="28"/>
          <w:szCs w:val="28"/>
          <w:u w:val="single"/>
        </w:rPr>
      </w:pPr>
      <w:r>
        <w:rPr>
          <w:rFonts w:ascii="Arial Narrow" w:hAnsi="Arial Narrow"/>
          <w:sz w:val="28"/>
          <w:szCs w:val="28"/>
          <w:u w:val="single"/>
        </w:rPr>
      </w:r>
    </w:p>
    <w:p>
      <w:pPr>
        <w:pStyle w:val="Normal"/>
        <w:rPr>
          <w:rFonts w:ascii="Arial Narrow" w:hAnsi="Arial Narrow"/>
          <w:b/>
          <w:b/>
          <w:bCs/>
          <w:i/>
          <w:i/>
          <w:sz w:val="28"/>
          <w:szCs w:val="28"/>
          <w:u w:val="single"/>
        </w:rPr>
      </w:pPr>
      <w:r>
        <w:rPr>
          <w:rFonts w:ascii="Arial Narrow" w:hAnsi="Arial Narrow"/>
          <w:b/>
          <w:bCs/>
          <w:i/>
          <w:sz w:val="28"/>
          <w:szCs w:val="28"/>
          <w:u w:val="single"/>
        </w:rPr>
        <w:t>Qué materia ponemos en el compost?</w:t>
      </w:r>
    </w:p>
    <w:p>
      <w:pPr>
        <w:pStyle w:val="Normal"/>
        <w:numPr>
          <w:ilvl w:val="0"/>
          <w:numId w:val="15"/>
        </w:numPr>
        <w:rPr>
          <w:rFonts w:ascii="Arial Narrow" w:hAnsi="Arial Narrow"/>
          <w:sz w:val="28"/>
          <w:szCs w:val="28"/>
        </w:rPr>
      </w:pPr>
      <w:r>
        <w:rPr>
          <w:rFonts w:ascii="Arial Narrow" w:hAnsi="Arial Narrow"/>
          <w:sz w:val="28"/>
          <w:szCs w:val="28"/>
        </w:rPr>
        <w:t xml:space="preserve">Los materiales que añadiremos al compostador se dividen en dos tipos: </w:t>
      </w:r>
    </w:p>
    <w:p>
      <w:pPr>
        <w:pStyle w:val="Normal"/>
        <w:numPr>
          <w:ilvl w:val="0"/>
          <w:numId w:val="15"/>
        </w:numPr>
        <w:rPr>
          <w:rFonts w:ascii="Arial Narrow" w:hAnsi="Arial Narrow"/>
          <w:sz w:val="28"/>
          <w:szCs w:val="28"/>
        </w:rPr>
      </w:pPr>
      <w:r>
        <w:rPr>
          <w:rFonts w:ascii="Arial Narrow" w:hAnsi="Arial Narrow"/>
          <w:b/>
          <w:bCs/>
          <w:sz w:val="28"/>
          <w:szCs w:val="28"/>
        </w:rPr>
        <w:t>materiales frescos y húmedos</w:t>
      </w:r>
      <w:r>
        <w:rPr>
          <w:rFonts w:ascii="Arial Narrow" w:hAnsi="Arial Narrow"/>
          <w:sz w:val="28"/>
          <w:szCs w:val="28"/>
        </w:rPr>
        <w:t xml:space="preserve"> (verdes) </w:t>
      </w:r>
    </w:p>
    <w:p>
      <w:pPr>
        <w:pStyle w:val="Normal"/>
        <w:jc w:val="both"/>
        <w:rPr>
          <w:rFonts w:ascii="Arial Narrow" w:hAnsi="Arial Narrow"/>
          <w:sz w:val="28"/>
          <w:szCs w:val="28"/>
        </w:rPr>
      </w:pPr>
      <w:r>
        <w:rPr>
          <w:rFonts w:ascii="Arial Narrow" w:hAnsi="Arial Narrow"/>
          <w:sz w:val="28"/>
          <w:szCs w:val="28"/>
        </w:rPr>
        <w:t>Aportan principalmente nitrógeno. • Se descomponen rápidamente. • Se apelmazan impidiendo la circulación de aire. • Tienen elevado contenido de humedad y sales.</w:t>
      </w:r>
    </w:p>
    <w:p>
      <w:pPr>
        <w:pStyle w:val="Normal"/>
        <w:numPr>
          <w:ilvl w:val="0"/>
          <w:numId w:val="16"/>
        </w:numPr>
        <w:jc w:val="both"/>
        <w:rPr>
          <w:rFonts w:ascii="Arial Narrow" w:hAnsi="Arial Narrow"/>
          <w:sz w:val="28"/>
          <w:szCs w:val="28"/>
        </w:rPr>
      </w:pPr>
      <w:r>
        <w:rPr>
          <w:rFonts w:ascii="Arial Narrow" w:hAnsi="Arial Narrow"/>
          <w:b/>
          <w:bCs/>
          <w:sz w:val="28"/>
          <w:szCs w:val="28"/>
        </w:rPr>
        <w:t>materiales secos</w:t>
      </w:r>
      <w:r>
        <w:rPr>
          <w:rFonts w:ascii="Arial Narrow" w:hAnsi="Arial Narrow"/>
          <w:sz w:val="28"/>
          <w:szCs w:val="28"/>
        </w:rPr>
        <w:t xml:space="preserve"> (marrón) </w:t>
      </w:r>
    </w:p>
    <w:p>
      <w:pPr>
        <w:pStyle w:val="Normal"/>
        <w:jc w:val="both"/>
        <w:rPr>
          <w:rFonts w:ascii="Arial Narrow" w:hAnsi="Arial Narrow"/>
          <w:sz w:val="28"/>
          <w:szCs w:val="28"/>
        </w:rPr>
      </w:pPr>
      <w:r>
        <w:rPr>
          <w:rFonts w:ascii="Arial Narrow" w:hAnsi="Arial Narrow"/>
          <w:sz w:val="28"/>
          <w:szCs w:val="28"/>
        </w:rPr>
        <w:t>Aportan principalmente carbono. • Se descomponen lentamente. • Otorgan estructura, porosidad y circulación de aire. • Tienen escasa humedad y contenido de sales</w:t>
      </w:r>
    </w:p>
    <w:p>
      <w:pPr>
        <w:pStyle w:val="Normal"/>
        <w:jc w:val="both"/>
        <w:rPr>
          <w:rFonts w:ascii="Arial Narrow" w:hAnsi="Arial Narrow"/>
          <w:sz w:val="28"/>
          <w:szCs w:val="28"/>
        </w:rPr>
      </w:pPr>
      <w:r>
        <w:rPr>
          <w:rFonts w:ascii="Arial Narrow" w:hAnsi="Arial Narrow"/>
          <w:sz w:val="28"/>
          <w:szCs w:val="28"/>
        </w:rPr>
        <w:t>Impide que la mezcla se apelmace permitiendo la circulación del aire en el compostador.</w:t>
      </w:r>
    </w:p>
    <w:p>
      <w:pPr>
        <w:pStyle w:val="Normal"/>
        <w:jc w:val="center"/>
        <w:rPr>
          <w:rFonts w:ascii="Arial Narrow" w:hAnsi="Arial Narrow"/>
          <w:b/>
          <w:b/>
          <w:i/>
          <w:i/>
          <w:sz w:val="36"/>
          <w:szCs w:val="36"/>
          <w:u w:val="single"/>
        </w:rPr>
      </w:pPr>
      <w:r>
        <w:rPr>
          <w:rFonts w:ascii="Arial Narrow" w:hAnsi="Arial Narrow"/>
          <w:b/>
          <w:i/>
          <w:sz w:val="36"/>
          <w:szCs w:val="36"/>
          <w:u w:val="single"/>
        </w:rPr>
        <w:t>Qué se pone en el compost ?</w:t>
      </w:r>
    </w:p>
    <w:p>
      <w:pPr>
        <w:pStyle w:val="Normal"/>
        <w:jc w:val="center"/>
        <w:rPr>
          <w:rFonts w:ascii="Arial Narrow" w:hAnsi="Arial Narrow"/>
          <w:b/>
          <w:b/>
          <w:i/>
          <w:i/>
          <w:sz w:val="16"/>
          <w:szCs w:val="16"/>
          <w:u w:val="single"/>
        </w:rPr>
      </w:pPr>
      <w:r>
        <w:rPr>
          <w:rFonts w:ascii="Arial Narrow" w:hAnsi="Arial Narrow"/>
          <w:b/>
          <w:i/>
          <w:sz w:val="16"/>
          <w:szCs w:val="16"/>
          <w:u w:val="single"/>
        </w:rPr>
      </w:r>
    </w:p>
    <w:tbl>
      <w:tblPr>
        <w:tblW w:w="11250" w:type="dxa"/>
        <w:jc w:val="left"/>
        <w:tblInd w:w="-119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15" w:type="dxa"/>
          <w:left w:w="5" w:type="dxa"/>
          <w:bottom w:w="0" w:type="dxa"/>
          <w:right w:w="15" w:type="dxa"/>
        </w:tblCellMar>
        <w:tblLook w:noVBand="1" w:val="04a0" w:noHBand="0" w:lastColumn="0" w:firstColumn="1" w:lastRow="0" w:firstRow="1"/>
      </w:tblPr>
      <w:tblGrid>
        <w:gridCol w:w="6591"/>
        <w:gridCol w:w="4563"/>
        <w:gridCol w:w="1"/>
        <w:gridCol w:w="95"/>
      </w:tblGrid>
      <w:tr>
        <w:trPr>
          <w:trHeight w:val="341" w:hRule="atLeast"/>
        </w:trPr>
        <w:tc>
          <w:tcPr>
            <w:tcW w:w="11154" w:type="dxa"/>
            <w:gridSpan w:val="2"/>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92D050" w:val="clear"/>
            <w:vAlign w:val="bottom"/>
          </w:tcPr>
          <w:p>
            <w:pPr>
              <w:pStyle w:val="Normal"/>
              <w:spacing w:before="0" w:after="160"/>
              <w:jc w:val="center"/>
              <w:rPr>
                <w:rFonts w:ascii="Arial Narrow" w:hAnsi="Arial Narrow"/>
                <w:sz w:val="32"/>
                <w:szCs w:val="32"/>
              </w:rPr>
            </w:pPr>
            <w:r>
              <w:rPr>
                <w:rFonts w:ascii="Arial Narrow" w:hAnsi="Arial Narrow"/>
                <w:b/>
                <w:bCs/>
                <w:color w:val="FF0000"/>
                <w:sz w:val="32"/>
                <w:szCs w:val="32"/>
                <w:u w:val="single"/>
              </w:rPr>
              <w:t>SI puedo poner en el compost</w:t>
            </w:r>
          </w:p>
        </w:tc>
        <w:tc>
          <w:tcPr>
            <w:tcW w:w="96" w:type="dxa"/>
            <w:gridSpan w:val="2"/>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341" w:hRule="atLeast"/>
        </w:trPr>
        <w:tc>
          <w:tcPr>
            <w:tcW w:w="6591"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highlight w:val="yellow"/>
              </w:rPr>
              <w:t>Frescos y húmedos (verdes)</w:t>
            </w:r>
          </w:p>
        </w:tc>
        <w:tc>
          <w:tcPr>
            <w:tcW w:w="4564" w:type="dxa"/>
            <w:gridSpan w:val="2"/>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highlight w:val="yellow"/>
              </w:rPr>
              <w:t>Secos (marrón)</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452" w:hRule="atLeast"/>
        </w:trPr>
        <w:tc>
          <w:tcPr>
            <w:tcW w:w="6591"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Restos de fruta y verdura cruda.</w:t>
            </w:r>
          </w:p>
        </w:tc>
        <w:tc>
          <w:tcPr>
            <w:tcW w:w="4564" w:type="dxa"/>
            <w:gridSpan w:val="2"/>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Hojas, flores y plantas verdes o secas.</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253"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rPr>
                <w:rFonts w:ascii="Arial Narrow" w:hAnsi="Arial Narrow"/>
                <w:sz w:val="28"/>
                <w:szCs w:val="28"/>
              </w:rPr>
            </w:pPr>
            <w:r>
              <w:rPr>
                <w:rFonts w:ascii="Arial Narrow" w:hAnsi="Arial Narrow"/>
                <w:sz w:val="28"/>
                <w:szCs w:val="28"/>
              </w:rPr>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Hierba seca</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473"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Restos de fruta y verdura cocida o asada, nunca frita.</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Semillas y carozos de frutas frescas</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341"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rPr>
                <w:rFonts w:ascii="Arial Narrow" w:hAnsi="Arial Narrow"/>
                <w:sz w:val="28"/>
                <w:szCs w:val="28"/>
              </w:rPr>
            </w:pPr>
            <w:r>
              <w:rPr>
                <w:rFonts w:ascii="Arial Narrow" w:hAnsi="Arial Narrow"/>
                <w:sz w:val="28"/>
                <w:szCs w:val="28"/>
              </w:rPr>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Restos de poda triturados.</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483"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Restos de café, yerba, bolsitas de té, mate cocido</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Cenizas y aserrín de madera natural.</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341"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Yogures y jugos de frutas caducados.</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Restos de cosecha de la huerta.</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458"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Cáscaras de huevos trituradas.</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r>
              <w:rPr>
                <w:rFonts w:ascii="Arial Narrow" w:hAnsi="Arial Narrow"/>
                <w:sz w:val="28"/>
                <w:szCs w:val="28"/>
              </w:rPr>
              <w:t>Hueveras de cartón, cartón ondulado...</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341"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 </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Fruta caída.</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341"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 xml:space="preserve">Césped cortado </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Paja</w:t>
            </w:r>
          </w:p>
        </w:tc>
        <w:tc>
          <w:tcPr>
            <w:tcW w:w="95" w:type="dxa"/>
            <w:tcBorders>
              <w:top w:val="single" w:sz="24" w:space="0" w:color="FFFFFF"/>
              <w:left w:val="single" w:sz="8" w:space="0" w:color="FFFFFF"/>
              <w:bottom w:val="single" w:sz="24" w:space="0" w:color="FFFFFF"/>
              <w:right w:val="single" w:sz="8" w:space="0" w:color="FFFFFF"/>
              <w:insideH w:val="single" w:sz="24" w:space="0" w:color="FFFFFF"/>
              <w:insideV w:val="single" w:sz="8" w:space="0" w:color="FFFFFF"/>
            </w:tcBorders>
            <w:shd w:fill="auto" w:val="clear"/>
            <w:tcMar>
              <w:top w:w="0" w:type="dxa"/>
              <w:left w:w="-10" w:type="dxa"/>
              <w:right w:w="0" w:type="dxa"/>
            </w:tcMar>
          </w:tcPr>
          <w:p>
            <w:pPr>
              <w:pStyle w:val="Normal"/>
              <w:widowControl/>
              <w:bidi w:val="0"/>
              <w:spacing w:lineRule="auto" w:line="259" w:before="0" w:after="160"/>
              <w:jc w:val="left"/>
              <w:rPr/>
            </w:pPr>
            <w:r>
              <w:rPr/>
            </w:r>
          </w:p>
        </w:tc>
      </w:tr>
      <w:tr>
        <w:trPr>
          <w:trHeight w:val="552"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 xml:space="preserve">Restos de plantas y flores de raleos, desyuyes, trasplantes, recambios. </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r>
              <w:rPr>
                <w:rFonts w:ascii="Arial Narrow" w:hAnsi="Arial Narrow"/>
                <w:sz w:val="28"/>
                <w:szCs w:val="28"/>
              </w:rPr>
              <w:t>Fósforos usados</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660"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b/>
                <w:bCs/>
                <w:sz w:val="28"/>
                <w:szCs w:val="28"/>
              </w:rPr>
              <w:t>Estiércol o guano de caballo, cabra, oveja, cerdo, conejos, gallinas, patos o gansos</w:t>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r>
              <w:rPr>
                <w:rFonts w:ascii="Arial Narrow" w:hAnsi="Arial Narrow"/>
                <w:sz w:val="28"/>
                <w:szCs w:val="28"/>
              </w:rPr>
              <w:t>Tubo de cartón del papel de aluminio, del papel de cocina, del papel higiénico...</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2DEEF"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r>
        <w:trPr>
          <w:trHeight w:val="459" w:hRule="atLeast"/>
        </w:trPr>
        <w:tc>
          <w:tcPr>
            <w:tcW w:w="6591"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rPr>
                <w:rFonts w:ascii="Arial Narrow" w:hAnsi="Arial Narrow"/>
                <w:sz w:val="28"/>
                <w:szCs w:val="28"/>
              </w:rPr>
            </w:pPr>
            <w:r>
              <w:rPr>
                <w:rFonts w:ascii="Arial Narrow" w:hAnsi="Arial Narrow"/>
                <w:sz w:val="28"/>
                <w:szCs w:val="28"/>
              </w:rPr>
            </w:r>
          </w:p>
        </w:tc>
        <w:tc>
          <w:tcPr>
            <w:tcW w:w="4564" w:type="dxa"/>
            <w:gridSpan w:val="2"/>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r>
              <w:rPr>
                <w:rFonts w:ascii="Arial Narrow" w:hAnsi="Arial Narrow"/>
                <w:sz w:val="28"/>
                <w:szCs w:val="28"/>
              </w:rPr>
              <w:t>Papel de cocina, servilletas de papel...</w:t>
            </w:r>
          </w:p>
        </w:tc>
        <w:tc>
          <w:tcPr>
            <w:tcW w:w="9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AEFF7" w:val="clear"/>
            <w:vAlign w:val="bottom"/>
          </w:tcPr>
          <w:p>
            <w:pPr>
              <w:pStyle w:val="Normal"/>
              <w:widowControl/>
              <w:bidi w:val="0"/>
              <w:spacing w:lineRule="auto" w:line="259" w:before="0" w:after="160"/>
              <w:jc w:val="left"/>
              <w:rPr>
                <w:rFonts w:ascii="Arial Narrow" w:hAnsi="Arial Narrow"/>
                <w:sz w:val="28"/>
                <w:szCs w:val="28"/>
              </w:rPr>
            </w:pPr>
            <w:r>
              <w:rPr>
                <w:rFonts w:ascii="Arial Narrow" w:hAnsi="Arial Narrow"/>
                <w:sz w:val="28"/>
                <w:szCs w:val="28"/>
              </w:rPr>
              <w:t> </w:t>
            </w:r>
          </w:p>
        </w:tc>
      </w:tr>
    </w:tbl>
    <w:p>
      <w:pPr>
        <w:pStyle w:val="Normal"/>
        <w:rPr>
          <w:rFonts w:ascii="Arial Narrow" w:hAnsi="Arial Narrow"/>
          <w:sz w:val="28"/>
          <w:szCs w:val="28"/>
        </w:rPr>
      </w:pPr>
      <w:r>
        <w:rPr>
          <w:rFonts w:ascii="Arial Narrow" w:hAnsi="Arial Narrow"/>
          <w:sz w:val="28"/>
          <w:szCs w:val="28"/>
        </w:rPr>
      </w:r>
    </w:p>
    <w:tbl>
      <w:tblPr>
        <w:tblW w:w="11107" w:type="dxa"/>
        <w:jc w:val="left"/>
        <w:tblInd w:w="-119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15" w:type="dxa"/>
          <w:left w:w="5" w:type="dxa"/>
          <w:bottom w:w="0" w:type="dxa"/>
          <w:right w:w="15" w:type="dxa"/>
        </w:tblCellMar>
        <w:tblLook w:noVBand="1" w:val="04a0" w:noHBand="0" w:lastColumn="0" w:firstColumn="1" w:lastRow="0" w:firstRow="1"/>
      </w:tblPr>
      <w:tblGrid>
        <w:gridCol w:w="11107"/>
      </w:tblGrid>
      <w:tr>
        <w:trPr>
          <w:trHeight w:val="341" w:hRule="atLeast"/>
        </w:trPr>
        <w:tc>
          <w:tcPr>
            <w:tcW w:w="11107"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92D050" w:val="clear"/>
            <w:vAlign w:val="bottom"/>
          </w:tcPr>
          <w:p>
            <w:pPr>
              <w:pStyle w:val="Normal"/>
              <w:spacing w:before="0" w:after="160"/>
              <w:jc w:val="center"/>
              <w:rPr>
                <w:rFonts w:ascii="Arial Narrow" w:hAnsi="Arial Narrow"/>
                <w:sz w:val="28"/>
                <w:szCs w:val="28"/>
              </w:rPr>
            </w:pPr>
            <w:r>
              <w:rPr>
                <w:rFonts w:ascii="Arial Narrow" w:hAnsi="Arial Narrow"/>
                <w:b/>
                <w:bCs/>
                <w:color w:val="FF0000"/>
                <w:sz w:val="28"/>
                <w:szCs w:val="28"/>
                <w:u w:val="single"/>
              </w:rPr>
              <w:t>NO</w:t>
            </w:r>
            <w:r>
              <w:rPr>
                <w:rFonts w:ascii="Arial Narrow" w:hAnsi="Arial Narrow"/>
                <w:b/>
                <w:bCs/>
                <w:sz w:val="28"/>
                <w:szCs w:val="28"/>
                <w:u w:val="single"/>
              </w:rPr>
              <w:t xml:space="preserve"> </w:t>
            </w:r>
            <w:r>
              <w:rPr>
                <w:rFonts w:ascii="Arial Narrow" w:hAnsi="Arial Narrow"/>
                <w:b/>
                <w:bCs/>
                <w:color w:val="FF0000"/>
                <w:sz w:val="28"/>
                <w:szCs w:val="28"/>
                <w:u w:val="single"/>
              </w:rPr>
              <w:t>puedo poner en el compost</w:t>
            </w:r>
          </w:p>
        </w:tc>
      </w:tr>
      <w:tr>
        <w:trPr>
          <w:trHeight w:val="452" w:hRule="atLeast"/>
        </w:trPr>
        <w:tc>
          <w:tcPr>
            <w:tcW w:w="11107"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Alimentos de origen animal: lácteos, carnes, huesos, conservas, escabeches, etc. Algunos tienen elevados contenidos de sales, además se degradan lentamente y generan olores que pueden atraer mascotas, roedores e insectos que en algunos casos son vectores de enfermedades</w:t>
            </w:r>
          </w:p>
        </w:tc>
      </w:tr>
      <w:tr>
        <w:trPr>
          <w:trHeight w:val="440"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Alimentos procesados y comidas elaboradas incluido el pan. "</w:t>
            </w:r>
          </w:p>
        </w:tc>
      </w:tr>
      <w:tr>
        <w:trPr>
          <w:trHeight w:val="503"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Revistas o papel impreso en color</w:t>
            </w:r>
          </w:p>
        </w:tc>
      </w:tr>
      <w:tr>
        <w:trPr>
          <w:trHeight w:val="397"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Cenizas de carbón o estufas</w:t>
            </w:r>
          </w:p>
        </w:tc>
      </w:tr>
      <w:tr>
        <w:trPr>
          <w:trHeight w:val="617"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 xml:space="preserve">Restos sanitarios como pañuelos y papel higiénico. Pueden contener microorganismos patógenos vectores de enfermedades. </w:t>
            </w:r>
          </w:p>
        </w:tc>
      </w:tr>
      <w:tr>
        <w:trPr>
          <w:trHeight w:val="341"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Filtros de cigarrillo</w:t>
            </w:r>
          </w:p>
        </w:tc>
      </w:tr>
      <w:tr>
        <w:trPr>
          <w:trHeight w:val="620"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Pañales</w:t>
            </w:r>
          </w:p>
        </w:tc>
      </w:tr>
      <w:tr>
        <w:trPr>
          <w:trHeight w:val="341"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bCs/>
                <w:sz w:val="28"/>
                <w:szCs w:val="28"/>
              </w:rPr>
              <w:t> </w:t>
            </w:r>
            <w:r>
              <w:rPr>
                <w:rFonts w:ascii="Arial Narrow" w:hAnsi="Arial Narrow"/>
                <w:b/>
                <w:sz w:val="28"/>
                <w:szCs w:val="28"/>
              </w:rPr>
              <w:t xml:space="preserve">Excremento de humanos y animales </w:t>
            </w:r>
          </w:p>
        </w:tc>
      </w:tr>
      <w:tr>
        <w:trPr>
          <w:trHeight w:val="341"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Materiales no orgánicos: plástico, vidrio, lata</w:t>
            </w:r>
          </w:p>
        </w:tc>
      </w:tr>
      <w:tr>
        <w:trPr>
          <w:trHeight w:val="471" w:hRule="atLeast"/>
        </w:trPr>
        <w:tc>
          <w:tcPr>
            <w:tcW w:w="111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5B9BD5" w:val="clear"/>
            <w:vAlign w:val="bottom"/>
          </w:tcPr>
          <w:p>
            <w:pPr>
              <w:pStyle w:val="Normal"/>
              <w:spacing w:before="0" w:after="160"/>
              <w:ind w:left="176" w:hanging="0"/>
              <w:rPr>
                <w:rFonts w:ascii="Arial Narrow" w:hAnsi="Arial Narrow"/>
                <w:b/>
                <w:b/>
                <w:sz w:val="28"/>
                <w:szCs w:val="28"/>
              </w:rPr>
            </w:pPr>
            <w:r>
              <w:rPr>
                <w:rFonts w:ascii="Arial Narrow" w:hAnsi="Arial Narrow"/>
                <w:b/>
                <w:sz w:val="28"/>
                <w:szCs w:val="28"/>
              </w:rPr>
              <w:t>Aceites fritos</w:t>
            </w:r>
          </w:p>
        </w:tc>
      </w:tr>
    </w:tbl>
    <w:p>
      <w:pPr>
        <w:pStyle w:val="Normal"/>
        <w:rPr>
          <w:rFonts w:ascii="Arial Narrow" w:hAnsi="Arial Narrow"/>
          <w:i/>
          <w:i/>
          <w:sz w:val="28"/>
          <w:szCs w:val="28"/>
          <w:u w:val="single"/>
        </w:rPr>
      </w:pPr>
      <w:r>
        <w:rPr>
          <w:rFonts w:ascii="Arial Narrow" w:hAnsi="Arial Narrow"/>
          <w:i/>
          <w:sz w:val="28"/>
          <w:szCs w:val="28"/>
          <w:u w:val="single"/>
        </w:rPr>
      </w:r>
    </w:p>
    <w:p>
      <w:pPr>
        <w:pStyle w:val="Normal"/>
        <w:jc w:val="both"/>
        <w:rPr>
          <w:rFonts w:ascii="Arial Narrow" w:hAnsi="Arial Narrow"/>
          <w:i/>
          <w:i/>
          <w:sz w:val="28"/>
          <w:szCs w:val="28"/>
          <w:u w:val="single"/>
        </w:rPr>
      </w:pPr>
      <w:r>
        <w:rPr>
          <w:rFonts w:ascii="Arial Narrow" w:hAnsi="Arial Narrow"/>
          <w:b/>
          <w:bCs/>
          <w:i/>
          <w:sz w:val="28"/>
          <w:szCs w:val="28"/>
          <w:u w:val="single"/>
        </w:rPr>
        <w:t>Cómo realizo el compost?</w:t>
      </w:r>
    </w:p>
    <w:p>
      <w:pPr>
        <w:pStyle w:val="Normal"/>
        <w:numPr>
          <w:ilvl w:val="0"/>
          <w:numId w:val="17"/>
        </w:numPr>
        <w:jc w:val="both"/>
        <w:rPr>
          <w:rFonts w:ascii="Arial Narrow" w:hAnsi="Arial Narrow"/>
          <w:sz w:val="28"/>
          <w:szCs w:val="28"/>
        </w:rPr>
      </w:pPr>
      <w:r>
        <w:rPr>
          <w:rFonts w:ascii="Arial Narrow" w:hAnsi="Arial Narrow"/>
          <w:sz w:val="28"/>
          <w:szCs w:val="28"/>
        </w:rPr>
        <w:t>Una vez ubicado el compostador, empezamos a introducir los distintos materiales por la parte superior y los mezclamos.</w:t>
      </w:r>
    </w:p>
    <w:p>
      <w:pPr>
        <w:pStyle w:val="Normal"/>
        <w:numPr>
          <w:ilvl w:val="0"/>
          <w:numId w:val="17"/>
        </w:numPr>
        <w:jc w:val="both"/>
        <w:rPr>
          <w:rFonts w:ascii="Arial Narrow" w:hAnsi="Arial Narrow"/>
          <w:sz w:val="28"/>
          <w:szCs w:val="28"/>
        </w:rPr>
      </w:pPr>
      <w:r>
        <w:rPr>
          <w:rFonts w:ascii="Arial Narrow" w:hAnsi="Arial Narrow"/>
          <w:sz w:val="28"/>
          <w:szCs w:val="28"/>
        </w:rPr>
        <w:t xml:space="preserve">Es importante mantener siempre la tapa del compostador cerrada. A partir de este momento, depositaremos los desperdicios, tanto húmedos como secos, teniendo en cuenta que </w:t>
      </w:r>
      <w:r>
        <w:rPr>
          <w:rFonts w:ascii="Arial Narrow" w:hAnsi="Arial Narrow"/>
          <w:b/>
          <w:bCs/>
          <w:sz w:val="28"/>
          <w:szCs w:val="28"/>
        </w:rPr>
        <w:t>debemos mantener siempre el equilibrio entre el material húmedo y el material seco en el interior del compostador.</w:t>
      </w:r>
    </w:p>
    <w:p>
      <w:pPr>
        <w:pStyle w:val="Normal"/>
        <w:numPr>
          <w:ilvl w:val="0"/>
          <w:numId w:val="17"/>
        </w:numPr>
        <w:jc w:val="both"/>
        <w:rPr>
          <w:rFonts w:ascii="Arial Narrow" w:hAnsi="Arial Narrow"/>
          <w:sz w:val="28"/>
          <w:szCs w:val="28"/>
        </w:rPr>
      </w:pPr>
      <w:r>
        <w:rPr>
          <w:rFonts w:ascii="Arial Narrow" w:hAnsi="Arial Narrow"/>
          <w:sz w:val="28"/>
          <w:szCs w:val="28"/>
        </w:rPr>
        <w:t xml:space="preserve">Para aumentar la superficie de ataque de los microorganismos y disminuir el tiempo del proceso, antes del vertido a la compostera, es recomendable triturar las ramas y trozar los restos de plantas recolectadas en el jardín. </w:t>
      </w:r>
    </w:p>
    <w:p>
      <w:pPr>
        <w:pStyle w:val="Normal"/>
        <w:numPr>
          <w:ilvl w:val="0"/>
          <w:numId w:val="17"/>
        </w:numPr>
        <w:jc w:val="both"/>
        <w:rPr>
          <w:rFonts w:ascii="Arial Narrow" w:hAnsi="Arial Narrow"/>
          <w:sz w:val="28"/>
          <w:szCs w:val="28"/>
        </w:rPr>
      </w:pPr>
      <w:r>
        <w:rPr>
          <w:rFonts w:ascii="Arial Narrow" w:hAnsi="Arial Narrow"/>
          <w:sz w:val="28"/>
          <w:szCs w:val="28"/>
        </w:rPr>
        <w:t>También es conveniente triturar los residuos de cocina de gran tamaño tales como frutos enteros o cáscaras de sandías y melones.</w:t>
      </w:r>
    </w:p>
    <w:p>
      <w:pPr>
        <w:pStyle w:val="Normal"/>
        <w:numPr>
          <w:ilvl w:val="0"/>
          <w:numId w:val="17"/>
        </w:numPr>
        <w:rPr>
          <w:rFonts w:ascii="Arial Narrow" w:hAnsi="Arial Narrow"/>
          <w:sz w:val="28"/>
          <w:szCs w:val="28"/>
        </w:rPr>
      </w:pPr>
      <w:r>
        <w:rPr>
          <w:rFonts w:ascii="Arial Narrow" w:hAnsi="Arial Narrow"/>
          <w:sz w:val="28"/>
          <w:szCs w:val="28"/>
        </w:rPr>
        <w:t>Tapamos el tacho para que no junte agua de lluvia.</w:t>
      </w:r>
    </w:p>
    <w:p>
      <w:pPr>
        <w:pStyle w:val="Normal"/>
        <w:jc w:val="center"/>
        <w:rPr>
          <w:rFonts w:ascii="Arial Narrow" w:hAnsi="Arial Narrow"/>
          <w:b/>
          <w:b/>
          <w:bCs/>
          <w:sz w:val="28"/>
          <w:szCs w:val="28"/>
          <w:u w:val="single"/>
        </w:rPr>
      </w:pPr>
      <w:r>
        <w:rPr>
          <w:rFonts w:ascii="Arial Narrow" w:hAnsi="Arial Narrow"/>
          <w:b/>
          <w:bCs/>
          <w:sz w:val="28"/>
          <w:szCs w:val="28"/>
          <w:u w:val="single"/>
        </w:rPr>
      </w:r>
    </w:p>
    <w:tbl>
      <w:tblPr>
        <w:tblStyle w:val="Tablaconcuadrcula"/>
        <w:tblW w:w="7225" w:type="dxa"/>
        <w:jc w:val="left"/>
        <w:tblInd w:w="657" w:type="dxa"/>
        <w:tblCellMar>
          <w:top w:w="0" w:type="dxa"/>
          <w:left w:w="108" w:type="dxa"/>
          <w:bottom w:w="0" w:type="dxa"/>
          <w:right w:w="108" w:type="dxa"/>
        </w:tblCellMar>
        <w:tblLook w:noVBand="1" w:val="04a0" w:noHBand="0" w:lastColumn="0" w:firstColumn="1" w:lastRow="0" w:firstRow="1"/>
      </w:tblPr>
      <w:tblGrid>
        <w:gridCol w:w="7225"/>
      </w:tblGrid>
      <w:tr>
        <w:trPr>
          <w:trHeight w:val="6474" w:hRule="atLeast"/>
        </w:trPr>
        <w:tc>
          <w:tcPr>
            <w:tcW w:w="7225" w:type="dxa"/>
            <w:tcBorders/>
            <w:shd w:fill="auto" w:val="clear"/>
          </w:tcPr>
          <w:p>
            <w:pPr>
              <w:pStyle w:val="Normal"/>
              <w:spacing w:lineRule="auto" w:line="240" w:before="0" w:after="0"/>
              <w:rPr/>
            </w:pPr>
            <w:r>
              <w:rPr/>
            </w:r>
          </w:p>
          <w:p>
            <w:pPr>
              <w:pStyle w:val="Normal"/>
              <w:spacing w:lineRule="auto" w:line="240" w:before="0" w:after="0"/>
              <w:rPr/>
            </w:pPr>
            <w:r>
              <w:rPr/>
              <mc:AlternateContent>
                <mc:Choice Requires="wps">
                  <w:drawing>
                    <wp:anchor behindDoc="0" distT="45720" distB="45720" distL="114300" distR="114300" simplePos="0" locked="0" layoutInCell="1" allowOverlap="1" relativeHeight="15" wp14:anchorId="59BAF6CB">
                      <wp:simplePos x="0" y="0"/>
                      <wp:positionH relativeFrom="column">
                        <wp:posOffset>772160</wp:posOffset>
                      </wp:positionH>
                      <wp:positionV relativeFrom="paragraph">
                        <wp:posOffset>85090</wp:posOffset>
                      </wp:positionV>
                      <wp:extent cx="2839720" cy="477520"/>
                      <wp:effectExtent l="0" t="0" r="19050" b="19050"/>
                      <wp:wrapSquare wrapText="bothSides"/>
                      <wp:docPr id="28" name="Cuadro de texto 2"/>
                      <a:graphic xmlns:a="http://schemas.openxmlformats.org/drawingml/2006/main">
                        <a:graphicData uri="http://schemas.microsoft.com/office/word/2010/wordprocessingShape">
                          <wps:wsp>
                            <wps:cNvSpPr/>
                            <wps:spPr>
                              <a:xfrm>
                                <a:off x="0" y="0"/>
                                <a:ext cx="2838960" cy="477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FFC000" w:themeFill="accent4"/>
                                    <w:spacing w:before="0" w:after="160"/>
                                    <w:jc w:val="center"/>
                                    <w:rPr/>
                                  </w:pPr>
                                  <w:r>
                                    <w:rPr>
                                      <w:b/>
                                      <w:color w:val="C0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FORMA DE ACOMODAR LAS CAPAS</w:t>
                                  </w:r>
                                </w:p>
                              </w:txbxContent>
                            </wps:txbx>
                            <wps:bodyPr>
                              <a:noAutofit/>
                            </wps:bodyPr>
                          </wps:wsp>
                        </a:graphicData>
                      </a:graphic>
                    </wp:anchor>
                  </w:drawing>
                </mc:Choice>
                <mc:Fallback>
                  <w:pict>
                    <v:rect id="shape_0" ID="Cuadro de texto 2" fillcolor="white" stroked="t" style="position:absolute;margin-left:60.8pt;margin-top:6.7pt;width:223.5pt;height:37.5pt" wp14:anchorId="59BAF6CB">
                      <w10:wrap type="square"/>
                      <v:fill o:detectmouseclick="t" type="solid" color2="black"/>
                      <v:stroke color="black" weight="9360" joinstyle="miter" endcap="flat"/>
                      <v:textbox>
                        <w:txbxContent>
                          <w:p>
                            <w:pPr>
                              <w:pStyle w:val="FrameContents"/>
                              <w:shd w:val="clear" w:color="auto" w:fill="FFC000" w:themeFill="accent4"/>
                              <w:spacing w:before="0" w:after="160"/>
                              <w:jc w:val="center"/>
                              <w:rPr/>
                            </w:pPr>
                            <w:r>
                              <w:rPr>
                                <w:b/>
                                <w:color w:val="C0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FORMA DE ACOMODAR LAS CAPAS</w:t>
                            </w:r>
                          </w:p>
                        </w:txbxContent>
                      </v:textbox>
                    </v:rect>
                  </w:pict>
                </mc:Fallback>
              </mc:AlternateContent>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114300" distR="114300" simplePos="0" locked="0" layoutInCell="1" allowOverlap="1" relativeHeight="17" wp14:anchorId="6FFD6F8F">
                      <wp:simplePos x="0" y="0"/>
                      <wp:positionH relativeFrom="column">
                        <wp:posOffset>524510</wp:posOffset>
                      </wp:positionH>
                      <wp:positionV relativeFrom="paragraph">
                        <wp:posOffset>696595</wp:posOffset>
                      </wp:positionV>
                      <wp:extent cx="220345" cy="210820"/>
                      <wp:effectExtent l="0" t="0" r="47625" b="76200"/>
                      <wp:wrapNone/>
                      <wp:docPr id="30" name="Conector curvado 7"/>
                      <a:graphic xmlns:a="http://schemas.openxmlformats.org/drawingml/2006/main">
                        <a:graphicData uri="http://schemas.microsoft.com/office/word/2010/wordprocessingShape">
                          <wps:wsp>
                            <wps:cNvSpPr/>
                            <wps:spPr>
                              <a:xfrm>
                                <a:off x="0" y="0"/>
                                <a:ext cx="219600" cy="210240"/>
                              </a:xfrm>
                              <a:prstGeom prst="curvedConnector3">
                                <a:avLst>
                                  <a:gd name="adj1" fmla="val 28261"/>
                                </a:avLst>
                              </a:pr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curvado 7" stroked="t" style="position:absolute;margin-left:41.3pt;margin-top:54.85pt;width:17.25pt;height:16.5pt" wp14:anchorId="6FFD6F8F" type="shapetype_38">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19" wp14:anchorId="6F9090A2">
                      <wp:simplePos x="0" y="0"/>
                      <wp:positionH relativeFrom="column">
                        <wp:posOffset>3820160</wp:posOffset>
                      </wp:positionH>
                      <wp:positionV relativeFrom="paragraph">
                        <wp:posOffset>287020</wp:posOffset>
                      </wp:positionV>
                      <wp:extent cx="629920" cy="363220"/>
                      <wp:effectExtent l="0" t="0" r="19050" b="19050"/>
                      <wp:wrapSquare wrapText="bothSides"/>
                      <wp:docPr id="31" name="Cuadro de texto 2"/>
                      <a:graphic xmlns:a="http://schemas.openxmlformats.org/drawingml/2006/main">
                        <a:graphicData uri="http://schemas.microsoft.com/office/word/2010/wordprocessingShape">
                          <wps:wsp>
                            <wps:cNvSpPr/>
                            <wps:spPr>
                              <a:xfrm>
                                <a:off x="0" y="0"/>
                                <a:ext cx="629280" cy="362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9CC2E5" w:themeFill="accent1" w:themeFillTint="99"/>
                                    <w:spacing w:before="0" w:after="160"/>
                                    <w:rPr/>
                                  </w:pPr>
                                  <w:r>
                                    <w:rPr>
                                      <w:color w:val="auto"/>
                                      <w:sz w:val="28"/>
                                      <w:szCs w:val="28"/>
                                    </w:rPr>
                                    <w:t>agua</w:t>
                                  </w:r>
                                </w:p>
                              </w:txbxContent>
                            </wps:txbx>
                            <wps:bodyPr>
                              <a:noAutofit/>
                            </wps:bodyPr>
                          </wps:wsp>
                        </a:graphicData>
                      </a:graphic>
                    </wp:anchor>
                  </w:drawing>
                </mc:Choice>
                <mc:Fallback>
                  <w:pict>
                    <v:rect id="shape_0" ID="Cuadro de texto 2" fillcolor="white" stroked="t" style="position:absolute;margin-left:300.8pt;margin-top:22.6pt;width:49.5pt;height:28.5pt" wp14:anchorId="6F9090A2">
                      <w10:wrap type="square"/>
                      <v:fill o:detectmouseclick="t" type="solid" color2="black"/>
                      <v:stroke color="black" weight="9360" joinstyle="miter" endcap="flat"/>
                      <v:textbox>
                        <w:txbxContent>
                          <w:p>
                            <w:pPr>
                              <w:pStyle w:val="FrameContents"/>
                              <w:shd w:val="clear" w:color="auto" w:fill="9CC2E5" w:themeFill="accent1" w:themeFillTint="99"/>
                              <w:spacing w:before="0" w:after="160"/>
                              <w:rPr/>
                            </w:pPr>
                            <w:r>
                              <w:rPr>
                                <w:color w:val="auto"/>
                                <w:sz w:val="28"/>
                                <w:szCs w:val="28"/>
                              </w:rPr>
                              <w:t>agua</w:t>
                            </w:r>
                          </w:p>
                        </w:txbxContent>
                      </v:textbox>
                    </v:rect>
                  </w:pict>
                </mc:Fallback>
              </mc:AlternateContent>
              <mc:AlternateContent>
                <mc:Choice Requires="wps">
                  <w:drawing>
                    <wp:anchor behindDoc="0" distT="45720" distB="45720" distL="114300" distR="114300" simplePos="0" locked="0" layoutInCell="1" allowOverlap="1" relativeHeight="20" wp14:anchorId="6D957E60">
                      <wp:simplePos x="0" y="0"/>
                      <wp:positionH relativeFrom="column">
                        <wp:posOffset>3175</wp:posOffset>
                      </wp:positionH>
                      <wp:positionV relativeFrom="paragraph">
                        <wp:posOffset>300355</wp:posOffset>
                      </wp:positionV>
                      <wp:extent cx="629920" cy="363220"/>
                      <wp:effectExtent l="0" t="0" r="19050" b="19050"/>
                      <wp:wrapSquare wrapText="bothSides"/>
                      <wp:docPr id="33" name="Cuadro de texto 2"/>
                      <a:graphic xmlns:a="http://schemas.openxmlformats.org/drawingml/2006/main">
                        <a:graphicData uri="http://schemas.microsoft.com/office/word/2010/wordprocessingShape">
                          <wps:wsp>
                            <wps:cNvSpPr/>
                            <wps:spPr>
                              <a:xfrm>
                                <a:off x="0" y="0"/>
                                <a:ext cx="629280" cy="362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hd w:val="clear" w:color="auto" w:fill="9CC2E5" w:themeFill="accent1" w:themeFillTint="99"/>
                                    <w:spacing w:before="0" w:after="160"/>
                                    <w:rPr/>
                                  </w:pPr>
                                  <w:r>
                                    <w:rPr>
                                      <w:color w:val="auto"/>
                                      <w:sz w:val="28"/>
                                      <w:szCs w:val="28"/>
                                    </w:rPr>
                                    <w:t>agua</w:t>
                                  </w:r>
                                </w:p>
                              </w:txbxContent>
                            </wps:txbx>
                            <wps:bodyPr>
                              <a:noAutofit/>
                            </wps:bodyPr>
                          </wps:wsp>
                        </a:graphicData>
                      </a:graphic>
                    </wp:anchor>
                  </w:drawing>
                </mc:Choice>
                <mc:Fallback>
                  <w:pict>
                    <v:rect id="shape_0" ID="Cuadro de texto 2" fillcolor="white" stroked="t" style="position:absolute;margin-left:0.25pt;margin-top:23.65pt;width:49.5pt;height:28.5pt" wp14:anchorId="6D957E60">
                      <w10:wrap type="square"/>
                      <v:fill o:detectmouseclick="t" type="solid" color2="black"/>
                      <v:stroke color="black" weight="9360" joinstyle="miter" endcap="flat"/>
                      <v:textbox>
                        <w:txbxContent>
                          <w:p>
                            <w:pPr>
                              <w:pStyle w:val="FrameContents"/>
                              <w:shd w:val="clear" w:color="auto" w:fill="9CC2E5" w:themeFill="accent1" w:themeFillTint="99"/>
                              <w:spacing w:before="0" w:after="160"/>
                              <w:rPr/>
                            </w:pPr>
                            <w:r>
                              <w:rPr>
                                <w:color w:val="auto"/>
                                <w:sz w:val="28"/>
                                <w:szCs w:val="28"/>
                              </w:rPr>
                              <w:t>agua</w:t>
                            </w:r>
                          </w:p>
                        </w:txbxContent>
                      </v:textbox>
                    </v:rect>
                  </w:pict>
                </mc:Fallback>
              </mc:AlternateContent>
            </w:r>
          </w:p>
          <w:p>
            <w:pPr>
              <w:pStyle w:val="Normal"/>
              <w:spacing w:lineRule="auto" w:line="240" w:before="0" w:after="0"/>
              <w:rPr/>
            </w:pPr>
            <w:r>
              <w:rPr/>
              <mc:AlternateContent>
                <mc:Choice Requires="wps">
                  <w:drawing>
                    <wp:anchor behindDoc="0" distT="0" distB="0" distL="114300" distR="113030" simplePos="0" locked="0" layoutInCell="1" allowOverlap="1" relativeHeight="18" wp14:anchorId="40908174">
                      <wp:simplePos x="0" y="0"/>
                      <wp:positionH relativeFrom="column">
                        <wp:posOffset>3696335</wp:posOffset>
                      </wp:positionH>
                      <wp:positionV relativeFrom="paragraph">
                        <wp:posOffset>479425</wp:posOffset>
                      </wp:positionV>
                      <wp:extent cx="239395" cy="258445"/>
                      <wp:effectExtent l="38100" t="0" r="9525" b="66675"/>
                      <wp:wrapNone/>
                      <wp:docPr id="35" name="Conector curvado 8"/>
                      <a:graphic xmlns:a="http://schemas.openxmlformats.org/drawingml/2006/main">
                        <a:graphicData uri="http://schemas.microsoft.com/office/word/2010/wordprocessingShape">
                          <wps:wsp>
                            <wps:cNvSpPr/>
                            <wps:spPr>
                              <a:xfrm flipH="1">
                                <a:off x="0" y="0"/>
                                <a:ext cx="238680" cy="257760"/>
                              </a:xfrm>
                              <a:prstGeom prst="curvedConnector3">
                                <a:avLst>
                                  <a:gd name="adj1" fmla="val 50000"/>
                                </a:avLst>
                              </a:pr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Conector curvado 8" stroked="t" style="position:absolute;margin-left:291.05pt;margin-top:37.75pt;width:18.75pt;height:20.25pt;flip:x" wp14:anchorId="40908174" type="shapetype_38">
                      <w10:wrap type="none"/>
                      <v:fill o:detectmouseclick="t" on="false"/>
                      <v:stroke color="#5b9bd5" weight="6480" endarrow="block" endarrowwidth="medium" endarrowlength="medium" joinstyle="miter" endcap="flat"/>
                    </v:shape>
                  </w:pict>
                </mc:Fallback>
              </mc:AlternateContent>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89535" distR="89535" simplePos="0" locked="0" layoutInCell="1" allowOverlap="1" relativeHeight="21">
                      <wp:simplePos x="0" y="0"/>
                      <wp:positionH relativeFrom="margin">
                        <wp:align>center</wp:align>
                      </wp:positionH>
                      <wp:positionV relativeFrom="page">
                        <wp:posOffset>924560</wp:posOffset>
                      </wp:positionV>
                      <wp:extent cx="2879090" cy="3267710"/>
                      <wp:effectExtent l="0" t="0" r="0" b="0"/>
                      <wp:wrapSquare wrapText="bothSides"/>
                      <wp:docPr id="36" name="Frame11"/>
                      <a:graphic xmlns:a="http://schemas.openxmlformats.org/drawingml/2006/main">
                        <a:graphicData uri="http://schemas.microsoft.com/office/word/2010/wordprocessingShape">
                          <wps:wsp>
                            <wps:cNvSpPr/>
                            <wps:spPr>
                              <a:xfrm>
                                <a:off x="0" y="0"/>
                                <a:ext cx="2878560" cy="3267000"/>
                              </a:xfrm>
                              <a:prstGeom prst="rect">
                                <a:avLst/>
                              </a:prstGeom>
                              <a:noFill/>
                              <a:ln>
                                <a:noFill/>
                              </a:ln>
                            </wps:spPr>
                            <wps:style>
                              <a:lnRef idx="0"/>
                              <a:fillRef idx="0"/>
                              <a:effectRef idx="0"/>
                              <a:fontRef idx="minor"/>
                            </wps:style>
                            <wps:txbx>
                              <w:txbxContent>
                                <w:tbl>
                                  <w:tblPr>
                                    <w:tblStyle w:val="Tablaconcuadrcula"/>
                                    <w:tblW w:w="4533" w:type="dxa"/>
                                    <w:jc w:val="center"/>
                                    <w:tblInd w:w="0" w:type="dxa"/>
                                    <w:tblCellMar>
                                      <w:top w:w="0" w:type="dxa"/>
                                      <w:left w:w="98" w:type="dxa"/>
                                      <w:bottom w:w="0" w:type="dxa"/>
                                      <w:right w:w="108" w:type="dxa"/>
                                    </w:tblCellMar>
                                    <w:tblLook w:noVBand="1" w:val="04a0" w:noHBand="0" w:lastColumn="0" w:firstColumn="1" w:lastRow="0" w:firstRow="1"/>
                                  </w:tblPr>
                                  <w:tblGrid>
                                    <w:gridCol w:w="4533"/>
                                  </w:tblGrid>
                                  <w:tr>
                                    <w:trPr>
                                      <w:trHeight w:val="889" w:hRule="atLeast"/>
                                    </w:trPr>
                                    <w:tc>
                                      <w:tcPr>
                                        <w:tcW w:w="4533" w:type="dxa"/>
                                        <w:tcBorders/>
                                        <w:shd w:color="auto" w:fill="A8D08D" w:themeFill="accent6" w:themeFillTint="99" w:val="clear"/>
                                      </w:tcPr>
                                      <w:p>
                                        <w:pPr>
                                          <w:pStyle w:val="Normal"/>
                                          <w:spacing w:lineRule="auto" w:line="240" w:before="0" w:after="0"/>
                                          <w:rPr>
                                            <w:color w:val="auto"/>
                                          </w:rPr>
                                        </w:pPr>
                                        <w:r>
                                          <w:rPr>
                                            <w:color w:val="auto"/>
                                          </w:rPr>
                                          <w:t>MATERIALES VERDES Y HUMEDOS</w:t>
                                        </w:r>
                                      </w:p>
                                      <w:p>
                                        <w:pPr>
                                          <w:pStyle w:val="Normal"/>
                                          <w:spacing w:lineRule="auto" w:line="240" w:before="0" w:after="0"/>
                                          <w:rPr>
                                            <w:color w:val="auto"/>
                                          </w:rPr>
                                        </w:pPr>
                                        <w:r>
                                          <w:rPr>
                                            <w:color w:val="auto"/>
                                          </w:rPr>
                                          <w:t>(aportan nitrógeno)</w:t>
                                        </w:r>
                                        <w:bookmarkStart w:id="0" w:name="__UnoMark__1094_3413450897"/>
                                        <w:bookmarkEnd w:id="0"/>
                                      </w:p>
                                    </w:tc>
                                  </w:tr>
                                  <w:tr>
                                    <w:trPr>
                                      <w:trHeight w:val="838" w:hRule="atLeast"/>
                                    </w:trPr>
                                    <w:tc>
                                      <w:tcPr>
                                        <w:tcW w:w="4533" w:type="dxa"/>
                                        <w:tcBorders/>
                                        <w:shd w:color="auto" w:fill="FFD966" w:themeFill="accent4" w:themeFillTint="99" w:val="clear"/>
                                      </w:tcPr>
                                      <w:p>
                                        <w:pPr>
                                          <w:pStyle w:val="Normal"/>
                                          <w:spacing w:lineRule="auto" w:line="240" w:before="0" w:after="0"/>
                                          <w:rPr>
                                            <w:color w:val="auto"/>
                                          </w:rPr>
                                        </w:pPr>
                                        <w:bookmarkStart w:id="1" w:name="__UnoMark__1095_3413450897"/>
                                        <w:bookmarkEnd w:id="1"/>
                                        <w:r>
                                          <w:rPr>
                                            <w:color w:val="auto"/>
                                          </w:rPr>
                                          <w:t>MATERIALES SECOS Y MARRONES</w:t>
                                        </w:r>
                                      </w:p>
                                      <w:p>
                                        <w:pPr>
                                          <w:pStyle w:val="Normal"/>
                                          <w:spacing w:lineRule="auto" w:line="240" w:before="0" w:after="0"/>
                                          <w:rPr>
                                            <w:color w:val="auto"/>
                                          </w:rPr>
                                        </w:pPr>
                                        <w:r>
                                          <w:rPr>
                                            <w:color w:val="auto"/>
                                          </w:rPr>
                                          <w:t>(aportan carbono)</w:t>
                                        </w:r>
                                        <w:bookmarkStart w:id="2" w:name="__UnoMark__1096_3413450897"/>
                                        <w:bookmarkEnd w:id="2"/>
                                      </w:p>
                                    </w:tc>
                                  </w:tr>
                                  <w:tr>
                                    <w:trPr>
                                      <w:trHeight w:val="889" w:hRule="atLeast"/>
                                    </w:trPr>
                                    <w:tc>
                                      <w:tcPr>
                                        <w:tcW w:w="4533" w:type="dxa"/>
                                        <w:tcBorders/>
                                        <w:shd w:color="auto" w:fill="A8D08D" w:themeFill="accent6" w:themeFillTint="99" w:val="clear"/>
                                      </w:tcPr>
                                      <w:p>
                                        <w:pPr>
                                          <w:pStyle w:val="Normal"/>
                                          <w:spacing w:lineRule="auto" w:line="240" w:before="0" w:after="0"/>
                                          <w:rPr>
                                            <w:color w:val="auto"/>
                                          </w:rPr>
                                        </w:pPr>
                                        <w:bookmarkStart w:id="3" w:name="__UnoMark__1097_3413450897"/>
                                        <w:bookmarkEnd w:id="3"/>
                                        <w:r>
                                          <w:rPr>
                                            <w:color w:val="auto"/>
                                          </w:rPr>
                                          <w:t>MATERIALES VERDES Y HUMEDOS</w:t>
                                        </w:r>
                                      </w:p>
                                      <w:p>
                                        <w:pPr>
                                          <w:pStyle w:val="Normal"/>
                                          <w:spacing w:lineRule="auto" w:line="240" w:before="0" w:after="0"/>
                                          <w:rPr>
                                            <w:color w:val="auto"/>
                                          </w:rPr>
                                        </w:pPr>
                                        <w:r>
                                          <w:rPr>
                                            <w:color w:val="auto"/>
                                          </w:rPr>
                                          <w:t>(aportan nitrógeno)</w:t>
                                        </w:r>
                                        <w:bookmarkStart w:id="4" w:name="__UnoMark__1098_3413450897"/>
                                        <w:bookmarkEnd w:id="4"/>
                                      </w:p>
                                    </w:tc>
                                  </w:tr>
                                  <w:tr>
                                    <w:trPr>
                                      <w:trHeight w:val="838" w:hRule="atLeast"/>
                                    </w:trPr>
                                    <w:tc>
                                      <w:tcPr>
                                        <w:tcW w:w="4533" w:type="dxa"/>
                                        <w:tcBorders/>
                                        <w:shd w:color="auto" w:fill="FFD966" w:themeFill="accent4" w:themeFillTint="99" w:val="clear"/>
                                      </w:tcPr>
                                      <w:p>
                                        <w:pPr>
                                          <w:pStyle w:val="Normal"/>
                                          <w:spacing w:lineRule="auto" w:line="240" w:before="0" w:after="0"/>
                                          <w:rPr>
                                            <w:color w:val="auto"/>
                                          </w:rPr>
                                        </w:pPr>
                                        <w:bookmarkStart w:id="5" w:name="__UnoMark__1099_3413450897"/>
                                        <w:bookmarkEnd w:id="5"/>
                                        <w:r>
                                          <w:rPr>
                                            <w:color w:val="auto"/>
                                          </w:rPr>
                                          <w:t>MATERIALES SECOS Y MARRONES</w:t>
                                        </w:r>
                                      </w:p>
                                      <w:p>
                                        <w:pPr>
                                          <w:pStyle w:val="Normal"/>
                                          <w:spacing w:lineRule="auto" w:line="240" w:before="0" w:after="0"/>
                                          <w:rPr>
                                            <w:color w:val="auto"/>
                                          </w:rPr>
                                        </w:pPr>
                                        <w:r>
                                          <w:rPr>
                                            <w:color w:val="auto"/>
                                          </w:rPr>
                                          <w:t>(aportan carbono)</w:t>
                                        </w:r>
                                        <w:bookmarkStart w:id="6" w:name="__UnoMark__1100_3413450897"/>
                                        <w:bookmarkEnd w:id="6"/>
                                      </w:p>
                                    </w:tc>
                                  </w:tr>
                                  <w:tr>
                                    <w:trPr>
                                      <w:trHeight w:val="757" w:hRule="atLeast"/>
                                    </w:trPr>
                                    <w:tc>
                                      <w:tcPr>
                                        <w:tcW w:w="4533" w:type="dxa"/>
                                        <w:tcBorders/>
                                        <w:shd w:color="auto" w:fill="A8D08D" w:themeFill="accent6" w:themeFillTint="99" w:val="clear"/>
                                      </w:tcPr>
                                      <w:p>
                                        <w:pPr>
                                          <w:pStyle w:val="Normal"/>
                                          <w:spacing w:lineRule="auto" w:line="240" w:before="0" w:after="0"/>
                                          <w:rPr>
                                            <w:color w:val="auto"/>
                                          </w:rPr>
                                        </w:pPr>
                                        <w:bookmarkStart w:id="7" w:name="__UnoMark__1101_3413450897"/>
                                        <w:bookmarkEnd w:id="7"/>
                                        <w:r>
                                          <w:rPr>
                                            <w:color w:val="auto"/>
                                          </w:rPr>
                                          <w:t xml:space="preserve"> </w:t>
                                        </w:r>
                                        <w:r>
                                          <w:rPr>
                                            <w:color w:val="auto"/>
                                          </w:rPr>
                                          <w:t>MATERIALES VERDES Y HUMEDOS</w:t>
                                        </w:r>
                                      </w:p>
                                      <w:p>
                                        <w:pPr>
                                          <w:pStyle w:val="Normal"/>
                                          <w:spacing w:lineRule="auto" w:line="240" w:before="0" w:after="0"/>
                                          <w:rPr>
                                            <w:color w:val="auto"/>
                                          </w:rPr>
                                        </w:pPr>
                                        <w:r>
                                          <w:rPr>
                                            <w:color w:val="auto"/>
                                          </w:rPr>
                                          <w:t>(aportan nitrógeno)</w:t>
                                        </w:r>
                                        <w:bookmarkStart w:id="8" w:name="__UnoMark__1102_3413450897"/>
                                        <w:bookmarkEnd w:id="8"/>
                                      </w:p>
                                    </w:tc>
                                  </w:tr>
                                  <w:tr>
                                    <w:trPr>
                                      <w:trHeight w:val="657" w:hRule="atLeast"/>
                                    </w:trPr>
                                    <w:tc>
                                      <w:tcPr>
                                        <w:tcW w:w="4533" w:type="dxa"/>
                                        <w:tcBorders/>
                                        <w:shd w:color="auto" w:fill="BF8F00" w:themeFill="accent4" w:themeFillShade="bf" w:val="clear"/>
                                      </w:tcPr>
                                      <w:p>
                                        <w:pPr>
                                          <w:pStyle w:val="Normal"/>
                                          <w:spacing w:lineRule="auto" w:line="240" w:before="0" w:after="0"/>
                                          <w:rPr>
                                            <w:color w:val="auto"/>
                                          </w:rPr>
                                        </w:pPr>
                                        <w:bookmarkStart w:id="9" w:name="__UnoMark__1103_3413450897"/>
                                        <w:bookmarkEnd w:id="9"/>
                                        <w:r>
                                          <w:rPr>
                                            <w:color w:val="auto"/>
                                          </w:rPr>
                                          <w:t xml:space="preserve">RAMAS Y HOJAS SECAS </w:t>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11" stroked="f" style="position:absolute;margin-left:99.25pt;margin-top:72.8pt;width:226.6pt;height:257.2pt;mso-position-horizontal:center;mso-position-horizontal-relative:margin;mso-position-vertical-relative:page">
                      <w10:wrap type="none"/>
                      <v:fill o:detectmouseclick="t" on="false"/>
                      <v:stroke color="#3465a4" joinstyle="round" endcap="flat"/>
                      <v:textbox>
                        <w:txbxContent>
                          <w:tbl>
                            <w:tblPr>
                              <w:tblStyle w:val="Tablaconcuadrcula"/>
                              <w:tblW w:w="4533" w:type="dxa"/>
                              <w:jc w:val="center"/>
                              <w:tblInd w:w="0" w:type="dxa"/>
                              <w:tblCellMar>
                                <w:top w:w="0" w:type="dxa"/>
                                <w:left w:w="98" w:type="dxa"/>
                                <w:bottom w:w="0" w:type="dxa"/>
                                <w:right w:w="108" w:type="dxa"/>
                              </w:tblCellMar>
                              <w:tblLook w:noVBand="1" w:val="04a0" w:noHBand="0" w:lastColumn="0" w:firstColumn="1" w:lastRow="0" w:firstRow="1"/>
                            </w:tblPr>
                            <w:tblGrid>
                              <w:gridCol w:w="4533"/>
                            </w:tblGrid>
                            <w:tr>
                              <w:trPr>
                                <w:trHeight w:val="889" w:hRule="atLeast"/>
                              </w:trPr>
                              <w:tc>
                                <w:tcPr>
                                  <w:tcW w:w="4533" w:type="dxa"/>
                                  <w:tcBorders/>
                                  <w:shd w:color="auto" w:fill="A8D08D" w:themeFill="accent6" w:themeFillTint="99" w:val="clear"/>
                                </w:tcPr>
                                <w:p>
                                  <w:pPr>
                                    <w:pStyle w:val="Normal"/>
                                    <w:spacing w:lineRule="auto" w:line="240" w:before="0" w:after="0"/>
                                    <w:rPr>
                                      <w:color w:val="auto"/>
                                    </w:rPr>
                                  </w:pPr>
                                  <w:r>
                                    <w:rPr>
                                      <w:color w:val="auto"/>
                                    </w:rPr>
                                    <w:t>MATERIALES VERDES Y HUMEDOS</w:t>
                                  </w:r>
                                </w:p>
                                <w:p>
                                  <w:pPr>
                                    <w:pStyle w:val="Normal"/>
                                    <w:spacing w:lineRule="auto" w:line="240" w:before="0" w:after="0"/>
                                    <w:rPr>
                                      <w:color w:val="auto"/>
                                    </w:rPr>
                                  </w:pPr>
                                  <w:r>
                                    <w:rPr>
                                      <w:color w:val="auto"/>
                                    </w:rPr>
                                    <w:t>(aportan nitrógeno)</w:t>
                                  </w:r>
                                  <w:bookmarkStart w:id="10" w:name="__UnoMark__1094_3413450897"/>
                                  <w:bookmarkEnd w:id="10"/>
                                </w:p>
                              </w:tc>
                            </w:tr>
                            <w:tr>
                              <w:trPr>
                                <w:trHeight w:val="838" w:hRule="atLeast"/>
                              </w:trPr>
                              <w:tc>
                                <w:tcPr>
                                  <w:tcW w:w="4533" w:type="dxa"/>
                                  <w:tcBorders/>
                                  <w:shd w:color="auto" w:fill="FFD966" w:themeFill="accent4" w:themeFillTint="99" w:val="clear"/>
                                </w:tcPr>
                                <w:p>
                                  <w:pPr>
                                    <w:pStyle w:val="Normal"/>
                                    <w:spacing w:lineRule="auto" w:line="240" w:before="0" w:after="0"/>
                                    <w:rPr>
                                      <w:color w:val="auto"/>
                                    </w:rPr>
                                  </w:pPr>
                                  <w:bookmarkStart w:id="11" w:name="__UnoMark__1095_3413450897"/>
                                  <w:bookmarkEnd w:id="11"/>
                                  <w:r>
                                    <w:rPr>
                                      <w:color w:val="auto"/>
                                    </w:rPr>
                                    <w:t>MATERIALES SECOS Y MARRONES</w:t>
                                  </w:r>
                                </w:p>
                                <w:p>
                                  <w:pPr>
                                    <w:pStyle w:val="Normal"/>
                                    <w:spacing w:lineRule="auto" w:line="240" w:before="0" w:after="0"/>
                                    <w:rPr>
                                      <w:color w:val="auto"/>
                                    </w:rPr>
                                  </w:pPr>
                                  <w:r>
                                    <w:rPr>
                                      <w:color w:val="auto"/>
                                    </w:rPr>
                                    <w:t>(aportan carbono)</w:t>
                                  </w:r>
                                  <w:bookmarkStart w:id="12" w:name="__UnoMark__1096_3413450897"/>
                                  <w:bookmarkEnd w:id="12"/>
                                </w:p>
                              </w:tc>
                            </w:tr>
                            <w:tr>
                              <w:trPr>
                                <w:trHeight w:val="889" w:hRule="atLeast"/>
                              </w:trPr>
                              <w:tc>
                                <w:tcPr>
                                  <w:tcW w:w="4533" w:type="dxa"/>
                                  <w:tcBorders/>
                                  <w:shd w:color="auto" w:fill="A8D08D" w:themeFill="accent6" w:themeFillTint="99" w:val="clear"/>
                                </w:tcPr>
                                <w:p>
                                  <w:pPr>
                                    <w:pStyle w:val="Normal"/>
                                    <w:spacing w:lineRule="auto" w:line="240" w:before="0" w:after="0"/>
                                    <w:rPr>
                                      <w:color w:val="auto"/>
                                    </w:rPr>
                                  </w:pPr>
                                  <w:bookmarkStart w:id="13" w:name="__UnoMark__1097_3413450897"/>
                                  <w:bookmarkEnd w:id="13"/>
                                  <w:r>
                                    <w:rPr>
                                      <w:color w:val="auto"/>
                                    </w:rPr>
                                    <w:t>MATERIALES VERDES Y HUMEDOS</w:t>
                                  </w:r>
                                </w:p>
                                <w:p>
                                  <w:pPr>
                                    <w:pStyle w:val="Normal"/>
                                    <w:spacing w:lineRule="auto" w:line="240" w:before="0" w:after="0"/>
                                    <w:rPr>
                                      <w:color w:val="auto"/>
                                    </w:rPr>
                                  </w:pPr>
                                  <w:r>
                                    <w:rPr>
                                      <w:color w:val="auto"/>
                                    </w:rPr>
                                    <w:t>(aportan nitrógeno)</w:t>
                                  </w:r>
                                  <w:bookmarkStart w:id="14" w:name="__UnoMark__1098_3413450897"/>
                                  <w:bookmarkEnd w:id="14"/>
                                </w:p>
                              </w:tc>
                            </w:tr>
                            <w:tr>
                              <w:trPr>
                                <w:trHeight w:val="838" w:hRule="atLeast"/>
                              </w:trPr>
                              <w:tc>
                                <w:tcPr>
                                  <w:tcW w:w="4533" w:type="dxa"/>
                                  <w:tcBorders/>
                                  <w:shd w:color="auto" w:fill="FFD966" w:themeFill="accent4" w:themeFillTint="99" w:val="clear"/>
                                </w:tcPr>
                                <w:p>
                                  <w:pPr>
                                    <w:pStyle w:val="Normal"/>
                                    <w:spacing w:lineRule="auto" w:line="240" w:before="0" w:after="0"/>
                                    <w:rPr>
                                      <w:color w:val="auto"/>
                                    </w:rPr>
                                  </w:pPr>
                                  <w:bookmarkStart w:id="15" w:name="__UnoMark__1099_3413450897"/>
                                  <w:bookmarkEnd w:id="15"/>
                                  <w:r>
                                    <w:rPr>
                                      <w:color w:val="auto"/>
                                    </w:rPr>
                                    <w:t>MATERIALES SECOS Y MARRONES</w:t>
                                  </w:r>
                                </w:p>
                                <w:p>
                                  <w:pPr>
                                    <w:pStyle w:val="Normal"/>
                                    <w:spacing w:lineRule="auto" w:line="240" w:before="0" w:after="0"/>
                                    <w:rPr>
                                      <w:color w:val="auto"/>
                                    </w:rPr>
                                  </w:pPr>
                                  <w:r>
                                    <w:rPr>
                                      <w:color w:val="auto"/>
                                    </w:rPr>
                                    <w:t>(aportan carbono)</w:t>
                                  </w:r>
                                  <w:bookmarkStart w:id="16" w:name="__UnoMark__1100_3413450897"/>
                                  <w:bookmarkEnd w:id="16"/>
                                </w:p>
                              </w:tc>
                            </w:tr>
                            <w:tr>
                              <w:trPr>
                                <w:trHeight w:val="757" w:hRule="atLeast"/>
                              </w:trPr>
                              <w:tc>
                                <w:tcPr>
                                  <w:tcW w:w="4533" w:type="dxa"/>
                                  <w:tcBorders/>
                                  <w:shd w:color="auto" w:fill="A8D08D" w:themeFill="accent6" w:themeFillTint="99" w:val="clear"/>
                                </w:tcPr>
                                <w:p>
                                  <w:pPr>
                                    <w:pStyle w:val="Normal"/>
                                    <w:spacing w:lineRule="auto" w:line="240" w:before="0" w:after="0"/>
                                    <w:rPr>
                                      <w:color w:val="auto"/>
                                    </w:rPr>
                                  </w:pPr>
                                  <w:bookmarkStart w:id="17" w:name="__UnoMark__1101_3413450897"/>
                                  <w:bookmarkEnd w:id="17"/>
                                  <w:r>
                                    <w:rPr>
                                      <w:color w:val="auto"/>
                                    </w:rPr>
                                    <w:t xml:space="preserve"> </w:t>
                                  </w:r>
                                  <w:r>
                                    <w:rPr>
                                      <w:color w:val="auto"/>
                                    </w:rPr>
                                    <w:t>MATERIALES VERDES Y HUMEDOS</w:t>
                                  </w:r>
                                </w:p>
                                <w:p>
                                  <w:pPr>
                                    <w:pStyle w:val="Normal"/>
                                    <w:spacing w:lineRule="auto" w:line="240" w:before="0" w:after="0"/>
                                    <w:rPr>
                                      <w:color w:val="auto"/>
                                    </w:rPr>
                                  </w:pPr>
                                  <w:r>
                                    <w:rPr>
                                      <w:color w:val="auto"/>
                                    </w:rPr>
                                    <w:t>(aportan nitrógeno)</w:t>
                                  </w:r>
                                  <w:bookmarkStart w:id="18" w:name="__UnoMark__1102_3413450897"/>
                                  <w:bookmarkEnd w:id="18"/>
                                </w:p>
                              </w:tc>
                            </w:tr>
                            <w:tr>
                              <w:trPr>
                                <w:trHeight w:val="657" w:hRule="atLeast"/>
                              </w:trPr>
                              <w:tc>
                                <w:tcPr>
                                  <w:tcW w:w="4533" w:type="dxa"/>
                                  <w:tcBorders/>
                                  <w:shd w:color="auto" w:fill="BF8F00" w:themeFill="accent4" w:themeFillShade="bf" w:val="clear"/>
                                </w:tcPr>
                                <w:p>
                                  <w:pPr>
                                    <w:pStyle w:val="Normal"/>
                                    <w:spacing w:lineRule="auto" w:line="240" w:before="0" w:after="0"/>
                                    <w:rPr>
                                      <w:color w:val="auto"/>
                                    </w:rPr>
                                  </w:pPr>
                                  <w:bookmarkStart w:id="19" w:name="__UnoMark__1103_3413450897"/>
                                  <w:bookmarkEnd w:id="19"/>
                                  <w:r>
                                    <w:rPr>
                                      <w:color w:val="auto"/>
                                    </w:rPr>
                                    <w:t xml:space="preserve">RAMAS Y HOJAS SECAS </w:t>
                                  </w:r>
                                </w:p>
                              </w:tc>
                            </w:tr>
                          </w:tbl>
                          <w:p>
                            <w:pPr>
                              <w:pStyle w:val="FrameContents"/>
                              <w:spacing w:before="0" w:after="160"/>
                              <w:rPr>
                                <w:color w:val="auto"/>
                              </w:rPr>
                            </w:pPr>
                            <w:r>
                              <w:rPr>
                                <w:color w:val="auto"/>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114300" distR="114300" simplePos="0" locked="0" layoutInCell="1" allowOverlap="1" relativeHeight="16" wp14:anchorId="12F83778">
                      <wp:simplePos x="0" y="0"/>
                      <wp:positionH relativeFrom="column">
                        <wp:posOffset>1059180</wp:posOffset>
                      </wp:positionH>
                      <wp:positionV relativeFrom="paragraph">
                        <wp:posOffset>1016000</wp:posOffset>
                      </wp:positionV>
                      <wp:extent cx="1905" cy="118110"/>
                      <wp:effectExtent l="0" t="0" r="19050" b="9525"/>
                      <wp:wrapNone/>
                      <wp:docPr id="38" name="Conector recto 2"/>
                      <a:graphic xmlns:a="http://schemas.openxmlformats.org/drawingml/2006/main">
                        <a:graphicData uri="http://schemas.microsoft.com/office/word/2010/wordprocessingShape">
                          <wps:wsp>
                            <wps:cNvSpPr/>
                            <wps:spPr>
                              <a:xfrm flipV="1">
                                <a:off x="0" y="0"/>
                                <a:ext cx="2520" cy="11808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8.85pt,84.55pt" to="79pt,93.8pt" ID="Conector recto 2" stroked="t" style="position:absolute;flip:y" wp14:anchorId="12F83778">
                      <v:stroke color="#5b9bd5" weight="6480" joinstyle="miter" endcap="flat"/>
                      <v:fill o:detectmouseclick="t" on="false"/>
                    </v:line>
                  </w:pict>
                </mc:Fallback>
              </mc:AlternateContent>
            </w:r>
          </w:p>
        </w:tc>
      </w:tr>
    </w:tbl>
    <w:p>
      <w:pPr>
        <w:pStyle w:val="Normal"/>
        <w:jc w:val="center"/>
        <w:rPr>
          <w:rFonts w:ascii="Arial Narrow" w:hAnsi="Arial Narrow"/>
          <w:b/>
          <w:b/>
          <w:bCs/>
          <w:i/>
          <w:i/>
          <w:sz w:val="28"/>
          <w:szCs w:val="28"/>
          <w:u w:val="single"/>
        </w:rPr>
      </w:pPr>
      <w:r>
        <w:rPr>
          <w:rFonts w:ascii="Arial Narrow" w:hAnsi="Arial Narrow"/>
          <w:b/>
          <w:bCs/>
          <w:i/>
          <w:sz w:val="28"/>
          <w:szCs w:val="28"/>
          <w:u w:val="single"/>
        </w:rPr>
      </w:r>
    </w:p>
    <w:p>
      <w:pPr>
        <w:pStyle w:val="Normal"/>
        <w:rPr>
          <w:rFonts w:ascii="Arial Narrow" w:hAnsi="Arial Narrow"/>
          <w:i/>
          <w:i/>
          <w:sz w:val="28"/>
          <w:szCs w:val="28"/>
          <w:u w:val="single"/>
        </w:rPr>
      </w:pPr>
      <w:r>
        <w:rPr>
          <w:rFonts w:ascii="Arial Narrow" w:hAnsi="Arial Narrow"/>
          <w:b/>
          <w:bCs/>
          <w:i/>
          <w:sz w:val="28"/>
          <w:szCs w:val="28"/>
          <w:u w:val="single"/>
        </w:rPr>
        <w:t>Cómo lo hago crecer?</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 xml:space="preserve">Es importante no hacer capas de materiales frescos o capas de materiales secos, sino que </w:t>
      </w:r>
      <w:r>
        <w:rPr>
          <w:rFonts w:ascii="Arial Narrow" w:hAnsi="Arial Narrow"/>
          <w:b/>
          <w:bCs/>
          <w:sz w:val="28"/>
          <w:szCs w:val="28"/>
        </w:rPr>
        <w:t>es preciso mezclar bien los distintos materiales.</w:t>
      </w:r>
    </w:p>
    <w:p>
      <w:pPr>
        <w:pStyle w:val="Normal"/>
        <w:rPr>
          <w:rFonts w:ascii="Arial Narrow" w:hAnsi="Arial Narrow"/>
          <w:sz w:val="28"/>
          <w:szCs w:val="28"/>
        </w:rPr>
      </w:pPr>
      <w:r>
        <w:rPr>
          <w:rFonts w:ascii="Arial Narrow" w:hAnsi="Arial Narrow"/>
          <w:sz w:val="28"/>
          <w:szCs w:val="28"/>
        </w:rPr>
        <w:t>La mezcla se debe realizar una o dos veces por semana:</w:t>
      </w:r>
    </w:p>
    <w:p>
      <w:pPr>
        <w:pStyle w:val="Normal"/>
        <w:numPr>
          <w:ilvl w:val="0"/>
          <w:numId w:val="18"/>
        </w:numPr>
        <w:rPr>
          <w:rFonts w:ascii="Arial Narrow" w:hAnsi="Arial Narrow"/>
          <w:sz w:val="28"/>
          <w:szCs w:val="28"/>
        </w:rPr>
      </w:pPr>
      <w:r>
        <w:rPr>
          <w:rFonts w:ascii="Arial Narrow" w:hAnsi="Arial Narrow"/>
          <w:sz w:val="28"/>
          <w:szCs w:val="28"/>
        </w:rPr>
        <w:t>La humedad se distribuye homogéneamente por todo el material.</w:t>
      </w:r>
    </w:p>
    <w:p>
      <w:pPr>
        <w:pStyle w:val="Normal"/>
        <w:numPr>
          <w:ilvl w:val="0"/>
          <w:numId w:val="18"/>
        </w:numPr>
        <w:rPr>
          <w:rFonts w:ascii="Arial Narrow" w:hAnsi="Arial Narrow"/>
          <w:sz w:val="28"/>
          <w:szCs w:val="28"/>
        </w:rPr>
      </w:pPr>
      <w:r>
        <w:rPr>
          <w:rFonts w:ascii="Arial Narrow" w:hAnsi="Arial Narrow"/>
          <w:sz w:val="28"/>
          <w:szCs w:val="28"/>
        </w:rPr>
        <w:t>El material se oxigena.</w:t>
      </w:r>
    </w:p>
    <w:p>
      <w:pPr>
        <w:pStyle w:val="Normal"/>
        <w:numPr>
          <w:ilvl w:val="0"/>
          <w:numId w:val="18"/>
        </w:numPr>
        <w:rPr>
          <w:rFonts w:ascii="Arial Narrow" w:hAnsi="Arial Narrow"/>
          <w:sz w:val="28"/>
          <w:szCs w:val="28"/>
        </w:rPr>
      </w:pPr>
      <w:r>
        <w:rPr>
          <w:rFonts w:ascii="Arial Narrow" w:hAnsi="Arial Narrow"/>
          <w:sz w:val="28"/>
          <w:szCs w:val="28"/>
        </w:rPr>
        <w:t>Permite la redistribución de los distintos tipos de materiales</w:t>
      </w:r>
    </w:p>
    <w:p>
      <w:pPr>
        <w:pStyle w:val="Normal"/>
        <w:numPr>
          <w:ilvl w:val="0"/>
          <w:numId w:val="18"/>
        </w:numPr>
        <w:rPr>
          <w:rFonts w:ascii="Arial Narrow" w:hAnsi="Arial Narrow"/>
          <w:sz w:val="28"/>
          <w:szCs w:val="28"/>
        </w:rPr>
      </w:pPr>
      <w:r>
        <w:rPr>
          <w:rFonts w:ascii="Arial Narrow" w:hAnsi="Arial Narrow"/>
          <w:sz w:val="28"/>
          <w:szCs w:val="28"/>
        </w:rPr>
        <w:t xml:space="preserve">Si se depositan cada día pequeñas cantidades de material húmedo, habrá que aportar material seco para equilibrar la humedad del compostador. </w:t>
      </w:r>
    </w:p>
    <w:p>
      <w:pPr>
        <w:pStyle w:val="Normal"/>
        <w:numPr>
          <w:ilvl w:val="0"/>
          <w:numId w:val="18"/>
        </w:numPr>
        <w:rPr>
          <w:rFonts w:ascii="Arial Narrow" w:hAnsi="Arial Narrow"/>
          <w:sz w:val="28"/>
          <w:szCs w:val="28"/>
        </w:rPr>
      </w:pPr>
      <w:r>
        <w:rPr>
          <w:rFonts w:ascii="Arial Narrow" w:hAnsi="Arial Narrow"/>
          <w:sz w:val="28"/>
          <w:szCs w:val="28"/>
        </w:rPr>
        <w:t>La proporción ideal es de la mezcla es: dos partes (en volumen) de residuos de jardín por cada parte de cocina.</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b/>
          <w:bCs/>
          <w:sz w:val="28"/>
          <w:szCs w:val="28"/>
        </w:rPr>
        <w:t>No debemos mezclar el material a compostar con tierra</w:t>
      </w:r>
      <w:r>
        <w:rPr>
          <w:rFonts w:ascii="Arial Narrow" w:hAnsi="Arial Narrow"/>
          <w:sz w:val="28"/>
          <w:szCs w:val="28"/>
        </w:rPr>
        <w:t xml:space="preserve"> ya que el producto final que nos interesa es el compost</w:t>
      </w:r>
      <w:r>
        <w:rPr>
          <w:rFonts w:ascii="Arial Narrow" w:hAnsi="Arial Narrow"/>
          <w:b/>
          <w:bCs/>
          <w:sz w:val="28"/>
          <w:szCs w:val="28"/>
        </w:rPr>
        <w:t xml:space="preserve"> </w:t>
      </w:r>
      <w:r>
        <w:rPr>
          <w:rFonts w:ascii="Arial Narrow" w:hAnsi="Arial Narrow"/>
          <w:sz w:val="28"/>
          <w:szCs w:val="28"/>
        </w:rPr>
        <w:t>y no una mezcla de compost y tierra.</w:t>
      </w:r>
    </w:p>
    <w:p>
      <w:pPr>
        <w:pStyle w:val="Normal"/>
        <w:jc w:val="center"/>
        <w:rPr>
          <w:rFonts w:ascii="Arial Narrow" w:hAnsi="Arial Narrow"/>
          <w:sz w:val="28"/>
          <w:szCs w:val="28"/>
        </w:rPr>
      </w:pPr>
      <w:r>
        <w:rPr/>
        <w:drawing>
          <wp:inline distT="0" distB="0" distL="0" distR="0">
            <wp:extent cx="3634105" cy="2724150"/>
            <wp:effectExtent l="0" t="0" r="0" b="0"/>
            <wp:docPr id="39" name="Imagen 33" descr="Compos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3" descr="Compostaje"/>
                    <pic:cNvPicPr>
                      <a:picLocks noChangeAspect="1" noChangeArrowheads="1"/>
                    </pic:cNvPicPr>
                  </pic:nvPicPr>
                  <pic:blipFill>
                    <a:blip r:embed="rId9"/>
                    <a:stretch>
                      <a:fillRect/>
                    </a:stretch>
                  </pic:blipFill>
                  <pic:spPr bwMode="auto">
                    <a:xfrm>
                      <a:off x="0" y="0"/>
                      <a:ext cx="3634105" cy="2724150"/>
                    </a:xfrm>
                    <a:prstGeom prst="rect">
                      <a:avLst/>
                    </a:prstGeom>
                  </pic:spPr>
                </pic:pic>
              </a:graphicData>
            </a:graphic>
          </wp:inline>
        </w:drawing>
      </w:r>
    </w:p>
    <w:p>
      <w:pPr>
        <w:pStyle w:val="Normal"/>
        <w:rPr>
          <w:rFonts w:ascii="Arial Narrow" w:hAnsi="Arial Narrow"/>
          <w:b/>
          <w:b/>
          <w:bCs/>
          <w:i/>
          <w:i/>
          <w:sz w:val="28"/>
          <w:szCs w:val="28"/>
          <w:u w:val="single"/>
        </w:rPr>
      </w:pPr>
      <w:r>
        <w:rPr>
          <w:rFonts w:ascii="Arial Narrow" w:hAnsi="Arial Narrow"/>
          <w:b/>
          <w:bCs/>
          <w:i/>
          <w:sz w:val="28"/>
          <w:szCs w:val="28"/>
          <w:u w:val="single"/>
        </w:rPr>
      </w:r>
    </w:p>
    <w:p>
      <w:pPr>
        <w:pStyle w:val="Normal"/>
        <w:rPr>
          <w:rFonts w:ascii="Arial Narrow" w:hAnsi="Arial Narrow"/>
          <w:i/>
          <w:i/>
          <w:sz w:val="28"/>
          <w:szCs w:val="28"/>
          <w:u w:val="single"/>
        </w:rPr>
      </w:pPr>
      <w:r>
        <w:rPr>
          <w:rFonts w:ascii="Arial Narrow" w:hAnsi="Arial Narrow"/>
          <w:b/>
          <w:bCs/>
          <w:i/>
          <w:sz w:val="28"/>
          <w:szCs w:val="28"/>
          <w:u w:val="single"/>
        </w:rPr>
        <w:t>Cómo controlar el proceso de insectos y animales?</w:t>
      </w:r>
    </w:p>
    <w:p>
      <w:pPr>
        <w:pStyle w:val="Normal"/>
        <w:rPr>
          <w:rFonts w:ascii="Arial Narrow" w:hAnsi="Arial Narrow"/>
          <w:sz w:val="28"/>
          <w:szCs w:val="28"/>
        </w:rPr>
      </w:pPr>
      <w:r>
        <w:rPr>
          <w:rFonts w:ascii="Arial Narrow" w:hAnsi="Arial Narrow"/>
          <w:sz w:val="28"/>
          <w:szCs w:val="28"/>
        </w:rPr>
        <w:t xml:space="preserve">MOSCAS, MOSQUITAS Y CUCARACHAS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Controlar que la humedad no sea elevada. Agregar residuos secos y voltear.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Cubrir la capa de residuos húmedos y verdes con secos y marrones.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Evitar intersticios y lugares oscuros y húmedos donde puedan anidar o refugiarse. </w:t>
      </w:r>
    </w:p>
    <w:p>
      <w:pPr>
        <w:pStyle w:val="Normal"/>
        <w:rPr>
          <w:rFonts w:ascii="Arial Narrow" w:hAnsi="Arial Narrow"/>
          <w:sz w:val="28"/>
          <w:szCs w:val="28"/>
        </w:rPr>
      </w:pPr>
      <w:r>
        <w:rPr>
          <w:rFonts w:ascii="Arial Narrow" w:hAnsi="Arial Narrow"/>
          <w:sz w:val="28"/>
          <w:szCs w:val="28"/>
        </w:rPr>
        <w:t>HORMIGAS</w:t>
      </w:r>
    </w:p>
    <w:p>
      <w:pPr>
        <w:pStyle w:val="Normal"/>
        <w:rPr>
          <w:rFonts w:ascii="Arial Narrow" w:hAnsi="Arial Narrow"/>
          <w:sz w:val="28"/>
          <w:szCs w:val="28"/>
        </w:rPr>
      </w:pPr>
      <w:r>
        <w:rPr>
          <w:rFonts w:ascii="Arial Narrow" w:hAnsi="Arial Narrow"/>
          <w:sz w:val="28"/>
          <w:szCs w:val="28"/>
        </w:rPr>
        <w:t xml:space="preserve"> • </w:t>
      </w:r>
      <w:r>
        <w:rPr>
          <w:rFonts w:ascii="Arial Narrow" w:hAnsi="Arial Narrow"/>
          <w:sz w:val="28"/>
          <w:szCs w:val="28"/>
        </w:rPr>
        <w:t xml:space="preserve">Controlar que la humedad no sea baja. Regar y voltear para homogeneizar.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Voltear frecuentemente para evitar que se instale el hormiguero en la compostera. En caso extremo, cambiar la compostera de lugar. </w:t>
      </w:r>
    </w:p>
    <w:p>
      <w:pPr>
        <w:pStyle w:val="Normal"/>
        <w:rPr>
          <w:rFonts w:ascii="Arial Narrow" w:hAnsi="Arial Narrow"/>
          <w:sz w:val="28"/>
          <w:szCs w:val="28"/>
        </w:rPr>
      </w:pPr>
      <w:r>
        <w:rPr>
          <w:rFonts w:ascii="Arial Narrow" w:hAnsi="Arial Narrow"/>
          <w:sz w:val="28"/>
          <w:szCs w:val="28"/>
        </w:rPr>
        <w:t xml:space="preserve">ROEDORES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Realizar volteos frecuentes para evitar que aniden.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 xml:space="preserve">No incluir restos de carne, lácteos y comidas elaboradas.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Cerrar la compostera con mallas metálicas o plásticas</w:t>
      </w:r>
    </w:p>
    <w:p>
      <w:pPr>
        <w:pStyle w:val="Normal"/>
        <w:rPr>
          <w:rFonts w:ascii="Arial Narrow" w:hAnsi="Arial Narrow"/>
          <w:i/>
          <w:i/>
          <w:sz w:val="28"/>
          <w:szCs w:val="28"/>
          <w:u w:val="single"/>
        </w:rPr>
      </w:pPr>
      <w:r>
        <w:rPr>
          <w:rFonts w:ascii="Arial Narrow" w:hAnsi="Arial Narrow"/>
          <w:b/>
          <w:bCs/>
          <w:i/>
          <w:sz w:val="28"/>
          <w:szCs w:val="28"/>
          <w:u w:val="single"/>
        </w:rPr>
        <w:t>Cuándo está listo el compost?</w:t>
      </w:r>
    </w:p>
    <w:p>
      <w:pPr>
        <w:pStyle w:val="Normal"/>
        <w:rPr>
          <w:rFonts w:ascii="Arial Narrow" w:hAnsi="Arial Narrow"/>
          <w:sz w:val="28"/>
          <w:szCs w:val="28"/>
        </w:rPr>
      </w:pPr>
      <w:r>
        <w:rPr>
          <w:rFonts w:ascii="Arial Narrow" w:hAnsi="Arial Narrow"/>
          <w:sz w:val="28"/>
          <w:szCs w:val="28"/>
        </w:rPr>
      </w:r>
    </w:p>
    <w:p>
      <w:pPr>
        <w:pStyle w:val="Normal"/>
        <w:numPr>
          <w:ilvl w:val="0"/>
          <w:numId w:val="19"/>
        </w:numPr>
        <w:tabs>
          <w:tab w:val="left" w:pos="142" w:leader="none"/>
        </w:tabs>
        <w:ind w:left="0" w:hanging="0"/>
        <w:rPr>
          <w:rFonts w:ascii="Arial Narrow" w:hAnsi="Arial Narrow"/>
          <w:sz w:val="28"/>
          <w:szCs w:val="28"/>
        </w:rPr>
      </w:pPr>
      <w:r>
        <w:rPr>
          <w:rFonts w:ascii="Arial Narrow" w:hAnsi="Arial Narrow"/>
          <w:sz w:val="28"/>
          <w:szCs w:val="28"/>
        </w:rPr>
        <w:t>La duración de este proceso depende de la temperatura. Se calcula que el compost estará listo (estable y maduro) en un período de tres a cuatro meses en verano y de cuatro a seis en invierno</w:t>
      </w:r>
    </w:p>
    <w:p>
      <w:pPr>
        <w:pStyle w:val="Normal"/>
        <w:rPr>
          <w:rFonts w:ascii="Arial Narrow" w:hAnsi="Arial Narrow"/>
          <w:sz w:val="28"/>
          <w:szCs w:val="28"/>
        </w:rPr>
      </w:pPr>
      <w:r>
        <w:rPr>
          <w:rFonts w:ascii="Arial Narrow" w:hAnsi="Arial Narrow"/>
          <w:sz w:val="28"/>
          <w:szCs w:val="28"/>
        </w:rPr>
        <w:t xml:space="preserve">Aspectos para identificar si está maduro para usarse: </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Se encuentra a temperatura ambiente</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No se pueden identificar los residuos que se vertieron (todo el material tiene aspecto homogéneo)</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El color es oscuro o negro similar al café</w:t>
      </w:r>
    </w:p>
    <w:p>
      <w:pPr>
        <w:pStyle w:val="Normal"/>
        <w:rPr>
          <w:rFonts w:ascii="Arial Narrow" w:hAnsi="Arial Narrow"/>
          <w:sz w:val="28"/>
          <w:szCs w:val="28"/>
        </w:rPr>
      </w:pPr>
      <w:r>
        <w:rPr>
          <w:rFonts w:ascii="Arial Narrow" w:hAnsi="Arial Narrow"/>
          <w:sz w:val="28"/>
          <w:szCs w:val="28"/>
        </w:rPr>
        <w:t xml:space="preserve">• </w:t>
      </w:r>
      <w:r>
        <w:rPr>
          <w:rFonts w:ascii="Arial Narrow" w:hAnsi="Arial Narrow"/>
          <w:sz w:val="28"/>
          <w:szCs w:val="28"/>
        </w:rPr>
        <w:t>El olor es como a tierra mojada</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b/>
          <w:b/>
          <w:bCs/>
          <w:i/>
          <w:i/>
          <w:sz w:val="28"/>
          <w:szCs w:val="28"/>
          <w:u w:val="single"/>
        </w:rPr>
      </w:pPr>
      <w:r>
        <w:rPr>
          <w:rFonts w:ascii="Arial Narrow" w:hAnsi="Arial Narrow"/>
          <w:b/>
          <w:bCs/>
          <w:i/>
          <w:sz w:val="28"/>
          <w:szCs w:val="28"/>
          <w:u w:val="single"/>
        </w:rPr>
        <w:t>Cómo uso el abono?</w:t>
      </w:r>
    </w:p>
    <w:p>
      <w:pPr>
        <w:pStyle w:val="Normal"/>
        <w:rPr>
          <w:rFonts w:ascii="Arial Narrow" w:hAnsi="Arial Narrow"/>
          <w:i/>
          <w:i/>
          <w:sz w:val="28"/>
          <w:szCs w:val="28"/>
          <w:u w:val="single"/>
        </w:rPr>
      </w:pPr>
      <w:r>
        <w:rPr>
          <w:rFonts w:ascii="Arial Narrow" w:hAnsi="Arial Narrow"/>
          <w:i/>
          <w:sz w:val="28"/>
          <w:szCs w:val="28"/>
          <w:u w:val="single"/>
        </w:rPr>
      </w:r>
    </w:p>
    <w:p>
      <w:pPr>
        <w:pStyle w:val="Normal"/>
        <w:numPr>
          <w:ilvl w:val="0"/>
          <w:numId w:val="20"/>
        </w:numPr>
        <w:rPr>
          <w:rFonts w:ascii="Arial Narrow" w:hAnsi="Arial Narrow"/>
          <w:sz w:val="28"/>
          <w:szCs w:val="28"/>
        </w:rPr>
      </w:pPr>
      <w:r>
        <w:rPr>
          <w:rFonts w:ascii="Arial Narrow" w:hAnsi="Arial Narrow"/>
          <w:sz w:val="28"/>
          <w:szCs w:val="28"/>
        </w:rPr>
        <w:t>Cuando la parva de residuos vertidos alcance la altura de la compostera (alrededor de 50 cm), entonces el primer módulo estará completo. Esto significa que ya podremos activar esta parva, mezclando todas las capas y dándole aireación y humedad</w:t>
      </w:r>
    </w:p>
    <w:p>
      <w:pPr>
        <w:pStyle w:val="Normal"/>
        <w:numPr>
          <w:ilvl w:val="0"/>
          <w:numId w:val="20"/>
        </w:numPr>
        <w:rPr>
          <w:rFonts w:ascii="Arial Narrow" w:hAnsi="Arial Narrow"/>
          <w:sz w:val="28"/>
          <w:szCs w:val="28"/>
        </w:rPr>
      </w:pPr>
      <w:r>
        <w:rPr>
          <w:rFonts w:ascii="Arial Narrow" w:hAnsi="Arial Narrow"/>
          <w:sz w:val="28"/>
          <w:szCs w:val="28"/>
        </w:rPr>
        <w:t>Luego de que hayamos mezclado y humedecido los materiales, la pila estará activa y el proceso de compostaje, en marcha.</w:t>
      </w:r>
    </w:p>
    <w:p>
      <w:pPr>
        <w:pStyle w:val="Normal"/>
        <w:numPr>
          <w:ilvl w:val="0"/>
          <w:numId w:val="20"/>
        </w:numPr>
        <w:rPr>
          <w:rFonts w:ascii="Arial Narrow" w:hAnsi="Arial Narrow"/>
          <w:sz w:val="28"/>
          <w:szCs w:val="28"/>
        </w:rPr>
      </w:pPr>
      <w:r>
        <w:rPr>
          <w:rFonts w:ascii="Arial Narrow" w:hAnsi="Arial Narrow"/>
          <w:sz w:val="28"/>
          <w:szCs w:val="28"/>
        </w:rPr>
        <w:t>Una vez completado el primer módulo y activada la pila, comenzamos un nuevo ciclo de vertido en otro módulo.</w:t>
      </w:r>
    </w:p>
    <w:p>
      <w:pPr>
        <w:pStyle w:val="Normal"/>
        <w:numPr>
          <w:ilvl w:val="0"/>
          <w:numId w:val="20"/>
        </w:numPr>
        <w:rPr>
          <w:rFonts w:ascii="Arial Narrow" w:hAnsi="Arial Narrow"/>
          <w:sz w:val="28"/>
          <w:szCs w:val="28"/>
        </w:rPr>
      </w:pPr>
      <w:r>
        <w:rPr>
          <w:rFonts w:ascii="Arial Narrow" w:hAnsi="Arial Narrow"/>
          <w:sz w:val="28"/>
          <w:szCs w:val="28"/>
        </w:rPr>
        <w:t>Lo extraeremos de la compostera con una pala y podremos tamizarlo, aplicarlo directamente o guardarlo en una bolsa de red (plástica o yute) en un lugar fresco y oscuro</w:t>
      </w:r>
    </w:p>
    <w:p>
      <w:pPr>
        <w:pStyle w:val="Normal"/>
        <w:numPr>
          <w:ilvl w:val="0"/>
          <w:numId w:val="20"/>
        </w:numPr>
        <w:rPr>
          <w:rFonts w:ascii="Arial Narrow" w:hAnsi="Arial Narrow"/>
          <w:sz w:val="28"/>
          <w:szCs w:val="28"/>
        </w:rPr>
      </w:pPr>
      <w:r>
        <w:rPr>
          <w:rFonts w:ascii="Arial Narrow" w:hAnsi="Arial Narrow"/>
          <w:sz w:val="28"/>
          <w:szCs w:val="28"/>
        </w:rPr>
        <w:t xml:space="preserve">Al final del proceso, el compost tendrá material leñoso (grueso) que no alcanzó a degradarse; tal como ramitas, cáscaras de frutos secos o carozos de frutas. </w:t>
      </w:r>
    </w:p>
    <w:p>
      <w:pPr>
        <w:pStyle w:val="Normal"/>
        <w:numPr>
          <w:ilvl w:val="0"/>
          <w:numId w:val="20"/>
        </w:numPr>
        <w:rPr>
          <w:rFonts w:ascii="Arial Narrow" w:hAnsi="Arial Narrow"/>
          <w:sz w:val="28"/>
          <w:szCs w:val="28"/>
        </w:rPr>
      </w:pPr>
      <w:r>
        <w:rPr>
          <w:rFonts w:ascii="Arial Narrow" w:hAnsi="Arial Narrow"/>
          <w:sz w:val="28"/>
          <w:szCs w:val="28"/>
        </w:rPr>
        <w:t>El proceso de tamizado del compost es opcional. Se recomienda hacerlo, valorando previamente qué destino se le dará. Si el compost se va utilizar como mejorador de suelo no es necesario tamizarlo ya que el material grueso se irá descomponiendo lentamente ayudando, mientras tanto, a mantener el suelo poroso, húmedo y permeable al agua, contribuyendo con la fertilidad de largo plazo</w:t>
      </w:r>
    </w:p>
    <w:p>
      <w:pPr>
        <w:pStyle w:val="Normal"/>
        <w:rPr>
          <w:rFonts w:ascii="Arial Narrow" w:hAnsi="Arial Narrow"/>
          <w:sz w:val="28"/>
          <w:szCs w:val="28"/>
        </w:rPr>
      </w:pPr>
      <w:r>
        <w:rPr>
          <w:rFonts w:ascii="Arial Narrow" w:hAnsi="Arial Narrow"/>
          <w:sz w:val="28"/>
          <w:szCs w:val="28"/>
        </w:rPr>
      </w:r>
    </w:p>
    <w:p>
      <w:pPr>
        <w:pStyle w:val="Normal"/>
        <w:jc w:val="center"/>
        <w:rPr>
          <w:rFonts w:ascii="Arial Narrow" w:hAnsi="Arial Narrow"/>
          <w:sz w:val="28"/>
          <w:szCs w:val="28"/>
        </w:rPr>
      </w:pPr>
      <w:bookmarkStart w:id="20" w:name="_GoBack"/>
      <w:r>
        <w:rPr/>
        <w:drawing>
          <wp:inline distT="0" distB="0" distL="0" distR="0">
            <wp:extent cx="2933700" cy="3352800"/>
            <wp:effectExtent l="0" t="0" r="0" b="0"/>
            <wp:docPr id="40" name="Imagen 36" descr="Instructivo para la producción de Compost Domic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6" descr="Instructivo para la producción de Compost Domiciliario"/>
                    <pic:cNvPicPr>
                      <a:picLocks noChangeAspect="1" noChangeArrowheads="1"/>
                    </pic:cNvPicPr>
                  </pic:nvPicPr>
                  <pic:blipFill>
                    <a:blip r:embed="rId10"/>
                    <a:stretch>
                      <a:fillRect/>
                    </a:stretch>
                  </pic:blipFill>
                  <pic:spPr bwMode="auto">
                    <a:xfrm>
                      <a:off x="0" y="0"/>
                      <a:ext cx="2933700" cy="3352800"/>
                    </a:xfrm>
                    <a:prstGeom prst="rect">
                      <a:avLst/>
                    </a:prstGeom>
                  </pic:spPr>
                </pic:pic>
              </a:graphicData>
            </a:graphic>
          </wp:inline>
        </w:drawing>
      </w:r>
      <w:bookmarkEnd w:id="20"/>
    </w:p>
    <w:p>
      <w:pPr>
        <w:pStyle w:val="Normal"/>
        <w:rPr>
          <w:rFonts w:ascii="Arial Narrow" w:hAnsi="Arial Narrow"/>
          <w:sz w:val="28"/>
          <w:szCs w:val="28"/>
        </w:rPr>
      </w:pPr>
      <w:r>
        <w:rPr/>
        <w:drawing>
          <wp:inline distT="0" distB="0" distL="0" distR="0">
            <wp:extent cx="2767965" cy="1868170"/>
            <wp:effectExtent l="0" t="0" r="0" b="0"/>
            <wp:docPr id="41" name="Imagen 31" descr="Sabías que el compost también tiene mate? – Yerba Mate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1" descr="Sabías que el compost también tiene mate? – Yerba Mate Argentina"/>
                    <pic:cNvPicPr>
                      <a:picLocks noChangeAspect="1" noChangeArrowheads="1"/>
                    </pic:cNvPicPr>
                  </pic:nvPicPr>
                  <pic:blipFill>
                    <a:blip r:embed="rId11"/>
                    <a:stretch>
                      <a:fillRect/>
                    </a:stretch>
                  </pic:blipFill>
                  <pic:spPr bwMode="auto">
                    <a:xfrm>
                      <a:off x="0" y="0"/>
                      <a:ext cx="2767965" cy="1868170"/>
                    </a:xfrm>
                    <a:prstGeom prst="rect">
                      <a:avLst/>
                    </a:prstGeom>
                  </pic:spPr>
                </pic:pic>
              </a:graphicData>
            </a:graphic>
          </wp:inline>
        </w:drawing>
      </w:r>
      <w:r>
        <w:rPr>
          <w:rFonts w:ascii="Arial Narrow" w:hAnsi="Arial Narrow"/>
          <w:sz w:val="28"/>
          <w:szCs w:val="28"/>
        </w:rPr>
        <w:t xml:space="preserve">   </w:t>
      </w:r>
      <w:r>
        <w:rPr/>
        <w:drawing>
          <wp:inline distT="0" distB="0" distL="0" distR="0">
            <wp:extent cx="2495550" cy="1871345"/>
            <wp:effectExtent l="0" t="0" r="0" b="0"/>
            <wp:docPr id="42" name="Imagen 34" descr="Cómo hacer Vermicompostaje Doméstico - Todo sobre el Com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4" descr="Cómo hacer Vermicompostaje Doméstico - Todo sobre el Compost"/>
                    <pic:cNvPicPr>
                      <a:picLocks noChangeAspect="1" noChangeArrowheads="1"/>
                    </pic:cNvPicPr>
                  </pic:nvPicPr>
                  <pic:blipFill>
                    <a:blip r:embed="rId12"/>
                    <a:stretch>
                      <a:fillRect/>
                    </a:stretch>
                  </pic:blipFill>
                  <pic:spPr bwMode="auto">
                    <a:xfrm>
                      <a:off x="0" y="0"/>
                      <a:ext cx="2495550" cy="1871345"/>
                    </a:xfrm>
                    <a:prstGeom prst="rect">
                      <a:avLst/>
                    </a:prstGeom>
                  </pic:spPr>
                </pic:pic>
              </a:graphicData>
            </a:graphic>
          </wp:inline>
        </w:drawing>
      </w:r>
      <w:r>
        <w:rPr>
          <w:rFonts w:ascii="Arial Narrow" w:hAnsi="Arial Narrow"/>
          <w:sz w:val="28"/>
          <w:szCs w:val="28"/>
        </w:rPr>
        <w:t xml:space="preserve">  </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 xml:space="preserve">    </w:t>
      </w:r>
    </w:p>
    <w:p>
      <w:pPr>
        <w:pStyle w:val="Normal"/>
        <w:jc w:val="center"/>
        <w:rPr>
          <w:rFonts w:ascii="Arial Narrow" w:hAnsi="Arial Narrow"/>
          <w:sz w:val="28"/>
          <w:szCs w:val="28"/>
        </w:rPr>
      </w:pPr>
      <w:r>
        <w:rPr>
          <w:rFonts w:ascii="Arial Narrow" w:hAnsi="Arial Narrow"/>
          <w:sz w:val="28"/>
          <w:szCs w:val="28"/>
        </w:rPr>
      </w:r>
    </w:p>
    <w:p>
      <w:pPr>
        <w:pStyle w:val="Normal"/>
        <w:rPr>
          <w:rFonts w:ascii="Arial Narrow" w:hAnsi="Arial Narrow"/>
          <w:b/>
          <w:b/>
          <w:bCs/>
          <w:i/>
          <w:i/>
          <w:sz w:val="28"/>
          <w:szCs w:val="28"/>
          <w:u w:val="single"/>
        </w:rPr>
      </w:pPr>
      <w:r>
        <w:rPr>
          <w:rFonts w:ascii="Arial Narrow" w:hAnsi="Arial Narrow"/>
          <w:b/>
          <w:bCs/>
          <w:i/>
          <w:sz w:val="28"/>
          <w:szCs w:val="28"/>
          <w:u w:val="single"/>
        </w:rPr>
      </w:r>
    </w:p>
    <w:p>
      <w:pPr>
        <w:pStyle w:val="Normal"/>
        <w:jc w:val="center"/>
        <w:rPr>
          <w:rFonts w:ascii="Arial Narrow" w:hAnsi="Arial Narrow"/>
          <w:b/>
          <w:b/>
          <w:bCs/>
          <w:i/>
          <w:i/>
          <w:sz w:val="28"/>
          <w:szCs w:val="28"/>
          <w:u w:val="single"/>
        </w:rPr>
      </w:pPr>
      <w:r>
        <w:rPr>
          <w:rFonts w:ascii="Arial Narrow" w:hAnsi="Arial Narrow"/>
          <w:b/>
          <w:bCs/>
          <w:i/>
          <w:sz w:val="28"/>
          <w:szCs w:val="28"/>
          <w:u w:val="single"/>
        </w:rPr>
      </w:r>
    </w:p>
    <w:p>
      <w:pPr>
        <w:pStyle w:val="Normal"/>
        <w:rPr>
          <w:rFonts w:ascii="Arial Narrow" w:hAnsi="Arial Narrow"/>
          <w:b/>
          <w:b/>
          <w:bCs/>
          <w:i/>
          <w:i/>
          <w:sz w:val="28"/>
          <w:szCs w:val="28"/>
          <w:u w:val="single"/>
        </w:rPr>
      </w:pPr>
      <w:r>
        <w:rPr>
          <w:rFonts w:ascii="Arial Narrow" w:hAnsi="Arial Narrow"/>
          <w:b/>
          <w:bCs/>
          <w:i/>
          <w:sz w:val="28"/>
          <w:szCs w:val="28"/>
          <w:u w:val="single"/>
        </w:rPr>
        <w:t>Algunas preguntas útiles</w:t>
      </w:r>
    </w:p>
    <w:p>
      <w:pPr>
        <w:pStyle w:val="Normal"/>
        <w:rPr>
          <w:rFonts w:ascii="Arial Narrow" w:hAnsi="Arial Narrow"/>
          <w:i/>
          <w:i/>
          <w:sz w:val="28"/>
          <w:szCs w:val="28"/>
          <w:u w:val="single"/>
        </w:rPr>
      </w:pPr>
      <w:r>
        <w:rPr>
          <w:rFonts w:ascii="Arial Narrow" w:hAnsi="Arial Narrow"/>
          <w:i/>
          <w:sz w:val="28"/>
          <w:szCs w:val="28"/>
          <w:u w:val="single"/>
        </w:rPr>
      </w:r>
    </w:p>
    <w:p>
      <w:pPr>
        <w:pStyle w:val="Normal"/>
        <w:numPr>
          <w:ilvl w:val="0"/>
          <w:numId w:val="21"/>
        </w:numPr>
        <w:rPr>
          <w:rFonts w:ascii="Arial Narrow" w:hAnsi="Arial Narrow"/>
          <w:sz w:val="28"/>
          <w:szCs w:val="28"/>
        </w:rPr>
      </w:pPr>
      <w:r>
        <w:rPr>
          <w:rFonts w:ascii="Arial Narrow" w:hAnsi="Arial Narrow"/>
          <w:sz w:val="28"/>
          <w:szCs w:val="28"/>
        </w:rPr>
        <w:t> </w:t>
      </w:r>
      <w:r>
        <w:rPr>
          <w:rFonts w:ascii="Arial Narrow" w:hAnsi="Arial Narrow"/>
          <w:b/>
          <w:bCs/>
          <w:sz w:val="28"/>
          <w:szCs w:val="28"/>
        </w:rPr>
        <w:t>¿EL COMPOSTAJE PRODUCE MALOS OLORES?</w:t>
      </w:r>
    </w:p>
    <w:p>
      <w:pPr>
        <w:pStyle w:val="Normal"/>
        <w:jc w:val="both"/>
        <w:rPr>
          <w:rFonts w:ascii="Arial Narrow" w:hAnsi="Arial Narrow"/>
          <w:sz w:val="28"/>
          <w:szCs w:val="28"/>
        </w:rPr>
      </w:pPr>
      <w:r>
        <w:rPr>
          <w:rFonts w:ascii="Arial Narrow" w:hAnsi="Arial Narrow"/>
          <w:sz w:val="28"/>
          <w:szCs w:val="28"/>
        </w:rPr>
        <w:t xml:space="preserve">El proceso de descomposición de los restos vegetales desprende un olor característico y agradable. </w:t>
      </w:r>
      <w:r>
        <w:rPr>
          <w:rFonts w:ascii="Arial Narrow" w:hAnsi="Arial Narrow"/>
          <w:b/>
          <w:bCs/>
          <w:sz w:val="28"/>
          <w:szCs w:val="28"/>
        </w:rPr>
        <w:t>Recuerda el olor del bosque húmedo.</w:t>
      </w:r>
      <w:r>
        <w:rPr>
          <w:rFonts w:ascii="Arial Narrow" w:hAnsi="Arial Narrow"/>
          <w:sz w:val="28"/>
          <w:szCs w:val="28"/>
        </w:rPr>
        <w:t xml:space="preserve"> Esto sucede porque los millones de organismos que se alimentan</w:t>
      </w:r>
      <w:r>
        <w:rPr>
          <w:rFonts w:ascii="Arial Narrow" w:hAnsi="Arial Narrow"/>
          <w:b/>
          <w:bCs/>
          <w:sz w:val="28"/>
          <w:szCs w:val="28"/>
        </w:rPr>
        <w:t xml:space="preserve"> </w:t>
      </w:r>
      <w:r>
        <w:rPr>
          <w:rFonts w:ascii="Arial Narrow" w:hAnsi="Arial Narrow"/>
          <w:sz w:val="28"/>
          <w:szCs w:val="28"/>
        </w:rPr>
        <w:t>de los restos que se depositan en el compostador no permiten que pase más tiempo que el necesario para transformarlo en compost.</w:t>
      </w:r>
    </w:p>
    <w:p>
      <w:pPr>
        <w:pStyle w:val="Normal"/>
        <w:jc w:val="both"/>
        <w:rPr>
          <w:rFonts w:ascii="Arial Narrow" w:hAnsi="Arial Narrow"/>
          <w:sz w:val="28"/>
          <w:szCs w:val="28"/>
        </w:rPr>
      </w:pPr>
      <w:r>
        <w:rPr>
          <w:rFonts w:ascii="Arial Narrow" w:hAnsi="Arial Narrow"/>
          <w:sz w:val="28"/>
          <w:szCs w:val="28"/>
        </w:rPr>
      </w:r>
    </w:p>
    <w:p>
      <w:pPr>
        <w:pStyle w:val="Normal"/>
        <w:numPr>
          <w:ilvl w:val="0"/>
          <w:numId w:val="22"/>
        </w:numPr>
        <w:rPr>
          <w:rFonts w:ascii="Arial Narrow" w:hAnsi="Arial Narrow"/>
          <w:sz w:val="28"/>
          <w:szCs w:val="28"/>
        </w:rPr>
      </w:pPr>
      <w:r>
        <w:rPr>
          <w:rFonts w:ascii="Arial Narrow" w:hAnsi="Arial Narrow"/>
          <w:b/>
          <w:bCs/>
          <w:sz w:val="28"/>
          <w:szCs w:val="28"/>
        </w:rPr>
        <w:t>¿EL COMPOSTAJE PUEDE ATRAER ANIMALES MOLESTOS?</w:t>
      </w:r>
    </w:p>
    <w:p>
      <w:pPr>
        <w:pStyle w:val="Normal"/>
        <w:jc w:val="both"/>
        <w:rPr>
          <w:rFonts w:ascii="Arial Narrow" w:hAnsi="Arial Narrow"/>
          <w:sz w:val="28"/>
          <w:szCs w:val="28"/>
        </w:rPr>
      </w:pPr>
      <w:r>
        <w:rPr>
          <w:rFonts w:ascii="Arial Narrow" w:hAnsi="Arial Narrow"/>
          <w:b/>
          <w:bCs/>
          <w:sz w:val="28"/>
          <w:szCs w:val="28"/>
        </w:rPr>
        <w:t xml:space="preserve">No, si el proceso se ha realizado de forma correcta, no atraerá a animales molestos o indeseados. </w:t>
      </w:r>
      <w:r>
        <w:rPr>
          <w:rFonts w:ascii="Arial Narrow" w:hAnsi="Arial Narrow"/>
          <w:sz w:val="28"/>
          <w:szCs w:val="28"/>
        </w:rPr>
        <w:t>Puede que nos aparezcan la mosquita de la fruta u hormigas, esto indica que falta material seco o/y no se ha mezclado suficientemente. Estos organismos también ayudarán a formar el compost, y en todo caso, su presencia siempre estará limitada al interior del compostador.</w:t>
      </w:r>
    </w:p>
    <w:p>
      <w:pPr>
        <w:pStyle w:val="Normal"/>
        <w:jc w:val="both"/>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b/>
          <w:bCs/>
          <w:sz w:val="28"/>
          <w:szCs w:val="28"/>
        </w:rPr>
        <w:t>¿ES NECESARIO AÑADIR ALGÚN PRODUCTO?</w:t>
      </w:r>
    </w:p>
    <w:p>
      <w:pPr>
        <w:pStyle w:val="Normal"/>
        <w:numPr>
          <w:ilvl w:val="0"/>
          <w:numId w:val="23"/>
        </w:numPr>
        <w:rPr>
          <w:rFonts w:ascii="Arial Narrow" w:hAnsi="Arial Narrow"/>
          <w:sz w:val="28"/>
          <w:szCs w:val="28"/>
        </w:rPr>
      </w:pPr>
      <w:r>
        <w:rPr>
          <w:rFonts w:ascii="Arial Narrow" w:hAnsi="Arial Narrow"/>
          <w:sz w:val="28"/>
          <w:szCs w:val="28"/>
        </w:rPr>
        <w:t> </w:t>
      </w:r>
      <w:r>
        <w:rPr>
          <w:rFonts w:ascii="Arial Narrow" w:hAnsi="Arial Narrow"/>
          <w:b/>
          <w:bCs/>
          <w:sz w:val="28"/>
          <w:szCs w:val="28"/>
        </w:rPr>
        <w:t>El proceso del compostador es natural y autónomo.</w:t>
      </w:r>
      <w:r>
        <w:rPr>
          <w:rFonts w:ascii="Arial Narrow" w:hAnsi="Arial Narrow"/>
          <w:sz w:val="28"/>
          <w:szCs w:val="28"/>
        </w:rPr>
        <w:t xml:space="preserve"> Si queremos reducir el tiempo de compostaje, basta con añadir un acelerador biológico.</w:t>
      </w:r>
      <w:r>
        <w:rPr>
          <w:rFonts w:ascii="Arial Narrow" w:hAnsi="Arial Narrow"/>
          <w:b/>
          <w:bCs/>
          <w:sz w:val="28"/>
          <w:szCs w:val="28"/>
        </w:rPr>
        <w:t xml:space="preserve"> </w:t>
      </w:r>
    </w:p>
    <w:p>
      <w:pPr>
        <w:pStyle w:val="Normal"/>
        <w:ind w:left="360" w:hanging="0"/>
        <w:rPr>
          <w:rFonts w:ascii="Arial Narrow" w:hAnsi="Arial Narrow"/>
          <w:sz w:val="28"/>
          <w:szCs w:val="28"/>
        </w:rPr>
      </w:pPr>
      <w:r>
        <w:rPr>
          <w:rFonts w:ascii="Arial Narrow" w:hAnsi="Arial Narrow"/>
          <w:sz w:val="28"/>
          <w:szCs w:val="28"/>
        </w:rPr>
      </w:r>
    </w:p>
    <w:p>
      <w:pPr>
        <w:pStyle w:val="Normal"/>
        <w:jc w:val="both"/>
        <w:rPr>
          <w:rFonts w:ascii="Arial Narrow" w:hAnsi="Arial Narrow"/>
          <w:sz w:val="28"/>
          <w:szCs w:val="28"/>
        </w:rPr>
      </w:pPr>
      <w:r>
        <w:rPr>
          <w:rFonts w:ascii="Arial Narrow" w:hAnsi="Arial Narrow"/>
          <w:b/>
          <w:bCs/>
          <w:sz w:val="28"/>
          <w:szCs w:val="28"/>
        </w:rPr>
        <w:t>¿EL ABONO ES APTO PARA TODO TIPO DE PLANTAS?</w:t>
      </w:r>
    </w:p>
    <w:p>
      <w:pPr>
        <w:pStyle w:val="Normal"/>
        <w:jc w:val="both"/>
        <w:rPr>
          <w:rFonts w:ascii="Arial Narrow" w:hAnsi="Arial Narrow"/>
          <w:sz w:val="28"/>
          <w:szCs w:val="28"/>
        </w:rPr>
      </w:pPr>
      <w:r>
        <w:rPr>
          <w:rFonts w:ascii="Arial Narrow" w:hAnsi="Arial Narrow"/>
          <w:b/>
          <w:bCs/>
          <w:sz w:val="28"/>
          <w:szCs w:val="28"/>
        </w:rPr>
        <w:t>Como es un producto totalmente natural, se puede aplicar a cualquier planta,</w:t>
      </w:r>
      <w:r>
        <w:rPr>
          <w:rFonts w:ascii="Arial Narrow" w:hAnsi="Arial Narrow"/>
          <w:sz w:val="28"/>
          <w:szCs w:val="28"/>
        </w:rPr>
        <w:t xml:space="preserve"> ya sean de interior o de exterior, de jardín, frutales, jardineras, césped... Las plantas no se queman aunque se sobrepase la cantidad recomendada, ya que no contiene sustancias químicas.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b/>
          <w:b/>
          <w:sz w:val="28"/>
          <w:szCs w:val="28"/>
          <w:u w:val="single"/>
        </w:rPr>
      </w:pPr>
      <w:r>
        <w:rPr>
          <w:rFonts w:ascii="Arial Narrow" w:hAnsi="Arial Narrow"/>
          <w:b/>
          <w:sz w:val="28"/>
          <w:szCs w:val="28"/>
          <w:u w:val="single"/>
        </w:rPr>
      </w:r>
    </w:p>
    <w:p>
      <w:pPr>
        <w:pStyle w:val="Normal"/>
        <w:rPr>
          <w:rFonts w:ascii="Arial Narrow" w:hAnsi="Arial Narrow"/>
          <w:b/>
          <w:b/>
          <w:sz w:val="28"/>
          <w:szCs w:val="28"/>
          <w:u w:val="single"/>
        </w:rPr>
      </w:pPr>
      <w:r>
        <w:rPr>
          <w:rFonts w:ascii="Arial Narrow" w:hAnsi="Arial Narrow"/>
          <w:b/>
          <w:sz w:val="28"/>
          <w:szCs w:val="28"/>
          <w:u w:val="single"/>
        </w:rPr>
      </w:r>
    </w:p>
    <w:p>
      <w:pPr>
        <w:pStyle w:val="Normal"/>
        <w:rPr>
          <w:rFonts w:ascii="Arial Narrow" w:hAnsi="Arial Narrow"/>
          <w:b/>
          <w:b/>
          <w:sz w:val="28"/>
          <w:szCs w:val="28"/>
          <w:u w:val="single"/>
        </w:rPr>
      </w:pPr>
      <w:r>
        <w:rPr>
          <w:rFonts w:ascii="Arial Narrow" w:hAnsi="Arial Narrow"/>
          <w:b/>
          <w:sz w:val="28"/>
          <w:szCs w:val="28"/>
          <w:u w:val="single"/>
        </w:rPr>
      </w:r>
    </w:p>
    <w:p>
      <w:pPr>
        <w:pStyle w:val="Normal"/>
        <w:rPr>
          <w:rFonts w:ascii="Arial Narrow" w:hAnsi="Arial Narrow"/>
          <w:b/>
          <w:b/>
          <w:sz w:val="28"/>
          <w:szCs w:val="28"/>
          <w:u w:val="single"/>
        </w:rPr>
      </w:pPr>
      <w:r>
        <w:rPr>
          <w:rFonts w:ascii="Arial Narrow" w:hAnsi="Arial Narrow"/>
          <w:b/>
          <w:sz w:val="28"/>
          <w:szCs w:val="28"/>
          <w:u w:val="single"/>
        </w:rPr>
        <w:t>BIBLIOGRAFIA</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Manual de buenas prácticas para producir compost hogareño. INTI. 2018</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Manual de Compostado domiciliario. Gobierno de la Provincia de Buenos Aires.</w:t>
      </w:r>
    </w:p>
    <w:p>
      <w:pPr>
        <w:pStyle w:val="Normal"/>
        <w:rPr>
          <w:rFonts w:ascii="Arial Narrow" w:hAnsi="Arial Narrow"/>
          <w:sz w:val="28"/>
          <w:szCs w:val="28"/>
        </w:rPr>
      </w:pPr>
      <w:r>
        <w:rPr>
          <w:rFonts w:ascii="Arial Narrow" w:hAnsi="Arial Narrow"/>
          <w:sz w:val="28"/>
          <w:szCs w:val="28"/>
        </w:rPr>
        <w:t>Organismo Provincial para el desarrollo sostenible. Buenos Aires agosto 2020</w:t>
      </w:r>
    </w:p>
    <w:p>
      <w:pPr>
        <w:pStyle w:val="Normal"/>
        <w:rPr>
          <w:rFonts w:ascii="Arial Narrow" w:hAnsi="Arial Narrow"/>
          <w:sz w:val="28"/>
          <w:szCs w:val="28"/>
        </w:rPr>
      </w:pPr>
      <w:r>
        <w:rPr>
          <w:rFonts w:ascii="Arial Narrow" w:hAnsi="Arial Narrow"/>
          <w:sz w:val="28"/>
          <w:szCs w:val="28"/>
        </w:rPr>
      </w:r>
    </w:p>
    <w:p>
      <w:pPr>
        <w:pStyle w:val="Normal"/>
        <w:widowControl/>
        <w:bidi w:val="0"/>
        <w:spacing w:lineRule="auto" w:line="259" w:before="0" w:after="160"/>
        <w:jc w:val="left"/>
        <w:rPr/>
      </w:pPr>
      <w:r>
        <w:rPr>
          <w:rFonts w:ascii="Arial Narrow" w:hAnsi="Arial Narrow"/>
          <w:sz w:val="28"/>
          <w:szCs w:val="28"/>
        </w:rPr>
        <w:t>Mi casa, mi huerta. Técnicas de agricultura urbana. INTI. 2018</w:t>
      </w:r>
    </w:p>
    <w:sectPr>
      <w:headerReference w:type="default" r:id="rId13"/>
      <w:footerReference w:type="default" r:id="rId14"/>
      <w:type w:val="nextPage"/>
      <w:pgSz w:w="12240" w:h="15840"/>
      <w:pgMar w:left="1843" w:right="1892" w:header="142" w:top="1020" w:footer="277"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Narro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12680077"/>
    </w:sdtPr>
    <w:sdtContent>
      <w:p>
        <w:pPr>
          <w:pStyle w:val="Footer"/>
          <w:jc w:val="right"/>
          <w:rPr/>
        </w:pPr>
        <w:r>
          <w:rPr/>
          <w:fldChar w:fldCharType="begin"/>
        </w:r>
        <w:r>
          <w:rPr/>
          <w:instrText> PAGE </w:instrText>
        </w:r>
        <w:r>
          <w:rPr/>
          <w:fldChar w:fldCharType="separate"/>
        </w:r>
        <w:r>
          <w:rPr/>
          <w:t>16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inline distT="0" distB="0" distL="0" distR="0">
          <wp:extent cx="952500" cy="952500"/>
          <wp:effectExtent l="0" t="0" r="0" b="0"/>
          <wp:docPr id="4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 descr=""/>
                  <pic:cNvPicPr>
                    <a:picLocks noChangeAspect="1" noChangeArrowheads="1"/>
                  </pic:cNvPicPr>
                </pic:nvPicPr>
                <pic:blipFill>
                  <a:blip r:embed="rId1"/>
                  <a:stretch>
                    <a:fillRect/>
                  </a:stretch>
                </pic:blipFill>
                <pic:spPr bwMode="auto">
                  <a:xfrm>
                    <a:off x="0" y="0"/>
                    <a:ext cx="952500" cy="9525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Arial" w:hAnsi="Arial" w:cs="Arial" w:hint="default"/>
        <w:sz w:val="28"/>
        <w:b/>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3">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4">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5">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6">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7">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8">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9">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0">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1">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2">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3">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4">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5">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6">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7">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8">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19">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0">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1">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2">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3">
    <w:lvl w:ilvl="0">
      <w:start w:val="1"/>
      <w:numFmt w:val="bullet"/>
      <w:lvlText w:val="•"/>
      <w:lvlJc w:val="left"/>
      <w:pPr>
        <w:tabs>
          <w:tab w:val="num" w:pos="720"/>
        </w:tabs>
        <w:ind w:left="720" w:hanging="360"/>
      </w:pPr>
      <w:rPr>
        <w:rFonts w:ascii="Arial" w:hAnsi="Arial" w:cs="Arial" w:hint="default"/>
        <w:sz w:val="28"/>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24">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A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fd3fbb"/>
    <w:rPr/>
  </w:style>
  <w:style w:type="character" w:styleId="PiedepginaCar" w:customStyle="1">
    <w:name w:val="Pie de página Car"/>
    <w:basedOn w:val="DefaultParagraphFont"/>
    <w:link w:val="Piedepgina"/>
    <w:uiPriority w:val="99"/>
    <w:qFormat/>
    <w:rsid w:val="00fd3fbb"/>
    <w:rPr/>
  </w:style>
  <w:style w:type="character" w:styleId="InternetLink">
    <w:name w:val="Internet Link"/>
    <w:basedOn w:val="DefaultParagraphFont"/>
    <w:uiPriority w:val="99"/>
    <w:semiHidden/>
    <w:unhideWhenUsed/>
    <w:rsid w:val="00ea2c51"/>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Narrow" w:hAnsi="Arial Narrow" w:cs="Arial"/>
      <w:b/>
      <w:sz w:val="28"/>
    </w:rPr>
  </w:style>
  <w:style w:type="character" w:styleId="ListLabel5">
    <w:name w:val="ListLabel 5"/>
    <w:qFormat/>
    <w:rPr>
      <w:rFonts w:cs="Arial"/>
    </w:rPr>
  </w:style>
  <w:style w:type="character" w:styleId="ListLabel6">
    <w:name w:val="ListLabel 6"/>
    <w:qFormat/>
    <w:rPr>
      <w:rFonts w:cs="Arial"/>
    </w:rPr>
  </w:style>
  <w:style w:type="character" w:styleId="ListLabel7">
    <w:name w:val="ListLabel 7"/>
    <w:qFormat/>
    <w:rPr>
      <w:rFonts w:cs="Arial"/>
    </w:rPr>
  </w:style>
  <w:style w:type="character" w:styleId="ListLabel8">
    <w:name w:val="ListLabel 8"/>
    <w:qFormat/>
    <w:rPr>
      <w:rFonts w:cs="Arial"/>
    </w:rPr>
  </w:style>
  <w:style w:type="character" w:styleId="ListLabel9">
    <w:name w:val="ListLabel 9"/>
    <w:qFormat/>
    <w:rPr>
      <w:rFonts w:cs="Arial"/>
    </w:rPr>
  </w:style>
  <w:style w:type="character" w:styleId="ListLabel10">
    <w:name w:val="ListLabel 10"/>
    <w:qFormat/>
    <w:rPr>
      <w:rFonts w:cs="Arial"/>
    </w:rPr>
  </w:style>
  <w:style w:type="character" w:styleId="ListLabel11">
    <w:name w:val="ListLabel 11"/>
    <w:qFormat/>
    <w:rPr>
      <w:rFonts w:cs="Arial"/>
    </w:rPr>
  </w:style>
  <w:style w:type="character" w:styleId="ListLabel12">
    <w:name w:val="ListLabel 12"/>
    <w:qFormat/>
    <w:rPr>
      <w:rFonts w:cs="Arial"/>
    </w:rPr>
  </w:style>
  <w:style w:type="character" w:styleId="ListLabel13">
    <w:name w:val="ListLabel 13"/>
    <w:qFormat/>
    <w:rPr>
      <w:rFonts w:ascii="Arial Narrow" w:hAnsi="Arial Narrow" w:cs="Arial"/>
      <w:sz w:val="28"/>
    </w:rPr>
  </w:style>
  <w:style w:type="character" w:styleId="ListLabel14">
    <w:name w:val="ListLabel 14"/>
    <w:qFormat/>
    <w:rPr>
      <w:rFonts w:cs="Arial"/>
    </w:rPr>
  </w:style>
  <w:style w:type="character" w:styleId="ListLabel15">
    <w:name w:val="ListLabel 15"/>
    <w:qFormat/>
    <w:rPr>
      <w:rFonts w:cs="Arial"/>
    </w:rPr>
  </w:style>
  <w:style w:type="character" w:styleId="ListLabel16">
    <w:name w:val="ListLabel 16"/>
    <w:qFormat/>
    <w:rPr>
      <w:rFonts w:cs="Arial"/>
    </w:rPr>
  </w:style>
  <w:style w:type="character" w:styleId="ListLabel17">
    <w:name w:val="ListLabel 17"/>
    <w:qFormat/>
    <w:rPr>
      <w:rFonts w:cs="Arial"/>
    </w:rPr>
  </w:style>
  <w:style w:type="character" w:styleId="ListLabel18">
    <w:name w:val="ListLabel 18"/>
    <w:qFormat/>
    <w:rPr>
      <w:rFonts w:cs="Arial"/>
    </w:rPr>
  </w:style>
  <w:style w:type="character" w:styleId="ListLabel19">
    <w:name w:val="ListLabel 19"/>
    <w:qFormat/>
    <w:rPr>
      <w:rFonts w:cs="Arial"/>
    </w:rPr>
  </w:style>
  <w:style w:type="character" w:styleId="ListLabel20">
    <w:name w:val="ListLabel 20"/>
    <w:qFormat/>
    <w:rPr>
      <w:rFonts w:cs="Arial"/>
    </w:rPr>
  </w:style>
  <w:style w:type="character" w:styleId="ListLabel21">
    <w:name w:val="ListLabel 21"/>
    <w:qFormat/>
    <w:rPr>
      <w:rFonts w:cs="Arial"/>
    </w:rPr>
  </w:style>
  <w:style w:type="character" w:styleId="ListLabel22">
    <w:name w:val="ListLabel 22"/>
    <w:qFormat/>
    <w:rPr>
      <w:rFonts w:ascii="Arial Narrow" w:hAnsi="Arial Narrow" w:cs="Arial"/>
      <w:sz w:val="28"/>
    </w:rPr>
  </w:style>
  <w:style w:type="character" w:styleId="ListLabel23">
    <w:name w:val="ListLabel 23"/>
    <w:qFormat/>
    <w:rPr>
      <w:rFonts w:cs="Arial"/>
    </w:rPr>
  </w:style>
  <w:style w:type="character" w:styleId="ListLabel24">
    <w:name w:val="ListLabel 24"/>
    <w:qFormat/>
    <w:rPr>
      <w:rFonts w:cs="Arial"/>
    </w:rPr>
  </w:style>
  <w:style w:type="character" w:styleId="ListLabel25">
    <w:name w:val="ListLabel 25"/>
    <w:qFormat/>
    <w:rPr>
      <w:rFonts w:cs="Arial"/>
    </w:rPr>
  </w:style>
  <w:style w:type="character" w:styleId="ListLabel26">
    <w:name w:val="ListLabel 26"/>
    <w:qFormat/>
    <w:rPr>
      <w:rFonts w:cs="Arial"/>
    </w:rPr>
  </w:style>
  <w:style w:type="character" w:styleId="ListLabel27">
    <w:name w:val="ListLabel 27"/>
    <w:qFormat/>
    <w:rPr>
      <w:rFonts w:cs="Arial"/>
    </w:rPr>
  </w:style>
  <w:style w:type="character" w:styleId="ListLabel28">
    <w:name w:val="ListLabel 28"/>
    <w:qFormat/>
    <w:rPr>
      <w:rFonts w:cs="Arial"/>
    </w:rPr>
  </w:style>
  <w:style w:type="character" w:styleId="ListLabel29">
    <w:name w:val="ListLabel 29"/>
    <w:qFormat/>
    <w:rPr>
      <w:rFonts w:cs="Arial"/>
    </w:rPr>
  </w:style>
  <w:style w:type="character" w:styleId="ListLabel30">
    <w:name w:val="ListLabel 30"/>
    <w:qFormat/>
    <w:rPr>
      <w:rFonts w:cs="Arial"/>
    </w:rPr>
  </w:style>
  <w:style w:type="character" w:styleId="ListLabel31">
    <w:name w:val="ListLabel 31"/>
    <w:qFormat/>
    <w:rPr>
      <w:rFonts w:ascii="Arial Narrow" w:hAnsi="Arial Narrow" w:cs="Arial"/>
      <w:sz w:val="28"/>
    </w:rPr>
  </w:style>
  <w:style w:type="character" w:styleId="ListLabel32">
    <w:name w:val="ListLabel 32"/>
    <w:qFormat/>
    <w:rPr>
      <w:rFonts w:cs="Arial"/>
    </w:rPr>
  </w:style>
  <w:style w:type="character" w:styleId="ListLabel33">
    <w:name w:val="ListLabel 33"/>
    <w:qFormat/>
    <w:rPr>
      <w:rFonts w:cs="Arial"/>
    </w:rPr>
  </w:style>
  <w:style w:type="character" w:styleId="ListLabel34">
    <w:name w:val="ListLabel 34"/>
    <w:qFormat/>
    <w:rPr>
      <w:rFonts w:cs="Arial"/>
    </w:rPr>
  </w:style>
  <w:style w:type="character" w:styleId="ListLabel35">
    <w:name w:val="ListLabel 35"/>
    <w:qFormat/>
    <w:rPr>
      <w:rFonts w:cs="Arial"/>
    </w:rPr>
  </w:style>
  <w:style w:type="character" w:styleId="ListLabel36">
    <w:name w:val="ListLabel 36"/>
    <w:qFormat/>
    <w:rPr>
      <w:rFonts w:cs="Arial"/>
    </w:rPr>
  </w:style>
  <w:style w:type="character" w:styleId="ListLabel37">
    <w:name w:val="ListLabel 37"/>
    <w:qFormat/>
    <w:rPr>
      <w:rFonts w:cs="Arial"/>
    </w:rPr>
  </w:style>
  <w:style w:type="character" w:styleId="ListLabel38">
    <w:name w:val="ListLabel 38"/>
    <w:qFormat/>
    <w:rPr>
      <w:rFonts w:cs="Arial"/>
    </w:rPr>
  </w:style>
  <w:style w:type="character" w:styleId="ListLabel39">
    <w:name w:val="ListLabel 39"/>
    <w:qFormat/>
    <w:rPr>
      <w:rFonts w:cs="Arial"/>
    </w:rPr>
  </w:style>
  <w:style w:type="character" w:styleId="ListLabel40">
    <w:name w:val="ListLabel 40"/>
    <w:qFormat/>
    <w:rPr>
      <w:rFonts w:ascii="Arial Narrow" w:hAnsi="Arial Narrow" w:cs="Arial"/>
      <w:sz w:val="28"/>
    </w:rPr>
  </w:style>
  <w:style w:type="character" w:styleId="ListLabel41">
    <w:name w:val="ListLabel 41"/>
    <w:qFormat/>
    <w:rPr>
      <w:rFonts w:cs="Arial"/>
    </w:rPr>
  </w:style>
  <w:style w:type="character" w:styleId="ListLabel42">
    <w:name w:val="ListLabel 42"/>
    <w:qFormat/>
    <w:rPr>
      <w:rFonts w:cs="Arial"/>
    </w:rPr>
  </w:style>
  <w:style w:type="character" w:styleId="ListLabel43">
    <w:name w:val="ListLabel 43"/>
    <w:qFormat/>
    <w:rPr>
      <w:rFonts w:cs="Arial"/>
    </w:rPr>
  </w:style>
  <w:style w:type="character" w:styleId="ListLabel44">
    <w:name w:val="ListLabel 44"/>
    <w:qFormat/>
    <w:rPr>
      <w:rFonts w:cs="Arial"/>
    </w:rPr>
  </w:style>
  <w:style w:type="character" w:styleId="ListLabel45">
    <w:name w:val="ListLabel 45"/>
    <w:qFormat/>
    <w:rPr>
      <w:rFonts w:cs="Arial"/>
    </w:rPr>
  </w:style>
  <w:style w:type="character" w:styleId="ListLabel46">
    <w:name w:val="ListLabel 46"/>
    <w:qFormat/>
    <w:rPr>
      <w:rFonts w:cs="Arial"/>
    </w:rPr>
  </w:style>
  <w:style w:type="character" w:styleId="ListLabel47">
    <w:name w:val="ListLabel 47"/>
    <w:qFormat/>
    <w:rPr>
      <w:rFonts w:cs="Arial"/>
    </w:rPr>
  </w:style>
  <w:style w:type="character" w:styleId="ListLabel48">
    <w:name w:val="ListLabel 48"/>
    <w:qFormat/>
    <w:rPr>
      <w:rFonts w:cs="Arial"/>
    </w:rPr>
  </w:style>
  <w:style w:type="character" w:styleId="ListLabel49">
    <w:name w:val="ListLabel 49"/>
    <w:qFormat/>
    <w:rPr>
      <w:rFonts w:ascii="Arial Narrow" w:hAnsi="Arial Narrow" w:cs="Arial"/>
      <w:sz w:val="28"/>
    </w:rPr>
  </w:style>
  <w:style w:type="character" w:styleId="ListLabel50">
    <w:name w:val="ListLabel 50"/>
    <w:qFormat/>
    <w:rPr>
      <w:rFonts w:cs="Arial"/>
    </w:rPr>
  </w:style>
  <w:style w:type="character" w:styleId="ListLabel51">
    <w:name w:val="ListLabel 51"/>
    <w:qFormat/>
    <w:rPr>
      <w:rFonts w:cs="Arial"/>
    </w:rPr>
  </w:style>
  <w:style w:type="character" w:styleId="ListLabel52">
    <w:name w:val="ListLabel 52"/>
    <w:qFormat/>
    <w:rPr>
      <w:rFonts w:cs="Arial"/>
    </w:rPr>
  </w:style>
  <w:style w:type="character" w:styleId="ListLabel53">
    <w:name w:val="ListLabel 53"/>
    <w:qFormat/>
    <w:rPr>
      <w:rFonts w:cs="Arial"/>
    </w:rPr>
  </w:style>
  <w:style w:type="character" w:styleId="ListLabel54">
    <w:name w:val="ListLabel 54"/>
    <w:qFormat/>
    <w:rPr>
      <w:rFonts w:cs="Arial"/>
    </w:rPr>
  </w:style>
  <w:style w:type="character" w:styleId="ListLabel55">
    <w:name w:val="ListLabel 55"/>
    <w:qFormat/>
    <w:rPr>
      <w:rFonts w:cs="Arial"/>
    </w:rPr>
  </w:style>
  <w:style w:type="character" w:styleId="ListLabel56">
    <w:name w:val="ListLabel 56"/>
    <w:qFormat/>
    <w:rPr>
      <w:rFonts w:cs="Arial"/>
    </w:rPr>
  </w:style>
  <w:style w:type="character" w:styleId="ListLabel57">
    <w:name w:val="ListLabel 57"/>
    <w:qFormat/>
    <w:rPr>
      <w:rFonts w:cs="Arial"/>
    </w:rPr>
  </w:style>
  <w:style w:type="character" w:styleId="ListLabel58">
    <w:name w:val="ListLabel 58"/>
    <w:qFormat/>
    <w:rPr>
      <w:rFonts w:ascii="Arial Narrow" w:hAnsi="Arial Narrow" w:cs="Arial"/>
      <w:sz w:val="28"/>
    </w:rPr>
  </w:style>
  <w:style w:type="character" w:styleId="ListLabel59">
    <w:name w:val="ListLabel 59"/>
    <w:qFormat/>
    <w:rPr>
      <w:rFonts w:cs="Arial"/>
    </w:rPr>
  </w:style>
  <w:style w:type="character" w:styleId="ListLabel60">
    <w:name w:val="ListLabel 60"/>
    <w:qFormat/>
    <w:rPr>
      <w:rFonts w:cs="Arial"/>
    </w:rPr>
  </w:style>
  <w:style w:type="character" w:styleId="ListLabel61">
    <w:name w:val="ListLabel 61"/>
    <w:qFormat/>
    <w:rPr>
      <w:rFonts w:cs="Arial"/>
    </w:rPr>
  </w:style>
  <w:style w:type="character" w:styleId="ListLabel62">
    <w:name w:val="ListLabel 62"/>
    <w:qFormat/>
    <w:rPr>
      <w:rFonts w:cs="Arial"/>
    </w:rPr>
  </w:style>
  <w:style w:type="character" w:styleId="ListLabel63">
    <w:name w:val="ListLabel 63"/>
    <w:qFormat/>
    <w:rPr>
      <w:rFonts w:cs="Arial"/>
    </w:rPr>
  </w:style>
  <w:style w:type="character" w:styleId="ListLabel64">
    <w:name w:val="ListLabel 64"/>
    <w:qFormat/>
    <w:rPr>
      <w:rFonts w:cs="Arial"/>
    </w:rPr>
  </w:style>
  <w:style w:type="character" w:styleId="ListLabel65">
    <w:name w:val="ListLabel 65"/>
    <w:qFormat/>
    <w:rPr>
      <w:rFonts w:cs="Arial"/>
    </w:rPr>
  </w:style>
  <w:style w:type="character" w:styleId="ListLabel66">
    <w:name w:val="ListLabel 66"/>
    <w:qFormat/>
    <w:rPr>
      <w:rFonts w:cs="Arial"/>
    </w:rPr>
  </w:style>
  <w:style w:type="character" w:styleId="ListLabel67">
    <w:name w:val="ListLabel 67"/>
    <w:qFormat/>
    <w:rPr>
      <w:rFonts w:ascii="Arial Narrow" w:hAnsi="Arial Narrow" w:cs="Arial"/>
      <w:sz w:val="28"/>
    </w:rPr>
  </w:style>
  <w:style w:type="character" w:styleId="ListLabel68">
    <w:name w:val="ListLabel 68"/>
    <w:qFormat/>
    <w:rPr>
      <w:rFonts w:cs="Arial"/>
    </w:rPr>
  </w:style>
  <w:style w:type="character" w:styleId="ListLabel69">
    <w:name w:val="ListLabel 69"/>
    <w:qFormat/>
    <w:rPr>
      <w:rFonts w:cs="Arial"/>
    </w:rPr>
  </w:style>
  <w:style w:type="character" w:styleId="ListLabel70">
    <w:name w:val="ListLabel 70"/>
    <w:qFormat/>
    <w:rPr>
      <w:rFonts w:cs="Arial"/>
    </w:rPr>
  </w:style>
  <w:style w:type="character" w:styleId="ListLabel71">
    <w:name w:val="ListLabel 71"/>
    <w:qFormat/>
    <w:rPr>
      <w:rFonts w:cs="Arial"/>
    </w:rPr>
  </w:style>
  <w:style w:type="character" w:styleId="ListLabel72">
    <w:name w:val="ListLabel 72"/>
    <w:qFormat/>
    <w:rPr>
      <w:rFonts w:cs="Arial"/>
    </w:rPr>
  </w:style>
  <w:style w:type="character" w:styleId="ListLabel73">
    <w:name w:val="ListLabel 73"/>
    <w:qFormat/>
    <w:rPr>
      <w:rFonts w:cs="Arial"/>
    </w:rPr>
  </w:style>
  <w:style w:type="character" w:styleId="ListLabel74">
    <w:name w:val="ListLabel 74"/>
    <w:qFormat/>
    <w:rPr>
      <w:rFonts w:cs="Arial"/>
    </w:rPr>
  </w:style>
  <w:style w:type="character" w:styleId="ListLabel75">
    <w:name w:val="ListLabel 75"/>
    <w:qFormat/>
    <w:rPr>
      <w:rFonts w:cs="Arial"/>
    </w:rPr>
  </w:style>
  <w:style w:type="character" w:styleId="ListLabel76">
    <w:name w:val="ListLabel 76"/>
    <w:qFormat/>
    <w:rPr>
      <w:rFonts w:ascii="Arial Narrow" w:hAnsi="Arial Narrow" w:cs="Arial"/>
      <w:sz w:val="28"/>
    </w:rPr>
  </w:style>
  <w:style w:type="character" w:styleId="ListLabel77">
    <w:name w:val="ListLabel 77"/>
    <w:qFormat/>
    <w:rPr>
      <w:rFonts w:cs="Arial"/>
    </w:rPr>
  </w:style>
  <w:style w:type="character" w:styleId="ListLabel78">
    <w:name w:val="ListLabel 78"/>
    <w:qFormat/>
    <w:rPr>
      <w:rFonts w:cs="Arial"/>
    </w:rPr>
  </w:style>
  <w:style w:type="character" w:styleId="ListLabel79">
    <w:name w:val="ListLabel 79"/>
    <w:qFormat/>
    <w:rPr>
      <w:rFonts w:cs="Arial"/>
    </w:rPr>
  </w:style>
  <w:style w:type="character" w:styleId="ListLabel80">
    <w:name w:val="ListLabel 80"/>
    <w:qFormat/>
    <w:rPr>
      <w:rFonts w:cs="Arial"/>
    </w:rPr>
  </w:style>
  <w:style w:type="character" w:styleId="ListLabel81">
    <w:name w:val="ListLabel 81"/>
    <w:qFormat/>
    <w:rPr>
      <w:rFonts w:cs="Arial"/>
    </w:rPr>
  </w:style>
  <w:style w:type="character" w:styleId="ListLabel82">
    <w:name w:val="ListLabel 82"/>
    <w:qFormat/>
    <w:rPr>
      <w:rFonts w:cs="Arial"/>
    </w:rPr>
  </w:style>
  <w:style w:type="character" w:styleId="ListLabel83">
    <w:name w:val="ListLabel 83"/>
    <w:qFormat/>
    <w:rPr>
      <w:rFonts w:cs="Arial"/>
    </w:rPr>
  </w:style>
  <w:style w:type="character" w:styleId="ListLabel84">
    <w:name w:val="ListLabel 84"/>
    <w:qFormat/>
    <w:rPr>
      <w:rFonts w:cs="Arial"/>
    </w:rPr>
  </w:style>
  <w:style w:type="character" w:styleId="ListLabel85">
    <w:name w:val="ListLabel 85"/>
    <w:qFormat/>
    <w:rPr>
      <w:rFonts w:ascii="Arial Narrow" w:hAnsi="Arial Narrow" w:cs="Arial"/>
      <w:sz w:val="28"/>
    </w:rPr>
  </w:style>
  <w:style w:type="character" w:styleId="ListLabel86">
    <w:name w:val="ListLabel 86"/>
    <w:qFormat/>
    <w:rPr>
      <w:rFonts w:cs="Arial"/>
    </w:rPr>
  </w:style>
  <w:style w:type="character" w:styleId="ListLabel87">
    <w:name w:val="ListLabel 87"/>
    <w:qFormat/>
    <w:rPr>
      <w:rFonts w:cs="Arial"/>
    </w:rPr>
  </w:style>
  <w:style w:type="character" w:styleId="ListLabel88">
    <w:name w:val="ListLabel 88"/>
    <w:qFormat/>
    <w:rPr>
      <w:rFonts w:cs="Arial"/>
    </w:rPr>
  </w:style>
  <w:style w:type="character" w:styleId="ListLabel89">
    <w:name w:val="ListLabel 89"/>
    <w:qFormat/>
    <w:rPr>
      <w:rFonts w:cs="Arial"/>
    </w:rPr>
  </w:style>
  <w:style w:type="character" w:styleId="ListLabel90">
    <w:name w:val="ListLabel 90"/>
    <w:qFormat/>
    <w:rPr>
      <w:rFonts w:cs="Arial"/>
    </w:rPr>
  </w:style>
  <w:style w:type="character" w:styleId="ListLabel91">
    <w:name w:val="ListLabel 91"/>
    <w:qFormat/>
    <w:rPr>
      <w:rFonts w:cs="Arial"/>
    </w:rPr>
  </w:style>
  <w:style w:type="character" w:styleId="ListLabel92">
    <w:name w:val="ListLabel 92"/>
    <w:qFormat/>
    <w:rPr>
      <w:rFonts w:cs="Arial"/>
    </w:rPr>
  </w:style>
  <w:style w:type="character" w:styleId="ListLabel93">
    <w:name w:val="ListLabel 93"/>
    <w:qFormat/>
    <w:rPr>
      <w:rFonts w:cs="Arial"/>
    </w:rPr>
  </w:style>
  <w:style w:type="character" w:styleId="ListLabel94">
    <w:name w:val="ListLabel 94"/>
    <w:qFormat/>
    <w:rPr>
      <w:rFonts w:ascii="Arial Narrow" w:hAnsi="Arial Narrow" w:cs="Arial"/>
      <w:sz w:val="28"/>
    </w:rPr>
  </w:style>
  <w:style w:type="character" w:styleId="ListLabel95">
    <w:name w:val="ListLabel 95"/>
    <w:qFormat/>
    <w:rPr>
      <w:rFonts w:cs="Arial"/>
    </w:rPr>
  </w:style>
  <w:style w:type="character" w:styleId="ListLabel96">
    <w:name w:val="ListLabel 96"/>
    <w:qFormat/>
    <w:rPr>
      <w:rFonts w:cs="Arial"/>
    </w:rPr>
  </w:style>
  <w:style w:type="character" w:styleId="ListLabel97">
    <w:name w:val="ListLabel 97"/>
    <w:qFormat/>
    <w:rPr>
      <w:rFonts w:cs="Arial"/>
    </w:rPr>
  </w:style>
  <w:style w:type="character" w:styleId="ListLabel98">
    <w:name w:val="ListLabel 98"/>
    <w:qFormat/>
    <w:rPr>
      <w:rFonts w:cs="Arial"/>
    </w:rPr>
  </w:style>
  <w:style w:type="character" w:styleId="ListLabel99">
    <w:name w:val="ListLabel 99"/>
    <w:qFormat/>
    <w:rPr>
      <w:rFonts w:cs="Arial"/>
    </w:rPr>
  </w:style>
  <w:style w:type="character" w:styleId="ListLabel100">
    <w:name w:val="ListLabel 100"/>
    <w:qFormat/>
    <w:rPr>
      <w:rFonts w:cs="Arial"/>
    </w:rPr>
  </w:style>
  <w:style w:type="character" w:styleId="ListLabel101">
    <w:name w:val="ListLabel 101"/>
    <w:qFormat/>
    <w:rPr>
      <w:rFonts w:cs="Arial"/>
    </w:rPr>
  </w:style>
  <w:style w:type="character" w:styleId="ListLabel102">
    <w:name w:val="ListLabel 102"/>
    <w:qFormat/>
    <w:rPr>
      <w:rFonts w:cs="Arial"/>
    </w:rPr>
  </w:style>
  <w:style w:type="character" w:styleId="ListLabel103">
    <w:name w:val="ListLabel 103"/>
    <w:qFormat/>
    <w:rPr>
      <w:rFonts w:ascii="Arial Narrow" w:hAnsi="Arial Narrow" w:cs="Arial"/>
      <w:sz w:val="28"/>
    </w:rPr>
  </w:style>
  <w:style w:type="character" w:styleId="ListLabel104">
    <w:name w:val="ListLabel 104"/>
    <w:qFormat/>
    <w:rPr>
      <w:rFonts w:cs="Arial"/>
    </w:rPr>
  </w:style>
  <w:style w:type="character" w:styleId="ListLabel105">
    <w:name w:val="ListLabel 105"/>
    <w:qFormat/>
    <w:rPr>
      <w:rFonts w:cs="Arial"/>
    </w:rPr>
  </w:style>
  <w:style w:type="character" w:styleId="ListLabel106">
    <w:name w:val="ListLabel 106"/>
    <w:qFormat/>
    <w:rPr>
      <w:rFonts w:cs="Arial"/>
    </w:rPr>
  </w:style>
  <w:style w:type="character" w:styleId="ListLabel107">
    <w:name w:val="ListLabel 107"/>
    <w:qFormat/>
    <w:rPr>
      <w:rFonts w:cs="Arial"/>
    </w:rPr>
  </w:style>
  <w:style w:type="character" w:styleId="ListLabel108">
    <w:name w:val="ListLabel 108"/>
    <w:qFormat/>
    <w:rPr>
      <w:rFonts w:cs="Arial"/>
    </w:rPr>
  </w:style>
  <w:style w:type="character" w:styleId="ListLabel109">
    <w:name w:val="ListLabel 109"/>
    <w:qFormat/>
    <w:rPr>
      <w:rFonts w:cs="Arial"/>
    </w:rPr>
  </w:style>
  <w:style w:type="character" w:styleId="ListLabel110">
    <w:name w:val="ListLabel 110"/>
    <w:qFormat/>
    <w:rPr>
      <w:rFonts w:cs="Arial"/>
    </w:rPr>
  </w:style>
  <w:style w:type="character" w:styleId="ListLabel111">
    <w:name w:val="ListLabel 111"/>
    <w:qFormat/>
    <w:rPr>
      <w:rFonts w:cs="Arial"/>
    </w:rPr>
  </w:style>
  <w:style w:type="character" w:styleId="ListLabel112">
    <w:name w:val="ListLabel 112"/>
    <w:qFormat/>
    <w:rPr>
      <w:rFonts w:ascii="Arial Narrow" w:hAnsi="Arial Narrow" w:cs="Arial"/>
      <w:sz w:val="28"/>
    </w:rPr>
  </w:style>
  <w:style w:type="character" w:styleId="ListLabel113">
    <w:name w:val="ListLabel 113"/>
    <w:qFormat/>
    <w:rPr>
      <w:rFonts w:cs="Arial"/>
    </w:rPr>
  </w:style>
  <w:style w:type="character" w:styleId="ListLabel114">
    <w:name w:val="ListLabel 114"/>
    <w:qFormat/>
    <w:rPr>
      <w:rFonts w:cs="Arial"/>
    </w:rPr>
  </w:style>
  <w:style w:type="character" w:styleId="ListLabel115">
    <w:name w:val="ListLabel 115"/>
    <w:qFormat/>
    <w:rPr>
      <w:rFonts w:cs="Arial"/>
    </w:rPr>
  </w:style>
  <w:style w:type="character" w:styleId="ListLabel116">
    <w:name w:val="ListLabel 116"/>
    <w:qFormat/>
    <w:rPr>
      <w:rFonts w:cs="Arial"/>
    </w:rPr>
  </w:style>
  <w:style w:type="character" w:styleId="ListLabel117">
    <w:name w:val="ListLabel 117"/>
    <w:qFormat/>
    <w:rPr>
      <w:rFonts w:cs="Arial"/>
    </w:rPr>
  </w:style>
  <w:style w:type="character" w:styleId="ListLabel118">
    <w:name w:val="ListLabel 118"/>
    <w:qFormat/>
    <w:rPr>
      <w:rFonts w:cs="Arial"/>
    </w:rPr>
  </w:style>
  <w:style w:type="character" w:styleId="ListLabel119">
    <w:name w:val="ListLabel 119"/>
    <w:qFormat/>
    <w:rPr>
      <w:rFonts w:cs="Arial"/>
    </w:rPr>
  </w:style>
  <w:style w:type="character" w:styleId="ListLabel120">
    <w:name w:val="ListLabel 120"/>
    <w:qFormat/>
    <w:rPr>
      <w:rFonts w:cs="Arial"/>
    </w:rPr>
  </w:style>
  <w:style w:type="character" w:styleId="ListLabel121">
    <w:name w:val="ListLabel 121"/>
    <w:qFormat/>
    <w:rPr>
      <w:rFonts w:ascii="Arial Narrow" w:hAnsi="Arial Narrow" w:cs="Arial"/>
      <w:sz w:val="28"/>
    </w:rPr>
  </w:style>
  <w:style w:type="character" w:styleId="ListLabel122">
    <w:name w:val="ListLabel 122"/>
    <w:qFormat/>
    <w:rPr>
      <w:rFonts w:cs="Arial"/>
    </w:rPr>
  </w:style>
  <w:style w:type="character" w:styleId="ListLabel123">
    <w:name w:val="ListLabel 123"/>
    <w:qFormat/>
    <w:rPr>
      <w:rFonts w:cs="Arial"/>
    </w:rPr>
  </w:style>
  <w:style w:type="character" w:styleId="ListLabel124">
    <w:name w:val="ListLabel 124"/>
    <w:qFormat/>
    <w:rPr>
      <w:rFonts w:cs="Arial"/>
    </w:rPr>
  </w:style>
  <w:style w:type="character" w:styleId="ListLabel125">
    <w:name w:val="ListLabel 125"/>
    <w:qFormat/>
    <w:rPr>
      <w:rFonts w:cs="Arial"/>
    </w:rPr>
  </w:style>
  <w:style w:type="character" w:styleId="ListLabel126">
    <w:name w:val="ListLabel 126"/>
    <w:qFormat/>
    <w:rPr>
      <w:rFonts w:cs="Arial"/>
    </w:rPr>
  </w:style>
  <w:style w:type="character" w:styleId="ListLabel127">
    <w:name w:val="ListLabel 127"/>
    <w:qFormat/>
    <w:rPr>
      <w:rFonts w:cs="Arial"/>
    </w:rPr>
  </w:style>
  <w:style w:type="character" w:styleId="ListLabel128">
    <w:name w:val="ListLabel 128"/>
    <w:qFormat/>
    <w:rPr>
      <w:rFonts w:cs="Arial"/>
    </w:rPr>
  </w:style>
  <w:style w:type="character" w:styleId="ListLabel129">
    <w:name w:val="ListLabel 129"/>
    <w:qFormat/>
    <w:rPr>
      <w:rFonts w:cs="Arial"/>
    </w:rPr>
  </w:style>
  <w:style w:type="character" w:styleId="ListLabel130">
    <w:name w:val="ListLabel 130"/>
    <w:qFormat/>
    <w:rPr>
      <w:rFonts w:ascii="Arial Narrow" w:hAnsi="Arial Narrow" w:cs="Arial"/>
      <w:sz w:val="28"/>
    </w:rPr>
  </w:style>
  <w:style w:type="character" w:styleId="ListLabel131">
    <w:name w:val="ListLabel 131"/>
    <w:qFormat/>
    <w:rPr>
      <w:rFonts w:cs="Arial"/>
    </w:rPr>
  </w:style>
  <w:style w:type="character" w:styleId="ListLabel132">
    <w:name w:val="ListLabel 132"/>
    <w:qFormat/>
    <w:rPr>
      <w:rFonts w:cs="Arial"/>
    </w:rPr>
  </w:style>
  <w:style w:type="character" w:styleId="ListLabel133">
    <w:name w:val="ListLabel 133"/>
    <w:qFormat/>
    <w:rPr>
      <w:rFonts w:cs="Arial"/>
    </w:rPr>
  </w:style>
  <w:style w:type="character" w:styleId="ListLabel134">
    <w:name w:val="ListLabel 134"/>
    <w:qFormat/>
    <w:rPr>
      <w:rFonts w:cs="Arial"/>
    </w:rPr>
  </w:style>
  <w:style w:type="character" w:styleId="ListLabel135">
    <w:name w:val="ListLabel 135"/>
    <w:qFormat/>
    <w:rPr>
      <w:rFonts w:cs="Arial"/>
    </w:rPr>
  </w:style>
  <w:style w:type="character" w:styleId="ListLabel136">
    <w:name w:val="ListLabel 136"/>
    <w:qFormat/>
    <w:rPr>
      <w:rFonts w:cs="Arial"/>
    </w:rPr>
  </w:style>
  <w:style w:type="character" w:styleId="ListLabel137">
    <w:name w:val="ListLabel 137"/>
    <w:qFormat/>
    <w:rPr>
      <w:rFonts w:cs="Arial"/>
    </w:rPr>
  </w:style>
  <w:style w:type="character" w:styleId="ListLabel138">
    <w:name w:val="ListLabel 138"/>
    <w:qFormat/>
    <w:rPr>
      <w:rFonts w:cs="Arial"/>
    </w:rPr>
  </w:style>
  <w:style w:type="character" w:styleId="ListLabel139">
    <w:name w:val="ListLabel 139"/>
    <w:qFormat/>
    <w:rPr>
      <w:rFonts w:ascii="Arial Narrow" w:hAnsi="Arial Narrow" w:cs="Arial"/>
      <w:sz w:val="28"/>
    </w:rPr>
  </w:style>
  <w:style w:type="character" w:styleId="ListLabel140">
    <w:name w:val="ListLabel 140"/>
    <w:qFormat/>
    <w:rPr>
      <w:rFonts w:cs="Arial"/>
    </w:rPr>
  </w:style>
  <w:style w:type="character" w:styleId="ListLabel141">
    <w:name w:val="ListLabel 141"/>
    <w:qFormat/>
    <w:rPr>
      <w:rFonts w:cs="Arial"/>
    </w:rPr>
  </w:style>
  <w:style w:type="character" w:styleId="ListLabel142">
    <w:name w:val="ListLabel 142"/>
    <w:qFormat/>
    <w:rPr>
      <w:rFonts w:cs="Arial"/>
    </w:rPr>
  </w:style>
  <w:style w:type="character" w:styleId="ListLabel143">
    <w:name w:val="ListLabel 143"/>
    <w:qFormat/>
    <w:rPr>
      <w:rFonts w:cs="Arial"/>
    </w:rPr>
  </w:style>
  <w:style w:type="character" w:styleId="ListLabel144">
    <w:name w:val="ListLabel 144"/>
    <w:qFormat/>
    <w:rPr>
      <w:rFonts w:cs="Arial"/>
    </w:rPr>
  </w:style>
  <w:style w:type="character" w:styleId="ListLabel145">
    <w:name w:val="ListLabel 145"/>
    <w:qFormat/>
    <w:rPr>
      <w:rFonts w:cs="Arial"/>
    </w:rPr>
  </w:style>
  <w:style w:type="character" w:styleId="ListLabel146">
    <w:name w:val="ListLabel 146"/>
    <w:qFormat/>
    <w:rPr>
      <w:rFonts w:cs="Arial"/>
    </w:rPr>
  </w:style>
  <w:style w:type="character" w:styleId="ListLabel147">
    <w:name w:val="ListLabel 147"/>
    <w:qFormat/>
    <w:rPr>
      <w:rFonts w:cs="Arial"/>
    </w:rPr>
  </w:style>
  <w:style w:type="character" w:styleId="ListLabel148">
    <w:name w:val="ListLabel 148"/>
    <w:qFormat/>
    <w:rPr>
      <w:rFonts w:ascii="Arial Narrow" w:hAnsi="Arial Narrow" w:cs="Arial"/>
      <w:sz w:val="28"/>
    </w:rPr>
  </w:style>
  <w:style w:type="character" w:styleId="ListLabel149">
    <w:name w:val="ListLabel 149"/>
    <w:qFormat/>
    <w:rPr>
      <w:rFonts w:cs="Arial"/>
    </w:rPr>
  </w:style>
  <w:style w:type="character" w:styleId="ListLabel150">
    <w:name w:val="ListLabel 150"/>
    <w:qFormat/>
    <w:rPr>
      <w:rFonts w:cs="Arial"/>
    </w:rPr>
  </w:style>
  <w:style w:type="character" w:styleId="ListLabel151">
    <w:name w:val="ListLabel 151"/>
    <w:qFormat/>
    <w:rPr>
      <w:rFonts w:cs="Arial"/>
    </w:rPr>
  </w:style>
  <w:style w:type="character" w:styleId="ListLabel152">
    <w:name w:val="ListLabel 152"/>
    <w:qFormat/>
    <w:rPr>
      <w:rFonts w:cs="Arial"/>
    </w:rPr>
  </w:style>
  <w:style w:type="character" w:styleId="ListLabel153">
    <w:name w:val="ListLabel 153"/>
    <w:qFormat/>
    <w:rPr>
      <w:rFonts w:cs="Arial"/>
    </w:rPr>
  </w:style>
  <w:style w:type="character" w:styleId="ListLabel154">
    <w:name w:val="ListLabel 154"/>
    <w:qFormat/>
    <w:rPr>
      <w:rFonts w:cs="Arial"/>
    </w:rPr>
  </w:style>
  <w:style w:type="character" w:styleId="ListLabel155">
    <w:name w:val="ListLabel 155"/>
    <w:qFormat/>
    <w:rPr>
      <w:rFonts w:cs="Arial"/>
    </w:rPr>
  </w:style>
  <w:style w:type="character" w:styleId="ListLabel156">
    <w:name w:val="ListLabel 156"/>
    <w:qFormat/>
    <w:rPr>
      <w:rFonts w:cs="Arial"/>
    </w:rPr>
  </w:style>
  <w:style w:type="character" w:styleId="ListLabel157">
    <w:name w:val="ListLabel 157"/>
    <w:qFormat/>
    <w:rPr>
      <w:rFonts w:ascii="Arial Narrow" w:hAnsi="Arial Narrow" w:cs="Arial"/>
      <w:sz w:val="28"/>
    </w:rPr>
  </w:style>
  <w:style w:type="character" w:styleId="ListLabel158">
    <w:name w:val="ListLabel 158"/>
    <w:qFormat/>
    <w:rPr>
      <w:rFonts w:cs="Arial"/>
    </w:rPr>
  </w:style>
  <w:style w:type="character" w:styleId="ListLabel159">
    <w:name w:val="ListLabel 159"/>
    <w:qFormat/>
    <w:rPr>
      <w:rFonts w:cs="Arial"/>
    </w:rPr>
  </w:style>
  <w:style w:type="character" w:styleId="ListLabel160">
    <w:name w:val="ListLabel 160"/>
    <w:qFormat/>
    <w:rPr>
      <w:rFonts w:cs="Arial"/>
    </w:rPr>
  </w:style>
  <w:style w:type="character" w:styleId="ListLabel161">
    <w:name w:val="ListLabel 161"/>
    <w:qFormat/>
    <w:rPr>
      <w:rFonts w:cs="Arial"/>
    </w:rPr>
  </w:style>
  <w:style w:type="character" w:styleId="ListLabel162">
    <w:name w:val="ListLabel 162"/>
    <w:qFormat/>
    <w:rPr>
      <w:rFonts w:cs="Arial"/>
    </w:rPr>
  </w:style>
  <w:style w:type="character" w:styleId="ListLabel163">
    <w:name w:val="ListLabel 163"/>
    <w:qFormat/>
    <w:rPr>
      <w:rFonts w:cs="Arial"/>
    </w:rPr>
  </w:style>
  <w:style w:type="character" w:styleId="ListLabel164">
    <w:name w:val="ListLabel 164"/>
    <w:qFormat/>
    <w:rPr>
      <w:rFonts w:cs="Arial"/>
    </w:rPr>
  </w:style>
  <w:style w:type="character" w:styleId="ListLabel165">
    <w:name w:val="ListLabel 165"/>
    <w:qFormat/>
    <w:rPr>
      <w:rFonts w:cs="Arial"/>
    </w:rPr>
  </w:style>
  <w:style w:type="character" w:styleId="ListLabel166">
    <w:name w:val="ListLabel 166"/>
    <w:qFormat/>
    <w:rPr>
      <w:rFonts w:ascii="Arial Narrow" w:hAnsi="Arial Narrow" w:cs="Arial"/>
      <w:sz w:val="28"/>
    </w:rPr>
  </w:style>
  <w:style w:type="character" w:styleId="ListLabel167">
    <w:name w:val="ListLabel 167"/>
    <w:qFormat/>
    <w:rPr>
      <w:rFonts w:cs="Arial"/>
    </w:rPr>
  </w:style>
  <w:style w:type="character" w:styleId="ListLabel168">
    <w:name w:val="ListLabel 168"/>
    <w:qFormat/>
    <w:rPr>
      <w:rFonts w:cs="Arial"/>
    </w:rPr>
  </w:style>
  <w:style w:type="character" w:styleId="ListLabel169">
    <w:name w:val="ListLabel 169"/>
    <w:qFormat/>
    <w:rPr>
      <w:rFonts w:cs="Arial"/>
    </w:rPr>
  </w:style>
  <w:style w:type="character" w:styleId="ListLabel170">
    <w:name w:val="ListLabel 170"/>
    <w:qFormat/>
    <w:rPr>
      <w:rFonts w:cs="Arial"/>
    </w:rPr>
  </w:style>
  <w:style w:type="character" w:styleId="ListLabel171">
    <w:name w:val="ListLabel 171"/>
    <w:qFormat/>
    <w:rPr>
      <w:rFonts w:cs="Arial"/>
    </w:rPr>
  </w:style>
  <w:style w:type="character" w:styleId="ListLabel172">
    <w:name w:val="ListLabel 172"/>
    <w:qFormat/>
    <w:rPr>
      <w:rFonts w:cs="Arial"/>
    </w:rPr>
  </w:style>
  <w:style w:type="character" w:styleId="ListLabel173">
    <w:name w:val="ListLabel 173"/>
    <w:qFormat/>
    <w:rPr>
      <w:rFonts w:cs="Arial"/>
    </w:rPr>
  </w:style>
  <w:style w:type="character" w:styleId="ListLabel174">
    <w:name w:val="ListLabel 174"/>
    <w:qFormat/>
    <w:rPr>
      <w:rFonts w:cs="Arial"/>
    </w:rPr>
  </w:style>
  <w:style w:type="character" w:styleId="ListLabel175">
    <w:name w:val="ListLabel 175"/>
    <w:qFormat/>
    <w:rPr>
      <w:rFonts w:ascii="Arial Narrow" w:hAnsi="Arial Narrow" w:cs="Arial"/>
      <w:sz w:val="28"/>
    </w:rPr>
  </w:style>
  <w:style w:type="character" w:styleId="ListLabel176">
    <w:name w:val="ListLabel 176"/>
    <w:qFormat/>
    <w:rPr>
      <w:rFonts w:cs="Arial"/>
    </w:rPr>
  </w:style>
  <w:style w:type="character" w:styleId="ListLabel177">
    <w:name w:val="ListLabel 177"/>
    <w:qFormat/>
    <w:rPr>
      <w:rFonts w:cs="Arial"/>
    </w:rPr>
  </w:style>
  <w:style w:type="character" w:styleId="ListLabel178">
    <w:name w:val="ListLabel 178"/>
    <w:qFormat/>
    <w:rPr>
      <w:rFonts w:cs="Arial"/>
    </w:rPr>
  </w:style>
  <w:style w:type="character" w:styleId="ListLabel179">
    <w:name w:val="ListLabel 179"/>
    <w:qFormat/>
    <w:rPr>
      <w:rFonts w:cs="Arial"/>
    </w:rPr>
  </w:style>
  <w:style w:type="character" w:styleId="ListLabel180">
    <w:name w:val="ListLabel 180"/>
    <w:qFormat/>
    <w:rPr>
      <w:rFonts w:cs="Arial"/>
    </w:rPr>
  </w:style>
  <w:style w:type="character" w:styleId="ListLabel181">
    <w:name w:val="ListLabel 181"/>
    <w:qFormat/>
    <w:rPr>
      <w:rFonts w:cs="Arial"/>
    </w:rPr>
  </w:style>
  <w:style w:type="character" w:styleId="ListLabel182">
    <w:name w:val="ListLabel 182"/>
    <w:qFormat/>
    <w:rPr>
      <w:rFonts w:cs="Arial"/>
    </w:rPr>
  </w:style>
  <w:style w:type="character" w:styleId="ListLabel183">
    <w:name w:val="ListLabel 183"/>
    <w:qFormat/>
    <w:rPr>
      <w:rFonts w:cs="Arial"/>
    </w:rPr>
  </w:style>
  <w:style w:type="character" w:styleId="ListLabel184">
    <w:name w:val="ListLabel 184"/>
    <w:qFormat/>
    <w:rPr>
      <w:rFonts w:ascii="Arial Narrow" w:hAnsi="Arial Narrow" w:cs="Arial"/>
      <w:sz w:val="28"/>
    </w:rPr>
  </w:style>
  <w:style w:type="character" w:styleId="ListLabel185">
    <w:name w:val="ListLabel 185"/>
    <w:qFormat/>
    <w:rPr>
      <w:rFonts w:cs="Arial"/>
    </w:rPr>
  </w:style>
  <w:style w:type="character" w:styleId="ListLabel186">
    <w:name w:val="ListLabel 186"/>
    <w:qFormat/>
    <w:rPr>
      <w:rFonts w:cs="Arial"/>
    </w:rPr>
  </w:style>
  <w:style w:type="character" w:styleId="ListLabel187">
    <w:name w:val="ListLabel 187"/>
    <w:qFormat/>
    <w:rPr>
      <w:rFonts w:cs="Arial"/>
    </w:rPr>
  </w:style>
  <w:style w:type="character" w:styleId="ListLabel188">
    <w:name w:val="ListLabel 188"/>
    <w:qFormat/>
    <w:rPr>
      <w:rFonts w:cs="Arial"/>
    </w:rPr>
  </w:style>
  <w:style w:type="character" w:styleId="ListLabel189">
    <w:name w:val="ListLabel 189"/>
    <w:qFormat/>
    <w:rPr>
      <w:rFonts w:cs="Arial"/>
    </w:rPr>
  </w:style>
  <w:style w:type="character" w:styleId="ListLabel190">
    <w:name w:val="ListLabel 190"/>
    <w:qFormat/>
    <w:rPr>
      <w:rFonts w:cs="Arial"/>
    </w:rPr>
  </w:style>
  <w:style w:type="character" w:styleId="ListLabel191">
    <w:name w:val="ListLabel 191"/>
    <w:qFormat/>
    <w:rPr>
      <w:rFonts w:cs="Arial"/>
    </w:rPr>
  </w:style>
  <w:style w:type="character" w:styleId="ListLabel192">
    <w:name w:val="ListLabel 192"/>
    <w:qFormat/>
    <w:rPr>
      <w:rFonts w:cs="Arial"/>
    </w:rPr>
  </w:style>
  <w:style w:type="character" w:styleId="ListLabel193">
    <w:name w:val="ListLabel 193"/>
    <w:qFormat/>
    <w:rPr>
      <w:rFonts w:ascii="Arial Narrow" w:hAnsi="Arial Narrow" w:cs="Arial"/>
      <w:sz w:val="28"/>
    </w:rPr>
  </w:style>
  <w:style w:type="character" w:styleId="ListLabel194">
    <w:name w:val="ListLabel 194"/>
    <w:qFormat/>
    <w:rPr>
      <w:rFonts w:cs="Arial"/>
    </w:rPr>
  </w:style>
  <w:style w:type="character" w:styleId="ListLabel195">
    <w:name w:val="ListLabel 195"/>
    <w:qFormat/>
    <w:rPr>
      <w:rFonts w:cs="Arial"/>
    </w:rPr>
  </w:style>
  <w:style w:type="character" w:styleId="ListLabel196">
    <w:name w:val="ListLabel 196"/>
    <w:qFormat/>
    <w:rPr>
      <w:rFonts w:cs="Arial"/>
    </w:rPr>
  </w:style>
  <w:style w:type="character" w:styleId="ListLabel197">
    <w:name w:val="ListLabel 197"/>
    <w:qFormat/>
    <w:rPr>
      <w:rFonts w:cs="Arial"/>
    </w:rPr>
  </w:style>
  <w:style w:type="character" w:styleId="ListLabel198">
    <w:name w:val="ListLabel 198"/>
    <w:qFormat/>
    <w:rPr>
      <w:rFonts w:cs="Arial"/>
    </w:rPr>
  </w:style>
  <w:style w:type="character" w:styleId="ListLabel199">
    <w:name w:val="ListLabel 199"/>
    <w:qFormat/>
    <w:rPr>
      <w:rFonts w:cs="Arial"/>
    </w:rPr>
  </w:style>
  <w:style w:type="character" w:styleId="ListLabel200">
    <w:name w:val="ListLabel 200"/>
    <w:qFormat/>
    <w:rPr>
      <w:rFonts w:cs="Arial"/>
    </w:rPr>
  </w:style>
  <w:style w:type="character" w:styleId="ListLabel201">
    <w:name w:val="ListLabel 201"/>
    <w:qFormat/>
    <w:rPr>
      <w:rFonts w:cs="Arial"/>
    </w:rPr>
  </w:style>
  <w:style w:type="character" w:styleId="ListLabel202">
    <w:name w:val="ListLabel 202"/>
    <w:qFormat/>
    <w:rPr>
      <w:rFonts w:ascii="Arial Narrow" w:hAnsi="Arial Narrow" w:cs="Arial"/>
      <w:sz w:val="28"/>
    </w:rPr>
  </w:style>
  <w:style w:type="character" w:styleId="ListLabel203">
    <w:name w:val="ListLabel 203"/>
    <w:qFormat/>
    <w:rPr>
      <w:rFonts w:cs="Arial"/>
    </w:rPr>
  </w:style>
  <w:style w:type="character" w:styleId="ListLabel204">
    <w:name w:val="ListLabel 204"/>
    <w:qFormat/>
    <w:rPr>
      <w:rFonts w:cs="Arial"/>
    </w:rPr>
  </w:style>
  <w:style w:type="character" w:styleId="ListLabel205">
    <w:name w:val="ListLabel 205"/>
    <w:qFormat/>
    <w:rPr>
      <w:rFonts w:cs="Arial"/>
    </w:rPr>
  </w:style>
  <w:style w:type="character" w:styleId="ListLabel206">
    <w:name w:val="ListLabel 206"/>
    <w:qFormat/>
    <w:rPr>
      <w:rFonts w:cs="Arial"/>
    </w:rPr>
  </w:style>
  <w:style w:type="character" w:styleId="ListLabel207">
    <w:name w:val="ListLabel 207"/>
    <w:qFormat/>
    <w:rPr>
      <w:rFonts w:cs="Arial"/>
    </w:rPr>
  </w:style>
  <w:style w:type="character" w:styleId="ListLabel208">
    <w:name w:val="ListLabel 208"/>
    <w:qFormat/>
    <w:rPr>
      <w:rFonts w:cs="Arial"/>
    </w:rPr>
  </w:style>
  <w:style w:type="character" w:styleId="ListLabel209">
    <w:name w:val="ListLabel 209"/>
    <w:qFormat/>
    <w:rPr>
      <w:rFonts w:cs="Arial"/>
    </w:rPr>
  </w:style>
  <w:style w:type="character" w:styleId="ListLabel210">
    <w:name w:val="ListLabel 210"/>
    <w:qFormat/>
    <w:rPr>
      <w:rFonts w:cs="Arial"/>
    </w:rPr>
  </w:style>
  <w:style w:type="character" w:styleId="ListLabel211">
    <w:name w:val="ListLabel 211"/>
    <w:qFormat/>
    <w:rPr>
      <w:rFonts w:ascii="Arial Narrow" w:hAnsi="Arial Narrow" w:cs="Symbol"/>
      <w:sz w:val="28"/>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EncabezadoCar"/>
    <w:uiPriority w:val="99"/>
    <w:unhideWhenUsed/>
    <w:rsid w:val="00fd3fbb"/>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fd3fbb"/>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827892"/>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5625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gif"/><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1803</TotalTime>
  <Application>LibreOffice/6.0.7.3$Linux_X86_64 LibreOffice_project/00m0$Build-3</Application>
  <Pages>10</Pages>
  <Words>2466</Words>
  <Characters>12599</Characters>
  <CharactersWithSpaces>14912</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2020-11-23T15:21:00Z</dcterms:created>
  <dc:creator>fvg</dc:creator>
  <dc:description/>
  <dc:language>en-GB</dc:language>
  <cp:lastModifiedBy>fvg</cp:lastModifiedBy>
  <dcterms:modified xsi:type="dcterms:W3CDTF">2020-11-30T10:27:00Z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