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9A8" w:rsidRDefault="00A709A8" w:rsidP="00A709A8">
      <w:pPr>
        <w:pStyle w:val="NormalWeb"/>
        <w:numPr>
          <w:ilvl w:val="0"/>
          <w:numId w:val="1"/>
        </w:numPr>
        <w:rPr>
          <w:rFonts w:ascii="Arial" w:hAnsi="Arial" w:cs="Arial"/>
          <w:color w:val="003750"/>
          <w:sz w:val="14"/>
          <w:szCs w:val="14"/>
        </w:rPr>
      </w:pPr>
      <w:r>
        <w:rPr>
          <w:rFonts w:ascii="Arial" w:hAnsi="Arial" w:cs="Arial"/>
          <w:color w:val="003750"/>
          <w:sz w:val="14"/>
          <w:szCs w:val="14"/>
        </w:rPr>
        <w:t>Lee tres números que representen una fecha (día, mes, año) y verifica si es una fecha válida. Si la fecha no es válida, muestra un mensaje de error en pantalla. Si la fecha es válida, imprime la fecha cambiando el número que representa el mes por su nombre. Por ejemplo, si se introduce 1 2 2006, se imprimirá "1 de febrero de 2006".</w:t>
      </w:r>
    </w:p>
    <w:p w:rsidR="00A709A8" w:rsidRDefault="00A709A8" w:rsidP="00A709A8">
      <w:pPr>
        <w:pStyle w:val="NormalWeb"/>
        <w:numPr>
          <w:ilvl w:val="0"/>
          <w:numId w:val="1"/>
        </w:numPr>
        <w:rPr>
          <w:rFonts w:ascii="Arial" w:hAnsi="Arial" w:cs="Arial"/>
          <w:color w:val="003750"/>
          <w:sz w:val="14"/>
          <w:szCs w:val="14"/>
        </w:rPr>
      </w:pPr>
      <w:r>
        <w:rPr>
          <w:rFonts w:ascii="Arial" w:hAnsi="Arial" w:cs="Arial"/>
          <w:color w:val="003750"/>
          <w:sz w:val="14"/>
          <w:szCs w:val="14"/>
        </w:rPr>
        <w:t>Crea un algoritmo que lea un número desde el teclado y determine si tiene tres dígitos.</w:t>
      </w:r>
    </w:p>
    <w:p w:rsidR="00A709A8" w:rsidRDefault="00A709A8" w:rsidP="00A709A8">
      <w:pPr>
        <w:pStyle w:val="NormalWeb"/>
        <w:numPr>
          <w:ilvl w:val="0"/>
          <w:numId w:val="1"/>
        </w:numPr>
        <w:rPr>
          <w:rFonts w:ascii="Arial" w:hAnsi="Arial" w:cs="Arial"/>
          <w:color w:val="003750"/>
          <w:sz w:val="14"/>
          <w:szCs w:val="14"/>
        </w:rPr>
      </w:pPr>
      <w:r>
        <w:rPr>
          <w:rFonts w:ascii="Arial" w:hAnsi="Arial" w:cs="Arial"/>
          <w:color w:val="003750"/>
          <w:sz w:val="14"/>
          <w:szCs w:val="14"/>
        </w:rPr>
        <w:t>Desarrolla un programa que, dado un año, determine si es bisiesto o no. Un año es bisiesto si cumple las siguientes condiciones: debe ser divisible por 4 pero no por 100, a menos que también sea divisible por 400. Utiliza la función mod de PseInt para esta tarea.</w:t>
      </w:r>
    </w:p>
    <w:p w:rsidR="00A709A8" w:rsidRDefault="00A709A8" w:rsidP="00A709A8">
      <w:pPr>
        <w:pStyle w:val="NormalWeb"/>
        <w:numPr>
          <w:ilvl w:val="0"/>
          <w:numId w:val="1"/>
        </w:numPr>
        <w:rPr>
          <w:rFonts w:ascii="Arial" w:hAnsi="Arial" w:cs="Arial"/>
          <w:color w:val="003750"/>
          <w:sz w:val="14"/>
          <w:szCs w:val="14"/>
        </w:rPr>
      </w:pPr>
      <w:r>
        <w:rPr>
          <w:rFonts w:ascii="Arial" w:hAnsi="Arial" w:cs="Arial"/>
          <w:color w:val="003750"/>
          <w:sz w:val="14"/>
          <w:szCs w:val="14"/>
        </w:rPr>
        <w:t>En una verdulería, el precio de las manzanas varía según la cantidad comprada, siguiendo una tabla de descuentos. Calcula el monto total que una persona debe pagar por las manzanas que compre en esta verdulería.</w:t>
      </w:r>
    </w:p>
    <w:p w:rsidR="00A709A8" w:rsidRDefault="00A709A8" w:rsidP="00A709A8">
      <w:pPr>
        <w:pStyle w:val="NormalWeb"/>
        <w:numPr>
          <w:ilvl w:val="0"/>
          <w:numId w:val="1"/>
        </w:numPr>
        <w:rPr>
          <w:rFonts w:ascii="Arial" w:hAnsi="Arial" w:cs="Arial"/>
          <w:color w:val="003750"/>
          <w:sz w:val="14"/>
          <w:szCs w:val="14"/>
        </w:rPr>
      </w:pPr>
      <w:r>
        <w:rPr>
          <w:rFonts w:ascii="Arial" w:hAnsi="Arial" w:cs="Arial"/>
          <w:color w:val="003750"/>
          <w:sz w:val="14"/>
          <w:szCs w:val="14"/>
        </w:rPr>
        <w:t>En un curso, el promedio de los trabajos prácticos se obtiene eliminando la nota más baja de cuatro y promediando las tres más altas. Desarrolla un programa que determine cuál es la nota eliminada y el promedio de los trabajos prácticos de un estudiante.</w:t>
      </w:r>
    </w:p>
    <w:p w:rsidR="00A709A8" w:rsidRDefault="00A709A8" w:rsidP="00A709A8">
      <w:pPr>
        <w:pStyle w:val="NormalWeb"/>
        <w:numPr>
          <w:ilvl w:val="0"/>
          <w:numId w:val="1"/>
        </w:numPr>
        <w:rPr>
          <w:rFonts w:ascii="Arial" w:hAnsi="Arial" w:cs="Arial"/>
          <w:color w:val="003750"/>
          <w:sz w:val="14"/>
          <w:szCs w:val="14"/>
        </w:rPr>
      </w:pPr>
      <w:r>
        <w:rPr>
          <w:rFonts w:ascii="Arial" w:hAnsi="Arial" w:cs="Arial"/>
          <w:color w:val="003750"/>
          <w:sz w:val="14"/>
          <w:szCs w:val="14"/>
        </w:rPr>
        <w:t>En una empresa, el departamento de contabilidad necesita calcular los sueldos semanales del personal, que varían según tres modalidades de sueldo: </w:t>
      </w:r>
    </w:p>
    <w:p w:rsidR="00A709A8" w:rsidRDefault="00A709A8" w:rsidP="00A709A8">
      <w:pPr>
        <w:pStyle w:val="NormalWeb"/>
        <w:numPr>
          <w:ilvl w:val="1"/>
          <w:numId w:val="1"/>
        </w:numPr>
        <w:rPr>
          <w:rFonts w:ascii="Arial" w:hAnsi="Arial" w:cs="Arial"/>
          <w:color w:val="003750"/>
          <w:sz w:val="14"/>
          <w:szCs w:val="14"/>
        </w:rPr>
      </w:pPr>
      <w:r>
        <w:rPr>
          <w:rFonts w:ascii="Arial" w:hAnsi="Arial" w:cs="Arial"/>
          <w:b/>
          <w:bCs/>
          <w:color w:val="003750"/>
          <w:sz w:val="14"/>
          <w:szCs w:val="14"/>
        </w:rPr>
        <w:t>Salario por Comisión</w:t>
      </w:r>
    </w:p>
    <w:p w:rsidR="00A709A8" w:rsidRDefault="00A709A8" w:rsidP="00A709A8">
      <w:pPr>
        <w:pStyle w:val="NormalWeb"/>
        <w:numPr>
          <w:ilvl w:val="1"/>
          <w:numId w:val="1"/>
        </w:numPr>
        <w:rPr>
          <w:rFonts w:ascii="Arial" w:hAnsi="Arial" w:cs="Arial"/>
          <w:color w:val="003750"/>
          <w:sz w:val="14"/>
          <w:szCs w:val="14"/>
        </w:rPr>
      </w:pPr>
      <w:r>
        <w:rPr>
          <w:rFonts w:ascii="Arial" w:hAnsi="Arial" w:cs="Arial"/>
          <w:b/>
          <w:bCs/>
          <w:color w:val="003750"/>
          <w:sz w:val="14"/>
          <w:szCs w:val="14"/>
        </w:rPr>
        <w:t>Salario Fijo + Comisión</w:t>
      </w:r>
    </w:p>
    <w:p w:rsidR="00A709A8" w:rsidRDefault="00A709A8" w:rsidP="00A709A8">
      <w:pPr>
        <w:pStyle w:val="NormalWeb"/>
        <w:numPr>
          <w:ilvl w:val="1"/>
          <w:numId w:val="1"/>
        </w:numPr>
        <w:rPr>
          <w:rFonts w:ascii="Arial" w:hAnsi="Arial" w:cs="Arial"/>
          <w:color w:val="003750"/>
          <w:sz w:val="14"/>
          <w:szCs w:val="14"/>
        </w:rPr>
      </w:pPr>
      <w:r>
        <w:rPr>
          <w:rFonts w:ascii="Arial" w:hAnsi="Arial" w:cs="Arial"/>
          <w:b/>
          <w:bCs/>
          <w:color w:val="003750"/>
          <w:sz w:val="14"/>
          <w:szCs w:val="14"/>
        </w:rPr>
        <w:t>Salario Fijo . </w:t>
      </w:r>
    </w:p>
    <w:p w:rsidR="00A709A8" w:rsidRDefault="00A709A8" w:rsidP="00A709A8">
      <w:pPr>
        <w:pStyle w:val="NormalWeb"/>
        <w:rPr>
          <w:rFonts w:ascii="Arial" w:hAnsi="Arial" w:cs="Arial"/>
          <w:color w:val="003750"/>
          <w:sz w:val="14"/>
          <w:szCs w:val="14"/>
        </w:rPr>
      </w:pPr>
      <w:r>
        <w:rPr>
          <w:rFonts w:ascii="Arial" w:hAnsi="Arial" w:cs="Arial"/>
          <w:color w:val="003750"/>
          <w:sz w:val="14"/>
          <w:szCs w:val="14"/>
        </w:rPr>
        <w:t>Desarrolla un menú de opciones que permita calcular el sueldo semanal de un empleado según el tipo de contrato que tenga considerando:</w:t>
      </w:r>
    </w:p>
    <w:p w:rsidR="00A709A8" w:rsidRDefault="00A709A8" w:rsidP="00A709A8">
      <w:pPr>
        <w:pStyle w:val="NormalWeb"/>
        <w:numPr>
          <w:ilvl w:val="0"/>
          <w:numId w:val="2"/>
        </w:numPr>
        <w:rPr>
          <w:rFonts w:ascii="Arial" w:hAnsi="Arial" w:cs="Arial"/>
          <w:color w:val="003750"/>
          <w:sz w:val="14"/>
          <w:szCs w:val="14"/>
        </w:rPr>
      </w:pPr>
      <w:r>
        <w:rPr>
          <w:rFonts w:ascii="Arial" w:hAnsi="Arial" w:cs="Arial"/>
          <w:color w:val="003750"/>
          <w:sz w:val="14"/>
          <w:szCs w:val="14"/>
        </w:rPr>
        <w:t>Para la modalidad de </w:t>
      </w:r>
      <w:r>
        <w:rPr>
          <w:rFonts w:ascii="Arial" w:hAnsi="Arial" w:cs="Arial"/>
          <w:b/>
          <w:bCs/>
          <w:color w:val="003750"/>
          <w:sz w:val="14"/>
          <w:szCs w:val="14"/>
        </w:rPr>
        <w:t>salario por comisión</w:t>
      </w:r>
      <w:r>
        <w:rPr>
          <w:rFonts w:ascii="Arial" w:hAnsi="Arial" w:cs="Arial"/>
          <w:color w:val="003750"/>
          <w:sz w:val="14"/>
          <w:szCs w:val="14"/>
        </w:rPr>
        <w:t>, se requiere ingresar el monto total de las ventas realizadas en la semana. El 40% de ese monto total corresponde al salario del empleado.</w:t>
      </w:r>
    </w:p>
    <w:p w:rsidR="00A709A8" w:rsidRDefault="00A709A8" w:rsidP="00A709A8">
      <w:pPr>
        <w:pStyle w:val="NormalWeb"/>
        <w:numPr>
          <w:ilvl w:val="0"/>
          <w:numId w:val="2"/>
        </w:numPr>
        <w:rPr>
          <w:rFonts w:ascii="Arial" w:hAnsi="Arial" w:cs="Arial"/>
          <w:color w:val="003750"/>
          <w:sz w:val="14"/>
          <w:szCs w:val="14"/>
        </w:rPr>
      </w:pPr>
      <w:r>
        <w:rPr>
          <w:rFonts w:ascii="Arial" w:hAnsi="Arial" w:cs="Arial"/>
          <w:color w:val="003750"/>
          <w:sz w:val="14"/>
          <w:szCs w:val="14"/>
        </w:rPr>
        <w:t>En cuanto a la modalidad de </w:t>
      </w:r>
      <w:r>
        <w:rPr>
          <w:rFonts w:ascii="Arial" w:hAnsi="Arial" w:cs="Arial"/>
          <w:b/>
          <w:bCs/>
          <w:color w:val="003750"/>
          <w:sz w:val="14"/>
          <w:szCs w:val="14"/>
        </w:rPr>
        <w:t>salario fijo + comisión,</w:t>
      </w:r>
      <w:r>
        <w:rPr>
          <w:rFonts w:ascii="Arial" w:hAnsi="Arial" w:cs="Arial"/>
          <w:color w:val="003750"/>
          <w:sz w:val="14"/>
          <w:szCs w:val="14"/>
        </w:rPr>
        <w:t> se debe proporcionar el valor que se paga por hora, la cantidad de horas trabajadas semanalmente y el monto total de las ventas en esa semana. En este tipo de contrato, no se consideran las horas extras y el máximo de horas laborales permitidas es de 40 horas por semana. La comisión por las ventas se calcula como el 25% del valor total de las ventas.</w:t>
      </w:r>
    </w:p>
    <w:p w:rsidR="00A709A8" w:rsidRDefault="00A709A8" w:rsidP="00A709A8">
      <w:pPr>
        <w:pStyle w:val="NormalWeb"/>
        <w:numPr>
          <w:ilvl w:val="0"/>
          <w:numId w:val="2"/>
        </w:numPr>
        <w:rPr>
          <w:rFonts w:ascii="Arial" w:hAnsi="Arial" w:cs="Arial"/>
          <w:color w:val="003750"/>
          <w:sz w:val="14"/>
          <w:szCs w:val="14"/>
        </w:rPr>
      </w:pPr>
      <w:r>
        <w:rPr>
          <w:rFonts w:ascii="Arial" w:hAnsi="Arial" w:cs="Arial"/>
          <w:color w:val="003750"/>
          <w:sz w:val="14"/>
          <w:szCs w:val="14"/>
        </w:rPr>
        <w:t>Finalmente, para la modalidad de </w:t>
      </w:r>
      <w:r>
        <w:rPr>
          <w:rFonts w:ascii="Arial" w:hAnsi="Arial" w:cs="Arial"/>
          <w:b/>
          <w:bCs/>
          <w:color w:val="003750"/>
          <w:sz w:val="14"/>
          <w:szCs w:val="14"/>
        </w:rPr>
        <w:t>salario fijo</w:t>
      </w:r>
      <w:r>
        <w:rPr>
          <w:rFonts w:ascii="Arial" w:hAnsi="Arial" w:cs="Arial"/>
          <w:color w:val="003750"/>
          <w:sz w:val="14"/>
          <w:szCs w:val="14"/>
        </w:rPr>
        <w:t>, se debe ingresar el valor que se paga por hora y la cantidad de horas trabajadas en la semana. Si se excede las 40 horas semanales, las horas extras se deben pagar con un adicional del 50% sobre el valor de la hora.</w:t>
      </w:r>
    </w:p>
    <w:p w:rsidR="00A709A8" w:rsidRDefault="00A709A8" w:rsidP="00A709A8">
      <w:pPr>
        <w:pStyle w:val="NormalWeb"/>
        <w:numPr>
          <w:ilvl w:val="0"/>
          <w:numId w:val="2"/>
        </w:numPr>
        <w:rPr>
          <w:rFonts w:ascii="Arial" w:hAnsi="Arial" w:cs="Arial"/>
          <w:color w:val="003750"/>
          <w:sz w:val="14"/>
          <w:szCs w:val="14"/>
        </w:rPr>
      </w:pPr>
      <w:r>
        <w:rPr>
          <w:rFonts w:ascii="Arial" w:hAnsi="Arial" w:cs="Arial"/>
          <w:color w:val="003750"/>
          <w:sz w:val="14"/>
          <w:szCs w:val="14"/>
        </w:rPr>
        <w:t>Realice un programa que, dado un año, nos diga si es bisiesto o no. Un año es bisiesto bajo las siguientes condiciones: Un año divisible por 4 es bisiesto y no debe ser divisible por 100. Si un año es divisible por 100 y además es divisible por 400, también resulta bisiesto.</w:t>
      </w:r>
    </w:p>
    <w:p w:rsidR="00A709A8" w:rsidRDefault="00A709A8" w:rsidP="00A709A8">
      <w:pPr>
        <w:pStyle w:val="NormalWeb"/>
        <w:numPr>
          <w:ilvl w:val="0"/>
          <w:numId w:val="2"/>
        </w:numPr>
        <w:rPr>
          <w:rFonts w:ascii="Arial" w:hAnsi="Arial" w:cs="Arial"/>
          <w:color w:val="003750"/>
          <w:sz w:val="14"/>
          <w:szCs w:val="14"/>
        </w:rPr>
      </w:pPr>
      <w:r>
        <w:rPr>
          <w:rFonts w:ascii="Arial" w:hAnsi="Arial" w:cs="Arial"/>
          <w:color w:val="003750"/>
          <w:sz w:val="14"/>
          <w:szCs w:val="14"/>
        </w:rPr>
        <w:t>Escribe un programa que solicite al usuario su edad y determine su categoría: niño, adolescente, adulto o adulto mayor, según los siguientes rangos:</w:t>
      </w:r>
    </w:p>
    <w:p w:rsidR="00A709A8" w:rsidRDefault="00A709A8" w:rsidP="00A709A8">
      <w:pPr>
        <w:pStyle w:val="NormalWeb"/>
        <w:numPr>
          <w:ilvl w:val="1"/>
          <w:numId w:val="2"/>
        </w:numPr>
        <w:rPr>
          <w:rFonts w:ascii="Arial" w:hAnsi="Arial" w:cs="Arial"/>
          <w:color w:val="003750"/>
          <w:sz w:val="14"/>
          <w:szCs w:val="14"/>
        </w:rPr>
      </w:pPr>
      <w:r>
        <w:rPr>
          <w:rFonts w:ascii="Arial" w:hAnsi="Arial" w:cs="Arial"/>
          <w:b/>
          <w:bCs/>
          <w:color w:val="003750"/>
          <w:sz w:val="14"/>
          <w:szCs w:val="14"/>
        </w:rPr>
        <w:t>Niño</w:t>
      </w:r>
      <w:r>
        <w:rPr>
          <w:rFonts w:ascii="Arial" w:hAnsi="Arial" w:cs="Arial"/>
          <w:color w:val="003750"/>
          <w:sz w:val="14"/>
          <w:szCs w:val="14"/>
        </w:rPr>
        <w:t>: menor de 13 años. Si el usuario es niño, pregúntale si le gusta hacer deportes o jugar a los videojuegos.</w:t>
      </w:r>
    </w:p>
    <w:p w:rsidR="00A709A8" w:rsidRDefault="00A709A8" w:rsidP="00A709A8">
      <w:pPr>
        <w:pStyle w:val="NormalWeb"/>
        <w:numPr>
          <w:ilvl w:val="1"/>
          <w:numId w:val="2"/>
        </w:numPr>
        <w:rPr>
          <w:rFonts w:ascii="Arial" w:hAnsi="Arial" w:cs="Arial"/>
          <w:color w:val="003750"/>
          <w:sz w:val="14"/>
          <w:szCs w:val="14"/>
        </w:rPr>
      </w:pPr>
      <w:r>
        <w:rPr>
          <w:rFonts w:ascii="Arial" w:hAnsi="Arial" w:cs="Arial"/>
          <w:b/>
          <w:bCs/>
          <w:color w:val="003750"/>
          <w:sz w:val="14"/>
          <w:szCs w:val="14"/>
        </w:rPr>
        <w:t>Adolescente</w:t>
      </w:r>
      <w:r>
        <w:rPr>
          <w:rFonts w:ascii="Arial" w:hAnsi="Arial" w:cs="Arial"/>
          <w:color w:val="003750"/>
          <w:sz w:val="14"/>
          <w:szCs w:val="14"/>
        </w:rPr>
        <w:t>: entre 13 y 17 años</w:t>
      </w:r>
    </w:p>
    <w:p w:rsidR="00A709A8" w:rsidRDefault="00A709A8" w:rsidP="00A709A8">
      <w:pPr>
        <w:pStyle w:val="NormalWeb"/>
        <w:numPr>
          <w:ilvl w:val="1"/>
          <w:numId w:val="2"/>
        </w:numPr>
        <w:rPr>
          <w:rFonts w:ascii="Arial" w:hAnsi="Arial" w:cs="Arial"/>
          <w:color w:val="003750"/>
          <w:sz w:val="14"/>
          <w:szCs w:val="14"/>
        </w:rPr>
      </w:pPr>
      <w:r>
        <w:rPr>
          <w:rFonts w:ascii="Arial" w:hAnsi="Arial" w:cs="Arial"/>
          <w:b/>
          <w:bCs/>
          <w:color w:val="003750"/>
          <w:sz w:val="14"/>
          <w:szCs w:val="14"/>
        </w:rPr>
        <w:t>Adulto</w:t>
      </w:r>
      <w:r>
        <w:rPr>
          <w:rFonts w:ascii="Arial" w:hAnsi="Arial" w:cs="Arial"/>
          <w:color w:val="003750"/>
          <w:sz w:val="14"/>
          <w:szCs w:val="14"/>
        </w:rPr>
        <w:t>: entre 18 y 64 años. Si el usuario es adulto, pregúntale si es estudiante o trabajador.</w:t>
      </w:r>
    </w:p>
    <w:p w:rsidR="00A709A8" w:rsidRDefault="00A709A8" w:rsidP="00A709A8">
      <w:pPr>
        <w:pStyle w:val="NormalWeb"/>
        <w:numPr>
          <w:ilvl w:val="1"/>
          <w:numId w:val="2"/>
        </w:numPr>
        <w:rPr>
          <w:rFonts w:ascii="Arial" w:hAnsi="Arial" w:cs="Arial"/>
          <w:color w:val="003750"/>
          <w:sz w:val="14"/>
          <w:szCs w:val="14"/>
        </w:rPr>
      </w:pPr>
      <w:r>
        <w:rPr>
          <w:rFonts w:ascii="Arial" w:hAnsi="Arial" w:cs="Arial"/>
          <w:b/>
          <w:bCs/>
          <w:color w:val="003750"/>
          <w:sz w:val="14"/>
          <w:szCs w:val="14"/>
        </w:rPr>
        <w:t>Adulto mayor</w:t>
      </w:r>
      <w:r>
        <w:rPr>
          <w:rFonts w:ascii="Arial" w:hAnsi="Arial" w:cs="Arial"/>
          <w:color w:val="003750"/>
          <w:sz w:val="14"/>
          <w:szCs w:val="14"/>
        </w:rPr>
        <w:t>: 65 años o más.</w:t>
      </w:r>
    </w:p>
    <w:p w:rsidR="00314A23" w:rsidRDefault="00314A23"/>
    <w:sectPr w:rsidR="00314A23" w:rsidSect="00314A2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7C325F"/>
    <w:multiLevelType w:val="multilevel"/>
    <w:tmpl w:val="EC68E2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1B165D"/>
    <w:multiLevelType w:val="multilevel"/>
    <w:tmpl w:val="305CAB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A709A8"/>
    <w:rsid w:val="00314A23"/>
    <w:rsid w:val="00950459"/>
    <w:rsid w:val="00A709A8"/>
    <w:rsid w:val="00EC7B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A2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709A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18497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467</Words>
  <Characters>2574</Characters>
  <Application>Microsoft Office Word</Application>
  <DocSecurity>0</DocSecurity>
  <Lines>21</Lines>
  <Paragraphs>6</Paragraphs>
  <ScaleCrop>false</ScaleCrop>
  <Company>RevolucionUnattended</Company>
  <LinksUpToDate>false</LinksUpToDate>
  <CharactersWithSpaces>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2024-09-18T23:54:00Z</dcterms:created>
  <dcterms:modified xsi:type="dcterms:W3CDTF">2024-09-18T23:54:00Z</dcterms:modified>
</cp:coreProperties>
</file>