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738" w:rsidRDefault="009D5CA7">
      <w:pPr>
        <w:ind w:left="42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Booking</w:t>
      </w:r>
    </w:p>
    <w:p w:rsidR="00362738" w:rsidRDefault="009D5CA7">
      <w:pPr>
        <w:ind w:left="42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软件详细设计</w:t>
      </w:r>
    </w:p>
    <w:p w:rsidR="00362738" w:rsidRDefault="003D743D">
      <w:pPr>
        <w:ind w:left="420"/>
        <w:jc w:val="center"/>
        <w:rPr>
          <w:sz w:val="52"/>
          <w:szCs w:val="52"/>
        </w:rPr>
      </w:pPr>
      <w:r>
        <w:rPr>
          <w:sz w:val="52"/>
          <w:szCs w:val="5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Connector 2" o:spid="_x0000_s1027" type="#_x0000_t32" style="position:absolute;left:0;text-align:left;margin-left:4.5pt;margin-top:9.75pt;width:489.75pt;height:.05pt;z-index:251649024" o:connectortype="straight" o:preferrelative="t">
            <v:stroke miterlimit="2"/>
          </v:shape>
        </w:pict>
      </w:r>
    </w:p>
    <w:p w:rsidR="00362738" w:rsidRDefault="009D5CA7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</w:t>
      </w:r>
      <w:r>
        <w:rPr>
          <w:rFonts w:hint="eastAsia"/>
          <w:sz w:val="28"/>
          <w:szCs w:val="28"/>
        </w:rPr>
        <w:t>编制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管双林</w:t>
      </w:r>
    </w:p>
    <w:p w:rsidR="00362738" w:rsidRDefault="009D5CA7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</w:t>
      </w:r>
      <w:r>
        <w:rPr>
          <w:rFonts w:hint="eastAsia"/>
          <w:sz w:val="28"/>
          <w:szCs w:val="28"/>
        </w:rPr>
        <w:t>日期</w:t>
      </w:r>
      <w:r>
        <w:rPr>
          <w:rFonts w:hint="eastAsia"/>
          <w:sz w:val="28"/>
          <w:szCs w:val="28"/>
        </w:rPr>
        <w:t>:2017-06-28</w:t>
      </w:r>
    </w:p>
    <w:p w:rsidR="00362738" w:rsidRDefault="00362738">
      <w:pPr>
        <w:ind w:left="420"/>
        <w:rPr>
          <w:sz w:val="28"/>
          <w:szCs w:val="28"/>
        </w:rPr>
      </w:pPr>
    </w:p>
    <w:p w:rsidR="00362738" w:rsidRDefault="009D5CA7">
      <w:pPr>
        <w:spacing w:line="240" w:lineRule="atLeast"/>
        <w:ind w:leftChars="0" w:left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修订记录</w:t>
      </w:r>
      <w:r>
        <w:rPr>
          <w:rFonts w:asciiTheme="minorEastAsia" w:eastAsiaTheme="minorEastAsia" w:hAnsiTheme="minorEastAsia"/>
          <w:sz w:val="24"/>
          <w:szCs w:val="24"/>
        </w:rPr>
        <w:t>:</w:t>
      </w:r>
    </w:p>
    <w:tbl>
      <w:tblPr>
        <w:tblpPr w:leftFromText="180" w:rightFromText="180" w:vertAnchor="text" w:horzAnchor="page" w:tblpX="1157" w:tblpY="620"/>
        <w:tblOverlap w:val="never"/>
        <w:tblW w:w="9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843"/>
        <w:gridCol w:w="1276"/>
        <w:gridCol w:w="5316"/>
      </w:tblGrid>
      <w:tr w:rsidR="00362738">
        <w:trPr>
          <w:cantSplit/>
        </w:trPr>
        <w:tc>
          <w:tcPr>
            <w:tcW w:w="1346" w:type="dxa"/>
            <w:tcBorders>
              <w:top w:val="single" w:sz="0" w:space="0" w:color="000000"/>
              <w:left w:val="single" w:sz="0" w:space="0" w:color="000000"/>
              <w:bottom w:val="single" w:sz="4" w:space="0" w:color="auto"/>
            </w:tcBorders>
          </w:tcPr>
          <w:p w:rsidR="00362738" w:rsidRDefault="009D5CA7">
            <w:pPr>
              <w:pStyle w:val="Standardtext"/>
              <w:ind w:left="420"/>
              <w:jc w:val="center"/>
              <w:rPr>
                <w:rFonts w:eastAsia="宋体" w:cs="Arial"/>
                <w:sz w:val="21"/>
                <w:szCs w:val="21"/>
                <w:lang w:eastAsia="zh-CN"/>
              </w:rPr>
            </w:pPr>
            <w:r>
              <w:rPr>
                <w:rFonts w:eastAsia="宋体" w:cs="Arial" w:hint="eastAsia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1843" w:type="dxa"/>
            <w:tcBorders>
              <w:top w:val="single" w:sz="0" w:space="0" w:color="000000"/>
              <w:left w:val="single" w:sz="0" w:space="0" w:color="000000"/>
              <w:bottom w:val="single" w:sz="4" w:space="0" w:color="auto"/>
            </w:tcBorders>
          </w:tcPr>
          <w:p w:rsidR="00362738" w:rsidRDefault="009D5CA7">
            <w:pPr>
              <w:pStyle w:val="Standardtext"/>
              <w:ind w:left="420"/>
              <w:jc w:val="center"/>
              <w:rPr>
                <w:rFonts w:eastAsia="宋体" w:cs="Arial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Arial" w:hint="eastAsia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auto"/>
            </w:tcBorders>
          </w:tcPr>
          <w:p w:rsidR="00362738" w:rsidRDefault="009D5CA7">
            <w:pPr>
              <w:pStyle w:val="Standardtext"/>
              <w:ind w:left="420"/>
              <w:jc w:val="center"/>
              <w:rPr>
                <w:rFonts w:eastAsia="宋体" w:cs="Arial"/>
                <w:sz w:val="21"/>
                <w:szCs w:val="21"/>
                <w:lang w:eastAsia="zh-CN"/>
              </w:rPr>
            </w:pPr>
            <w:r>
              <w:rPr>
                <w:rFonts w:eastAsia="宋体" w:cs="Arial" w:hint="eastAsia"/>
                <w:sz w:val="21"/>
                <w:szCs w:val="21"/>
                <w:lang w:eastAsia="zh-CN"/>
              </w:rPr>
              <w:t>作者</w:t>
            </w:r>
          </w:p>
        </w:tc>
        <w:tc>
          <w:tcPr>
            <w:tcW w:w="5316" w:type="dxa"/>
            <w:tcBorders>
              <w:top w:val="single" w:sz="0" w:space="0" w:color="000000"/>
              <w:left w:val="single" w:sz="0" w:space="0" w:color="000000"/>
              <w:bottom w:val="single" w:sz="4" w:space="0" w:color="auto"/>
              <w:right w:val="single" w:sz="0" w:space="0" w:color="000000"/>
            </w:tcBorders>
          </w:tcPr>
          <w:p w:rsidR="00362738" w:rsidRDefault="009D5CA7">
            <w:pPr>
              <w:pStyle w:val="Standardtext"/>
              <w:ind w:left="420"/>
              <w:jc w:val="center"/>
              <w:rPr>
                <w:rFonts w:eastAsia="宋体" w:cs="Arial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Arial" w:hint="eastAsia"/>
                <w:sz w:val="21"/>
                <w:szCs w:val="21"/>
                <w:lang w:eastAsia="zh-CN"/>
              </w:rPr>
              <w:t>修改描述</w:t>
            </w:r>
          </w:p>
        </w:tc>
      </w:tr>
      <w:tr w:rsidR="00362738">
        <w:trPr>
          <w:cantSplit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8" w:rsidRDefault="009D5CA7">
            <w:pPr>
              <w:pStyle w:val="Standardtext"/>
              <w:ind w:left="420"/>
              <w:rPr>
                <w:rFonts w:ascii="Arial (W1)" w:hAnsi="Arial (W1)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V1.0.0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8" w:rsidRDefault="009D5CA7">
            <w:pPr>
              <w:pStyle w:val="Standardtext"/>
              <w:ind w:left="420"/>
              <w:rPr>
                <w:rFonts w:ascii="Arial (W1)" w:hAnsi="Arial (W1)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2017/06/28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8" w:rsidRDefault="009D5CA7">
            <w:pPr>
              <w:pStyle w:val="Standardtext"/>
              <w:ind w:leftChars="95" w:left="199"/>
              <w:rPr>
                <w:rFonts w:ascii="Arial (W1)" w:eastAsia="宋体" w:hAnsi="Arial (W1)"/>
                <w:sz w:val="21"/>
                <w:szCs w:val="21"/>
                <w:lang w:eastAsia="zh-CN"/>
              </w:rPr>
            </w:pPr>
            <w:r>
              <w:rPr>
                <w:rFonts w:ascii="Arial (W1)" w:eastAsia="宋体" w:hAnsi="Arial (W1)" w:hint="eastAsia"/>
                <w:sz w:val="21"/>
                <w:szCs w:val="21"/>
                <w:lang w:eastAsia="zh-CN"/>
              </w:rPr>
              <w:t>管双林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8" w:rsidRDefault="009D5CA7">
            <w:pPr>
              <w:pStyle w:val="Standardtext"/>
              <w:ind w:left="420"/>
              <w:jc w:val="center"/>
              <w:rPr>
                <w:rFonts w:ascii="Arial (W1)" w:hAnsi="Arial (W1)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初稿</w:t>
            </w:r>
          </w:p>
        </w:tc>
      </w:tr>
      <w:tr w:rsidR="00362738">
        <w:trPr>
          <w:cantSplit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8" w:rsidRDefault="009D5CA7">
            <w:pPr>
              <w:pStyle w:val="Standardtext"/>
              <w:ind w:leftChars="95" w:left="199" w:firstLineChars="100" w:firstLine="21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V1.0.1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8" w:rsidRDefault="009D5CA7">
            <w:pPr>
              <w:pStyle w:val="Standardtext"/>
              <w:ind w:left="42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2017/07/06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8" w:rsidRDefault="009D5CA7">
            <w:pPr>
              <w:pStyle w:val="Standardtext"/>
              <w:ind w:leftChars="0" w:left="0" w:firstLineChars="100" w:firstLine="210"/>
              <w:rPr>
                <w:rFonts w:ascii="Arial (W1)" w:eastAsia="宋体" w:hAnsi="Arial (W1)"/>
                <w:sz w:val="21"/>
                <w:szCs w:val="21"/>
                <w:lang w:eastAsia="zh-CN"/>
              </w:rPr>
            </w:pPr>
            <w:r>
              <w:rPr>
                <w:rFonts w:ascii="Arial (W1)" w:eastAsia="宋体" w:hAnsi="Arial (W1)" w:hint="eastAsia"/>
                <w:sz w:val="21"/>
                <w:szCs w:val="21"/>
                <w:lang w:eastAsia="zh-CN"/>
              </w:rPr>
              <w:t>管双林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8" w:rsidRDefault="009D5CA7">
            <w:pPr>
              <w:pStyle w:val="Standardtext"/>
              <w:ind w:left="420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根据讨论会新修订</w:t>
            </w:r>
          </w:p>
        </w:tc>
      </w:tr>
      <w:tr w:rsidR="00362738">
        <w:trPr>
          <w:cantSplit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8" w:rsidRPr="00AF4BFD" w:rsidRDefault="009D5CA7">
            <w:pPr>
              <w:pStyle w:val="Standardtext"/>
              <w:ind w:leftChars="95" w:left="199" w:firstLineChars="100" w:firstLine="21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AF4BF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V1.0.1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8" w:rsidRPr="00AF4BFD" w:rsidRDefault="009D5CA7">
            <w:pPr>
              <w:pStyle w:val="Standardtext"/>
              <w:ind w:left="42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AF4BF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2017/10/19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8" w:rsidRPr="00AF4BFD" w:rsidRDefault="009D5CA7">
            <w:pPr>
              <w:pStyle w:val="Standardtext"/>
              <w:ind w:leftChars="0" w:left="0" w:firstLineChars="100" w:firstLine="210"/>
              <w:rPr>
                <w:rFonts w:ascii="Arial (W1)" w:eastAsia="宋体" w:hAnsi="Arial (W1)"/>
                <w:sz w:val="21"/>
                <w:szCs w:val="21"/>
                <w:lang w:eastAsia="zh-CN"/>
              </w:rPr>
            </w:pPr>
            <w:r w:rsidRPr="00AF4BFD">
              <w:rPr>
                <w:rFonts w:ascii="Arial (W1)" w:eastAsia="宋体" w:hAnsi="Arial (W1)" w:hint="eastAsia"/>
                <w:sz w:val="21"/>
                <w:szCs w:val="21"/>
                <w:lang w:eastAsia="zh-CN"/>
              </w:rPr>
              <w:t>管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8" w:rsidRPr="00AF4BFD" w:rsidRDefault="009D5CA7">
            <w:pPr>
              <w:pStyle w:val="Standardtext"/>
              <w:ind w:left="420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AF4BF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根据程工要求加入单体预订间buffer</w:t>
            </w:r>
          </w:p>
        </w:tc>
      </w:tr>
      <w:tr w:rsidR="009E3518">
        <w:trPr>
          <w:cantSplit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518" w:rsidRDefault="009E3518">
            <w:pPr>
              <w:pStyle w:val="Standardtext"/>
              <w:ind w:leftChars="95" w:left="199" w:firstLineChars="100" w:firstLine="210"/>
              <w:rPr>
                <w:rFonts w:ascii="宋体" w:eastAsia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  <w:lang w:eastAsia="zh-CN"/>
              </w:rPr>
              <w:t>V1.0.2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518" w:rsidRDefault="009E3518">
            <w:pPr>
              <w:pStyle w:val="Standardtext"/>
              <w:ind w:left="420"/>
              <w:rPr>
                <w:rFonts w:ascii="宋体" w:eastAsia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color w:val="FF0000"/>
                <w:sz w:val="21"/>
                <w:szCs w:val="21"/>
                <w:lang w:eastAsia="zh-CN"/>
              </w:rPr>
              <w:t>2017/11/3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518" w:rsidRDefault="009E3518">
            <w:pPr>
              <w:pStyle w:val="Standardtext"/>
              <w:ind w:leftChars="0" w:left="0" w:firstLineChars="100" w:firstLine="210"/>
              <w:rPr>
                <w:rFonts w:ascii="Arial (W1)" w:eastAsia="宋体" w:hAnsi="Arial (W1)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Arial (W1)" w:eastAsia="宋体" w:hAnsi="Arial (W1)" w:hint="eastAsia"/>
                <w:color w:val="FF0000"/>
                <w:sz w:val="21"/>
                <w:szCs w:val="21"/>
                <w:lang w:eastAsia="zh-CN"/>
              </w:rPr>
              <w:t>管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518" w:rsidRDefault="009E3518">
            <w:pPr>
              <w:pStyle w:val="Standardtext"/>
              <w:ind w:left="420"/>
              <w:jc w:val="center"/>
              <w:rPr>
                <w:rFonts w:ascii="宋体" w:eastAsia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  <w:lang w:eastAsia="zh-CN"/>
              </w:rPr>
              <w:t>根据UI讨论确定去掉资源的预订日期范围</w:t>
            </w:r>
          </w:p>
        </w:tc>
      </w:tr>
    </w:tbl>
    <w:p w:rsidR="00362738" w:rsidRDefault="00362738">
      <w:pPr>
        <w:ind w:left="420"/>
        <w:rPr>
          <w:sz w:val="28"/>
          <w:szCs w:val="28"/>
        </w:rPr>
      </w:pPr>
    </w:p>
    <w:p w:rsidR="00362738" w:rsidRDefault="00362738">
      <w:pPr>
        <w:ind w:left="420"/>
        <w:jc w:val="center"/>
        <w:rPr>
          <w:sz w:val="28"/>
          <w:szCs w:val="28"/>
        </w:rPr>
      </w:pPr>
    </w:p>
    <w:p w:rsidR="00362738" w:rsidRDefault="00362738">
      <w:pPr>
        <w:ind w:left="420"/>
        <w:jc w:val="center"/>
        <w:rPr>
          <w:sz w:val="28"/>
          <w:szCs w:val="28"/>
        </w:rPr>
      </w:pPr>
    </w:p>
    <w:p w:rsidR="00362738" w:rsidRDefault="00362738">
      <w:pPr>
        <w:ind w:left="420"/>
        <w:jc w:val="center"/>
        <w:rPr>
          <w:sz w:val="28"/>
          <w:szCs w:val="28"/>
        </w:rPr>
      </w:pPr>
    </w:p>
    <w:p w:rsidR="00362738" w:rsidRDefault="00362738">
      <w:pPr>
        <w:ind w:left="420"/>
        <w:jc w:val="center"/>
        <w:rPr>
          <w:sz w:val="28"/>
          <w:szCs w:val="28"/>
        </w:rPr>
      </w:pPr>
    </w:p>
    <w:p w:rsidR="00362738" w:rsidRDefault="00362738">
      <w:pPr>
        <w:ind w:left="420"/>
        <w:jc w:val="center"/>
        <w:rPr>
          <w:sz w:val="28"/>
          <w:szCs w:val="28"/>
        </w:rPr>
      </w:pPr>
    </w:p>
    <w:p w:rsidR="00362738" w:rsidRDefault="00362738">
      <w:pPr>
        <w:ind w:left="420"/>
        <w:jc w:val="center"/>
        <w:rPr>
          <w:sz w:val="28"/>
          <w:szCs w:val="28"/>
        </w:rPr>
      </w:pPr>
    </w:p>
    <w:p w:rsidR="00362738" w:rsidRPr="009E3518" w:rsidRDefault="00362738">
      <w:pPr>
        <w:ind w:left="420"/>
        <w:jc w:val="center"/>
        <w:rPr>
          <w:sz w:val="28"/>
          <w:szCs w:val="28"/>
        </w:rPr>
      </w:pPr>
    </w:p>
    <w:p w:rsidR="00362738" w:rsidRDefault="009D5CA7">
      <w:pPr>
        <w:ind w:left="4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录</w:t>
      </w:r>
    </w:p>
    <w:p w:rsidR="00362738" w:rsidRDefault="00362738" w:rsidP="009E3518">
      <w:pPr>
        <w:pStyle w:val="10"/>
        <w:tabs>
          <w:tab w:val="clear" w:pos="9628"/>
          <w:tab w:val="right" w:leader="dot" w:pos="9746"/>
        </w:tabs>
        <w:ind w:left="420"/>
      </w:pPr>
      <w:r>
        <w:rPr>
          <w:sz w:val="28"/>
          <w:szCs w:val="28"/>
        </w:rPr>
        <w:fldChar w:fldCharType="begin"/>
      </w:r>
      <w:r w:rsidR="009D5CA7"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8572" w:history="1">
        <w:r w:rsidR="009D5CA7">
          <w:rPr>
            <w:rFonts w:hint="eastAsia"/>
          </w:rPr>
          <w:t xml:space="preserve">1 </w:t>
        </w:r>
        <w:r w:rsidR="009D5CA7">
          <w:t>概述</w:t>
        </w:r>
        <w:r w:rsidR="009D5CA7">
          <w:tab/>
        </w:r>
        <w:r>
          <w:fldChar w:fldCharType="begin"/>
        </w:r>
        <w:r w:rsidR="009D5CA7">
          <w:instrText xml:space="preserve"> PAGEREF _Toc8572 </w:instrText>
        </w:r>
        <w:r>
          <w:fldChar w:fldCharType="separate"/>
        </w:r>
        <w:r w:rsidR="009D5CA7">
          <w:t>3</w:t>
        </w:r>
        <w:r>
          <w:fldChar w:fldCharType="end"/>
        </w:r>
      </w:hyperlink>
    </w:p>
    <w:p w:rsidR="00362738" w:rsidRDefault="003D743D" w:rsidP="009E3518">
      <w:pPr>
        <w:pStyle w:val="10"/>
        <w:tabs>
          <w:tab w:val="clear" w:pos="9628"/>
          <w:tab w:val="right" w:leader="dot" w:pos="9746"/>
        </w:tabs>
        <w:ind w:left="420"/>
      </w:pPr>
      <w:hyperlink w:anchor="_Toc9526" w:history="1">
        <w:r w:rsidR="009D5CA7">
          <w:rPr>
            <w:rFonts w:hint="eastAsia"/>
          </w:rPr>
          <w:t>2 Booking（添加功能）设计说明</w:t>
        </w:r>
        <w:r w:rsidR="009D5CA7">
          <w:tab/>
        </w:r>
        <w:r w:rsidR="00362738">
          <w:fldChar w:fldCharType="begin"/>
        </w:r>
        <w:r w:rsidR="009D5CA7">
          <w:instrText xml:space="preserve"> PAGEREF _Toc9526 </w:instrText>
        </w:r>
        <w:r w:rsidR="00362738">
          <w:fldChar w:fldCharType="separate"/>
        </w:r>
        <w:r w:rsidR="009D5CA7">
          <w:t>3</w:t>
        </w:r>
        <w:r w:rsidR="00362738">
          <w:fldChar w:fldCharType="end"/>
        </w:r>
      </w:hyperlink>
    </w:p>
    <w:p w:rsidR="00362738" w:rsidRDefault="003D743D" w:rsidP="009E3518">
      <w:pPr>
        <w:pStyle w:val="20"/>
        <w:tabs>
          <w:tab w:val="clear" w:pos="840"/>
          <w:tab w:val="clear" w:pos="9628"/>
          <w:tab w:val="right" w:leader="dot" w:pos="9746"/>
        </w:tabs>
        <w:ind w:left="420"/>
      </w:pPr>
      <w:hyperlink w:anchor="_Toc10168" w:history="1">
        <w:r w:rsidR="009D5CA7">
          <w:rPr>
            <w:rFonts w:hint="eastAsia"/>
          </w:rPr>
          <w:t xml:space="preserve">2.1 </w:t>
        </w:r>
        <w:r w:rsidR="009D5CA7">
          <w:rPr>
            <w:rFonts w:hint="eastAsia"/>
          </w:rPr>
          <w:t>资源添加</w:t>
        </w:r>
        <w:r w:rsidR="009D5CA7">
          <w:tab/>
        </w:r>
        <w:r w:rsidR="00362738">
          <w:fldChar w:fldCharType="begin"/>
        </w:r>
        <w:r w:rsidR="009D5CA7">
          <w:instrText xml:space="preserve"> PAGEREF _Toc10168 </w:instrText>
        </w:r>
        <w:r w:rsidR="00362738">
          <w:fldChar w:fldCharType="separate"/>
        </w:r>
        <w:r w:rsidR="009D5CA7">
          <w:t>3</w:t>
        </w:r>
        <w:r w:rsidR="00362738">
          <w:fldChar w:fldCharType="end"/>
        </w:r>
      </w:hyperlink>
    </w:p>
    <w:p w:rsidR="00362738" w:rsidRDefault="003D743D" w:rsidP="009E3518">
      <w:pPr>
        <w:pStyle w:val="20"/>
        <w:tabs>
          <w:tab w:val="clear" w:pos="840"/>
          <w:tab w:val="clear" w:pos="9628"/>
          <w:tab w:val="right" w:leader="dot" w:pos="9746"/>
        </w:tabs>
        <w:ind w:left="420"/>
      </w:pPr>
      <w:hyperlink w:anchor="_Toc19474" w:history="1">
        <w:r w:rsidR="009D5CA7">
          <w:rPr>
            <w:rFonts w:hint="eastAsia"/>
          </w:rPr>
          <w:t xml:space="preserve">2.2 </w:t>
        </w:r>
        <w:r w:rsidR="009D5CA7">
          <w:rPr>
            <w:rFonts w:hint="eastAsia"/>
          </w:rPr>
          <w:t>活动添加</w:t>
        </w:r>
        <w:r w:rsidR="009D5CA7">
          <w:tab/>
        </w:r>
        <w:r w:rsidR="00362738">
          <w:fldChar w:fldCharType="begin"/>
        </w:r>
        <w:r w:rsidR="009D5CA7">
          <w:instrText xml:space="preserve"> PAGEREF _Toc19474 </w:instrText>
        </w:r>
        <w:r w:rsidR="00362738">
          <w:fldChar w:fldCharType="separate"/>
        </w:r>
        <w:r w:rsidR="009D5CA7">
          <w:t>3</w:t>
        </w:r>
        <w:r w:rsidR="00362738">
          <w:fldChar w:fldCharType="end"/>
        </w:r>
      </w:hyperlink>
    </w:p>
    <w:p w:rsidR="00362738" w:rsidRDefault="003D743D" w:rsidP="009E3518">
      <w:pPr>
        <w:pStyle w:val="10"/>
        <w:tabs>
          <w:tab w:val="clear" w:pos="9628"/>
          <w:tab w:val="right" w:leader="dot" w:pos="9746"/>
        </w:tabs>
        <w:ind w:left="420"/>
      </w:pPr>
      <w:hyperlink w:anchor="_Toc7319" w:history="1">
        <w:r w:rsidR="009D5CA7">
          <w:rPr>
            <w:rFonts w:hint="eastAsia"/>
          </w:rPr>
          <w:t>3 Booking（资源修改）设计说明</w:t>
        </w:r>
        <w:r w:rsidR="009D5CA7">
          <w:tab/>
        </w:r>
        <w:r w:rsidR="00362738">
          <w:fldChar w:fldCharType="begin"/>
        </w:r>
        <w:r w:rsidR="009D5CA7">
          <w:instrText xml:space="preserve"> PAGEREF _Toc7319 </w:instrText>
        </w:r>
        <w:r w:rsidR="00362738">
          <w:fldChar w:fldCharType="separate"/>
        </w:r>
        <w:r w:rsidR="009D5CA7">
          <w:t>4</w:t>
        </w:r>
        <w:r w:rsidR="00362738">
          <w:fldChar w:fldCharType="end"/>
        </w:r>
      </w:hyperlink>
    </w:p>
    <w:p w:rsidR="00362738" w:rsidRDefault="003D743D" w:rsidP="009E3518">
      <w:pPr>
        <w:pStyle w:val="20"/>
        <w:tabs>
          <w:tab w:val="clear" w:pos="840"/>
          <w:tab w:val="clear" w:pos="9628"/>
          <w:tab w:val="right" w:leader="dot" w:pos="9746"/>
        </w:tabs>
        <w:ind w:left="420"/>
      </w:pPr>
      <w:hyperlink w:anchor="_Toc28346" w:history="1">
        <w:r w:rsidR="009D5CA7">
          <w:rPr>
            <w:rFonts w:hint="eastAsia"/>
          </w:rPr>
          <w:t xml:space="preserve">3.1 </w:t>
        </w:r>
        <w:r w:rsidR="009D5CA7">
          <w:rPr>
            <w:rFonts w:hint="eastAsia"/>
          </w:rPr>
          <w:t>资源修改</w:t>
        </w:r>
        <w:r w:rsidR="009D5CA7">
          <w:tab/>
        </w:r>
        <w:r w:rsidR="00362738">
          <w:fldChar w:fldCharType="begin"/>
        </w:r>
        <w:r w:rsidR="009D5CA7">
          <w:instrText xml:space="preserve"> PAGEREF _Toc28346 </w:instrText>
        </w:r>
        <w:r w:rsidR="00362738">
          <w:fldChar w:fldCharType="separate"/>
        </w:r>
        <w:r w:rsidR="009D5CA7">
          <w:t>4</w:t>
        </w:r>
        <w:r w:rsidR="00362738">
          <w:fldChar w:fldCharType="end"/>
        </w:r>
      </w:hyperlink>
    </w:p>
    <w:p w:rsidR="00362738" w:rsidRDefault="003D743D" w:rsidP="009E3518">
      <w:pPr>
        <w:pStyle w:val="10"/>
        <w:tabs>
          <w:tab w:val="clear" w:pos="9628"/>
          <w:tab w:val="right" w:leader="dot" w:pos="9746"/>
        </w:tabs>
        <w:ind w:left="420"/>
      </w:pPr>
      <w:hyperlink w:anchor="_Toc30698" w:history="1">
        <w:r w:rsidR="009D5CA7">
          <w:rPr>
            <w:rFonts w:hint="eastAsia"/>
          </w:rPr>
          <w:t>4 Booking（删除功能）设计说明</w:t>
        </w:r>
        <w:r w:rsidR="009D5CA7">
          <w:tab/>
        </w:r>
        <w:r w:rsidR="00362738">
          <w:fldChar w:fldCharType="begin"/>
        </w:r>
        <w:r w:rsidR="009D5CA7">
          <w:instrText xml:space="preserve"> PAGEREF _Toc30698 </w:instrText>
        </w:r>
        <w:r w:rsidR="00362738">
          <w:fldChar w:fldCharType="separate"/>
        </w:r>
        <w:r w:rsidR="009D5CA7">
          <w:t>4</w:t>
        </w:r>
        <w:r w:rsidR="00362738">
          <w:fldChar w:fldCharType="end"/>
        </w:r>
      </w:hyperlink>
    </w:p>
    <w:p w:rsidR="00362738" w:rsidRDefault="003D743D" w:rsidP="009E3518">
      <w:pPr>
        <w:pStyle w:val="20"/>
        <w:tabs>
          <w:tab w:val="clear" w:pos="840"/>
          <w:tab w:val="clear" w:pos="9628"/>
          <w:tab w:val="right" w:leader="dot" w:pos="9746"/>
        </w:tabs>
        <w:ind w:left="420"/>
      </w:pPr>
      <w:hyperlink w:anchor="_Toc15746" w:history="1">
        <w:r w:rsidR="009D5CA7">
          <w:rPr>
            <w:rFonts w:hint="eastAsia"/>
          </w:rPr>
          <w:t xml:space="preserve">4.1 </w:t>
        </w:r>
        <w:r w:rsidR="009D5CA7">
          <w:rPr>
            <w:rFonts w:hint="eastAsia"/>
          </w:rPr>
          <w:t>资源删除</w:t>
        </w:r>
        <w:r w:rsidR="009D5CA7">
          <w:tab/>
        </w:r>
        <w:r w:rsidR="00362738">
          <w:fldChar w:fldCharType="begin"/>
        </w:r>
        <w:r w:rsidR="009D5CA7">
          <w:instrText xml:space="preserve"> PAGEREF _Toc15746 </w:instrText>
        </w:r>
        <w:r w:rsidR="00362738">
          <w:fldChar w:fldCharType="separate"/>
        </w:r>
        <w:r w:rsidR="009D5CA7">
          <w:t>4</w:t>
        </w:r>
        <w:r w:rsidR="00362738">
          <w:fldChar w:fldCharType="end"/>
        </w:r>
      </w:hyperlink>
    </w:p>
    <w:p w:rsidR="00362738" w:rsidRDefault="003D743D" w:rsidP="009E3518">
      <w:pPr>
        <w:pStyle w:val="20"/>
        <w:tabs>
          <w:tab w:val="clear" w:pos="840"/>
          <w:tab w:val="clear" w:pos="9628"/>
          <w:tab w:val="right" w:leader="dot" w:pos="9746"/>
        </w:tabs>
        <w:ind w:left="420"/>
      </w:pPr>
      <w:hyperlink w:anchor="_Toc26988" w:history="1">
        <w:r w:rsidR="009D5CA7">
          <w:rPr>
            <w:rFonts w:hint="eastAsia"/>
          </w:rPr>
          <w:t xml:space="preserve">4.2 </w:t>
        </w:r>
        <w:r w:rsidR="009D5CA7">
          <w:rPr>
            <w:rFonts w:hint="eastAsia"/>
          </w:rPr>
          <w:t>活动删除</w:t>
        </w:r>
        <w:r w:rsidR="009D5CA7">
          <w:tab/>
        </w:r>
        <w:r w:rsidR="00362738">
          <w:fldChar w:fldCharType="begin"/>
        </w:r>
        <w:r w:rsidR="009D5CA7">
          <w:instrText xml:space="preserve"> PAGEREF _Toc26988 </w:instrText>
        </w:r>
        <w:r w:rsidR="00362738">
          <w:fldChar w:fldCharType="separate"/>
        </w:r>
        <w:r w:rsidR="009D5CA7">
          <w:t>4</w:t>
        </w:r>
        <w:r w:rsidR="00362738">
          <w:fldChar w:fldCharType="end"/>
        </w:r>
      </w:hyperlink>
    </w:p>
    <w:p w:rsidR="00362738" w:rsidRDefault="003D743D" w:rsidP="009E3518">
      <w:pPr>
        <w:pStyle w:val="10"/>
        <w:tabs>
          <w:tab w:val="clear" w:pos="9628"/>
          <w:tab w:val="right" w:leader="dot" w:pos="9746"/>
        </w:tabs>
        <w:ind w:left="420"/>
      </w:pPr>
      <w:hyperlink w:anchor="_Toc20236" w:history="1">
        <w:r w:rsidR="009D5CA7">
          <w:rPr>
            <w:rFonts w:hint="eastAsia"/>
          </w:rPr>
          <w:t>5 Booking（预定情况显示）设计说明</w:t>
        </w:r>
        <w:r w:rsidR="009D5CA7">
          <w:tab/>
        </w:r>
        <w:r w:rsidR="00362738">
          <w:fldChar w:fldCharType="begin"/>
        </w:r>
        <w:r w:rsidR="009D5CA7">
          <w:instrText xml:space="preserve"> PAGEREF _Toc20236 </w:instrText>
        </w:r>
        <w:r w:rsidR="00362738">
          <w:fldChar w:fldCharType="separate"/>
        </w:r>
        <w:r w:rsidR="009D5CA7">
          <w:t>4</w:t>
        </w:r>
        <w:r w:rsidR="00362738">
          <w:fldChar w:fldCharType="end"/>
        </w:r>
      </w:hyperlink>
    </w:p>
    <w:p w:rsidR="00362738" w:rsidRDefault="003D743D" w:rsidP="009E3518">
      <w:pPr>
        <w:pStyle w:val="20"/>
        <w:tabs>
          <w:tab w:val="clear" w:pos="840"/>
          <w:tab w:val="clear" w:pos="9628"/>
          <w:tab w:val="right" w:leader="dot" w:pos="9746"/>
        </w:tabs>
        <w:ind w:left="420"/>
      </w:pPr>
      <w:hyperlink w:anchor="_Toc965" w:history="1">
        <w:r w:rsidR="009D5CA7">
          <w:rPr>
            <w:rFonts w:hint="eastAsia"/>
          </w:rPr>
          <w:t xml:space="preserve">5.1 </w:t>
        </w:r>
        <w:r w:rsidR="009D5CA7">
          <w:rPr>
            <w:rFonts w:hint="eastAsia"/>
          </w:rPr>
          <w:t>资源（单体及共享）预定情况显示</w:t>
        </w:r>
        <w:r w:rsidR="009D5CA7">
          <w:tab/>
        </w:r>
        <w:r w:rsidR="00362738">
          <w:fldChar w:fldCharType="begin"/>
        </w:r>
        <w:r w:rsidR="009D5CA7">
          <w:instrText xml:space="preserve"> PAGEREF _Toc965 </w:instrText>
        </w:r>
        <w:r w:rsidR="00362738">
          <w:fldChar w:fldCharType="separate"/>
        </w:r>
        <w:r w:rsidR="009D5CA7">
          <w:t>4</w:t>
        </w:r>
        <w:r w:rsidR="00362738">
          <w:fldChar w:fldCharType="end"/>
        </w:r>
      </w:hyperlink>
    </w:p>
    <w:p w:rsidR="00362738" w:rsidRDefault="003D743D" w:rsidP="009E3518">
      <w:pPr>
        <w:pStyle w:val="20"/>
        <w:tabs>
          <w:tab w:val="clear" w:pos="840"/>
          <w:tab w:val="clear" w:pos="9628"/>
          <w:tab w:val="right" w:leader="dot" w:pos="9746"/>
        </w:tabs>
        <w:ind w:left="420"/>
      </w:pPr>
      <w:hyperlink w:anchor="_Toc4028" w:history="1">
        <w:r w:rsidR="009D5CA7">
          <w:rPr>
            <w:rFonts w:hint="eastAsia"/>
          </w:rPr>
          <w:t xml:space="preserve">5.2 </w:t>
        </w:r>
        <w:r w:rsidR="009D5CA7">
          <w:rPr>
            <w:rFonts w:hint="eastAsia"/>
          </w:rPr>
          <w:t>活动预定情况显示</w:t>
        </w:r>
        <w:r w:rsidR="009D5CA7">
          <w:tab/>
        </w:r>
        <w:r w:rsidR="00362738">
          <w:fldChar w:fldCharType="begin"/>
        </w:r>
        <w:r w:rsidR="009D5CA7">
          <w:instrText xml:space="preserve"> PAGEREF _Toc4028 </w:instrText>
        </w:r>
        <w:r w:rsidR="00362738">
          <w:fldChar w:fldCharType="separate"/>
        </w:r>
        <w:r w:rsidR="009D5CA7">
          <w:t>5</w:t>
        </w:r>
        <w:r w:rsidR="00362738">
          <w:fldChar w:fldCharType="end"/>
        </w:r>
      </w:hyperlink>
    </w:p>
    <w:p w:rsidR="00362738" w:rsidRDefault="003D743D" w:rsidP="009E3518">
      <w:pPr>
        <w:pStyle w:val="10"/>
        <w:tabs>
          <w:tab w:val="clear" w:pos="9628"/>
          <w:tab w:val="right" w:leader="dot" w:pos="9746"/>
        </w:tabs>
        <w:ind w:left="420"/>
      </w:pPr>
      <w:hyperlink w:anchor="_Toc7330" w:history="1">
        <w:r w:rsidR="009D5CA7">
          <w:rPr>
            <w:rFonts w:hint="eastAsia"/>
          </w:rPr>
          <w:t>6 Booking（推送资源预定）设计说明</w:t>
        </w:r>
        <w:r w:rsidR="009D5CA7">
          <w:tab/>
        </w:r>
        <w:r w:rsidR="00362738">
          <w:fldChar w:fldCharType="begin"/>
        </w:r>
        <w:r w:rsidR="009D5CA7">
          <w:instrText xml:space="preserve"> PAGEREF _Toc7330 </w:instrText>
        </w:r>
        <w:r w:rsidR="00362738">
          <w:fldChar w:fldCharType="separate"/>
        </w:r>
        <w:r w:rsidR="009D5CA7">
          <w:t>5</w:t>
        </w:r>
        <w:r w:rsidR="00362738">
          <w:fldChar w:fldCharType="end"/>
        </w:r>
      </w:hyperlink>
    </w:p>
    <w:p w:rsidR="00362738" w:rsidRDefault="003D743D" w:rsidP="009E3518">
      <w:pPr>
        <w:pStyle w:val="20"/>
        <w:tabs>
          <w:tab w:val="clear" w:pos="840"/>
          <w:tab w:val="clear" w:pos="9628"/>
          <w:tab w:val="right" w:leader="dot" w:pos="9746"/>
        </w:tabs>
        <w:ind w:left="420"/>
      </w:pPr>
      <w:hyperlink w:anchor="_Toc5634" w:history="1">
        <w:r w:rsidR="009D5CA7">
          <w:rPr>
            <w:rFonts w:hint="eastAsia"/>
          </w:rPr>
          <w:t xml:space="preserve">6.1 </w:t>
        </w:r>
        <w:r w:rsidR="009D5CA7">
          <w:rPr>
            <w:rFonts w:hint="eastAsia"/>
          </w:rPr>
          <w:t>推送资源预定</w:t>
        </w:r>
        <w:r w:rsidR="009D5CA7">
          <w:tab/>
        </w:r>
        <w:r w:rsidR="00362738">
          <w:fldChar w:fldCharType="begin"/>
        </w:r>
        <w:r w:rsidR="009D5CA7">
          <w:instrText xml:space="preserve"> PAGEREF _Toc5634 </w:instrText>
        </w:r>
        <w:r w:rsidR="00362738">
          <w:fldChar w:fldCharType="separate"/>
        </w:r>
        <w:r w:rsidR="009D5CA7">
          <w:t>5</w:t>
        </w:r>
        <w:r w:rsidR="00362738">
          <w:fldChar w:fldCharType="end"/>
        </w:r>
      </w:hyperlink>
    </w:p>
    <w:p w:rsidR="00362738" w:rsidRDefault="003D743D" w:rsidP="009E3518">
      <w:pPr>
        <w:pStyle w:val="10"/>
        <w:tabs>
          <w:tab w:val="clear" w:pos="9628"/>
          <w:tab w:val="right" w:leader="dot" w:pos="9746"/>
        </w:tabs>
        <w:ind w:left="420"/>
      </w:pPr>
      <w:hyperlink w:anchor="_Toc29275" w:history="1">
        <w:r w:rsidR="009D5CA7">
          <w:rPr>
            <w:rFonts w:hint="eastAsia"/>
          </w:rPr>
          <w:t>7 Booking（接受预定或取消）设计说明</w:t>
        </w:r>
        <w:r w:rsidR="009D5CA7">
          <w:tab/>
        </w:r>
        <w:r w:rsidR="00362738">
          <w:fldChar w:fldCharType="begin"/>
        </w:r>
        <w:r w:rsidR="009D5CA7">
          <w:instrText xml:space="preserve"> PAGEREF _Toc29275 </w:instrText>
        </w:r>
        <w:r w:rsidR="00362738">
          <w:fldChar w:fldCharType="separate"/>
        </w:r>
        <w:r w:rsidR="009D5CA7">
          <w:t>5</w:t>
        </w:r>
        <w:r w:rsidR="00362738">
          <w:fldChar w:fldCharType="end"/>
        </w:r>
      </w:hyperlink>
    </w:p>
    <w:p w:rsidR="00362738" w:rsidRDefault="003D743D" w:rsidP="009E3518">
      <w:pPr>
        <w:pStyle w:val="20"/>
        <w:tabs>
          <w:tab w:val="clear" w:pos="840"/>
          <w:tab w:val="clear" w:pos="9628"/>
          <w:tab w:val="right" w:leader="dot" w:pos="9746"/>
        </w:tabs>
        <w:ind w:left="420"/>
      </w:pPr>
      <w:hyperlink w:anchor="_Toc18902" w:history="1">
        <w:r w:rsidR="009D5CA7">
          <w:rPr>
            <w:rFonts w:hint="eastAsia"/>
          </w:rPr>
          <w:t xml:space="preserve">7.1 </w:t>
        </w:r>
        <w:r w:rsidR="009D5CA7">
          <w:rPr>
            <w:rFonts w:hint="eastAsia"/>
          </w:rPr>
          <w:t>资源预定及取消</w:t>
        </w:r>
        <w:r w:rsidR="009D5CA7">
          <w:tab/>
        </w:r>
        <w:r w:rsidR="00362738">
          <w:fldChar w:fldCharType="begin"/>
        </w:r>
        <w:r w:rsidR="009D5CA7">
          <w:instrText xml:space="preserve"> PAGEREF _Toc18902 </w:instrText>
        </w:r>
        <w:r w:rsidR="00362738">
          <w:fldChar w:fldCharType="separate"/>
        </w:r>
        <w:r w:rsidR="009D5CA7">
          <w:t>5</w:t>
        </w:r>
        <w:r w:rsidR="00362738">
          <w:fldChar w:fldCharType="end"/>
        </w:r>
      </w:hyperlink>
    </w:p>
    <w:p w:rsidR="00362738" w:rsidRDefault="003D743D" w:rsidP="009E3518">
      <w:pPr>
        <w:pStyle w:val="20"/>
        <w:tabs>
          <w:tab w:val="clear" w:pos="840"/>
          <w:tab w:val="clear" w:pos="9628"/>
          <w:tab w:val="right" w:leader="dot" w:pos="9746"/>
        </w:tabs>
        <w:ind w:left="420"/>
      </w:pPr>
      <w:hyperlink w:anchor="_Toc27651" w:history="1">
        <w:r w:rsidR="009D5CA7">
          <w:rPr>
            <w:rFonts w:hint="eastAsia"/>
          </w:rPr>
          <w:t xml:space="preserve">7.2 </w:t>
        </w:r>
        <w:r w:rsidR="009D5CA7">
          <w:rPr>
            <w:rFonts w:hint="eastAsia"/>
          </w:rPr>
          <w:t>活动接受预定或取消预定</w:t>
        </w:r>
        <w:r w:rsidR="009D5CA7">
          <w:tab/>
        </w:r>
        <w:r w:rsidR="00362738">
          <w:fldChar w:fldCharType="begin"/>
        </w:r>
        <w:r w:rsidR="009D5CA7">
          <w:instrText xml:space="preserve"> PAGEREF _Toc27651 </w:instrText>
        </w:r>
        <w:r w:rsidR="00362738">
          <w:fldChar w:fldCharType="separate"/>
        </w:r>
        <w:r w:rsidR="009D5CA7">
          <w:t>6</w:t>
        </w:r>
        <w:r w:rsidR="00362738">
          <w:fldChar w:fldCharType="end"/>
        </w:r>
      </w:hyperlink>
    </w:p>
    <w:p w:rsidR="00362738" w:rsidRDefault="003D743D" w:rsidP="009E3518">
      <w:pPr>
        <w:pStyle w:val="10"/>
        <w:tabs>
          <w:tab w:val="clear" w:pos="9628"/>
          <w:tab w:val="right" w:leader="dot" w:pos="9746"/>
        </w:tabs>
        <w:ind w:left="420"/>
      </w:pPr>
      <w:hyperlink w:anchor="_Toc271" w:history="1">
        <w:r w:rsidR="009D5CA7">
          <w:rPr>
            <w:rFonts w:hint="eastAsia"/>
          </w:rPr>
          <w:t>8 Booking（预定记录）设计说明</w:t>
        </w:r>
        <w:r w:rsidR="009D5CA7">
          <w:tab/>
        </w:r>
        <w:r w:rsidR="00362738">
          <w:fldChar w:fldCharType="begin"/>
        </w:r>
        <w:r w:rsidR="009D5CA7">
          <w:instrText xml:space="preserve"> PAGEREF _Toc271 </w:instrText>
        </w:r>
        <w:r w:rsidR="00362738">
          <w:fldChar w:fldCharType="separate"/>
        </w:r>
        <w:r w:rsidR="009D5CA7">
          <w:t>6</w:t>
        </w:r>
        <w:r w:rsidR="00362738">
          <w:fldChar w:fldCharType="end"/>
        </w:r>
      </w:hyperlink>
    </w:p>
    <w:p w:rsidR="00362738" w:rsidRDefault="003D743D" w:rsidP="009E3518">
      <w:pPr>
        <w:pStyle w:val="20"/>
        <w:tabs>
          <w:tab w:val="clear" w:pos="840"/>
          <w:tab w:val="clear" w:pos="9628"/>
          <w:tab w:val="right" w:leader="dot" w:pos="9746"/>
        </w:tabs>
        <w:ind w:left="420"/>
      </w:pPr>
      <w:hyperlink w:anchor="_Toc12000" w:history="1">
        <w:r w:rsidR="009D5CA7">
          <w:rPr>
            <w:rFonts w:hint="eastAsia"/>
          </w:rPr>
          <w:t xml:space="preserve">8.1 </w:t>
        </w:r>
        <w:r w:rsidR="009D5CA7">
          <w:rPr>
            <w:rFonts w:hint="eastAsia"/>
          </w:rPr>
          <w:t>保存记录</w:t>
        </w:r>
        <w:r w:rsidR="009D5CA7">
          <w:tab/>
        </w:r>
        <w:r w:rsidR="00362738">
          <w:fldChar w:fldCharType="begin"/>
        </w:r>
        <w:r w:rsidR="009D5CA7">
          <w:instrText xml:space="preserve"> PAGEREF _Toc12000 </w:instrText>
        </w:r>
        <w:r w:rsidR="00362738">
          <w:fldChar w:fldCharType="separate"/>
        </w:r>
        <w:r w:rsidR="009D5CA7">
          <w:t>6</w:t>
        </w:r>
        <w:r w:rsidR="00362738">
          <w:fldChar w:fldCharType="end"/>
        </w:r>
      </w:hyperlink>
    </w:p>
    <w:p w:rsidR="00362738" w:rsidRDefault="003D743D" w:rsidP="009E3518">
      <w:pPr>
        <w:pStyle w:val="20"/>
        <w:tabs>
          <w:tab w:val="clear" w:pos="840"/>
          <w:tab w:val="clear" w:pos="9628"/>
          <w:tab w:val="right" w:leader="dot" w:pos="9746"/>
        </w:tabs>
        <w:ind w:left="420"/>
      </w:pPr>
      <w:hyperlink w:anchor="_Toc32641" w:history="1">
        <w:r w:rsidR="009D5CA7">
          <w:rPr>
            <w:rFonts w:hint="eastAsia"/>
          </w:rPr>
          <w:t xml:space="preserve">8.2 </w:t>
        </w:r>
        <w:r w:rsidR="009D5CA7">
          <w:rPr>
            <w:rFonts w:hint="eastAsia"/>
          </w:rPr>
          <w:t>记录查询</w:t>
        </w:r>
        <w:r w:rsidR="009D5CA7">
          <w:tab/>
        </w:r>
        <w:r w:rsidR="00362738">
          <w:fldChar w:fldCharType="begin"/>
        </w:r>
        <w:r w:rsidR="009D5CA7">
          <w:instrText xml:space="preserve"> PAGEREF _Toc32641 </w:instrText>
        </w:r>
        <w:r w:rsidR="00362738">
          <w:fldChar w:fldCharType="separate"/>
        </w:r>
        <w:r w:rsidR="009D5CA7">
          <w:t>6</w:t>
        </w:r>
        <w:r w:rsidR="00362738">
          <w:fldChar w:fldCharType="end"/>
        </w:r>
      </w:hyperlink>
    </w:p>
    <w:p w:rsidR="00362738" w:rsidRDefault="00362738">
      <w:pPr>
        <w:ind w:left="420"/>
        <w:rPr>
          <w:rFonts w:ascii="宋体" w:hAnsi="宋体"/>
          <w:sz w:val="28"/>
          <w:szCs w:val="28"/>
        </w:rPr>
      </w:pPr>
      <w:r>
        <w:rPr>
          <w:rFonts w:ascii="宋体" w:hAnsi="宋体"/>
          <w:szCs w:val="28"/>
        </w:rPr>
        <w:fldChar w:fldCharType="end"/>
      </w:r>
    </w:p>
    <w:p w:rsidR="00362738" w:rsidRDefault="00362738">
      <w:pPr>
        <w:ind w:left="420"/>
        <w:rPr>
          <w:rFonts w:ascii="宋体" w:hAnsi="宋体"/>
          <w:sz w:val="28"/>
          <w:szCs w:val="28"/>
        </w:rPr>
      </w:pPr>
    </w:p>
    <w:p w:rsidR="00362738" w:rsidRDefault="00362738">
      <w:pPr>
        <w:ind w:left="420"/>
        <w:rPr>
          <w:rFonts w:ascii="宋体" w:hAnsi="宋体"/>
          <w:sz w:val="28"/>
          <w:szCs w:val="28"/>
        </w:rPr>
      </w:pPr>
    </w:p>
    <w:p w:rsidR="00362738" w:rsidRDefault="00362738">
      <w:pPr>
        <w:ind w:left="420"/>
        <w:rPr>
          <w:rFonts w:ascii="宋体" w:hAnsi="宋体"/>
          <w:sz w:val="28"/>
          <w:szCs w:val="28"/>
        </w:rPr>
      </w:pPr>
    </w:p>
    <w:p w:rsidR="00362738" w:rsidRDefault="00362738">
      <w:pPr>
        <w:ind w:left="420"/>
        <w:rPr>
          <w:rFonts w:ascii="宋体" w:hAnsi="宋体"/>
          <w:sz w:val="28"/>
          <w:szCs w:val="28"/>
        </w:rPr>
      </w:pPr>
    </w:p>
    <w:p w:rsidR="00362738" w:rsidRDefault="00362738">
      <w:pPr>
        <w:ind w:left="420"/>
        <w:rPr>
          <w:rFonts w:ascii="宋体" w:hAnsi="宋体"/>
          <w:sz w:val="28"/>
          <w:szCs w:val="28"/>
        </w:rPr>
      </w:pPr>
    </w:p>
    <w:p w:rsidR="00362738" w:rsidRDefault="00362738">
      <w:pPr>
        <w:ind w:left="420"/>
        <w:rPr>
          <w:rFonts w:ascii="宋体" w:hAnsi="宋体"/>
          <w:sz w:val="28"/>
          <w:szCs w:val="28"/>
        </w:rPr>
      </w:pPr>
    </w:p>
    <w:p w:rsidR="00362738" w:rsidRDefault="00362738">
      <w:pPr>
        <w:ind w:left="420"/>
        <w:rPr>
          <w:sz w:val="28"/>
          <w:szCs w:val="28"/>
        </w:rPr>
      </w:pPr>
    </w:p>
    <w:p w:rsidR="00362738" w:rsidRDefault="00362738">
      <w:pPr>
        <w:ind w:left="420"/>
        <w:rPr>
          <w:sz w:val="28"/>
          <w:szCs w:val="28"/>
        </w:rPr>
      </w:pPr>
    </w:p>
    <w:p w:rsidR="00362738" w:rsidRDefault="009D5CA7">
      <w:pPr>
        <w:pStyle w:val="1"/>
      </w:pPr>
      <w:bookmarkStart w:id="0" w:name="_Toc16040"/>
      <w:bookmarkStart w:id="1" w:name="_Toc8572"/>
      <w:r>
        <w:t>概述</w:t>
      </w:r>
      <w:bookmarkEnd w:id="0"/>
      <w:bookmarkEnd w:id="1"/>
    </w:p>
    <w:p w:rsidR="00362738" w:rsidRDefault="009D5CA7">
      <w:pPr>
        <w:ind w:left="420"/>
      </w:pPr>
      <w:r>
        <w:rPr>
          <w:rFonts w:hint="eastAsia"/>
        </w:rPr>
        <w:t>文档说明</w:t>
      </w:r>
      <w:r>
        <w:rPr>
          <w:rFonts w:ascii="Arial" w:hAnsi="Arial" w:cs="Arial"/>
        </w:rPr>
        <w:t>server</w:t>
      </w:r>
      <w:r>
        <w:rPr>
          <w:rFonts w:hint="eastAsia"/>
        </w:rPr>
        <w:t>版管理中心</w:t>
      </w:r>
      <w:r>
        <w:rPr>
          <w:rFonts w:ascii="Arial" w:hAnsi="Arial" w:cs="Arial"/>
        </w:rPr>
        <w:t>BOOKING</w:t>
      </w:r>
      <w:r>
        <w:rPr>
          <w:rFonts w:hint="eastAsia"/>
        </w:rPr>
        <w:t>的业务流程，及各种情况的业务逻辑。</w:t>
      </w:r>
    </w:p>
    <w:p w:rsidR="00362738" w:rsidRDefault="009D5CA7">
      <w:pPr>
        <w:pStyle w:val="1"/>
      </w:pPr>
      <w:bookmarkStart w:id="2" w:name="_Toc255291069"/>
      <w:bookmarkStart w:id="3" w:name="_Toc9526"/>
      <w:bookmarkStart w:id="4" w:name="_Toc32534"/>
      <w:r>
        <w:rPr>
          <w:rFonts w:hint="eastAsia"/>
        </w:rPr>
        <w:t>Booking（添加功能）设计说明</w:t>
      </w:r>
      <w:bookmarkEnd w:id="2"/>
      <w:bookmarkEnd w:id="3"/>
      <w:bookmarkEnd w:id="4"/>
    </w:p>
    <w:p w:rsidR="00362738" w:rsidRDefault="009D5CA7">
      <w:pPr>
        <w:pStyle w:val="2"/>
      </w:pPr>
      <w:bookmarkStart w:id="5" w:name="_Toc10168"/>
      <w:bookmarkStart w:id="6" w:name="_Toc1174"/>
      <w:bookmarkStart w:id="7" w:name="_Toc255291070"/>
      <w:r>
        <w:rPr>
          <w:rFonts w:hint="eastAsia"/>
        </w:rPr>
        <w:t>资源添加</w:t>
      </w:r>
      <w:bookmarkEnd w:id="5"/>
      <w:bookmarkEnd w:id="6"/>
    </w:p>
    <w:p w:rsidR="00362738" w:rsidRDefault="009D5CA7">
      <w:pPr>
        <w:ind w:left="420"/>
      </w:pPr>
      <w:r>
        <w:rPr>
          <w:rFonts w:hint="eastAsia"/>
        </w:rPr>
        <w:t>新添加的资源有以下属性：名称，</w:t>
      </w:r>
      <w:r w:rsidRPr="00D4313F">
        <w:rPr>
          <w:rFonts w:hint="eastAsia"/>
          <w:strike/>
          <w:color w:val="FF0000"/>
        </w:rPr>
        <w:t>起始日期（</w:t>
      </w:r>
      <w:r w:rsidRPr="00D4313F">
        <w:rPr>
          <w:rFonts w:hint="eastAsia"/>
          <w:strike/>
          <w:color w:val="FF0000"/>
        </w:rPr>
        <w:t>*</w:t>
      </w:r>
      <w:r w:rsidRPr="00D4313F">
        <w:rPr>
          <w:rFonts w:hint="eastAsia"/>
          <w:strike/>
          <w:color w:val="FF0000"/>
        </w:rPr>
        <w:t>年</w:t>
      </w:r>
      <w:r w:rsidRPr="00D4313F">
        <w:rPr>
          <w:rFonts w:hint="eastAsia"/>
          <w:strike/>
          <w:color w:val="FF0000"/>
        </w:rPr>
        <w:t>*</w:t>
      </w:r>
      <w:r w:rsidRPr="00D4313F">
        <w:rPr>
          <w:rFonts w:hint="eastAsia"/>
          <w:strike/>
          <w:color w:val="FF0000"/>
        </w:rPr>
        <w:t>月</w:t>
      </w:r>
      <w:r w:rsidRPr="00D4313F">
        <w:rPr>
          <w:rFonts w:hint="eastAsia"/>
          <w:strike/>
          <w:color w:val="FF0000"/>
        </w:rPr>
        <w:t>*</w:t>
      </w:r>
      <w:r w:rsidRPr="00D4313F">
        <w:rPr>
          <w:rFonts w:hint="eastAsia"/>
          <w:strike/>
          <w:color w:val="FF0000"/>
        </w:rPr>
        <w:t>日），终止日期（</w:t>
      </w:r>
      <w:r w:rsidRPr="00D4313F">
        <w:rPr>
          <w:rFonts w:hint="eastAsia"/>
          <w:strike/>
          <w:color w:val="FF0000"/>
        </w:rPr>
        <w:t>*</w:t>
      </w:r>
      <w:r w:rsidRPr="00D4313F">
        <w:rPr>
          <w:rFonts w:hint="eastAsia"/>
          <w:strike/>
          <w:color w:val="FF0000"/>
        </w:rPr>
        <w:t>年</w:t>
      </w:r>
      <w:r w:rsidRPr="00D4313F">
        <w:rPr>
          <w:rFonts w:hint="eastAsia"/>
          <w:strike/>
          <w:color w:val="FF0000"/>
        </w:rPr>
        <w:t>*</w:t>
      </w:r>
      <w:r w:rsidRPr="00D4313F">
        <w:rPr>
          <w:rFonts w:hint="eastAsia"/>
          <w:strike/>
          <w:color w:val="FF0000"/>
        </w:rPr>
        <w:t>月</w:t>
      </w:r>
      <w:r w:rsidRPr="00D4313F">
        <w:rPr>
          <w:rFonts w:hint="eastAsia"/>
          <w:strike/>
          <w:color w:val="FF0000"/>
        </w:rPr>
        <w:t>*</w:t>
      </w:r>
      <w:r w:rsidRPr="00D4313F">
        <w:rPr>
          <w:rFonts w:hint="eastAsia"/>
          <w:strike/>
          <w:color w:val="FF0000"/>
        </w:rPr>
        <w:t>日），</w:t>
      </w:r>
      <w:r>
        <w:rPr>
          <w:rFonts w:hint="eastAsia"/>
        </w:rPr>
        <w:t>起始时间（</w:t>
      </w:r>
      <w:r>
        <w:rPr>
          <w:rFonts w:hint="eastAsia"/>
        </w:rPr>
        <w:t>*</w:t>
      </w:r>
      <w:r>
        <w:rPr>
          <w:rFonts w:hint="eastAsia"/>
        </w:rPr>
        <w:t>时</w:t>
      </w:r>
      <w:r>
        <w:rPr>
          <w:rFonts w:hint="eastAsia"/>
        </w:rPr>
        <w:t>*</w:t>
      </w:r>
      <w:r>
        <w:rPr>
          <w:rFonts w:hint="eastAsia"/>
        </w:rPr>
        <w:t>分），终止时间（</w:t>
      </w:r>
      <w:r>
        <w:rPr>
          <w:rFonts w:hint="eastAsia"/>
        </w:rPr>
        <w:t>*</w:t>
      </w:r>
      <w:r>
        <w:rPr>
          <w:rFonts w:hint="eastAsia"/>
        </w:rPr>
        <w:t>时</w:t>
      </w:r>
      <w:r>
        <w:rPr>
          <w:rFonts w:hint="eastAsia"/>
        </w:rPr>
        <w:t>*</w:t>
      </w:r>
      <w:r>
        <w:rPr>
          <w:rFonts w:hint="eastAsia"/>
        </w:rPr>
        <w:t>分），单价，描述，可预订的最小单位为</w:t>
      </w:r>
      <w:r>
        <w:rPr>
          <w:rFonts w:hint="eastAsia"/>
        </w:rPr>
        <w:t>5</w:t>
      </w:r>
      <w:r>
        <w:rPr>
          <w:rFonts w:hint="eastAsia"/>
        </w:rPr>
        <w:t>分钟（可设置</w:t>
      </w:r>
      <w:r w:rsidR="00D4313F">
        <w:rPr>
          <w:rFonts w:hint="eastAsia"/>
        </w:rPr>
        <w:t>，最大为</w:t>
      </w:r>
      <w:r w:rsidR="00D4313F">
        <w:rPr>
          <w:rFonts w:hint="eastAsia"/>
        </w:rPr>
        <w:t>60</w:t>
      </w:r>
      <w:r w:rsidR="00D4313F">
        <w:rPr>
          <w:rFonts w:hint="eastAsia"/>
        </w:rPr>
        <w:t>分钟</w:t>
      </w:r>
      <w:r>
        <w:rPr>
          <w:rFonts w:hint="eastAsia"/>
        </w:rPr>
        <w:t>）。资源分两种类型：单体和共享，共享类型需设置单位时间内的最大容纳人数。</w:t>
      </w:r>
    </w:p>
    <w:p w:rsidR="00362738" w:rsidRDefault="009D5CA7">
      <w:pPr>
        <w:ind w:left="420"/>
        <w:rPr>
          <w:sz w:val="24"/>
        </w:rPr>
      </w:pPr>
      <w:r>
        <w:rPr>
          <w:rFonts w:hint="eastAsia"/>
          <w:sz w:val="24"/>
        </w:rPr>
        <w:t>初始值如下：</w:t>
      </w:r>
    </w:p>
    <w:p w:rsidR="00362738" w:rsidRPr="00D4313F" w:rsidRDefault="009D5CA7">
      <w:pPr>
        <w:ind w:left="420"/>
        <w:rPr>
          <w:strike/>
          <w:color w:val="FF0000"/>
          <w:sz w:val="24"/>
        </w:rPr>
      </w:pPr>
      <w:r w:rsidRPr="00D4313F">
        <w:rPr>
          <w:rFonts w:hint="eastAsia"/>
          <w:strike/>
          <w:color w:val="FF0000"/>
          <w:sz w:val="24"/>
        </w:rPr>
        <w:t>起始日期为第二天，终止日期为一年</w:t>
      </w:r>
    </w:p>
    <w:p w:rsidR="00362738" w:rsidRDefault="009D5CA7">
      <w:pPr>
        <w:ind w:left="420"/>
        <w:rPr>
          <w:sz w:val="24"/>
        </w:rPr>
      </w:pPr>
      <w:r>
        <w:rPr>
          <w:rFonts w:hint="eastAsia"/>
          <w:sz w:val="24"/>
        </w:rPr>
        <w:t>起始时间为</w:t>
      </w:r>
      <w:r>
        <w:rPr>
          <w:rFonts w:hint="eastAsia"/>
          <w:sz w:val="24"/>
        </w:rPr>
        <w:t>00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00</w:t>
      </w:r>
      <w:r>
        <w:rPr>
          <w:rFonts w:hint="eastAsia"/>
          <w:sz w:val="24"/>
        </w:rPr>
        <w:t>，终止时间为</w:t>
      </w:r>
      <w:r>
        <w:rPr>
          <w:rFonts w:hint="eastAsia"/>
          <w:sz w:val="24"/>
        </w:rPr>
        <w:t>24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00</w:t>
      </w:r>
    </w:p>
    <w:p w:rsidR="00362738" w:rsidRDefault="009D5CA7">
      <w:pPr>
        <w:ind w:left="420"/>
        <w:rPr>
          <w:sz w:val="24"/>
        </w:rPr>
      </w:pPr>
      <w:r>
        <w:rPr>
          <w:rFonts w:hint="eastAsia"/>
          <w:sz w:val="24"/>
        </w:rPr>
        <w:t>新建资源需满足的条件：</w:t>
      </w:r>
    </w:p>
    <w:p w:rsidR="00362738" w:rsidRPr="003450AB" w:rsidRDefault="009D5CA7">
      <w:pPr>
        <w:ind w:left="420"/>
        <w:rPr>
          <w:strike/>
          <w:color w:val="FF0000"/>
          <w:sz w:val="24"/>
        </w:rPr>
      </w:pPr>
      <w:r w:rsidRPr="003450AB">
        <w:rPr>
          <w:rFonts w:hint="eastAsia"/>
          <w:strike/>
          <w:color w:val="FF0000"/>
          <w:sz w:val="24"/>
        </w:rPr>
        <w:t>起始日期</w:t>
      </w:r>
      <w:r w:rsidRPr="003450AB">
        <w:rPr>
          <w:rFonts w:hint="eastAsia"/>
          <w:strike/>
          <w:color w:val="FF0000"/>
          <w:sz w:val="24"/>
        </w:rPr>
        <w:t>&lt;=</w:t>
      </w:r>
      <w:r w:rsidRPr="003450AB">
        <w:rPr>
          <w:rFonts w:hint="eastAsia"/>
          <w:strike/>
          <w:color w:val="FF0000"/>
          <w:sz w:val="24"/>
        </w:rPr>
        <w:t>终止日期</w:t>
      </w:r>
    </w:p>
    <w:p w:rsidR="00362738" w:rsidRDefault="009D5CA7">
      <w:pPr>
        <w:ind w:left="420"/>
        <w:rPr>
          <w:sz w:val="24"/>
        </w:rPr>
      </w:pPr>
      <w:r>
        <w:rPr>
          <w:rFonts w:hint="eastAsia"/>
          <w:sz w:val="24"/>
        </w:rPr>
        <w:t>起始时间</w:t>
      </w: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终止时间</w:t>
      </w:r>
    </w:p>
    <w:p w:rsidR="00362738" w:rsidRDefault="009D5CA7">
      <w:pPr>
        <w:ind w:left="420"/>
        <w:rPr>
          <w:sz w:val="24"/>
        </w:rPr>
      </w:pPr>
      <w:r>
        <w:rPr>
          <w:rFonts w:hint="eastAsia"/>
          <w:sz w:val="24"/>
        </w:rPr>
        <w:t>资源名称不可重名</w:t>
      </w:r>
      <w:r>
        <w:rPr>
          <w:rFonts w:hint="eastAsia"/>
          <w:sz w:val="24"/>
        </w:rPr>
        <w:t xml:space="preserve"> </w:t>
      </w:r>
    </w:p>
    <w:p w:rsidR="00362738" w:rsidRDefault="009D5CA7">
      <w:pPr>
        <w:ind w:left="420"/>
        <w:rPr>
          <w:sz w:val="24"/>
        </w:rPr>
      </w:pPr>
      <w:r>
        <w:rPr>
          <w:rFonts w:hint="eastAsia"/>
          <w:sz w:val="24"/>
        </w:rPr>
        <w:t>资源名称的长度为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个字符以内</w:t>
      </w:r>
    </w:p>
    <w:p w:rsidR="00362738" w:rsidRDefault="009D5CA7">
      <w:pPr>
        <w:ind w:left="420"/>
        <w:rPr>
          <w:sz w:val="24"/>
        </w:rPr>
      </w:pPr>
      <w:r>
        <w:rPr>
          <w:rFonts w:hint="eastAsia"/>
          <w:sz w:val="24"/>
        </w:rPr>
        <w:lastRenderedPageBreak/>
        <w:t>资源添加成功后将向室内机及手机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推送提醒。</w:t>
      </w:r>
    </w:p>
    <w:p w:rsidR="00362738" w:rsidRPr="003450AB" w:rsidRDefault="009D5CA7">
      <w:pPr>
        <w:ind w:left="420"/>
        <w:rPr>
          <w:sz w:val="24"/>
        </w:rPr>
      </w:pPr>
      <w:r w:rsidRPr="003450AB">
        <w:rPr>
          <w:rFonts w:hint="eastAsia"/>
          <w:sz w:val="24"/>
        </w:rPr>
        <w:t>单体资源预订时间之间有</w:t>
      </w:r>
      <w:r w:rsidRPr="003450AB">
        <w:rPr>
          <w:rFonts w:hint="eastAsia"/>
          <w:sz w:val="24"/>
        </w:rPr>
        <w:t>buffer</w:t>
      </w:r>
      <w:r w:rsidRPr="003450AB">
        <w:rPr>
          <w:rFonts w:hint="eastAsia"/>
          <w:sz w:val="24"/>
        </w:rPr>
        <w:t>。默认为</w:t>
      </w:r>
      <w:r w:rsidRPr="003450AB">
        <w:rPr>
          <w:rFonts w:hint="eastAsia"/>
          <w:sz w:val="24"/>
        </w:rPr>
        <w:t>0</w:t>
      </w:r>
      <w:r w:rsidRPr="003450AB">
        <w:rPr>
          <w:rFonts w:hint="eastAsia"/>
          <w:sz w:val="24"/>
        </w:rPr>
        <w:t>分钟，设置范围</w:t>
      </w:r>
      <w:r w:rsidRPr="003450AB">
        <w:rPr>
          <w:rFonts w:hint="eastAsia"/>
          <w:sz w:val="24"/>
        </w:rPr>
        <w:t>0</w:t>
      </w:r>
      <w:r w:rsidRPr="003450AB">
        <w:rPr>
          <w:rFonts w:hint="eastAsia"/>
          <w:sz w:val="24"/>
        </w:rPr>
        <w:t>分钟至</w:t>
      </w:r>
      <w:r w:rsidRPr="003450AB">
        <w:rPr>
          <w:rFonts w:hint="eastAsia"/>
          <w:sz w:val="24"/>
        </w:rPr>
        <w:t>60</w:t>
      </w:r>
      <w:r w:rsidRPr="003450AB">
        <w:rPr>
          <w:rFonts w:hint="eastAsia"/>
          <w:sz w:val="24"/>
        </w:rPr>
        <w:t>分钟，最小单位</w:t>
      </w:r>
      <w:r w:rsidRPr="003450AB">
        <w:rPr>
          <w:rFonts w:hint="eastAsia"/>
          <w:sz w:val="24"/>
        </w:rPr>
        <w:t>5</w:t>
      </w:r>
      <w:r w:rsidRPr="003450AB">
        <w:rPr>
          <w:rFonts w:hint="eastAsia"/>
          <w:sz w:val="24"/>
        </w:rPr>
        <w:t>分钟。</w:t>
      </w:r>
    </w:p>
    <w:p w:rsidR="00362738" w:rsidRDefault="009D5CA7">
      <w:pPr>
        <w:pStyle w:val="2"/>
      </w:pPr>
      <w:bookmarkStart w:id="8" w:name="_Toc19474"/>
      <w:bookmarkStart w:id="9" w:name="_Toc11729"/>
      <w:r>
        <w:rPr>
          <w:rFonts w:hint="eastAsia"/>
        </w:rPr>
        <w:t>活动添加</w:t>
      </w:r>
      <w:bookmarkEnd w:id="8"/>
      <w:bookmarkEnd w:id="9"/>
    </w:p>
    <w:bookmarkEnd w:id="7"/>
    <w:p w:rsidR="00362738" w:rsidRDefault="009D5CA7">
      <w:pPr>
        <w:ind w:left="420"/>
      </w:pPr>
      <w:r>
        <w:rPr>
          <w:rFonts w:hint="eastAsia"/>
        </w:rPr>
        <w:t>新添加的活动有以下属性：活动名称，日期（</w:t>
      </w:r>
      <w:r>
        <w:rPr>
          <w:rFonts w:hint="eastAsia"/>
        </w:rPr>
        <w:t>*</w:t>
      </w:r>
      <w:r>
        <w:rPr>
          <w:rFonts w:hint="eastAsia"/>
        </w:rPr>
        <w:t>年</w:t>
      </w:r>
      <w:r>
        <w:rPr>
          <w:rFonts w:hint="eastAsia"/>
        </w:rPr>
        <w:t>*</w:t>
      </w:r>
      <w:r>
        <w:rPr>
          <w:rFonts w:hint="eastAsia"/>
        </w:rPr>
        <w:t>月</w:t>
      </w:r>
      <w:r>
        <w:rPr>
          <w:rFonts w:hint="eastAsia"/>
        </w:rPr>
        <w:t>*</w:t>
      </w:r>
      <w:r>
        <w:rPr>
          <w:rFonts w:hint="eastAsia"/>
        </w:rPr>
        <w:t>日），起始时间（</w:t>
      </w:r>
      <w:r>
        <w:rPr>
          <w:rFonts w:hint="eastAsia"/>
        </w:rPr>
        <w:t>*</w:t>
      </w:r>
      <w:r>
        <w:rPr>
          <w:rFonts w:hint="eastAsia"/>
        </w:rPr>
        <w:t>时</w:t>
      </w:r>
      <w:r>
        <w:rPr>
          <w:rFonts w:hint="eastAsia"/>
        </w:rPr>
        <w:t>*</w:t>
      </w:r>
      <w:r>
        <w:rPr>
          <w:rFonts w:hint="eastAsia"/>
        </w:rPr>
        <w:t>分），终止时间（</w:t>
      </w:r>
      <w:r>
        <w:rPr>
          <w:rFonts w:hint="eastAsia"/>
        </w:rPr>
        <w:t>*</w:t>
      </w:r>
      <w:r>
        <w:rPr>
          <w:rFonts w:hint="eastAsia"/>
        </w:rPr>
        <w:t>时</w:t>
      </w:r>
      <w:r>
        <w:rPr>
          <w:rFonts w:hint="eastAsia"/>
        </w:rPr>
        <w:t>*</w:t>
      </w:r>
      <w:r>
        <w:rPr>
          <w:rFonts w:hint="eastAsia"/>
        </w:rPr>
        <w:t>分），人数，备注。</w:t>
      </w:r>
    </w:p>
    <w:p w:rsidR="00362738" w:rsidRDefault="009D5CA7">
      <w:pPr>
        <w:ind w:left="420"/>
      </w:pPr>
      <w:r>
        <w:rPr>
          <w:rFonts w:hint="eastAsia"/>
        </w:rPr>
        <w:t>新建活动需满足的条件：</w:t>
      </w:r>
    </w:p>
    <w:p w:rsidR="00362738" w:rsidRDefault="009D5CA7">
      <w:pPr>
        <w:ind w:left="420"/>
      </w:pPr>
      <w:r>
        <w:rPr>
          <w:rFonts w:hint="eastAsia"/>
        </w:rPr>
        <w:t>1</w:t>
      </w:r>
      <w:r>
        <w:rPr>
          <w:rFonts w:hint="eastAsia"/>
        </w:rPr>
        <w:t>起始时间</w:t>
      </w:r>
      <w:r>
        <w:rPr>
          <w:rFonts w:hint="eastAsia"/>
        </w:rPr>
        <w:t>&lt;</w:t>
      </w:r>
      <w:r>
        <w:rPr>
          <w:rFonts w:hint="eastAsia"/>
        </w:rPr>
        <w:t>终止时间</w:t>
      </w:r>
    </w:p>
    <w:p w:rsidR="00362738" w:rsidRDefault="009D5CA7">
      <w:pPr>
        <w:ind w:left="420"/>
      </w:pPr>
      <w:r>
        <w:rPr>
          <w:rFonts w:hint="eastAsia"/>
        </w:rPr>
        <w:t>2</w:t>
      </w:r>
      <w:r>
        <w:rPr>
          <w:rFonts w:hint="eastAsia"/>
        </w:rPr>
        <w:t>活动名称不可重名</w:t>
      </w:r>
      <w:r>
        <w:rPr>
          <w:rFonts w:hint="eastAsia"/>
        </w:rPr>
        <w:t xml:space="preserve"> </w:t>
      </w:r>
    </w:p>
    <w:p w:rsidR="00362738" w:rsidRDefault="009D5CA7">
      <w:pPr>
        <w:ind w:left="420"/>
      </w:pPr>
      <w:r>
        <w:rPr>
          <w:rFonts w:hint="eastAsia"/>
        </w:rPr>
        <w:t>3</w:t>
      </w:r>
      <w:r>
        <w:rPr>
          <w:rFonts w:hint="eastAsia"/>
        </w:rPr>
        <w:t>活动名称最大可输入</w:t>
      </w:r>
      <w:r>
        <w:rPr>
          <w:rFonts w:hint="eastAsia"/>
        </w:rPr>
        <w:t>16</w:t>
      </w:r>
      <w:r>
        <w:rPr>
          <w:rFonts w:hint="eastAsia"/>
        </w:rPr>
        <w:t>个字符</w:t>
      </w:r>
    </w:p>
    <w:p w:rsidR="00362738" w:rsidRDefault="009D5CA7">
      <w:pPr>
        <w:ind w:left="420"/>
      </w:pPr>
      <w:r>
        <w:rPr>
          <w:rFonts w:hint="eastAsia"/>
        </w:rPr>
        <w:t>4</w:t>
      </w:r>
      <w:r>
        <w:rPr>
          <w:rFonts w:hint="eastAsia"/>
        </w:rPr>
        <w:t>备注最大可输入</w:t>
      </w:r>
      <w:r>
        <w:rPr>
          <w:rFonts w:hint="eastAsia"/>
        </w:rPr>
        <w:t>40</w:t>
      </w:r>
      <w:r>
        <w:rPr>
          <w:rFonts w:hint="eastAsia"/>
        </w:rPr>
        <w:t>个字符</w:t>
      </w:r>
    </w:p>
    <w:p w:rsidR="00362738" w:rsidRDefault="009D5CA7">
      <w:pPr>
        <w:ind w:left="420"/>
      </w:pPr>
      <w:r>
        <w:rPr>
          <w:rFonts w:hint="eastAsia"/>
        </w:rPr>
        <w:t>5</w:t>
      </w:r>
      <w:r>
        <w:rPr>
          <w:rFonts w:hint="eastAsia"/>
        </w:rPr>
        <w:t>日期的最小值为当天，若日期为当天，则起始时间（</w:t>
      </w:r>
      <w:r>
        <w:rPr>
          <w:rFonts w:hint="eastAsia"/>
        </w:rPr>
        <w:t>*</w:t>
      </w:r>
      <w:r>
        <w:rPr>
          <w:rFonts w:hint="eastAsia"/>
        </w:rPr>
        <w:t>时</w:t>
      </w:r>
      <w:r>
        <w:rPr>
          <w:rFonts w:hint="eastAsia"/>
        </w:rPr>
        <w:t>*</w:t>
      </w:r>
      <w:r>
        <w:rPr>
          <w:rFonts w:hint="eastAsia"/>
        </w:rPr>
        <w:t>分）</w:t>
      </w:r>
      <w:r>
        <w:rPr>
          <w:rFonts w:hint="eastAsia"/>
        </w:rPr>
        <w:t>&gt;</w:t>
      </w:r>
      <w:r>
        <w:rPr>
          <w:rFonts w:hint="eastAsia"/>
        </w:rPr>
        <w:t>当前时间（</w:t>
      </w:r>
      <w:r>
        <w:rPr>
          <w:rFonts w:hint="eastAsia"/>
        </w:rPr>
        <w:t>*</w:t>
      </w:r>
      <w:r>
        <w:rPr>
          <w:rFonts w:hint="eastAsia"/>
        </w:rPr>
        <w:t>时</w:t>
      </w:r>
      <w:r>
        <w:rPr>
          <w:rFonts w:hint="eastAsia"/>
        </w:rPr>
        <w:t>*</w:t>
      </w:r>
      <w:r>
        <w:rPr>
          <w:rFonts w:hint="eastAsia"/>
        </w:rPr>
        <w:t>分）</w:t>
      </w:r>
    </w:p>
    <w:p w:rsidR="00362738" w:rsidRDefault="009D5CA7">
      <w:pPr>
        <w:ind w:left="420"/>
      </w:pPr>
      <w:r>
        <w:rPr>
          <w:rFonts w:hint="eastAsia"/>
        </w:rPr>
        <w:t>活动添加完成后向所有的室内机及手机</w:t>
      </w:r>
      <w:r>
        <w:rPr>
          <w:rFonts w:hint="eastAsia"/>
        </w:rPr>
        <w:t>APP</w:t>
      </w:r>
      <w:r>
        <w:rPr>
          <w:rFonts w:hint="eastAsia"/>
        </w:rPr>
        <w:t>推送通知。</w:t>
      </w:r>
    </w:p>
    <w:p w:rsidR="00362738" w:rsidRDefault="009D5CA7">
      <w:pPr>
        <w:pStyle w:val="1"/>
      </w:pPr>
      <w:bookmarkStart w:id="10" w:name="_Toc25027"/>
      <w:bookmarkStart w:id="11" w:name="_Toc7319"/>
      <w:r>
        <w:rPr>
          <w:rFonts w:hint="eastAsia"/>
        </w:rPr>
        <w:t>Booking（资源修改）设计说明</w:t>
      </w:r>
      <w:bookmarkEnd w:id="10"/>
      <w:bookmarkEnd w:id="11"/>
    </w:p>
    <w:p w:rsidR="00362738" w:rsidRDefault="009D5CA7">
      <w:pPr>
        <w:pStyle w:val="2"/>
      </w:pPr>
      <w:bookmarkStart w:id="12" w:name="_Toc28346"/>
      <w:r>
        <w:rPr>
          <w:rFonts w:hint="eastAsia"/>
        </w:rPr>
        <w:t>资源修改</w:t>
      </w:r>
      <w:bookmarkEnd w:id="12"/>
    </w:p>
    <w:p w:rsidR="00362738" w:rsidRDefault="009D5CA7">
      <w:pPr>
        <w:ind w:left="420"/>
      </w:pPr>
      <w:r>
        <w:rPr>
          <w:rFonts w:hint="eastAsia"/>
        </w:rPr>
        <w:t>只有资源的单价可以修改，修改完后，新的预订将以新的价格计算。</w:t>
      </w:r>
    </w:p>
    <w:p w:rsidR="00362738" w:rsidRDefault="00362738">
      <w:pPr>
        <w:ind w:leftChars="95" w:left="199"/>
        <w:rPr>
          <w:sz w:val="24"/>
        </w:rPr>
      </w:pPr>
    </w:p>
    <w:p w:rsidR="00362738" w:rsidRDefault="009D5CA7">
      <w:pPr>
        <w:pStyle w:val="1"/>
      </w:pPr>
      <w:bookmarkStart w:id="13" w:name="_Toc30698"/>
      <w:bookmarkStart w:id="14" w:name="_Toc21945"/>
      <w:r>
        <w:rPr>
          <w:rFonts w:hint="eastAsia"/>
        </w:rPr>
        <w:t>Booking（删除功能）设计说明</w:t>
      </w:r>
      <w:bookmarkEnd w:id="13"/>
      <w:bookmarkEnd w:id="14"/>
    </w:p>
    <w:p w:rsidR="00362738" w:rsidRDefault="009D5CA7">
      <w:pPr>
        <w:pStyle w:val="2"/>
      </w:pPr>
      <w:bookmarkStart w:id="15" w:name="_Toc15746"/>
      <w:bookmarkStart w:id="16" w:name="_Toc7263"/>
      <w:r>
        <w:rPr>
          <w:rFonts w:hint="eastAsia"/>
        </w:rPr>
        <w:t>资源删除</w:t>
      </w:r>
      <w:bookmarkEnd w:id="15"/>
      <w:bookmarkEnd w:id="16"/>
    </w:p>
    <w:p w:rsidR="00362738" w:rsidRDefault="009D5CA7">
      <w:pPr>
        <w:ind w:left="420"/>
      </w:pPr>
      <w:r>
        <w:rPr>
          <w:rFonts w:hint="eastAsia"/>
        </w:rPr>
        <w:t>若该资源未来没有预订，则删除成功，否则删除失败。</w:t>
      </w:r>
    </w:p>
    <w:p w:rsidR="00362738" w:rsidRDefault="009D5CA7">
      <w:pPr>
        <w:pStyle w:val="2"/>
      </w:pPr>
      <w:bookmarkStart w:id="17" w:name="_Toc26559"/>
      <w:bookmarkStart w:id="18" w:name="_Toc26988"/>
      <w:r>
        <w:rPr>
          <w:rFonts w:hint="eastAsia"/>
        </w:rPr>
        <w:t>活动删除</w:t>
      </w:r>
      <w:bookmarkEnd w:id="17"/>
      <w:bookmarkEnd w:id="18"/>
    </w:p>
    <w:p w:rsidR="00362738" w:rsidRDefault="009D5CA7">
      <w:pPr>
        <w:ind w:left="420"/>
      </w:pPr>
      <w:r>
        <w:rPr>
          <w:rFonts w:hint="eastAsia"/>
        </w:rPr>
        <w:t>若该活动未来没有预订，则删除成功，否则删除失败。</w:t>
      </w:r>
    </w:p>
    <w:p w:rsidR="00362738" w:rsidRDefault="009D5CA7">
      <w:pPr>
        <w:pStyle w:val="1"/>
      </w:pPr>
      <w:bookmarkStart w:id="19" w:name="_Toc20236"/>
      <w:bookmarkStart w:id="20" w:name="_Toc30721"/>
      <w:r>
        <w:rPr>
          <w:rFonts w:hint="eastAsia"/>
        </w:rPr>
        <w:lastRenderedPageBreak/>
        <w:t>Booking（预定情况显示）设计说明</w:t>
      </w:r>
      <w:bookmarkEnd w:id="19"/>
      <w:bookmarkEnd w:id="20"/>
    </w:p>
    <w:p w:rsidR="00362738" w:rsidRDefault="009D5CA7">
      <w:pPr>
        <w:pStyle w:val="2"/>
      </w:pPr>
      <w:bookmarkStart w:id="21" w:name="_Toc8659"/>
      <w:bookmarkStart w:id="22" w:name="_Toc965"/>
      <w:r>
        <w:rPr>
          <w:rFonts w:hint="eastAsia"/>
        </w:rPr>
        <w:t>资源（单体及共享）预定情况显示</w:t>
      </w:r>
      <w:bookmarkEnd w:id="21"/>
      <w:bookmarkEnd w:id="22"/>
    </w:p>
    <w:p w:rsidR="00362738" w:rsidRDefault="009D5CA7">
      <w:pPr>
        <w:ind w:left="420"/>
      </w:pPr>
      <w:r>
        <w:rPr>
          <w:rFonts w:hint="eastAsia"/>
        </w:rPr>
        <w:t>初始显示当月的预定情况，以日历的形式显示。能查看每个预订的详情（预订者楼栋号、业主姓名、照片、电话、预订时间，消费金额，预订方式，可回拨至室内机）。未被预订的时段可以关闭预订，关闭的预订可以再开放。</w:t>
      </w:r>
    </w:p>
    <w:p w:rsidR="00362738" w:rsidRDefault="009D5CA7">
      <w:pPr>
        <w:pStyle w:val="2"/>
      </w:pPr>
      <w:bookmarkStart w:id="23" w:name="_Toc22142"/>
      <w:bookmarkStart w:id="24" w:name="_Toc4028"/>
      <w:r>
        <w:rPr>
          <w:rFonts w:hint="eastAsia"/>
        </w:rPr>
        <w:t>活动预定情况显示</w:t>
      </w:r>
      <w:bookmarkEnd w:id="23"/>
      <w:bookmarkEnd w:id="24"/>
    </w:p>
    <w:p w:rsidR="00362738" w:rsidRDefault="009D5CA7">
      <w:pPr>
        <w:ind w:left="420"/>
      </w:pPr>
      <w:r>
        <w:rPr>
          <w:rFonts w:hint="eastAsia"/>
        </w:rPr>
        <w:t>初始显示当月的预定情况，以日历的形式显示。日历上显示当天存在的活动的总个数；</w:t>
      </w:r>
    </w:p>
    <w:p w:rsidR="00362738" w:rsidRDefault="009D5CA7">
      <w:pPr>
        <w:ind w:left="420"/>
      </w:pPr>
      <w:r>
        <w:rPr>
          <w:rFonts w:hint="eastAsia"/>
        </w:rPr>
        <w:t>选中日历上某一天，能显示活动的预订情况；显示总人数及已预订的人数。有人预订的点击后可显示该预定详情：住户详情，预订产生时间，可呼叫。</w:t>
      </w:r>
    </w:p>
    <w:p w:rsidR="00362738" w:rsidRDefault="009D5CA7">
      <w:pPr>
        <w:pStyle w:val="1"/>
      </w:pPr>
      <w:bookmarkStart w:id="25" w:name="_Toc7330"/>
      <w:bookmarkStart w:id="26" w:name="_Toc2042"/>
      <w:r>
        <w:rPr>
          <w:rFonts w:hint="eastAsia"/>
        </w:rPr>
        <w:t>Booking（推送资源预定）设计说明</w:t>
      </w:r>
      <w:bookmarkEnd w:id="25"/>
      <w:bookmarkEnd w:id="26"/>
    </w:p>
    <w:p w:rsidR="00362738" w:rsidRDefault="009D5CA7">
      <w:pPr>
        <w:pStyle w:val="2"/>
      </w:pPr>
      <w:bookmarkStart w:id="27" w:name="_Toc5634"/>
      <w:r>
        <w:rPr>
          <w:rFonts w:hint="eastAsia"/>
        </w:rPr>
        <w:t>推送资源预定</w:t>
      </w:r>
      <w:bookmarkEnd w:id="27"/>
    </w:p>
    <w:p w:rsidR="00362738" w:rsidRDefault="009D5CA7">
      <w:pPr>
        <w:ind w:left="420"/>
      </w:pPr>
      <w:r>
        <w:rPr>
          <w:rFonts w:hint="eastAsia"/>
        </w:rPr>
        <w:t>室内机及手机</w:t>
      </w:r>
      <w:r>
        <w:rPr>
          <w:rFonts w:hint="eastAsia"/>
        </w:rPr>
        <w:t>APP</w:t>
      </w:r>
      <w:r>
        <w:rPr>
          <w:rFonts w:hint="eastAsia"/>
        </w:rPr>
        <w:t>根据房间号可从管理中心获取到可以预定的信息</w:t>
      </w:r>
    </w:p>
    <w:p w:rsidR="00362738" w:rsidRDefault="009D5CA7">
      <w:pPr>
        <w:pStyle w:val="31"/>
        <w:numPr>
          <w:ilvl w:val="0"/>
          <w:numId w:val="2"/>
        </w:numPr>
        <w:ind w:leftChars="0" w:firstLineChars="0"/>
      </w:pPr>
      <w:r>
        <w:rPr>
          <w:rFonts w:hint="eastAsia"/>
        </w:rPr>
        <w:t>资源名称信息</w:t>
      </w:r>
    </w:p>
    <w:p w:rsidR="00362738" w:rsidRDefault="009D5CA7">
      <w:pPr>
        <w:pStyle w:val="31"/>
        <w:numPr>
          <w:ilvl w:val="0"/>
          <w:numId w:val="2"/>
        </w:numPr>
        <w:ind w:leftChars="0" w:firstLineChars="0"/>
      </w:pPr>
      <w:r>
        <w:rPr>
          <w:rFonts w:hint="eastAsia"/>
        </w:rPr>
        <w:t>获取某一天（可预订至未来一个月）的预订信息，管理中心会提供</w:t>
      </w:r>
      <w:r>
        <w:rPr>
          <w:rFonts w:hint="eastAsia"/>
        </w:rPr>
        <w:t>0</w:t>
      </w:r>
      <w:r>
        <w:rPr>
          <w:rFonts w:hint="eastAsia"/>
        </w:rPr>
        <w:t>点至</w:t>
      </w:r>
      <w:r>
        <w:rPr>
          <w:rFonts w:hint="eastAsia"/>
        </w:rPr>
        <w:t>24</w:t>
      </w:r>
      <w:r>
        <w:rPr>
          <w:rFonts w:hint="eastAsia"/>
        </w:rPr>
        <w:t>点有效时段的预定情况。</w:t>
      </w:r>
    </w:p>
    <w:p w:rsidR="00362738" w:rsidRDefault="009D5CA7">
      <w:pPr>
        <w:pStyle w:val="31"/>
        <w:numPr>
          <w:ilvl w:val="0"/>
          <w:numId w:val="2"/>
        </w:numPr>
        <w:ind w:leftChars="0" w:firstLineChars="0"/>
      </w:pPr>
      <w:r>
        <w:rPr>
          <w:rFonts w:hint="eastAsia"/>
        </w:rPr>
        <w:t>获取某资源在某一个月的预定一览，分</w:t>
      </w:r>
      <w:r>
        <w:rPr>
          <w:rFonts w:hint="eastAsia"/>
        </w:rPr>
        <w:t>2</w:t>
      </w:r>
      <w:r>
        <w:rPr>
          <w:rFonts w:hint="eastAsia"/>
        </w:rPr>
        <w:t>种情况：</w:t>
      </w:r>
      <w:r>
        <w:rPr>
          <w:rFonts w:hint="eastAsia"/>
        </w:rPr>
        <w:t>1</w:t>
      </w:r>
      <w:r>
        <w:rPr>
          <w:rFonts w:hint="eastAsia"/>
        </w:rPr>
        <w:t>当月有自己的预订，</w:t>
      </w:r>
      <w:r>
        <w:rPr>
          <w:rFonts w:hint="eastAsia"/>
        </w:rPr>
        <w:t>2</w:t>
      </w:r>
      <w:r>
        <w:rPr>
          <w:rFonts w:hint="eastAsia"/>
        </w:rPr>
        <w:t>当月没有自己的预订</w:t>
      </w:r>
    </w:p>
    <w:p w:rsidR="00362738" w:rsidRDefault="00547C68">
      <w:pPr>
        <w:pStyle w:val="31"/>
        <w:numPr>
          <w:ilvl w:val="0"/>
          <w:numId w:val="2"/>
        </w:numPr>
        <w:ind w:leftChars="0" w:firstLineChars="0"/>
      </w:pPr>
      <w:r>
        <w:rPr>
          <w:rFonts w:hint="eastAsia"/>
          <w:color w:val="FF0000"/>
        </w:rPr>
        <w:t>获取某住户至</w:t>
      </w:r>
      <w:r w:rsidR="003C2EA7">
        <w:rPr>
          <w:rFonts w:hint="eastAsia"/>
          <w:color w:val="FF0000"/>
        </w:rPr>
        <w:t>未来一个月</w:t>
      </w:r>
      <w:r w:rsidR="009D5CA7" w:rsidRPr="003C2EA7">
        <w:rPr>
          <w:rFonts w:hint="eastAsia"/>
          <w:color w:val="FF0000"/>
        </w:rPr>
        <w:t>的已预定情况一览，</w:t>
      </w:r>
      <w:r w:rsidR="009D5CA7">
        <w:rPr>
          <w:rFonts w:hint="eastAsia"/>
        </w:rPr>
        <w:t>排列顺序：以预订资源生效的先后时间，若时间相同以管理中心资源创建的先后顺序。</w:t>
      </w:r>
    </w:p>
    <w:p w:rsidR="00362738" w:rsidRDefault="009D5CA7">
      <w:pPr>
        <w:pStyle w:val="31"/>
        <w:numPr>
          <w:ilvl w:val="0"/>
          <w:numId w:val="2"/>
        </w:numPr>
        <w:ind w:leftChars="0" w:firstLineChars="0"/>
      </w:pPr>
      <w:r>
        <w:rPr>
          <w:rFonts w:hint="eastAsia"/>
        </w:rPr>
        <w:t>若当前时间为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15</w:t>
      </w:r>
      <w:r>
        <w:rPr>
          <w:rFonts w:hint="eastAsia"/>
        </w:rPr>
        <w:t>，那么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－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时段不可以被预定</w:t>
      </w:r>
    </w:p>
    <w:p w:rsidR="00362738" w:rsidRDefault="009D5CA7">
      <w:pPr>
        <w:pStyle w:val="31"/>
        <w:numPr>
          <w:ilvl w:val="0"/>
          <w:numId w:val="2"/>
        </w:numPr>
        <w:ind w:leftChars="0" w:firstLineChars="0"/>
      </w:pPr>
      <w:r>
        <w:rPr>
          <w:rFonts w:hint="eastAsia"/>
        </w:rPr>
        <w:t>室内机获取的预定类型有：</w:t>
      </w:r>
      <w:r>
        <w:rPr>
          <w:rFonts w:hint="eastAsia"/>
        </w:rPr>
        <w:t>1.</w:t>
      </w:r>
      <w:r>
        <w:rPr>
          <w:rFonts w:hint="eastAsia"/>
        </w:rPr>
        <w:t>不接受预定的无效时段，</w:t>
      </w:r>
      <w:r>
        <w:rPr>
          <w:rFonts w:hint="eastAsia"/>
        </w:rPr>
        <w:t>2.</w:t>
      </w:r>
      <w:r>
        <w:rPr>
          <w:rFonts w:hint="eastAsia"/>
        </w:rPr>
        <w:t>未被预定的（或未满的），</w:t>
      </w:r>
      <w:r>
        <w:rPr>
          <w:rFonts w:hint="eastAsia"/>
        </w:rPr>
        <w:t>3</w:t>
      </w:r>
      <w:r>
        <w:rPr>
          <w:rFonts w:hint="eastAsia"/>
        </w:rPr>
        <w:t>别人已预定的（或已满的），</w:t>
      </w:r>
      <w:r>
        <w:rPr>
          <w:rFonts w:hint="eastAsia"/>
        </w:rPr>
        <w:t>4.</w:t>
      </w:r>
      <w:r>
        <w:rPr>
          <w:rFonts w:hint="eastAsia"/>
        </w:rPr>
        <w:t>自己已预定的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管理中心关闭的时段</w:t>
      </w:r>
    </w:p>
    <w:p w:rsidR="00362738" w:rsidRDefault="009D5CA7">
      <w:pPr>
        <w:pStyle w:val="1"/>
      </w:pPr>
      <w:r>
        <w:rPr>
          <w:rFonts w:hint="eastAsia"/>
        </w:rPr>
        <w:tab/>
      </w:r>
      <w:bookmarkStart w:id="28" w:name="_Toc6428"/>
      <w:bookmarkStart w:id="29" w:name="_Toc29275"/>
      <w:r>
        <w:rPr>
          <w:rFonts w:hint="eastAsia"/>
        </w:rPr>
        <w:t>Booking（接受预定或取消）设计说明</w:t>
      </w:r>
      <w:bookmarkEnd w:id="28"/>
      <w:bookmarkEnd w:id="29"/>
    </w:p>
    <w:p w:rsidR="00362738" w:rsidRDefault="009D5CA7">
      <w:pPr>
        <w:pStyle w:val="2"/>
      </w:pPr>
      <w:bookmarkStart w:id="30" w:name="_Toc18902"/>
      <w:bookmarkStart w:id="31" w:name="_Toc16979"/>
      <w:r>
        <w:rPr>
          <w:rFonts w:hint="eastAsia"/>
        </w:rPr>
        <w:t>资源预定及取消</w:t>
      </w:r>
      <w:bookmarkEnd w:id="30"/>
      <w:bookmarkEnd w:id="31"/>
    </w:p>
    <w:p w:rsidR="00362738" w:rsidRDefault="009D5CA7">
      <w:pPr>
        <w:ind w:left="420"/>
      </w:pPr>
      <w:r>
        <w:rPr>
          <w:rFonts w:hint="eastAsia"/>
        </w:rPr>
        <w:t>若该资源该时段未被人预定，则预定成功并保存记录，若该时段已被人预定过了，则预定失败。</w:t>
      </w:r>
    </w:p>
    <w:p w:rsidR="00362738" w:rsidRDefault="009D5CA7">
      <w:pPr>
        <w:ind w:left="420"/>
      </w:pPr>
      <w:r>
        <w:rPr>
          <w:rFonts w:hint="eastAsia"/>
        </w:rPr>
        <w:lastRenderedPageBreak/>
        <w:t>若预定的时间段已过去，则预定失败。</w:t>
      </w:r>
    </w:p>
    <w:p w:rsidR="00362738" w:rsidRDefault="009D5CA7">
      <w:pPr>
        <w:ind w:left="420"/>
      </w:pPr>
      <w:r>
        <w:rPr>
          <w:rFonts w:hint="eastAsia"/>
        </w:rPr>
        <w:t>若取消预定的时间段已成为过去，则取消失败</w:t>
      </w:r>
    </w:p>
    <w:p w:rsidR="00362738" w:rsidRDefault="009D5CA7">
      <w:pPr>
        <w:ind w:left="420"/>
      </w:pPr>
      <w:r>
        <w:rPr>
          <w:rFonts w:hint="eastAsia"/>
        </w:rPr>
        <w:t>若取消预定住户与当初预定的住户不一致则取消失败</w:t>
      </w:r>
    </w:p>
    <w:p w:rsidR="00362738" w:rsidRDefault="009D5CA7">
      <w:pPr>
        <w:ind w:left="420"/>
      </w:pPr>
      <w:r>
        <w:rPr>
          <w:rFonts w:hint="eastAsia"/>
        </w:rPr>
        <w:t>若预定或取消预定时，该资源不存在，则预定或取消预定失败</w:t>
      </w:r>
    </w:p>
    <w:p w:rsidR="00362738" w:rsidRDefault="009D5CA7">
      <w:pPr>
        <w:ind w:left="420"/>
      </w:pPr>
      <w:r>
        <w:rPr>
          <w:rFonts w:hint="eastAsia"/>
        </w:rPr>
        <w:t>预订开始前半小时预订不能被取消</w:t>
      </w:r>
    </w:p>
    <w:p w:rsidR="00B75DE2" w:rsidRPr="00B75DE2" w:rsidRDefault="00B75DE2">
      <w:pPr>
        <w:ind w:left="420"/>
        <w:rPr>
          <w:rFonts w:hint="eastAsia"/>
          <w:color w:val="FF0000"/>
        </w:rPr>
      </w:pPr>
      <w:r w:rsidRPr="00B75DE2">
        <w:rPr>
          <w:color w:val="FF0000"/>
        </w:rPr>
        <w:t>资源的</w:t>
      </w:r>
      <w:r w:rsidRPr="00B75DE2">
        <w:rPr>
          <w:color w:val="FF0000"/>
        </w:rPr>
        <w:t>Buffer</w:t>
      </w:r>
      <w:r w:rsidRPr="00B75DE2">
        <w:rPr>
          <w:color w:val="FF0000"/>
        </w:rPr>
        <w:t>时间将在预定成功后的提示中显示</w:t>
      </w:r>
      <w:bookmarkStart w:id="32" w:name="_GoBack"/>
      <w:bookmarkEnd w:id="32"/>
    </w:p>
    <w:p w:rsidR="00362738" w:rsidRDefault="009D5CA7">
      <w:pPr>
        <w:pStyle w:val="2"/>
      </w:pPr>
      <w:bookmarkStart w:id="33" w:name="_Toc27651"/>
      <w:bookmarkStart w:id="34" w:name="_Toc9339"/>
      <w:r>
        <w:rPr>
          <w:rFonts w:hint="eastAsia"/>
        </w:rPr>
        <w:t>活动接受预定或取消预定</w:t>
      </w:r>
      <w:bookmarkEnd w:id="33"/>
      <w:bookmarkEnd w:id="34"/>
    </w:p>
    <w:p w:rsidR="00362738" w:rsidRDefault="009D5CA7">
      <w:pPr>
        <w:ind w:left="420"/>
      </w:pPr>
      <w:r>
        <w:rPr>
          <w:rFonts w:hint="eastAsia"/>
        </w:rPr>
        <w:t>若该活动未满，则预定成功并保存记录。</w:t>
      </w:r>
    </w:p>
    <w:p w:rsidR="00362738" w:rsidRDefault="009D5CA7">
      <w:pPr>
        <w:ind w:left="420"/>
      </w:pPr>
      <w:r>
        <w:rPr>
          <w:rFonts w:hint="eastAsia"/>
        </w:rPr>
        <w:t>若该活动已满，则预定失败。</w:t>
      </w:r>
    </w:p>
    <w:p w:rsidR="00362738" w:rsidRDefault="009D5CA7">
      <w:pPr>
        <w:ind w:left="420"/>
      </w:pPr>
      <w:r>
        <w:rPr>
          <w:rFonts w:hint="eastAsia"/>
        </w:rPr>
        <w:t>若活动的时间已过去，则预订或取消失败。</w:t>
      </w:r>
    </w:p>
    <w:p w:rsidR="00362738" w:rsidRDefault="009D5CA7">
      <w:pPr>
        <w:ind w:left="420"/>
      </w:pPr>
      <w:r>
        <w:rPr>
          <w:rFonts w:hint="eastAsia"/>
        </w:rPr>
        <w:t>若预定或取消预定时，该活动不存在，则预订或取消预定失败</w:t>
      </w:r>
    </w:p>
    <w:p w:rsidR="00362738" w:rsidRDefault="00362738">
      <w:pPr>
        <w:ind w:leftChars="0" w:left="0"/>
      </w:pPr>
    </w:p>
    <w:p w:rsidR="00362738" w:rsidRDefault="009D5CA7">
      <w:pPr>
        <w:pStyle w:val="1"/>
      </w:pPr>
      <w:bookmarkStart w:id="35" w:name="_Toc271"/>
      <w:bookmarkStart w:id="36" w:name="_Toc12437"/>
      <w:r>
        <w:rPr>
          <w:rFonts w:hint="eastAsia"/>
        </w:rPr>
        <w:t>Booking（预定记录）设计说明</w:t>
      </w:r>
      <w:bookmarkEnd w:id="35"/>
      <w:bookmarkEnd w:id="36"/>
    </w:p>
    <w:p w:rsidR="00362738" w:rsidRDefault="009D5CA7">
      <w:pPr>
        <w:pStyle w:val="2"/>
      </w:pPr>
      <w:bookmarkStart w:id="37" w:name="_Toc12000"/>
      <w:bookmarkStart w:id="38" w:name="_Toc6795"/>
      <w:r>
        <w:rPr>
          <w:rFonts w:hint="eastAsia"/>
        </w:rPr>
        <w:t>保存记录</w:t>
      </w:r>
      <w:bookmarkEnd w:id="37"/>
      <w:bookmarkEnd w:id="38"/>
    </w:p>
    <w:p w:rsidR="00362738" w:rsidRDefault="009D5CA7">
      <w:pPr>
        <w:ind w:left="420"/>
      </w:pPr>
      <w:r>
        <w:rPr>
          <w:rFonts w:hint="eastAsia"/>
        </w:rPr>
        <w:t>对业主对资源及活动的操作会保存预订记录。</w:t>
      </w:r>
      <w:r>
        <w:rPr>
          <w:rFonts w:hint="eastAsia"/>
          <w:szCs w:val="24"/>
        </w:rPr>
        <w:t>资源记录包括：</w:t>
      </w:r>
      <w:r>
        <w:rPr>
          <w:rFonts w:hint="eastAsia"/>
        </w:rPr>
        <w:t>资源名称、预订资源的日期、预订资源的时间、金额、记录时间、预订者、预订方式、订单号、订单状态。</w:t>
      </w:r>
    </w:p>
    <w:p w:rsidR="00362738" w:rsidRDefault="009D5CA7">
      <w:pPr>
        <w:ind w:left="420"/>
      </w:pPr>
      <w:r>
        <w:rPr>
          <w:rFonts w:hint="eastAsia"/>
        </w:rPr>
        <w:t>活动记录包括：活动名称、预订活动的日期、预订活动的时间、记录时间、预订者、预订方式（手机</w:t>
      </w:r>
      <w:r>
        <w:rPr>
          <w:rFonts w:hint="eastAsia"/>
        </w:rPr>
        <w:t>APP</w:t>
      </w:r>
      <w:r>
        <w:rPr>
          <w:rFonts w:hint="eastAsia"/>
        </w:rPr>
        <w:t>或室内机）。</w:t>
      </w:r>
    </w:p>
    <w:p w:rsidR="00362738" w:rsidRDefault="009D5CA7">
      <w:pPr>
        <w:pStyle w:val="2"/>
      </w:pPr>
      <w:bookmarkStart w:id="39" w:name="_Toc32641"/>
      <w:bookmarkStart w:id="40" w:name="_Toc3019"/>
      <w:r>
        <w:rPr>
          <w:rFonts w:hint="eastAsia"/>
        </w:rPr>
        <w:t>记录查询</w:t>
      </w:r>
      <w:bookmarkEnd w:id="39"/>
      <w:bookmarkEnd w:id="40"/>
    </w:p>
    <w:p w:rsidR="00362738" w:rsidRDefault="009D5CA7">
      <w:pPr>
        <w:ind w:left="420"/>
      </w:pPr>
      <w:r>
        <w:rPr>
          <w:rFonts w:hint="eastAsia"/>
        </w:rPr>
        <w:t>根据资源和活动的预定情况，在本地查询预定记录，记录模块添加预定记录的查询功能；</w:t>
      </w:r>
    </w:p>
    <w:p w:rsidR="00362738" w:rsidRDefault="009D5CA7">
      <w:pPr>
        <w:ind w:left="420"/>
      </w:pPr>
      <w:r>
        <w:rPr>
          <w:rFonts w:hint="eastAsia"/>
        </w:rPr>
        <w:t>预定记录具有查询、打印、导出</w:t>
      </w:r>
      <w:r>
        <w:rPr>
          <w:rFonts w:hint="eastAsia"/>
        </w:rPr>
        <w:t>Excel</w:t>
      </w:r>
      <w:r>
        <w:rPr>
          <w:rFonts w:hint="eastAsia"/>
        </w:rPr>
        <w:t>的功能；</w:t>
      </w:r>
    </w:p>
    <w:p w:rsidR="00362738" w:rsidRDefault="009D5CA7">
      <w:pPr>
        <w:ind w:left="420"/>
      </w:pPr>
      <w:r>
        <w:rPr>
          <w:rFonts w:hint="eastAsia"/>
        </w:rPr>
        <w:t>预定记录查询的条件为：日期名称，日期范围，室内机位置；名称包含全部资源、全部活动、各个资源的名称</w:t>
      </w:r>
    </w:p>
    <w:p w:rsidR="00362738" w:rsidRDefault="009D5CA7">
      <w:pPr>
        <w:ind w:left="420"/>
      </w:pPr>
      <w:r>
        <w:rPr>
          <w:rFonts w:hint="eastAsia"/>
        </w:rPr>
        <w:lastRenderedPageBreak/>
        <w:t>初始值如下：</w:t>
      </w:r>
    </w:p>
    <w:p w:rsidR="00362738" w:rsidRDefault="009D5CA7">
      <w:pPr>
        <w:ind w:left="420"/>
      </w:pPr>
      <w:r>
        <w:rPr>
          <w:rFonts w:hint="eastAsia"/>
        </w:rPr>
        <w:t>名称默认为全部资源；</w:t>
      </w:r>
    </w:p>
    <w:p w:rsidR="00362738" w:rsidRDefault="009D5CA7">
      <w:pPr>
        <w:ind w:left="420"/>
      </w:pPr>
      <w:r>
        <w:rPr>
          <w:rFonts w:hint="eastAsia"/>
        </w:rPr>
        <w:t>起始日期为当天，终止日期为下个月；</w:t>
      </w:r>
    </w:p>
    <w:p w:rsidR="00362738" w:rsidRDefault="009D5CA7">
      <w:pPr>
        <w:ind w:left="420"/>
      </w:pPr>
      <w:r>
        <w:rPr>
          <w:rFonts w:hint="eastAsia"/>
        </w:rPr>
        <w:t>室内机位置默认为全空；</w:t>
      </w:r>
    </w:p>
    <w:p w:rsidR="00362738" w:rsidRDefault="009D5CA7">
      <w:pPr>
        <w:ind w:left="420"/>
      </w:pPr>
      <w:r>
        <w:rPr>
          <w:rFonts w:hint="eastAsia"/>
        </w:rPr>
        <w:t>查询需满足的条件如下：</w:t>
      </w:r>
    </w:p>
    <w:p w:rsidR="00362738" w:rsidRDefault="009D5CA7">
      <w:pPr>
        <w:ind w:left="420"/>
      </w:pPr>
      <w:r>
        <w:rPr>
          <w:rFonts w:hint="eastAsia"/>
        </w:rPr>
        <w:t>起始日期</w:t>
      </w:r>
      <w:r>
        <w:rPr>
          <w:rFonts w:hint="eastAsia"/>
        </w:rPr>
        <w:t>&lt;=</w:t>
      </w:r>
      <w:r>
        <w:rPr>
          <w:rFonts w:hint="eastAsia"/>
        </w:rPr>
        <w:t>终止日期</w:t>
      </w:r>
    </w:p>
    <w:p w:rsidR="00362738" w:rsidRDefault="009D5CA7">
      <w:pPr>
        <w:ind w:left="420"/>
      </w:pPr>
      <w:r>
        <w:rPr>
          <w:rFonts w:hint="eastAsia"/>
        </w:rPr>
        <w:t>查询结果：</w:t>
      </w:r>
    </w:p>
    <w:p w:rsidR="00362738" w:rsidRDefault="009D5CA7">
      <w:pPr>
        <w:ind w:left="420"/>
      </w:pPr>
      <w:r>
        <w:rPr>
          <w:rFonts w:hint="eastAsia"/>
        </w:rPr>
        <w:t>资源名称、预订资源的日期、预订资源的时间、金额、记录时间、预订者、预订方式、订单状态（未支付、已支付、退款）。</w:t>
      </w:r>
    </w:p>
    <w:sectPr w:rsidR="00362738" w:rsidSect="003627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43D" w:rsidRDefault="003D743D" w:rsidP="009E3518">
      <w:pPr>
        <w:spacing w:after="0" w:line="240" w:lineRule="auto"/>
        <w:ind w:left="420"/>
      </w:pPr>
      <w:r>
        <w:separator/>
      </w:r>
    </w:p>
  </w:endnote>
  <w:endnote w:type="continuationSeparator" w:id="0">
    <w:p w:rsidR="003D743D" w:rsidRDefault="003D743D" w:rsidP="009E3518">
      <w:pPr>
        <w:spacing w:after="0" w:line="240" w:lineRule="auto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518" w:rsidRDefault="009E3518" w:rsidP="009E3518">
    <w:pPr>
      <w:pStyle w:val="a5"/>
      <w:ind w:left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738" w:rsidRDefault="00362738">
    <w:pPr>
      <w:pStyle w:val="a5"/>
      <w:ind w:left="420"/>
      <w:jc w:val="center"/>
    </w:pPr>
    <w:r>
      <w:rPr>
        <w:b/>
        <w:sz w:val="24"/>
        <w:szCs w:val="24"/>
      </w:rPr>
      <w:fldChar w:fldCharType="begin"/>
    </w:r>
    <w:r w:rsidR="009D5CA7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B75DE2">
      <w:rPr>
        <w:b/>
        <w:noProof/>
      </w:rPr>
      <w:t>5</w:t>
    </w:r>
    <w:r>
      <w:rPr>
        <w:b/>
        <w:sz w:val="24"/>
        <w:szCs w:val="24"/>
      </w:rPr>
      <w:fldChar w:fldCharType="end"/>
    </w:r>
    <w:r w:rsidR="009D5CA7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9D5CA7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B75DE2">
      <w:rPr>
        <w:b/>
        <w:noProof/>
      </w:rPr>
      <w:t>7</w:t>
    </w:r>
    <w:r>
      <w:rPr>
        <w:b/>
        <w:sz w:val="24"/>
        <w:szCs w:val="24"/>
      </w:rPr>
      <w:fldChar w:fldCharType="end"/>
    </w:r>
  </w:p>
  <w:p w:rsidR="00362738" w:rsidRDefault="00362738">
    <w:pPr>
      <w:pStyle w:val="a5"/>
      <w:ind w:left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518" w:rsidRDefault="009E3518" w:rsidP="009E3518">
    <w:pPr>
      <w:pStyle w:val="a5"/>
      <w:ind w:left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43D" w:rsidRDefault="003D743D" w:rsidP="009E3518">
      <w:pPr>
        <w:spacing w:after="0" w:line="240" w:lineRule="auto"/>
        <w:ind w:left="420"/>
      </w:pPr>
      <w:r>
        <w:separator/>
      </w:r>
    </w:p>
  </w:footnote>
  <w:footnote w:type="continuationSeparator" w:id="0">
    <w:p w:rsidR="003D743D" w:rsidRDefault="003D743D" w:rsidP="009E3518">
      <w:pPr>
        <w:spacing w:after="0" w:line="240" w:lineRule="auto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518" w:rsidRDefault="009E3518" w:rsidP="009E3518">
    <w:pPr>
      <w:pStyle w:val="a6"/>
      <w:ind w:left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738" w:rsidRDefault="009D5CA7">
    <w:pPr>
      <w:pStyle w:val="a6"/>
      <w:tabs>
        <w:tab w:val="clear" w:pos="4153"/>
        <w:tab w:val="clear" w:pos="8306"/>
        <w:tab w:val="center" w:pos="4873"/>
        <w:tab w:val="right" w:pos="9746"/>
      </w:tabs>
      <w:ind w:left="420"/>
      <w:jc w:val="both"/>
      <w:rPr>
        <w:sz w:val="16"/>
        <w:szCs w:val="16"/>
      </w:rPr>
    </w:pPr>
    <w:r>
      <w:rPr>
        <w:noProof/>
      </w:rPr>
      <w:drawing>
        <wp:inline distT="0" distB="0" distL="0" distR="0">
          <wp:extent cx="914400" cy="20510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205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>软件详细设计</w:t>
    </w:r>
    <w:r>
      <w:rPr>
        <w:rFonts w:hint="eastAsia"/>
      </w:rPr>
      <w:tab/>
    </w:r>
    <w:r>
      <w:rPr>
        <w:rFonts w:hint="eastAsia"/>
      </w:rPr>
      <w:t>文件编号</w:t>
    </w:r>
    <w:r>
      <w:rPr>
        <w:rFonts w:hint="eastAsia"/>
      </w:rPr>
      <w:t>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518" w:rsidRDefault="009E3518" w:rsidP="009E3518">
    <w:pPr>
      <w:pStyle w:val="a6"/>
      <w:ind w:left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47D2F"/>
    <w:multiLevelType w:val="multilevel"/>
    <w:tmpl w:val="06447D2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44066C7"/>
    <w:multiLevelType w:val="multilevel"/>
    <w:tmpl w:val="244066C7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786F"/>
    <w:rsid w:val="0001451B"/>
    <w:rsid w:val="00024D10"/>
    <w:rsid w:val="00052B60"/>
    <w:rsid w:val="000677E6"/>
    <w:rsid w:val="000A682A"/>
    <w:rsid w:val="000B2DD6"/>
    <w:rsid w:val="000B410B"/>
    <w:rsid w:val="000C7577"/>
    <w:rsid w:val="000D7FBE"/>
    <w:rsid w:val="000F27F0"/>
    <w:rsid w:val="00114265"/>
    <w:rsid w:val="0012024C"/>
    <w:rsid w:val="0013694A"/>
    <w:rsid w:val="00152331"/>
    <w:rsid w:val="001572E6"/>
    <w:rsid w:val="001600A0"/>
    <w:rsid w:val="00166FD8"/>
    <w:rsid w:val="00176075"/>
    <w:rsid w:val="0018084C"/>
    <w:rsid w:val="001A7126"/>
    <w:rsid w:val="001B769E"/>
    <w:rsid w:val="001C4BA5"/>
    <w:rsid w:val="001D5D67"/>
    <w:rsid w:val="001E6499"/>
    <w:rsid w:val="001E7C33"/>
    <w:rsid w:val="001F6F7C"/>
    <w:rsid w:val="00234A79"/>
    <w:rsid w:val="00235CF7"/>
    <w:rsid w:val="00237554"/>
    <w:rsid w:val="00240B64"/>
    <w:rsid w:val="002420E0"/>
    <w:rsid w:val="00257ED4"/>
    <w:rsid w:val="00263F05"/>
    <w:rsid w:val="00264BA9"/>
    <w:rsid w:val="00275F7D"/>
    <w:rsid w:val="00280C59"/>
    <w:rsid w:val="002B37CF"/>
    <w:rsid w:val="002E335F"/>
    <w:rsid w:val="002F19EC"/>
    <w:rsid w:val="002F6322"/>
    <w:rsid w:val="00301A8D"/>
    <w:rsid w:val="0031782F"/>
    <w:rsid w:val="00330D5E"/>
    <w:rsid w:val="00334686"/>
    <w:rsid w:val="003450AB"/>
    <w:rsid w:val="00362738"/>
    <w:rsid w:val="003738B6"/>
    <w:rsid w:val="003A2D34"/>
    <w:rsid w:val="003C1E50"/>
    <w:rsid w:val="003C1F40"/>
    <w:rsid w:val="003C2EA7"/>
    <w:rsid w:val="003C78AD"/>
    <w:rsid w:val="003D0847"/>
    <w:rsid w:val="003D0FE2"/>
    <w:rsid w:val="003D743D"/>
    <w:rsid w:val="004012BA"/>
    <w:rsid w:val="004017D4"/>
    <w:rsid w:val="0040588A"/>
    <w:rsid w:val="00420F17"/>
    <w:rsid w:val="00433701"/>
    <w:rsid w:val="004348E4"/>
    <w:rsid w:val="0045359D"/>
    <w:rsid w:val="00463986"/>
    <w:rsid w:val="00465317"/>
    <w:rsid w:val="00465545"/>
    <w:rsid w:val="00465C9C"/>
    <w:rsid w:val="00465F1D"/>
    <w:rsid w:val="00470812"/>
    <w:rsid w:val="004966DF"/>
    <w:rsid w:val="004A7FAF"/>
    <w:rsid w:val="004C17E1"/>
    <w:rsid w:val="004C7136"/>
    <w:rsid w:val="004D150D"/>
    <w:rsid w:val="004D63FF"/>
    <w:rsid w:val="004E1FB8"/>
    <w:rsid w:val="004F6584"/>
    <w:rsid w:val="004F7687"/>
    <w:rsid w:val="00510984"/>
    <w:rsid w:val="005239FF"/>
    <w:rsid w:val="00527F0A"/>
    <w:rsid w:val="00544A44"/>
    <w:rsid w:val="00546189"/>
    <w:rsid w:val="00547C68"/>
    <w:rsid w:val="005532F5"/>
    <w:rsid w:val="005546C4"/>
    <w:rsid w:val="00561CEF"/>
    <w:rsid w:val="00563EB9"/>
    <w:rsid w:val="00570C33"/>
    <w:rsid w:val="005853FB"/>
    <w:rsid w:val="005911FC"/>
    <w:rsid w:val="00592243"/>
    <w:rsid w:val="0059483F"/>
    <w:rsid w:val="005A43BD"/>
    <w:rsid w:val="005B06BB"/>
    <w:rsid w:val="005C2C39"/>
    <w:rsid w:val="005D4A61"/>
    <w:rsid w:val="005E312C"/>
    <w:rsid w:val="005E6FF3"/>
    <w:rsid w:val="005F12F0"/>
    <w:rsid w:val="005F542B"/>
    <w:rsid w:val="006040BB"/>
    <w:rsid w:val="00625812"/>
    <w:rsid w:val="00636807"/>
    <w:rsid w:val="00656CBF"/>
    <w:rsid w:val="0067398E"/>
    <w:rsid w:val="00675B3C"/>
    <w:rsid w:val="00694C5E"/>
    <w:rsid w:val="006E2BD5"/>
    <w:rsid w:val="006E7582"/>
    <w:rsid w:val="00707970"/>
    <w:rsid w:val="00716E0D"/>
    <w:rsid w:val="0072200E"/>
    <w:rsid w:val="00741749"/>
    <w:rsid w:val="007423BC"/>
    <w:rsid w:val="007556B1"/>
    <w:rsid w:val="0076383B"/>
    <w:rsid w:val="007735C3"/>
    <w:rsid w:val="00796D21"/>
    <w:rsid w:val="007A000B"/>
    <w:rsid w:val="007A088A"/>
    <w:rsid w:val="007A0DC1"/>
    <w:rsid w:val="007A6C50"/>
    <w:rsid w:val="007D5F4E"/>
    <w:rsid w:val="007E55E6"/>
    <w:rsid w:val="007E636D"/>
    <w:rsid w:val="007F4A73"/>
    <w:rsid w:val="00841539"/>
    <w:rsid w:val="00851686"/>
    <w:rsid w:val="00855012"/>
    <w:rsid w:val="008675B9"/>
    <w:rsid w:val="00877C62"/>
    <w:rsid w:val="00885ABD"/>
    <w:rsid w:val="00894270"/>
    <w:rsid w:val="008C1667"/>
    <w:rsid w:val="008C4D5F"/>
    <w:rsid w:val="008D5AE1"/>
    <w:rsid w:val="00904498"/>
    <w:rsid w:val="00912456"/>
    <w:rsid w:val="009160E7"/>
    <w:rsid w:val="0092257C"/>
    <w:rsid w:val="0092784A"/>
    <w:rsid w:val="00931E79"/>
    <w:rsid w:val="009325B0"/>
    <w:rsid w:val="009360C4"/>
    <w:rsid w:val="00951B7E"/>
    <w:rsid w:val="00966B82"/>
    <w:rsid w:val="0098136F"/>
    <w:rsid w:val="00986E1C"/>
    <w:rsid w:val="0099369D"/>
    <w:rsid w:val="0099747A"/>
    <w:rsid w:val="00997DE6"/>
    <w:rsid w:val="009A696E"/>
    <w:rsid w:val="009B1956"/>
    <w:rsid w:val="009C7E1E"/>
    <w:rsid w:val="009D1F02"/>
    <w:rsid w:val="009D45EC"/>
    <w:rsid w:val="009D489E"/>
    <w:rsid w:val="009D5CA7"/>
    <w:rsid w:val="009E3518"/>
    <w:rsid w:val="009E656F"/>
    <w:rsid w:val="009F6348"/>
    <w:rsid w:val="00A0165D"/>
    <w:rsid w:val="00A2786F"/>
    <w:rsid w:val="00A27FC8"/>
    <w:rsid w:val="00A32807"/>
    <w:rsid w:val="00A45FDC"/>
    <w:rsid w:val="00A55EBD"/>
    <w:rsid w:val="00A96E87"/>
    <w:rsid w:val="00AB574F"/>
    <w:rsid w:val="00AE1CBB"/>
    <w:rsid w:val="00AE203F"/>
    <w:rsid w:val="00AE2E67"/>
    <w:rsid w:val="00AE72C0"/>
    <w:rsid w:val="00AF4BFD"/>
    <w:rsid w:val="00B164F1"/>
    <w:rsid w:val="00B16C92"/>
    <w:rsid w:val="00B21574"/>
    <w:rsid w:val="00B231F0"/>
    <w:rsid w:val="00B50C44"/>
    <w:rsid w:val="00B50CF5"/>
    <w:rsid w:val="00B53246"/>
    <w:rsid w:val="00B6437E"/>
    <w:rsid w:val="00B65B5B"/>
    <w:rsid w:val="00B668E9"/>
    <w:rsid w:val="00B75DE2"/>
    <w:rsid w:val="00B828D7"/>
    <w:rsid w:val="00B831B2"/>
    <w:rsid w:val="00B84010"/>
    <w:rsid w:val="00B856AD"/>
    <w:rsid w:val="00BA5D65"/>
    <w:rsid w:val="00BB357B"/>
    <w:rsid w:val="00BC6C55"/>
    <w:rsid w:val="00BD03B4"/>
    <w:rsid w:val="00BD7D8B"/>
    <w:rsid w:val="00BE197A"/>
    <w:rsid w:val="00BF4B02"/>
    <w:rsid w:val="00C02724"/>
    <w:rsid w:val="00C35B75"/>
    <w:rsid w:val="00C37E0A"/>
    <w:rsid w:val="00C55F4C"/>
    <w:rsid w:val="00C63BC5"/>
    <w:rsid w:val="00C669DA"/>
    <w:rsid w:val="00C70A38"/>
    <w:rsid w:val="00C76046"/>
    <w:rsid w:val="00CA5F7E"/>
    <w:rsid w:val="00CB7443"/>
    <w:rsid w:val="00CC4560"/>
    <w:rsid w:val="00CE2F53"/>
    <w:rsid w:val="00D2122A"/>
    <w:rsid w:val="00D21F30"/>
    <w:rsid w:val="00D30F4F"/>
    <w:rsid w:val="00D36695"/>
    <w:rsid w:val="00D4165D"/>
    <w:rsid w:val="00D4313F"/>
    <w:rsid w:val="00D61289"/>
    <w:rsid w:val="00D61EF1"/>
    <w:rsid w:val="00D64032"/>
    <w:rsid w:val="00D87977"/>
    <w:rsid w:val="00D97276"/>
    <w:rsid w:val="00DA17DB"/>
    <w:rsid w:val="00DA2E69"/>
    <w:rsid w:val="00DA34E7"/>
    <w:rsid w:val="00DA75E3"/>
    <w:rsid w:val="00DB3615"/>
    <w:rsid w:val="00DC2AD9"/>
    <w:rsid w:val="00DE0948"/>
    <w:rsid w:val="00DF00B6"/>
    <w:rsid w:val="00DF7C89"/>
    <w:rsid w:val="00E01461"/>
    <w:rsid w:val="00E0470F"/>
    <w:rsid w:val="00E31A66"/>
    <w:rsid w:val="00E32071"/>
    <w:rsid w:val="00E34E80"/>
    <w:rsid w:val="00E42547"/>
    <w:rsid w:val="00E63E24"/>
    <w:rsid w:val="00E74468"/>
    <w:rsid w:val="00E74F22"/>
    <w:rsid w:val="00E83C9A"/>
    <w:rsid w:val="00E95E55"/>
    <w:rsid w:val="00EA0E92"/>
    <w:rsid w:val="00EC5BB5"/>
    <w:rsid w:val="00EF1466"/>
    <w:rsid w:val="00EF4FD1"/>
    <w:rsid w:val="00F11800"/>
    <w:rsid w:val="00F43173"/>
    <w:rsid w:val="00F44DB3"/>
    <w:rsid w:val="00F62135"/>
    <w:rsid w:val="00F6746A"/>
    <w:rsid w:val="00FB59D7"/>
    <w:rsid w:val="00FC23B5"/>
    <w:rsid w:val="00FC24EE"/>
    <w:rsid w:val="00FE4B35"/>
    <w:rsid w:val="016A6360"/>
    <w:rsid w:val="030F7317"/>
    <w:rsid w:val="0438342C"/>
    <w:rsid w:val="04831902"/>
    <w:rsid w:val="05CA7F79"/>
    <w:rsid w:val="083E0606"/>
    <w:rsid w:val="0943364F"/>
    <w:rsid w:val="09526E75"/>
    <w:rsid w:val="0C9141F9"/>
    <w:rsid w:val="0CEC69C1"/>
    <w:rsid w:val="0EA24F48"/>
    <w:rsid w:val="0FD70E9C"/>
    <w:rsid w:val="12007103"/>
    <w:rsid w:val="12265D44"/>
    <w:rsid w:val="12653DA3"/>
    <w:rsid w:val="128A4807"/>
    <w:rsid w:val="13F56E0E"/>
    <w:rsid w:val="14EB4C06"/>
    <w:rsid w:val="156D19B6"/>
    <w:rsid w:val="157A61E7"/>
    <w:rsid w:val="160012E6"/>
    <w:rsid w:val="164661A5"/>
    <w:rsid w:val="17E401E5"/>
    <w:rsid w:val="18363646"/>
    <w:rsid w:val="19D4436C"/>
    <w:rsid w:val="1A195B69"/>
    <w:rsid w:val="1A563640"/>
    <w:rsid w:val="1B043419"/>
    <w:rsid w:val="1D6D3BD2"/>
    <w:rsid w:val="207F3EEB"/>
    <w:rsid w:val="2197485A"/>
    <w:rsid w:val="22BF46F8"/>
    <w:rsid w:val="243F05EE"/>
    <w:rsid w:val="2512670D"/>
    <w:rsid w:val="25806E8B"/>
    <w:rsid w:val="263A3D46"/>
    <w:rsid w:val="265A067B"/>
    <w:rsid w:val="267A21D9"/>
    <w:rsid w:val="288B6B5E"/>
    <w:rsid w:val="29314DCA"/>
    <w:rsid w:val="296536EC"/>
    <w:rsid w:val="298B1541"/>
    <w:rsid w:val="2A6C60FD"/>
    <w:rsid w:val="2AB5598F"/>
    <w:rsid w:val="2B56543E"/>
    <w:rsid w:val="2C46627B"/>
    <w:rsid w:val="2D1E37DE"/>
    <w:rsid w:val="2DBC3ECE"/>
    <w:rsid w:val="306236E8"/>
    <w:rsid w:val="30AA5BC2"/>
    <w:rsid w:val="32206435"/>
    <w:rsid w:val="32331EDB"/>
    <w:rsid w:val="359A6B27"/>
    <w:rsid w:val="36773358"/>
    <w:rsid w:val="37E426CA"/>
    <w:rsid w:val="38084432"/>
    <w:rsid w:val="38C52874"/>
    <w:rsid w:val="3A5C66B0"/>
    <w:rsid w:val="3A6E7919"/>
    <w:rsid w:val="3B9C5493"/>
    <w:rsid w:val="3BF15FB4"/>
    <w:rsid w:val="3C217484"/>
    <w:rsid w:val="3E254608"/>
    <w:rsid w:val="3E7C5485"/>
    <w:rsid w:val="3EA64DBC"/>
    <w:rsid w:val="3F831CC7"/>
    <w:rsid w:val="4040252B"/>
    <w:rsid w:val="409106CA"/>
    <w:rsid w:val="42346975"/>
    <w:rsid w:val="426D1D88"/>
    <w:rsid w:val="43F87577"/>
    <w:rsid w:val="456E523D"/>
    <w:rsid w:val="466C616C"/>
    <w:rsid w:val="470D02C6"/>
    <w:rsid w:val="475F20C0"/>
    <w:rsid w:val="47C15781"/>
    <w:rsid w:val="48015C02"/>
    <w:rsid w:val="48704AE8"/>
    <w:rsid w:val="490321E5"/>
    <w:rsid w:val="492227EC"/>
    <w:rsid w:val="4A79264F"/>
    <w:rsid w:val="4CF90D63"/>
    <w:rsid w:val="4E8621BB"/>
    <w:rsid w:val="4F1B23D9"/>
    <w:rsid w:val="4F4A0406"/>
    <w:rsid w:val="50DA41FE"/>
    <w:rsid w:val="51454834"/>
    <w:rsid w:val="526028A2"/>
    <w:rsid w:val="534926BB"/>
    <w:rsid w:val="539804F1"/>
    <w:rsid w:val="54CB652A"/>
    <w:rsid w:val="5A2A23E2"/>
    <w:rsid w:val="5ABE28AA"/>
    <w:rsid w:val="5B0739D4"/>
    <w:rsid w:val="5B1E655F"/>
    <w:rsid w:val="5B6631AB"/>
    <w:rsid w:val="5C45496C"/>
    <w:rsid w:val="5CB458D1"/>
    <w:rsid w:val="5D9F4307"/>
    <w:rsid w:val="5EBA1889"/>
    <w:rsid w:val="5FA07FA8"/>
    <w:rsid w:val="62DC7770"/>
    <w:rsid w:val="63C16A42"/>
    <w:rsid w:val="63DF2CED"/>
    <w:rsid w:val="648958B8"/>
    <w:rsid w:val="668E6EB7"/>
    <w:rsid w:val="66C51D47"/>
    <w:rsid w:val="66DD6836"/>
    <w:rsid w:val="67D57119"/>
    <w:rsid w:val="69916D5B"/>
    <w:rsid w:val="69BE2463"/>
    <w:rsid w:val="6ACC2E43"/>
    <w:rsid w:val="6C2F7DBB"/>
    <w:rsid w:val="6C420FB4"/>
    <w:rsid w:val="6E257EBB"/>
    <w:rsid w:val="6F564F08"/>
    <w:rsid w:val="6F9D4381"/>
    <w:rsid w:val="71CB0EBC"/>
    <w:rsid w:val="729E789B"/>
    <w:rsid w:val="72DB64D7"/>
    <w:rsid w:val="72F42E13"/>
    <w:rsid w:val="73EC6342"/>
    <w:rsid w:val="74775211"/>
    <w:rsid w:val="747B1E1B"/>
    <w:rsid w:val="758B290E"/>
    <w:rsid w:val="75E70EB5"/>
    <w:rsid w:val="769C5D84"/>
    <w:rsid w:val="76AA163F"/>
    <w:rsid w:val="788A3332"/>
    <w:rsid w:val="78C8292B"/>
    <w:rsid w:val="7C055BA2"/>
    <w:rsid w:val="7C1247A9"/>
    <w:rsid w:val="7F5F59C1"/>
    <w:rsid w:val="7FF56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1" type="connector" idref="#Straight Connector 2"/>
      </o:rules>
    </o:shapelayout>
  </w:shapeDefaults>
  <w:decimalSymbol w:val="."/>
  <w:listSeparator w:val=","/>
  <w15:docId w15:val="{3F476D2F-2D6A-4691-80E7-E260500B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738"/>
    <w:pPr>
      <w:widowControl w:val="0"/>
      <w:spacing w:after="120" w:line="360" w:lineRule="auto"/>
      <w:ind w:leftChars="200" w:left="200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362738"/>
    <w:pPr>
      <w:keepNext/>
      <w:keepLines/>
      <w:numPr>
        <w:numId w:val="1"/>
      </w:numPr>
      <w:tabs>
        <w:tab w:val="left" w:pos="425"/>
      </w:tabs>
      <w:spacing w:after="0"/>
      <w:ind w:leftChars="0"/>
      <w:outlineLvl w:val="0"/>
    </w:pPr>
    <w:rPr>
      <w:rFonts w:ascii="宋体" w:hAnsi="宋体"/>
      <w:b/>
      <w:bCs/>
      <w:kern w:val="44"/>
      <w:sz w:val="30"/>
      <w:szCs w:val="36"/>
    </w:rPr>
  </w:style>
  <w:style w:type="paragraph" w:styleId="2">
    <w:name w:val="heading 2"/>
    <w:basedOn w:val="a"/>
    <w:next w:val="a"/>
    <w:link w:val="2Char"/>
    <w:qFormat/>
    <w:rsid w:val="00362738"/>
    <w:pPr>
      <w:keepNext/>
      <w:keepLines/>
      <w:numPr>
        <w:ilvl w:val="1"/>
        <w:numId w:val="1"/>
      </w:numPr>
      <w:spacing w:after="0"/>
      <w:ind w:leftChars="0"/>
      <w:outlineLvl w:val="1"/>
    </w:pPr>
    <w:rPr>
      <w:rFonts w:ascii="宋体" w:hAnsi="宋体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362738"/>
    <w:pPr>
      <w:keepNext/>
      <w:keepLines/>
      <w:numPr>
        <w:ilvl w:val="2"/>
        <w:numId w:val="1"/>
      </w:numPr>
      <w:tabs>
        <w:tab w:val="left" w:pos="720"/>
      </w:tabs>
      <w:spacing w:after="0"/>
      <w:ind w:leftChars="0"/>
      <w:textAlignment w:val="baseline"/>
      <w:outlineLvl w:val="2"/>
    </w:pPr>
    <w:rPr>
      <w:rFonts w:ascii="华文细黑" w:hAnsi="华文细黑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Char"/>
    <w:qFormat/>
    <w:rsid w:val="00362738"/>
    <w:pPr>
      <w:ind w:firstLine="420"/>
    </w:pPr>
    <w:rPr>
      <w:rFonts w:eastAsia="楷体_GB2312"/>
      <w:sz w:val="24"/>
    </w:rPr>
  </w:style>
  <w:style w:type="paragraph" w:styleId="30">
    <w:name w:val="toc 3"/>
    <w:basedOn w:val="a"/>
    <w:next w:val="a"/>
    <w:uiPriority w:val="39"/>
    <w:unhideWhenUsed/>
    <w:qFormat/>
    <w:rsid w:val="00362738"/>
    <w:pPr>
      <w:spacing w:line="240" w:lineRule="atLeast"/>
    </w:pPr>
  </w:style>
  <w:style w:type="paragraph" w:styleId="a4">
    <w:name w:val="Balloon Text"/>
    <w:basedOn w:val="a"/>
    <w:link w:val="Char0"/>
    <w:uiPriority w:val="99"/>
    <w:unhideWhenUsed/>
    <w:qFormat/>
    <w:rsid w:val="0036273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3627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362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362738"/>
    <w:pPr>
      <w:tabs>
        <w:tab w:val="right" w:leader="dot" w:pos="9628"/>
      </w:tabs>
      <w:spacing w:before="120" w:line="240" w:lineRule="atLeast"/>
    </w:pPr>
    <w:rPr>
      <w:rFonts w:ascii="宋体" w:hAnsi="宋体"/>
      <w:bCs/>
      <w:caps/>
      <w:szCs w:val="21"/>
    </w:rPr>
  </w:style>
  <w:style w:type="paragraph" w:styleId="20">
    <w:name w:val="toc 2"/>
    <w:basedOn w:val="a"/>
    <w:next w:val="a"/>
    <w:uiPriority w:val="39"/>
    <w:qFormat/>
    <w:rsid w:val="00362738"/>
    <w:pPr>
      <w:tabs>
        <w:tab w:val="right" w:leader="dot" w:pos="840"/>
        <w:tab w:val="right" w:leader="dot" w:pos="9628"/>
      </w:tabs>
      <w:spacing w:line="240" w:lineRule="atLeast"/>
    </w:pPr>
    <w:rPr>
      <w:rFonts w:ascii="Times New Roman" w:hAnsi="Times New Roman"/>
      <w:smallCaps/>
      <w:szCs w:val="24"/>
    </w:rPr>
  </w:style>
  <w:style w:type="paragraph" w:styleId="a7">
    <w:name w:val="Normal (Web)"/>
    <w:basedOn w:val="a"/>
    <w:uiPriority w:val="99"/>
    <w:unhideWhenUsed/>
    <w:qFormat/>
    <w:rsid w:val="00362738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62738"/>
    <w:rPr>
      <w:b/>
      <w:bCs/>
    </w:rPr>
  </w:style>
  <w:style w:type="character" w:styleId="a9">
    <w:name w:val="page number"/>
    <w:basedOn w:val="a0"/>
    <w:unhideWhenUsed/>
    <w:qFormat/>
    <w:rsid w:val="00362738"/>
  </w:style>
  <w:style w:type="character" w:styleId="aa">
    <w:name w:val="Hyperlink"/>
    <w:basedOn w:val="a0"/>
    <w:uiPriority w:val="99"/>
    <w:qFormat/>
    <w:rsid w:val="00362738"/>
    <w:rPr>
      <w:color w:val="0000FF"/>
      <w:u w:val="single"/>
    </w:rPr>
  </w:style>
  <w:style w:type="table" w:styleId="ab">
    <w:name w:val="Table Grid"/>
    <w:basedOn w:val="a1"/>
    <w:uiPriority w:val="59"/>
    <w:qFormat/>
    <w:rsid w:val="0036273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qFormat/>
    <w:rsid w:val="00362738"/>
    <w:rPr>
      <w:rFonts w:ascii="宋体" w:hAnsi="宋体"/>
      <w:b/>
      <w:bCs/>
      <w:kern w:val="2"/>
      <w:sz w:val="28"/>
      <w:szCs w:val="32"/>
    </w:rPr>
  </w:style>
  <w:style w:type="character" w:customStyle="1" w:styleId="1Char">
    <w:name w:val="标题 1 Char"/>
    <w:basedOn w:val="a0"/>
    <w:link w:val="1"/>
    <w:qFormat/>
    <w:rsid w:val="00362738"/>
    <w:rPr>
      <w:rFonts w:ascii="宋体" w:hAnsi="宋体"/>
      <w:b/>
      <w:bCs/>
      <w:kern w:val="44"/>
      <w:sz w:val="30"/>
      <w:szCs w:val="36"/>
    </w:rPr>
  </w:style>
  <w:style w:type="character" w:customStyle="1" w:styleId="3Char">
    <w:name w:val="标题 3 Char"/>
    <w:basedOn w:val="a0"/>
    <w:link w:val="3"/>
    <w:qFormat/>
    <w:rsid w:val="00362738"/>
    <w:rPr>
      <w:rFonts w:ascii="华文细黑" w:hAnsi="华文细黑"/>
      <w:b/>
      <w:bCs/>
      <w:kern w:val="2"/>
      <w:sz w:val="24"/>
      <w:szCs w:val="32"/>
    </w:rPr>
  </w:style>
  <w:style w:type="paragraph" w:customStyle="1" w:styleId="Standardtext">
    <w:name w:val="Standardtext"/>
    <w:basedOn w:val="a"/>
    <w:qFormat/>
    <w:rsid w:val="00362738"/>
    <w:pPr>
      <w:widowControl/>
      <w:suppressAutoHyphens/>
      <w:spacing w:before="60"/>
    </w:pPr>
    <w:rPr>
      <w:rFonts w:ascii="Arial" w:eastAsia="Times New Roman" w:hAnsi="Arial"/>
      <w:kern w:val="0"/>
      <w:sz w:val="20"/>
      <w:szCs w:val="20"/>
      <w:lang w:eastAsia="ar-SA"/>
    </w:rPr>
  </w:style>
  <w:style w:type="paragraph" w:customStyle="1" w:styleId="11">
    <w:name w:val="列出段落1"/>
    <w:basedOn w:val="a"/>
    <w:uiPriority w:val="34"/>
    <w:qFormat/>
    <w:rsid w:val="00362738"/>
    <w:pPr>
      <w:ind w:firstLineChars="200" w:firstLine="420"/>
    </w:pPr>
  </w:style>
  <w:style w:type="character" w:customStyle="1" w:styleId="Char2">
    <w:name w:val="页眉 Char"/>
    <w:basedOn w:val="a0"/>
    <w:link w:val="a6"/>
    <w:uiPriority w:val="99"/>
    <w:qFormat/>
    <w:rsid w:val="00362738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362738"/>
    <w:rPr>
      <w:sz w:val="18"/>
      <w:szCs w:val="18"/>
    </w:rPr>
  </w:style>
  <w:style w:type="character" w:customStyle="1" w:styleId="Char">
    <w:name w:val="正文缩进 Char"/>
    <w:basedOn w:val="a0"/>
    <w:link w:val="a3"/>
    <w:qFormat/>
    <w:rsid w:val="00362738"/>
    <w:rPr>
      <w:rFonts w:eastAsia="楷体_GB2312"/>
      <w:sz w:val="24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362738"/>
    <w:rPr>
      <w:sz w:val="18"/>
      <w:szCs w:val="18"/>
    </w:rPr>
  </w:style>
  <w:style w:type="character" w:customStyle="1" w:styleId="apple-converted-space">
    <w:name w:val="apple-converted-space"/>
    <w:basedOn w:val="a0"/>
    <w:qFormat/>
    <w:rsid w:val="00362738"/>
  </w:style>
  <w:style w:type="paragraph" w:customStyle="1" w:styleId="21">
    <w:name w:val="列出段落2"/>
    <w:basedOn w:val="a"/>
    <w:uiPriority w:val="99"/>
    <w:unhideWhenUsed/>
    <w:qFormat/>
    <w:rsid w:val="00362738"/>
    <w:pPr>
      <w:ind w:firstLineChars="200" w:firstLine="420"/>
    </w:pPr>
  </w:style>
  <w:style w:type="paragraph" w:customStyle="1" w:styleId="31">
    <w:name w:val="列出段落3"/>
    <w:basedOn w:val="a"/>
    <w:uiPriority w:val="99"/>
    <w:qFormat/>
    <w:rsid w:val="00362738"/>
    <w:pPr>
      <w:ind w:firstLineChars="200" w:firstLine="420"/>
    </w:pPr>
  </w:style>
  <w:style w:type="paragraph" w:styleId="ac">
    <w:name w:val="Document Map"/>
    <w:basedOn w:val="a"/>
    <w:link w:val="Char3"/>
    <w:semiHidden/>
    <w:unhideWhenUsed/>
    <w:rsid w:val="009E3518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c"/>
    <w:semiHidden/>
    <w:rsid w:val="009E3518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DF2F88-6B91-4B32-913A-B6613180D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536</Words>
  <Characters>3058</Characters>
  <Application>Microsoft Office Word</Application>
  <DocSecurity>0</DocSecurity>
  <Lines>25</Lines>
  <Paragraphs>7</Paragraphs>
  <ScaleCrop>false</ScaleCrop>
  <Company>Microsoft</Company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creator>Microsoft</dc:creator>
  <cp:lastModifiedBy>Eric</cp:lastModifiedBy>
  <cp:revision>61</cp:revision>
  <dcterms:created xsi:type="dcterms:W3CDTF">2015-11-30T02:44:00Z</dcterms:created>
  <dcterms:modified xsi:type="dcterms:W3CDTF">2018-03-06T08:03:00Z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