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AE79F" w14:textId="2A61D436" w:rsidR="00D628B4" w:rsidRDefault="00CB0AA2">
      <w:pPr>
        <w:pStyle w:val="Textoindependiente"/>
        <w:spacing w:before="35"/>
      </w:pPr>
      <w:r>
        <w:t>1.- ¿Qué es un sistema de cableado Estructurado?</w:t>
      </w:r>
    </w:p>
    <w:p w14:paraId="0616DA09" w14:textId="35B74A83" w:rsidR="006F43F2" w:rsidRDefault="006F43F2">
      <w:pPr>
        <w:pStyle w:val="Textoindependiente"/>
        <w:spacing w:before="35"/>
      </w:pPr>
    </w:p>
    <w:p w14:paraId="53B242C1" w14:textId="5212D42A" w:rsidR="006F43F2" w:rsidRPr="00CB0AA2" w:rsidRDefault="006F43F2" w:rsidP="00CB0AA2">
      <w:pPr>
        <w:pStyle w:val="Textoindependiente"/>
      </w:pPr>
      <w:r>
        <w:tab/>
      </w:r>
      <w:r w:rsidR="003A4480">
        <w:t xml:space="preserve">Es </w:t>
      </w:r>
      <w:r w:rsidR="003A4480" w:rsidRPr="00CB0AA2">
        <w:t xml:space="preserve">una red de cables y conectores en </w:t>
      </w:r>
      <w:proofErr w:type="spellStart"/>
      <w:r w:rsidR="003A4480" w:rsidRPr="00CB0AA2">
        <w:t>numero</w:t>
      </w:r>
      <w:proofErr w:type="spellEnd"/>
      <w:r w:rsidR="003A4480" w:rsidRPr="00CB0AA2">
        <w:t>, calidad y flexibilidad de disposición</w:t>
      </w:r>
    </w:p>
    <w:p w14:paraId="4F47FCB5" w14:textId="0B693FAA" w:rsidR="003A4480" w:rsidRPr="00CB0AA2" w:rsidRDefault="003A4480" w:rsidP="00CB0AA2">
      <w:pPr>
        <w:pStyle w:val="Textoindependiente"/>
      </w:pPr>
      <w:r w:rsidRPr="00CB0AA2">
        <w:tab/>
        <w:t xml:space="preserve"> nos permite unir dos puntos dentro del edificio para cualquier tipo de </w:t>
      </w:r>
      <w:proofErr w:type="gramStart"/>
      <w:r w:rsidRPr="00CB0AA2">
        <w:t>red(</w:t>
      </w:r>
      <w:proofErr w:type="gramEnd"/>
      <w:r w:rsidRPr="00CB0AA2">
        <w:t>voz, datos)</w:t>
      </w:r>
    </w:p>
    <w:p w14:paraId="653176A3" w14:textId="77777777" w:rsidR="006F43F2" w:rsidRDefault="006F43F2">
      <w:pPr>
        <w:pStyle w:val="Textoindependiente"/>
        <w:spacing w:before="35"/>
      </w:pPr>
    </w:p>
    <w:p w14:paraId="2A65756B" w14:textId="11565614" w:rsidR="00EF277B" w:rsidRDefault="00CB0AA2">
      <w:pPr>
        <w:pStyle w:val="Textoindependiente"/>
        <w:spacing w:before="183" w:line="400" w:lineRule="auto"/>
        <w:ind w:right="2239"/>
      </w:pPr>
      <w:r>
        <w:t xml:space="preserve">2.- ¿Cuál es el objetivo principal de un sistema de cableado estructurado? </w:t>
      </w:r>
    </w:p>
    <w:p w14:paraId="09845941" w14:textId="2C2E1ACA" w:rsidR="00EF277B" w:rsidRPr="00CB0AA2" w:rsidRDefault="00EF277B" w:rsidP="00CB0AA2">
      <w:pPr>
        <w:pStyle w:val="Textoindependiente"/>
      </w:pPr>
      <w:r w:rsidRPr="00CB0AA2">
        <w:t>Usar un solo cable para todos los servicios requeridos y centralizarlo facilitando su administración y mantenimiento</w:t>
      </w:r>
    </w:p>
    <w:p w14:paraId="5E54947A" w14:textId="7FC67891" w:rsidR="00D628B4" w:rsidRDefault="00CB0AA2" w:rsidP="00EF277B">
      <w:pPr>
        <w:pStyle w:val="Textoindependiente"/>
        <w:spacing w:before="183" w:line="400" w:lineRule="auto"/>
        <w:ind w:right="2239"/>
      </w:pPr>
      <w:r>
        <w:t>3.- ¿Qué función tiene la norma ANSI/TIA/EIA 568-A?</w:t>
      </w:r>
    </w:p>
    <w:p w14:paraId="176D66F4" w14:textId="27E8884A" w:rsidR="00EF277B" w:rsidRDefault="00CB0AA2" w:rsidP="00CB0AA2">
      <w:pPr>
        <w:pStyle w:val="Textoindependiente"/>
        <w:spacing w:before="183" w:line="400" w:lineRule="auto"/>
        <w:ind w:right="2239"/>
      </w:pPr>
      <w:r>
        <w:t>Estándar de cableado en Edificios comerciales</w:t>
      </w:r>
      <w:r w:rsidR="00EF277B">
        <w:tab/>
      </w:r>
    </w:p>
    <w:p w14:paraId="4AEC213D" w14:textId="2565928F" w:rsidR="00AE320D" w:rsidRDefault="00CB0AA2" w:rsidP="00CB0AA2">
      <w:pPr>
        <w:pStyle w:val="Textoindependiente"/>
      </w:pPr>
      <w:r w:rsidRPr="00CB0AA2">
        <w:t xml:space="preserve">4.- ¿Qué es Cableado horizontal? </w:t>
      </w:r>
    </w:p>
    <w:p w14:paraId="44B4492C" w14:textId="77777777" w:rsidR="00CB0AA2" w:rsidRPr="00CB0AA2" w:rsidRDefault="00CB0AA2" w:rsidP="00CB0AA2">
      <w:pPr>
        <w:pStyle w:val="Textoindependiente"/>
      </w:pPr>
    </w:p>
    <w:p w14:paraId="645D4649" w14:textId="0B03B112" w:rsidR="00AE320D" w:rsidRDefault="00AE320D" w:rsidP="00CB0AA2">
      <w:pPr>
        <w:pStyle w:val="Textoindependiente"/>
      </w:pPr>
      <w:r w:rsidRPr="00CB0AA2">
        <w:t xml:space="preserve">Este cableado se extiende con </w:t>
      </w:r>
      <w:r w:rsidR="00CB0AA2" w:rsidRPr="00CB0AA2">
        <w:t>topología estrella, ubicado en el</w:t>
      </w:r>
      <w:r w:rsidR="00CB0AA2" w:rsidRPr="00CB0AA2">
        <w:t xml:space="preserve"> </w:t>
      </w:r>
      <w:r w:rsidRPr="00CB0AA2">
        <w:t>local técnico hasta puntos terminales</w:t>
      </w:r>
    </w:p>
    <w:p w14:paraId="55DF550C" w14:textId="77777777" w:rsidR="00CB0AA2" w:rsidRPr="00CB0AA2" w:rsidRDefault="00CB0AA2" w:rsidP="00CB0AA2">
      <w:pPr>
        <w:pStyle w:val="Textoindependiente"/>
      </w:pPr>
    </w:p>
    <w:p w14:paraId="6DD104BA" w14:textId="391D1E30" w:rsidR="00D628B4" w:rsidRDefault="00CB0AA2" w:rsidP="00CB0AA2">
      <w:pPr>
        <w:pStyle w:val="Textoindependiente"/>
      </w:pPr>
      <w:r w:rsidRPr="00CB0AA2">
        <w:t>5.- ¿Qué es Cableado vertical?</w:t>
      </w:r>
    </w:p>
    <w:p w14:paraId="2D1BFA7F" w14:textId="77777777" w:rsidR="00CB0AA2" w:rsidRPr="00CB0AA2" w:rsidRDefault="00CB0AA2" w:rsidP="00CB0AA2">
      <w:pPr>
        <w:pStyle w:val="Textoindependiente"/>
      </w:pPr>
    </w:p>
    <w:p w14:paraId="1003B9F1" w14:textId="214B22F6" w:rsidR="00AE320D" w:rsidRPr="00CB0AA2" w:rsidRDefault="00AE320D" w:rsidP="00CB0AA2">
      <w:pPr>
        <w:pStyle w:val="Textoindependiente"/>
      </w:pPr>
      <w:r w:rsidRPr="00CB0AA2">
        <w:t>Interconecta distintos armarios de comunicaciones, estos están situados en plantas o habitaciones distintas de un mismo edifico</w:t>
      </w:r>
    </w:p>
    <w:p w14:paraId="5A890A29" w14:textId="23FA4516" w:rsidR="00AE320D" w:rsidRDefault="00AE320D">
      <w:pPr>
        <w:pStyle w:val="Textoindependiente"/>
        <w:spacing w:line="400" w:lineRule="auto"/>
        <w:ind w:right="5865"/>
      </w:pPr>
      <w:r>
        <w:rPr>
          <w:noProof/>
        </w:rPr>
        <w:drawing>
          <wp:inline distT="0" distB="0" distL="0" distR="0" wp14:anchorId="5339290B" wp14:editId="48685885">
            <wp:extent cx="2867025" cy="2848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191" cy="28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2576" w14:textId="24D12B00" w:rsidR="00EF277B" w:rsidRDefault="00CB0AA2" w:rsidP="00CB0AA2">
      <w:pPr>
        <w:pStyle w:val="Textoindependiente"/>
      </w:pPr>
      <w:r>
        <w:t>6</w:t>
      </w:r>
      <w:r w:rsidRPr="00CB0AA2">
        <w:t>.- ¿Qué función tiene la norma ANSI/TIA/EIA 569?</w:t>
      </w:r>
    </w:p>
    <w:p w14:paraId="076B624A" w14:textId="77777777" w:rsidR="00CB0AA2" w:rsidRPr="00CB0AA2" w:rsidRDefault="00CB0AA2" w:rsidP="00CB0AA2">
      <w:pPr>
        <w:pStyle w:val="Textoindependiente"/>
      </w:pPr>
    </w:p>
    <w:p w14:paraId="3749E612" w14:textId="3DA668B4" w:rsidR="00EF277B" w:rsidRDefault="00AE320D" w:rsidP="00CB0AA2">
      <w:pPr>
        <w:pStyle w:val="Textoindependiente"/>
      </w:pPr>
      <w:r w:rsidRPr="00CB0AA2">
        <w:t>Estándar para ductos y espacios de telecomunicaciones en edificio comerciales</w:t>
      </w:r>
    </w:p>
    <w:p w14:paraId="340BA798" w14:textId="77777777" w:rsidR="00CB0AA2" w:rsidRPr="00CB0AA2" w:rsidRDefault="00CB0AA2" w:rsidP="00CB0AA2">
      <w:pPr>
        <w:pStyle w:val="Textoindependiente"/>
      </w:pPr>
    </w:p>
    <w:p w14:paraId="06AF4FCE" w14:textId="5F8D84D2" w:rsidR="00D628B4" w:rsidRDefault="00CB0AA2" w:rsidP="00CB0AA2">
      <w:r>
        <w:t xml:space="preserve"> 7.- ¿Qué funció</w:t>
      </w:r>
      <w:r>
        <w:t xml:space="preserve">n tiene la norma ANSI/TIA/EIA </w:t>
      </w:r>
      <w:r>
        <w:t>606?</w:t>
      </w:r>
    </w:p>
    <w:p w14:paraId="251C7701" w14:textId="764094A3" w:rsidR="00AE320D" w:rsidRDefault="00AE320D" w:rsidP="00CB0AA2">
      <w:pPr>
        <w:pStyle w:val="Textoindependiente"/>
      </w:pPr>
      <w:r>
        <w:t>Estándar de administración para la infraestructura de Telecomunicaciones en edificios comerciales</w:t>
      </w:r>
    </w:p>
    <w:p w14:paraId="26932DD3" w14:textId="7751ADD3" w:rsidR="00CB0AA2" w:rsidRDefault="00CB0AA2" w:rsidP="00CB0AA2">
      <w:pPr>
        <w:pStyle w:val="Textoindependiente"/>
      </w:pPr>
    </w:p>
    <w:p w14:paraId="13865E02" w14:textId="77777777" w:rsidR="00CB0AA2" w:rsidRDefault="00CB0AA2" w:rsidP="00CB0AA2">
      <w:pPr>
        <w:pStyle w:val="Textoindependiente"/>
      </w:pPr>
    </w:p>
    <w:p w14:paraId="285966BF" w14:textId="77777777" w:rsidR="00CB0AA2" w:rsidRDefault="00CB0AA2">
      <w:pPr>
        <w:pStyle w:val="Textoindependiente"/>
        <w:spacing w:before="0"/>
        <w:ind w:left="100"/>
      </w:pPr>
    </w:p>
    <w:p w14:paraId="66EF6C85" w14:textId="77777777" w:rsidR="00CB0AA2" w:rsidRDefault="00CB0AA2">
      <w:pPr>
        <w:pStyle w:val="Textoindependiente"/>
        <w:spacing w:before="0"/>
        <w:ind w:left="100"/>
      </w:pPr>
    </w:p>
    <w:p w14:paraId="7F939F79" w14:textId="77777777" w:rsidR="00CB0AA2" w:rsidRDefault="00CB0AA2">
      <w:pPr>
        <w:pStyle w:val="Textoindependiente"/>
        <w:spacing w:before="0"/>
        <w:ind w:left="100"/>
      </w:pPr>
    </w:p>
    <w:p w14:paraId="0E954B9C" w14:textId="0A231970" w:rsidR="00D628B4" w:rsidRDefault="00CB0AA2">
      <w:pPr>
        <w:pStyle w:val="Textoindependiente"/>
        <w:spacing w:before="0"/>
        <w:ind w:left="100"/>
      </w:pPr>
      <w:r>
        <w:lastRenderedPageBreak/>
        <w:t>8.- ¿Porque es importante la certificación en el cableado estructurado?</w:t>
      </w:r>
    </w:p>
    <w:p w14:paraId="062CFB67" w14:textId="06B55E30" w:rsidR="00AE320D" w:rsidRDefault="00AE320D">
      <w:pPr>
        <w:pStyle w:val="Textoindependiente"/>
        <w:spacing w:before="0"/>
        <w:ind w:left="100"/>
      </w:pPr>
    </w:p>
    <w:p w14:paraId="76EAFAA7" w14:textId="1227F58E" w:rsidR="00AE320D" w:rsidRDefault="00CB0AA2">
      <w:pPr>
        <w:pStyle w:val="Textoindependiente"/>
        <w:spacing w:before="0"/>
        <w:ind w:left="100"/>
      </w:pPr>
      <w:r>
        <w:t xml:space="preserve">Para </w:t>
      </w:r>
      <w:proofErr w:type="spellStart"/>
      <w:r>
        <w:t>asi</w:t>
      </w:r>
      <w:proofErr w:type="spellEnd"/>
      <w:r>
        <w:t xml:space="preserve"> poder comprobar que este cableado cumple con todas las normas especificadas para </w:t>
      </w:r>
      <w:proofErr w:type="spellStart"/>
      <w:r>
        <w:t>asi</w:t>
      </w:r>
      <w:proofErr w:type="spellEnd"/>
      <w:r>
        <w:t xml:space="preserve"> poder estar seguros de su fiabilidad</w:t>
      </w:r>
      <w:r w:rsidR="00AE320D">
        <w:tab/>
      </w:r>
    </w:p>
    <w:sectPr w:rsidR="00AE320D">
      <w:type w:val="continuous"/>
      <w:pgSz w:w="12240" w:h="15840"/>
      <w:pgMar w:top="138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B4"/>
    <w:rsid w:val="003A4480"/>
    <w:rsid w:val="006F43F2"/>
    <w:rsid w:val="00AE320D"/>
    <w:rsid w:val="00CB0AA2"/>
    <w:rsid w:val="00D628B4"/>
    <w:rsid w:val="00E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C780"/>
  <w15:docId w15:val="{937D30C7-B12E-4DBD-ACEC-0159335C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  <w:ind w:left="10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Jesús Alcaraz Torres</dc:creator>
  <cp:lastModifiedBy>NOE JASIEL SILVA HERNANDEZ</cp:lastModifiedBy>
  <cp:revision>2</cp:revision>
  <dcterms:created xsi:type="dcterms:W3CDTF">2020-11-30T20:22:00Z</dcterms:created>
  <dcterms:modified xsi:type="dcterms:W3CDTF">2020-11-30T20:22:00Z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2020-11-30T00:00:00Z</vt:filetime>
  </property>
</Properties>
</file>