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2C74" w14:textId="77777777" w:rsidR="00304233" w:rsidRDefault="00304233">
      <w:pPr>
        <w:spacing w:before="1200"/>
      </w:pPr>
    </w:p>
    <w:p w14:paraId="044B5282" w14:textId="77777777" w:rsidR="00304233" w:rsidRDefault="009447B1">
      <w:pPr>
        <w:spacing w:after="100"/>
        <w:jc w:val="center"/>
      </w:pPr>
      <w:r>
        <w:rPr>
          <w:b/>
          <w:bCs/>
          <w:color w:val="1A237E"/>
          <w:sz w:val="36"/>
          <w:szCs w:val="36"/>
        </w:rPr>
        <w:t>NOEL RAJU</w:t>
      </w:r>
    </w:p>
    <w:p w14:paraId="58A8FC26" w14:textId="77777777" w:rsidR="00304233" w:rsidRDefault="009447B1">
      <w:pPr>
        <w:spacing w:after="300"/>
        <w:jc w:val="center"/>
      </w:pPr>
      <w:r>
        <w:rPr>
          <w:color w:val="37474F"/>
          <w:sz w:val="24"/>
          <w:szCs w:val="24"/>
        </w:rPr>
        <w:t>Registration No: 192372315</w:t>
      </w:r>
    </w:p>
    <w:p w14:paraId="65DE1D1D" w14:textId="77777777" w:rsidR="00304233" w:rsidRDefault="009447B1">
      <w:pPr>
        <w:spacing w:after="100"/>
        <w:jc w:val="center"/>
      </w:pPr>
      <w:r>
        <w:rPr>
          <w:color w:val="37474F"/>
          <w:sz w:val="24"/>
          <w:szCs w:val="24"/>
        </w:rPr>
        <w:t>Course Code: CSA 5110</w:t>
      </w:r>
    </w:p>
    <w:p w14:paraId="150FBD2D" w14:textId="77777777" w:rsidR="00304233" w:rsidRDefault="009447B1">
      <w:pPr>
        <w:spacing w:after="400"/>
        <w:jc w:val="center"/>
      </w:pPr>
      <w:r>
        <w:rPr>
          <w:color w:val="37474F"/>
          <w:sz w:val="24"/>
          <w:szCs w:val="24"/>
        </w:rPr>
        <w:t>Assignment 6</w:t>
      </w:r>
    </w:p>
    <w:p w14:paraId="17D92072" w14:textId="77777777" w:rsidR="00304233" w:rsidRDefault="009447B1">
      <w:pPr>
        <w:spacing w:after="200"/>
        <w:jc w:val="center"/>
      </w:pPr>
      <w:r>
        <w:rPr>
          <w:b/>
          <w:bCs/>
          <w:color w:val="1A237E"/>
          <w:sz w:val="32"/>
          <w:szCs w:val="32"/>
        </w:rPr>
        <w:t>Design and Evaluation of a</w:t>
      </w:r>
    </w:p>
    <w:p w14:paraId="7FBE789F" w14:textId="77777777" w:rsidR="00304233" w:rsidRDefault="009447B1">
      <w:pPr>
        <w:spacing w:after="400"/>
        <w:jc w:val="center"/>
      </w:pPr>
      <w:r>
        <w:rPr>
          <w:b/>
          <w:bCs/>
          <w:color w:val="1A237E"/>
          <w:sz w:val="32"/>
          <w:szCs w:val="32"/>
        </w:rPr>
        <w:t>Kerberos-Based Enterprise Authentication System</w:t>
      </w:r>
    </w:p>
    <w:p w14:paraId="49266957" w14:textId="77777777" w:rsidR="00304233" w:rsidRDefault="009447B1">
      <w:pPr>
        <w:spacing w:after="100"/>
        <w:jc w:val="center"/>
      </w:pPr>
      <w:r>
        <w:rPr>
          <w:i/>
          <w:iCs/>
          <w:color w:val="555555"/>
          <w:sz w:val="24"/>
          <w:szCs w:val="24"/>
        </w:rPr>
        <w:t>A Comprehensive Assignment Report</w:t>
      </w:r>
    </w:p>
    <w:p w14:paraId="61A418ED" w14:textId="77777777" w:rsidR="00304233" w:rsidRDefault="00304233">
      <w:pPr>
        <w:spacing w:after="100"/>
        <w:jc w:val="center"/>
      </w:pPr>
    </w:p>
    <w:p w14:paraId="6F5D32A2" w14:textId="77777777" w:rsidR="00304233" w:rsidRDefault="009447B1">
      <w:r>
        <w:br w:type="page"/>
      </w:r>
    </w:p>
    <w:p w14:paraId="656C5853" w14:textId="77777777" w:rsidR="00304233" w:rsidRDefault="009447B1">
      <w:pPr>
        <w:pStyle w:val="Heading1"/>
        <w:spacing w:before="300" w:after="150"/>
      </w:pPr>
      <w:r>
        <w:rPr>
          <w:b/>
          <w:bCs/>
          <w:color w:val="1A237E"/>
          <w:sz w:val="30"/>
          <w:szCs w:val="30"/>
        </w:rPr>
        <w:t>Table of Contents</w:t>
      </w:r>
    </w:p>
    <w:p w14:paraId="08856284" w14:textId="77777777" w:rsidR="00304233" w:rsidRDefault="009447B1">
      <w:pPr>
        <w:spacing w:after="80" w:line="280" w:lineRule="auto"/>
      </w:pPr>
      <w:r>
        <w:t>1.  Problem Statement and Problem Formulation</w:t>
      </w:r>
    </w:p>
    <w:p w14:paraId="002106D2" w14:textId="77777777" w:rsidR="00304233" w:rsidRDefault="009447B1">
      <w:pPr>
        <w:spacing w:after="80" w:line="280" w:lineRule="auto"/>
      </w:pPr>
      <w:r>
        <w:t>2.  Objective and Expected Outcomes</w:t>
      </w:r>
    </w:p>
    <w:p w14:paraId="0E0F67DB" w14:textId="77777777" w:rsidR="00304233" w:rsidRDefault="009447B1">
      <w:pPr>
        <w:spacing w:after="80" w:line="280" w:lineRule="auto"/>
      </w:pPr>
      <w:r>
        <w:t>3.  Requirements, Constraints and Assumptions</w:t>
      </w:r>
    </w:p>
    <w:p w14:paraId="000FED91" w14:textId="77777777" w:rsidR="00304233" w:rsidRDefault="009447B1">
      <w:pPr>
        <w:spacing w:after="80" w:line="280" w:lineRule="auto"/>
      </w:pPr>
      <w:r>
        <w:t>4.  Application of Relevant Course Knowledge / Concepts</w:t>
      </w:r>
    </w:p>
    <w:p w14:paraId="7E198D93" w14:textId="77777777" w:rsidR="00304233" w:rsidRDefault="009447B1">
      <w:pPr>
        <w:spacing w:after="80" w:line="280" w:lineRule="auto"/>
      </w:pPr>
      <w:r>
        <w:t>5.  Design / Proposed Solution / Methodology</w:t>
      </w:r>
    </w:p>
    <w:p w14:paraId="355931C1" w14:textId="77777777" w:rsidR="00304233" w:rsidRDefault="009447B1">
      <w:pPr>
        <w:spacing w:after="80" w:line="280" w:lineRule="auto"/>
      </w:pPr>
      <w:r>
        <w:t>6.  Algorithm / Pseudocode / Flowchart</w:t>
      </w:r>
    </w:p>
    <w:p w14:paraId="39D67B47" w14:textId="77777777" w:rsidR="00304233" w:rsidRDefault="009447B1">
      <w:pPr>
        <w:spacing w:after="80" w:line="280" w:lineRule="auto"/>
      </w:pPr>
      <w:r>
        <w:t>7.  Implementation / Source Code and Environment / Tools Used</w:t>
      </w:r>
    </w:p>
    <w:p w14:paraId="7444152D" w14:textId="77777777" w:rsidR="00304233" w:rsidRDefault="009447B1">
      <w:pPr>
        <w:spacing w:after="80" w:line="280" w:lineRule="auto"/>
      </w:pPr>
      <w:r>
        <w:t>8.  Test Cases and Expected/Actual Results</w:t>
      </w:r>
    </w:p>
    <w:p w14:paraId="72ED5D00" w14:textId="77777777" w:rsidR="00304233" w:rsidRDefault="009447B1">
      <w:pPr>
        <w:spacing w:after="80" w:line="280" w:lineRule="auto"/>
      </w:pPr>
      <w:r>
        <w:t>9.  Execution Screenshots / Outputs</w:t>
      </w:r>
    </w:p>
    <w:p w14:paraId="1715BA5F" w14:textId="77777777" w:rsidR="00304233" w:rsidRDefault="009447B1">
      <w:pPr>
        <w:spacing w:after="80" w:line="280" w:lineRule="auto"/>
      </w:pPr>
      <w:r>
        <w:t>10. Results and Validation</w:t>
      </w:r>
    </w:p>
    <w:p w14:paraId="379B7B3F" w14:textId="77777777" w:rsidR="00304233" w:rsidRDefault="009447B1">
      <w:pPr>
        <w:spacing w:after="80" w:line="280" w:lineRule="auto"/>
      </w:pPr>
      <w:r>
        <w:t>11. Analysis, Comparison, Trade-offs and Justification</w:t>
      </w:r>
    </w:p>
    <w:p w14:paraId="62D3E438" w14:textId="77777777" w:rsidR="00304233" w:rsidRDefault="009447B1">
      <w:pPr>
        <w:spacing w:after="80" w:line="280" w:lineRule="auto"/>
      </w:pPr>
      <w:r>
        <w:t>12. Broader Considerations / SDG Relevance</w:t>
      </w:r>
    </w:p>
    <w:p w14:paraId="75E72B5B" w14:textId="77777777" w:rsidR="00304233" w:rsidRDefault="009447B1">
      <w:pPr>
        <w:spacing w:after="80" w:line="280" w:lineRule="auto"/>
      </w:pPr>
      <w:r>
        <w:t>13. Conclusion, Limitations and Possible Improvements</w:t>
      </w:r>
    </w:p>
    <w:p w14:paraId="40773B4B" w14:textId="77777777" w:rsidR="00304233" w:rsidRDefault="009447B1">
      <w:pPr>
        <w:spacing w:after="80" w:line="280" w:lineRule="auto"/>
      </w:pPr>
      <w:r>
        <w:t>14. Individual Contribution of Group Members</w:t>
      </w:r>
    </w:p>
    <w:p w14:paraId="392A820A" w14:textId="77777777" w:rsidR="00304233" w:rsidRDefault="009447B1">
      <w:pPr>
        <w:spacing w:after="80" w:line="280" w:lineRule="auto"/>
      </w:pPr>
      <w:r>
        <w:t>15. References</w:t>
      </w:r>
    </w:p>
    <w:p w14:paraId="2ECB92A6" w14:textId="77777777" w:rsidR="00304233" w:rsidRDefault="009447B1">
      <w:pPr>
        <w:spacing w:after="80" w:line="280" w:lineRule="auto"/>
      </w:pPr>
      <w:r>
        <w:t>16. One-Page Individual Reflection</w:t>
      </w:r>
    </w:p>
    <w:p w14:paraId="52C5BC0D" w14:textId="77777777" w:rsidR="00304233" w:rsidRDefault="009447B1">
      <w:r>
        <w:br w:type="page"/>
      </w:r>
    </w:p>
    <w:p w14:paraId="06CC1F16" w14:textId="77777777" w:rsidR="00304233" w:rsidRDefault="009447B1">
      <w:pPr>
        <w:pStyle w:val="Heading1"/>
        <w:spacing w:before="300" w:after="150"/>
      </w:pPr>
      <w:r>
        <w:rPr>
          <w:b/>
          <w:bCs/>
          <w:color w:val="1A237E"/>
          <w:sz w:val="30"/>
          <w:szCs w:val="30"/>
        </w:rPr>
        <w:t>1. Problem Statement and Problem Formulation</w:t>
      </w:r>
    </w:p>
    <w:p w14:paraId="5FD132BB" w14:textId="77777777" w:rsidR="00304233" w:rsidRDefault="009447B1">
      <w:pPr>
        <w:pStyle w:val="Heading2"/>
        <w:spacing w:before="240" w:after="120"/>
      </w:pPr>
      <w:r>
        <w:rPr>
          <w:b/>
          <w:bCs/>
          <w:color w:val="283593"/>
        </w:rPr>
        <w:t>1.1 Problem Statement</w:t>
      </w:r>
    </w:p>
    <w:p w14:paraId="7794226C" w14:textId="77777777" w:rsidR="00304233" w:rsidRDefault="009447B1">
      <w:pPr>
        <w:spacing w:after="120" w:line="300" w:lineRule="auto"/>
        <w:jc w:val="both"/>
      </w:pPr>
      <w:r>
        <w:rPr>
          <w:color w:val="000000"/>
        </w:rPr>
        <w:t xml:space="preserve">A large enterprise with more than 500 employees relies on multiple internal applications, databases, file servers, and web services. The existing authentication mechanism is based on reusable passwords that are transmitted and verified for every service request. This approach has led to serious security concerns, including credential theft through password sniffing, unauthorized access through credential reuse, and difficulties in identity management across heterogeneous services. The organization requires </w:t>
      </w:r>
      <w:r>
        <w:rPr>
          <w:color w:val="000000"/>
        </w:rPr>
        <w:t>secure workplace access, sustained productivity, resilient enterprise infrastructure, digital identity assurance, and accountability for all access events.</w:t>
      </w:r>
    </w:p>
    <w:p w14:paraId="08F9780F" w14:textId="77777777" w:rsidR="00304233" w:rsidRDefault="009447B1">
      <w:pPr>
        <w:spacing w:after="120" w:line="300" w:lineRule="auto"/>
        <w:jc w:val="both"/>
      </w:pPr>
      <w:r>
        <w:rPr>
          <w:color w:val="000000"/>
        </w:rPr>
        <w:t>As an Enterprise Security Architect, the task is to examine the Kerberos authentication framework and its role in secure identity management and authentication. A Kerberos-based authentication process must be implemented involving clients, an Authentication Server (AS), a Ticket Granting Server (TGS), and application servers. The implementation must demonstrate user authentication, ticket generation, service-ticket acquisition, and secure service access. Finally, the solution must be evaluated against conve</w:t>
      </w:r>
      <w:r>
        <w:rPr>
          <w:color w:val="000000"/>
        </w:rPr>
        <w:t>ntional password-based authentication on the parameters of authentication strength, credential protection, scalability, usability, centralized identity management, and resistance to replay and credential attacks, with recommendations for improvements.</w:t>
      </w:r>
    </w:p>
    <w:p w14:paraId="657F7D70" w14:textId="77777777" w:rsidR="00304233" w:rsidRDefault="009447B1">
      <w:pPr>
        <w:pStyle w:val="Heading2"/>
        <w:spacing w:before="240" w:after="120"/>
      </w:pPr>
      <w:r>
        <w:rPr>
          <w:b/>
          <w:bCs/>
          <w:color w:val="283593"/>
        </w:rPr>
        <w:t>1.2 Problem Formulation</w:t>
      </w:r>
    </w:p>
    <w:p w14:paraId="66FC0F0C" w14:textId="77777777" w:rsidR="00304233" w:rsidRDefault="009447B1">
      <w:pPr>
        <w:spacing w:after="120" w:line="300" w:lineRule="auto"/>
        <w:jc w:val="both"/>
      </w:pPr>
      <w:r>
        <w:rPr>
          <w:color w:val="000000"/>
        </w:rPr>
        <w:t>The authentication problem can be formally stated as follows. Let E be an enterprise with a set of users U = {u1, u2, ..., un} where n &gt; 500, and a set of services S = {s1, s2, ..., sm} that users must access. Each user ui must authenticate to each service sj independently. Under the password-based model, the cost of credential management grows as O(n * m), since each user must maintain a separate password for each service. This increases the attack surface and the likelihood of weak or reused passwords.</w:t>
      </w:r>
    </w:p>
    <w:p w14:paraId="6EDA25A2" w14:textId="77777777" w:rsidR="00304233" w:rsidRDefault="009447B1">
      <w:pPr>
        <w:spacing w:after="120" w:line="300" w:lineRule="auto"/>
        <w:jc w:val="both"/>
      </w:pPr>
      <w:r>
        <w:rPr>
          <w:color w:val="000000"/>
        </w:rPr>
        <w:t>The Kerberos model introduces a trusted third party, the Key Distribution Center (KDC), comprising the Authentication Server (AS) and the Ticket Granting Server (TGS). The KDC reduces credential management to O(n), since each user maintains a single secret shared with the KDC. Access to any service sj is mediated through short-lived, encrypted tickets that never transmit the user's password over the network. The problem thus reduces to designing and validating this ticket-based trust delegation protocol.</w:t>
      </w:r>
    </w:p>
    <w:p w14:paraId="41E2B5BB" w14:textId="77777777" w:rsidR="00304233" w:rsidRDefault="009447B1">
      <w:pPr>
        <w:pStyle w:val="Heading1"/>
        <w:spacing w:before="300" w:after="150"/>
      </w:pPr>
      <w:r>
        <w:rPr>
          <w:b/>
          <w:bCs/>
          <w:color w:val="1A237E"/>
          <w:sz w:val="30"/>
          <w:szCs w:val="30"/>
        </w:rPr>
        <w:t>2. Objective and Expected Outcomes</w:t>
      </w:r>
    </w:p>
    <w:p w14:paraId="3162A6C5" w14:textId="77777777" w:rsidR="00304233" w:rsidRDefault="009447B1">
      <w:pPr>
        <w:pStyle w:val="Heading2"/>
        <w:spacing w:before="240" w:after="120"/>
      </w:pPr>
      <w:r>
        <w:rPr>
          <w:b/>
          <w:bCs/>
          <w:color w:val="283593"/>
        </w:rPr>
        <w:t>2.1 Objective</w:t>
      </w:r>
    </w:p>
    <w:p w14:paraId="30A49342" w14:textId="77777777" w:rsidR="00304233" w:rsidRDefault="009447B1">
      <w:pPr>
        <w:spacing w:after="120" w:line="300" w:lineRule="auto"/>
        <w:jc w:val="both"/>
      </w:pPr>
      <w:r>
        <w:rPr>
          <w:color w:val="000000"/>
        </w:rPr>
        <w:t>The primary objective of this assignment is to design, implement, and evaluate a Kerberos-based enterprise authentication system that provides secure, centralized identity management and access control for a large organization. Specifically, the objectives are:</w:t>
      </w:r>
    </w:p>
    <w:p w14:paraId="34B20D97" w14:textId="77777777" w:rsidR="00304233" w:rsidRDefault="009447B1">
      <w:pPr>
        <w:numPr>
          <w:ilvl w:val="0"/>
          <w:numId w:val="1"/>
        </w:numPr>
        <w:pBdr>
          <w:top w:val="nil"/>
          <w:left w:val="nil"/>
          <w:bottom w:val="nil"/>
          <w:right w:val="nil"/>
          <w:between w:val="nil"/>
        </w:pBdr>
        <w:spacing w:after="60" w:line="280" w:lineRule="auto"/>
      </w:pPr>
      <w:r>
        <w:rPr>
          <w:color w:val="000000"/>
        </w:rPr>
        <w:t>To examine the Kerberos v5 authentication framework and understand its role in secure identity management.</w:t>
      </w:r>
    </w:p>
    <w:p w14:paraId="2DC01FB1" w14:textId="77777777" w:rsidR="00304233" w:rsidRDefault="009447B1">
      <w:pPr>
        <w:numPr>
          <w:ilvl w:val="0"/>
          <w:numId w:val="1"/>
        </w:numPr>
        <w:pBdr>
          <w:top w:val="nil"/>
          <w:left w:val="nil"/>
          <w:bottom w:val="nil"/>
          <w:right w:val="nil"/>
          <w:between w:val="nil"/>
        </w:pBdr>
        <w:spacing w:after="60" w:line="280" w:lineRule="auto"/>
      </w:pPr>
      <w:r>
        <w:rPr>
          <w:color w:val="000000"/>
        </w:rPr>
        <w:t>To implement the complete Kerberos authentication exchange: AS exchange (client authentication and TGT issuance), TGS exchange (service ticket acquisition), and AP exchange (secure service access with mutual authentication).</w:t>
      </w:r>
    </w:p>
    <w:p w14:paraId="3E8C87DE" w14:textId="77777777" w:rsidR="00304233" w:rsidRDefault="009447B1">
      <w:pPr>
        <w:numPr>
          <w:ilvl w:val="0"/>
          <w:numId w:val="1"/>
        </w:numPr>
        <w:pBdr>
          <w:top w:val="nil"/>
          <w:left w:val="nil"/>
          <w:bottom w:val="nil"/>
          <w:right w:val="nil"/>
          <w:between w:val="nil"/>
        </w:pBdr>
        <w:spacing w:after="60" w:line="280" w:lineRule="auto"/>
      </w:pPr>
      <w:r>
        <w:rPr>
          <w:color w:val="000000"/>
        </w:rPr>
        <w:t>To demonstrate replay attack detection through timestamp-based authenticators and clock-skew validation.</w:t>
      </w:r>
    </w:p>
    <w:p w14:paraId="30451CD3" w14:textId="77777777" w:rsidR="00304233" w:rsidRDefault="009447B1">
      <w:pPr>
        <w:numPr>
          <w:ilvl w:val="0"/>
          <w:numId w:val="1"/>
        </w:numPr>
        <w:pBdr>
          <w:top w:val="nil"/>
          <w:left w:val="nil"/>
          <w:bottom w:val="nil"/>
          <w:right w:val="nil"/>
          <w:between w:val="nil"/>
        </w:pBdr>
        <w:spacing w:after="60" w:line="280" w:lineRule="auto"/>
      </w:pPr>
      <w:r>
        <w:rPr>
          <w:color w:val="000000"/>
        </w:rPr>
        <w:t>To evaluate Kerberos against conventional password-based authentication across six defined parameters.</w:t>
      </w:r>
    </w:p>
    <w:p w14:paraId="666FA7F0" w14:textId="77777777" w:rsidR="00304233" w:rsidRDefault="009447B1">
      <w:pPr>
        <w:numPr>
          <w:ilvl w:val="0"/>
          <w:numId w:val="1"/>
        </w:numPr>
        <w:pBdr>
          <w:top w:val="nil"/>
          <w:left w:val="nil"/>
          <w:bottom w:val="nil"/>
          <w:right w:val="nil"/>
          <w:between w:val="nil"/>
        </w:pBdr>
        <w:spacing w:after="60" w:line="280" w:lineRule="auto"/>
      </w:pPr>
      <w:r>
        <w:rPr>
          <w:color w:val="000000"/>
        </w:rPr>
        <w:t>To develop a suitable enterprise authentication strategy and recommend improvements.</w:t>
      </w:r>
    </w:p>
    <w:p w14:paraId="648A817F" w14:textId="77777777" w:rsidR="00304233" w:rsidRDefault="009447B1">
      <w:pPr>
        <w:pStyle w:val="Heading2"/>
        <w:spacing w:before="240" w:after="120"/>
      </w:pPr>
      <w:r>
        <w:rPr>
          <w:b/>
          <w:bCs/>
          <w:color w:val="283593"/>
        </w:rPr>
        <w:t>2.2 Expected Outcomes</w:t>
      </w:r>
    </w:p>
    <w:p w14:paraId="3096C0C6" w14:textId="77777777" w:rsidR="00304233" w:rsidRDefault="009447B1">
      <w:pPr>
        <w:numPr>
          <w:ilvl w:val="0"/>
          <w:numId w:val="1"/>
        </w:numPr>
        <w:pBdr>
          <w:top w:val="nil"/>
          <w:left w:val="nil"/>
          <w:bottom w:val="nil"/>
          <w:right w:val="nil"/>
          <w:between w:val="nil"/>
        </w:pBdr>
        <w:spacing w:after="60" w:line="280" w:lineRule="auto"/>
      </w:pPr>
      <w:r>
        <w:rPr>
          <w:color w:val="000000"/>
        </w:rPr>
        <w:t>A working Python simulation of the Kerberos v5 protocol demonstrating all three exchanges.</w:t>
      </w:r>
    </w:p>
    <w:p w14:paraId="226E4B64" w14:textId="77777777" w:rsidR="00304233" w:rsidRDefault="009447B1">
      <w:pPr>
        <w:numPr>
          <w:ilvl w:val="0"/>
          <w:numId w:val="1"/>
        </w:numPr>
        <w:pBdr>
          <w:top w:val="nil"/>
          <w:left w:val="nil"/>
          <w:bottom w:val="nil"/>
          <w:right w:val="nil"/>
          <w:between w:val="nil"/>
        </w:pBdr>
        <w:spacing w:after="60" w:line="280" w:lineRule="auto"/>
      </w:pPr>
      <w:r>
        <w:rPr>
          <w:color w:val="000000"/>
        </w:rPr>
        <w:t>Successful issuance of Ticket-Granting Tickets (TGTs) and service tickets with proper encryption and session key management.</w:t>
      </w:r>
    </w:p>
    <w:p w14:paraId="7C4EFE89" w14:textId="77777777" w:rsidR="00304233" w:rsidRDefault="009447B1">
      <w:pPr>
        <w:numPr>
          <w:ilvl w:val="0"/>
          <w:numId w:val="1"/>
        </w:numPr>
        <w:pBdr>
          <w:top w:val="nil"/>
          <w:left w:val="nil"/>
          <w:bottom w:val="nil"/>
          <w:right w:val="nil"/>
          <w:between w:val="nil"/>
        </w:pBdr>
        <w:spacing w:after="60" w:line="280" w:lineRule="auto"/>
      </w:pPr>
      <w:r>
        <w:rPr>
          <w:color w:val="000000"/>
        </w:rPr>
        <w:t>Successful mutual authentication between client and application server.</w:t>
      </w:r>
    </w:p>
    <w:p w14:paraId="7D87CB59" w14:textId="77777777" w:rsidR="00304233" w:rsidRDefault="009447B1">
      <w:pPr>
        <w:numPr>
          <w:ilvl w:val="0"/>
          <w:numId w:val="1"/>
        </w:numPr>
        <w:pBdr>
          <w:top w:val="nil"/>
          <w:left w:val="nil"/>
          <w:bottom w:val="nil"/>
          <w:right w:val="nil"/>
          <w:between w:val="nil"/>
        </w:pBdr>
        <w:spacing w:after="60" w:line="280" w:lineRule="auto"/>
      </w:pPr>
      <w:r>
        <w:rPr>
          <w:color w:val="000000"/>
        </w:rPr>
        <w:t>Demonstration of replay attack detection and rejection of stale authenticators.</w:t>
      </w:r>
    </w:p>
    <w:p w14:paraId="5D90FFA7" w14:textId="77777777" w:rsidR="00304233" w:rsidRDefault="009447B1">
      <w:pPr>
        <w:numPr>
          <w:ilvl w:val="0"/>
          <w:numId w:val="1"/>
        </w:numPr>
        <w:pBdr>
          <w:top w:val="nil"/>
          <w:left w:val="nil"/>
          <w:bottom w:val="nil"/>
          <w:right w:val="nil"/>
          <w:between w:val="nil"/>
        </w:pBdr>
        <w:spacing w:after="60" w:line="280" w:lineRule="auto"/>
      </w:pPr>
      <w:r>
        <w:rPr>
          <w:color w:val="000000"/>
        </w:rPr>
        <w:t>A comparative analysis of Kerberos vs. password-based authentication with quantitative scores.</w:t>
      </w:r>
    </w:p>
    <w:p w14:paraId="1EACA048" w14:textId="77777777" w:rsidR="00304233" w:rsidRDefault="009447B1">
      <w:pPr>
        <w:numPr>
          <w:ilvl w:val="0"/>
          <w:numId w:val="1"/>
        </w:numPr>
        <w:pBdr>
          <w:top w:val="nil"/>
          <w:left w:val="nil"/>
          <w:bottom w:val="nil"/>
          <w:right w:val="nil"/>
          <w:between w:val="nil"/>
        </w:pBdr>
        <w:spacing w:after="60" w:line="280" w:lineRule="auto"/>
      </w:pPr>
      <w:r>
        <w:rPr>
          <w:color w:val="000000"/>
        </w:rPr>
        <w:t>A documented enterprise authentication strategy with recommendations.</w:t>
      </w:r>
    </w:p>
    <w:p w14:paraId="5F8DB23C" w14:textId="77777777" w:rsidR="00304233" w:rsidRDefault="009447B1">
      <w:pPr>
        <w:pStyle w:val="Heading1"/>
        <w:spacing w:before="300" w:after="150"/>
      </w:pPr>
      <w:r>
        <w:rPr>
          <w:b/>
          <w:bCs/>
          <w:color w:val="1A237E"/>
          <w:sz w:val="30"/>
          <w:szCs w:val="30"/>
        </w:rPr>
        <w:t>3. Requirements, Constraints and Assumptions</w:t>
      </w:r>
    </w:p>
    <w:p w14:paraId="59FB9DF5" w14:textId="77777777" w:rsidR="00304233" w:rsidRDefault="009447B1">
      <w:pPr>
        <w:pStyle w:val="Heading2"/>
        <w:spacing w:before="240" w:after="120"/>
      </w:pPr>
      <w:r>
        <w:rPr>
          <w:b/>
          <w:bCs/>
          <w:color w:val="283593"/>
        </w:rPr>
        <w:t>3.1 Requirements</w:t>
      </w:r>
    </w:p>
    <w:p w14:paraId="24E7AB01" w14:textId="77777777" w:rsidR="00304233" w:rsidRDefault="009447B1">
      <w:pPr>
        <w:numPr>
          <w:ilvl w:val="0"/>
          <w:numId w:val="1"/>
        </w:numPr>
        <w:pBdr>
          <w:top w:val="nil"/>
          <w:left w:val="nil"/>
          <w:bottom w:val="nil"/>
          <w:right w:val="nil"/>
          <w:between w:val="nil"/>
        </w:pBdr>
        <w:spacing w:after="60" w:line="280" w:lineRule="auto"/>
      </w:pPr>
      <w:r>
        <w:rPr>
          <w:color w:val="000000"/>
        </w:rPr>
        <w:t>Functional: Implement AS, TGS, Client, and Application Server entities with proper message exchanges (AS-REQ/REP, TGS-REQ/REP, AP-REQ/REP).</w:t>
      </w:r>
    </w:p>
    <w:p w14:paraId="66980786" w14:textId="77777777" w:rsidR="00304233" w:rsidRDefault="009447B1">
      <w:pPr>
        <w:numPr>
          <w:ilvl w:val="0"/>
          <w:numId w:val="1"/>
        </w:numPr>
        <w:pBdr>
          <w:top w:val="nil"/>
          <w:left w:val="nil"/>
          <w:bottom w:val="nil"/>
          <w:right w:val="nil"/>
          <w:between w:val="nil"/>
        </w:pBdr>
        <w:spacing w:after="60" w:line="280" w:lineRule="auto"/>
      </w:pPr>
      <w:r>
        <w:rPr>
          <w:color w:val="000000"/>
        </w:rPr>
        <w:t>Security: Use symmetric-key encryption (AES) for sealing tickets and authenticators; use SHA-256 for integrity; use timestamps and nonces for replay protection.</w:t>
      </w:r>
    </w:p>
    <w:p w14:paraId="7165886D" w14:textId="77777777" w:rsidR="00304233" w:rsidRDefault="009447B1">
      <w:pPr>
        <w:numPr>
          <w:ilvl w:val="0"/>
          <w:numId w:val="1"/>
        </w:numPr>
        <w:pBdr>
          <w:top w:val="nil"/>
          <w:left w:val="nil"/>
          <w:bottom w:val="nil"/>
          <w:right w:val="nil"/>
          <w:between w:val="nil"/>
        </w:pBdr>
        <w:spacing w:after="60" w:line="280" w:lineRule="auto"/>
      </w:pPr>
      <w:r>
        <w:rPr>
          <w:color w:val="000000"/>
        </w:rPr>
        <w:t>Scalability: The design must support 500+ users and multiple services with centralized key management.</w:t>
      </w:r>
    </w:p>
    <w:p w14:paraId="5F2FBB40" w14:textId="77777777" w:rsidR="00304233" w:rsidRDefault="009447B1">
      <w:pPr>
        <w:numPr>
          <w:ilvl w:val="0"/>
          <w:numId w:val="1"/>
        </w:numPr>
        <w:pBdr>
          <w:top w:val="nil"/>
          <w:left w:val="nil"/>
          <w:bottom w:val="nil"/>
          <w:right w:val="nil"/>
          <w:between w:val="nil"/>
        </w:pBdr>
        <w:spacing w:after="60" w:line="280" w:lineRule="auto"/>
      </w:pPr>
      <w:r>
        <w:rPr>
          <w:color w:val="000000"/>
        </w:rPr>
        <w:t>Interoperability: Follow Kerberos v5 (RFC 4120) message structure and naming conventions (realm, principals).</w:t>
      </w:r>
    </w:p>
    <w:p w14:paraId="452F779E" w14:textId="77777777" w:rsidR="00304233" w:rsidRDefault="009447B1">
      <w:pPr>
        <w:numPr>
          <w:ilvl w:val="0"/>
          <w:numId w:val="1"/>
        </w:numPr>
        <w:pBdr>
          <w:top w:val="nil"/>
          <w:left w:val="nil"/>
          <w:bottom w:val="nil"/>
          <w:right w:val="nil"/>
          <w:between w:val="nil"/>
        </w:pBdr>
        <w:spacing w:after="60" w:line="280" w:lineRule="auto"/>
      </w:pPr>
      <w:r>
        <w:rPr>
          <w:color w:val="000000"/>
        </w:rPr>
        <w:t>Validation: Demonstrate both positive (successful authentication) and negative (replay, wrong credential) test cases.</w:t>
      </w:r>
    </w:p>
    <w:p w14:paraId="490CBB6B" w14:textId="77777777" w:rsidR="00304233" w:rsidRDefault="009447B1">
      <w:pPr>
        <w:pStyle w:val="Heading2"/>
        <w:spacing w:before="240" w:after="120"/>
      </w:pPr>
      <w:r>
        <w:rPr>
          <w:b/>
          <w:bCs/>
          <w:color w:val="283593"/>
        </w:rPr>
        <w:t>3.2 Constraints</w:t>
      </w:r>
    </w:p>
    <w:p w14:paraId="087EDB9B" w14:textId="77777777" w:rsidR="00304233" w:rsidRDefault="009447B1">
      <w:pPr>
        <w:numPr>
          <w:ilvl w:val="0"/>
          <w:numId w:val="1"/>
        </w:numPr>
        <w:pBdr>
          <w:top w:val="nil"/>
          <w:left w:val="nil"/>
          <w:bottom w:val="nil"/>
          <w:right w:val="nil"/>
          <w:between w:val="nil"/>
        </w:pBdr>
        <w:spacing w:after="60" w:line="280" w:lineRule="auto"/>
      </w:pPr>
      <w:r>
        <w:rPr>
          <w:color w:val="000000"/>
        </w:rPr>
        <w:t>The implementation is a simulation in Python; it does not use an actual MIT Kerberos or Active Directory KDC.</w:t>
      </w:r>
    </w:p>
    <w:p w14:paraId="05BB73B9" w14:textId="77777777" w:rsidR="00304233" w:rsidRDefault="009447B1">
      <w:pPr>
        <w:numPr>
          <w:ilvl w:val="0"/>
          <w:numId w:val="1"/>
        </w:numPr>
        <w:pBdr>
          <w:top w:val="nil"/>
          <w:left w:val="nil"/>
          <w:bottom w:val="nil"/>
          <w:right w:val="nil"/>
          <w:between w:val="nil"/>
        </w:pBdr>
        <w:spacing w:after="60" w:line="280" w:lineRule="auto"/>
      </w:pPr>
      <w:r>
        <w:rPr>
          <w:color w:val="000000"/>
        </w:rPr>
        <w:t>Network communication is simulated through in-memory function calls rather than actual TCP/UDP packets.</w:t>
      </w:r>
    </w:p>
    <w:p w14:paraId="03532C58" w14:textId="77777777" w:rsidR="00304233" w:rsidRDefault="009447B1">
      <w:pPr>
        <w:numPr>
          <w:ilvl w:val="0"/>
          <w:numId w:val="1"/>
        </w:numPr>
        <w:pBdr>
          <w:top w:val="nil"/>
          <w:left w:val="nil"/>
          <w:bottom w:val="nil"/>
          <w:right w:val="nil"/>
          <w:between w:val="nil"/>
        </w:pBdr>
        <w:spacing w:after="60" w:line="280" w:lineRule="auto"/>
      </w:pPr>
      <w:r>
        <w:rPr>
          <w:color w:val="000000"/>
        </w:rPr>
        <w:t>Pre-shared symmetric keys are used instead of password-derived keys via a full PA-ENC-TIMESTAMP pre-authentication exchange.</w:t>
      </w:r>
    </w:p>
    <w:p w14:paraId="28D8DEEC" w14:textId="77777777" w:rsidR="00304233" w:rsidRDefault="009447B1">
      <w:pPr>
        <w:numPr>
          <w:ilvl w:val="0"/>
          <w:numId w:val="1"/>
        </w:numPr>
        <w:pBdr>
          <w:top w:val="nil"/>
          <w:left w:val="nil"/>
          <w:bottom w:val="nil"/>
          <w:right w:val="nil"/>
          <w:between w:val="nil"/>
        </w:pBdr>
        <w:spacing w:after="60" w:line="280" w:lineRule="auto"/>
      </w:pPr>
      <w:r>
        <w:rPr>
          <w:color w:val="000000"/>
        </w:rPr>
        <w:t>Clock synchronization is assumed; the simulation uses a single system clock.</w:t>
      </w:r>
    </w:p>
    <w:p w14:paraId="22ECCAFF" w14:textId="77777777" w:rsidR="00304233" w:rsidRDefault="009447B1">
      <w:pPr>
        <w:pStyle w:val="Heading2"/>
        <w:spacing w:before="240" w:after="120"/>
      </w:pPr>
      <w:r>
        <w:rPr>
          <w:b/>
          <w:bCs/>
          <w:color w:val="283593"/>
        </w:rPr>
        <w:t>3.3 Assumptions</w:t>
      </w:r>
    </w:p>
    <w:p w14:paraId="71345926" w14:textId="77777777" w:rsidR="00304233" w:rsidRDefault="009447B1">
      <w:pPr>
        <w:numPr>
          <w:ilvl w:val="0"/>
          <w:numId w:val="1"/>
        </w:numPr>
        <w:pBdr>
          <w:top w:val="nil"/>
          <w:left w:val="nil"/>
          <w:bottom w:val="nil"/>
          <w:right w:val="nil"/>
          <w:between w:val="nil"/>
        </w:pBdr>
        <w:spacing w:after="60" w:line="280" w:lineRule="auto"/>
      </w:pPr>
      <w:r>
        <w:rPr>
          <w:color w:val="000000"/>
        </w:rPr>
        <w:t>All entities (client, KDC, application servers) are within the same trusted realm (CORP.LOCAL).</w:t>
      </w:r>
    </w:p>
    <w:p w14:paraId="004CEFB5" w14:textId="77777777" w:rsidR="00304233" w:rsidRDefault="009447B1">
      <w:pPr>
        <w:numPr>
          <w:ilvl w:val="0"/>
          <w:numId w:val="1"/>
        </w:numPr>
        <w:pBdr>
          <w:top w:val="nil"/>
          <w:left w:val="nil"/>
          <w:bottom w:val="nil"/>
          <w:right w:val="nil"/>
          <w:between w:val="nil"/>
        </w:pBdr>
        <w:spacing w:after="60" w:line="280" w:lineRule="auto"/>
      </w:pPr>
      <w:r>
        <w:rPr>
          <w:color w:val="000000"/>
        </w:rPr>
        <w:t>The KDC is physically secure and its long-term keys are never compromised.</w:t>
      </w:r>
    </w:p>
    <w:p w14:paraId="2294B19F" w14:textId="77777777" w:rsidR="00304233" w:rsidRDefault="009447B1">
      <w:pPr>
        <w:numPr>
          <w:ilvl w:val="0"/>
          <w:numId w:val="1"/>
        </w:numPr>
        <w:pBdr>
          <w:top w:val="nil"/>
          <w:left w:val="nil"/>
          <w:bottom w:val="nil"/>
          <w:right w:val="nil"/>
          <w:between w:val="nil"/>
        </w:pBdr>
        <w:spacing w:after="60" w:line="280" w:lineRule="auto"/>
      </w:pPr>
      <w:r>
        <w:rPr>
          <w:color w:val="000000"/>
        </w:rPr>
        <w:t>Client machines are not compromised; if a client is compromised, the attacker can use valid tickets until expiry.</w:t>
      </w:r>
    </w:p>
    <w:p w14:paraId="3D6EE373" w14:textId="77777777" w:rsidR="00304233" w:rsidRDefault="009447B1">
      <w:pPr>
        <w:numPr>
          <w:ilvl w:val="0"/>
          <w:numId w:val="1"/>
        </w:numPr>
        <w:pBdr>
          <w:top w:val="nil"/>
          <w:left w:val="nil"/>
          <w:bottom w:val="nil"/>
          <w:right w:val="nil"/>
          <w:between w:val="nil"/>
        </w:pBdr>
        <w:spacing w:after="60" w:line="280" w:lineRule="auto"/>
      </w:pPr>
      <w:r>
        <w:rPr>
          <w:color w:val="000000"/>
        </w:rPr>
        <w:t>Network traffic between entities may be observed by an attacker, but encryption prevents decryption of tickets.</w:t>
      </w:r>
    </w:p>
    <w:p w14:paraId="62188DF7" w14:textId="77777777" w:rsidR="00304233" w:rsidRDefault="009447B1">
      <w:pPr>
        <w:numPr>
          <w:ilvl w:val="0"/>
          <w:numId w:val="1"/>
        </w:numPr>
        <w:pBdr>
          <w:top w:val="nil"/>
          <w:left w:val="nil"/>
          <w:bottom w:val="nil"/>
          <w:right w:val="nil"/>
          <w:between w:val="nil"/>
        </w:pBdr>
        <w:spacing w:after="60" w:line="280" w:lineRule="auto"/>
      </w:pPr>
      <w:r>
        <w:rPr>
          <w:color w:val="000000"/>
        </w:rPr>
        <w:t>Time services are synchronized across the enterprise to within the clock-skew tolerance (5 minutes).</w:t>
      </w:r>
    </w:p>
    <w:p w14:paraId="630B18BE" w14:textId="77777777" w:rsidR="00304233" w:rsidRDefault="009447B1">
      <w:pPr>
        <w:pStyle w:val="Heading1"/>
        <w:spacing w:before="300" w:after="150"/>
      </w:pPr>
      <w:r>
        <w:rPr>
          <w:b/>
          <w:bCs/>
          <w:color w:val="1A237E"/>
          <w:sz w:val="30"/>
          <w:szCs w:val="30"/>
        </w:rPr>
        <w:t>4. Application of Relevant Course Knowledge / Concepts</w:t>
      </w:r>
    </w:p>
    <w:p w14:paraId="3BC10CF6" w14:textId="77777777" w:rsidR="00304233" w:rsidRDefault="009447B1">
      <w:pPr>
        <w:spacing w:after="120" w:line="300" w:lineRule="auto"/>
        <w:jc w:val="both"/>
      </w:pPr>
      <w:r>
        <w:rPr>
          <w:color w:val="000000"/>
        </w:rPr>
        <w:t>This assignment draws on several core concepts from the CSA 5110 course, spanning cryptographic primitives, authentication frameworks, and network security strategies:</w:t>
      </w:r>
    </w:p>
    <w:p w14:paraId="781B0E55" w14:textId="77777777" w:rsidR="00304233" w:rsidRDefault="009447B1">
      <w:pPr>
        <w:pStyle w:val="Heading2"/>
        <w:spacing w:before="240" w:after="120"/>
      </w:pPr>
      <w:r>
        <w:rPr>
          <w:b/>
          <w:bCs/>
          <w:color w:val="283593"/>
        </w:rPr>
        <w:t>4.1 Cryptographic Hash Algorithms (CO3)</w:t>
      </w:r>
    </w:p>
    <w:p w14:paraId="4101D255" w14:textId="77777777" w:rsidR="00304233" w:rsidRDefault="009447B1">
      <w:pPr>
        <w:spacing w:after="120" w:line="300" w:lineRule="auto"/>
        <w:jc w:val="both"/>
      </w:pPr>
      <w:r>
        <w:rPr>
          <w:color w:val="000000"/>
        </w:rPr>
        <w:t>SHA-256 is used to generate integrity fingerprints of session keys and tickets for logging and verification. The simulation uses PBKDF2-HMAC-SHA256 (10,000 iterations) to illustrate how user passwords are transformed into cryptographic keys through a Key Derivation Function (KDF), preventing direct use of passwords in cryptographic operations.</w:t>
      </w:r>
    </w:p>
    <w:p w14:paraId="7DEEDFAA" w14:textId="77777777" w:rsidR="00304233" w:rsidRDefault="009447B1">
      <w:pPr>
        <w:pStyle w:val="Heading2"/>
        <w:spacing w:before="240" w:after="120"/>
      </w:pPr>
      <w:r>
        <w:rPr>
          <w:b/>
          <w:bCs/>
          <w:color w:val="283593"/>
        </w:rPr>
        <w:t>4.2 Symmetric-Key Cryptography (CO3)</w:t>
      </w:r>
    </w:p>
    <w:p w14:paraId="50078653" w14:textId="77777777" w:rsidR="00304233" w:rsidRDefault="009447B1">
      <w:pPr>
        <w:spacing w:after="120" w:line="300" w:lineRule="auto"/>
        <w:jc w:val="both"/>
      </w:pPr>
      <w:r>
        <w:rPr>
          <w:color w:val="000000"/>
        </w:rPr>
        <w:t>Kerberos relies entirely on symmetric-key encryption. The simulation uses AES (via the Fernet primitive from the Python cryptography library), which provides authenticated encryption (AES-128-CBC with HMAC-SHA256). Each ticket and authenticator is sealed with either a long-term key (shared between KDC and a principal) or a session key (distributed during the exchange). This prevents tampering and eavesdropping.</w:t>
      </w:r>
    </w:p>
    <w:p w14:paraId="4BB90ADF" w14:textId="77777777" w:rsidR="00304233" w:rsidRDefault="009447B1">
      <w:pPr>
        <w:pStyle w:val="Heading2"/>
        <w:spacing w:before="240" w:after="120"/>
      </w:pPr>
      <w:r>
        <w:rPr>
          <w:b/>
          <w:bCs/>
          <w:color w:val="283593"/>
        </w:rPr>
        <w:t>4.3 Kerberos Authentication Framework (CO3)</w:t>
      </w:r>
    </w:p>
    <w:p w14:paraId="14E2FC5C" w14:textId="77777777" w:rsidR="00304233" w:rsidRDefault="009447B1">
      <w:pPr>
        <w:spacing w:after="120" w:line="300" w:lineRule="auto"/>
        <w:jc w:val="both"/>
      </w:pPr>
      <w:r>
        <w:rPr>
          <w:color w:val="000000"/>
        </w:rPr>
        <w:t>The core of the assignment is the Kerberos v5 protocol (RFC 4120). The three-phase exchange is implemented:</w:t>
      </w:r>
    </w:p>
    <w:p w14:paraId="62F805C0" w14:textId="77777777" w:rsidR="00304233" w:rsidRDefault="009447B1">
      <w:pPr>
        <w:numPr>
          <w:ilvl w:val="0"/>
          <w:numId w:val="1"/>
        </w:numPr>
        <w:pBdr>
          <w:top w:val="nil"/>
          <w:left w:val="nil"/>
          <w:bottom w:val="nil"/>
          <w:right w:val="nil"/>
          <w:between w:val="nil"/>
        </w:pBdr>
        <w:spacing w:after="60" w:line="280" w:lineRule="auto"/>
      </w:pPr>
      <w:r>
        <w:rPr>
          <w:color w:val="000000"/>
        </w:rPr>
        <w:t>AS Exchange: The client proves its identity to the AS and receives a Ticket-Granting Ticket (TGT) encrypted with the TGS's long-term key, along with a TGS session key encrypted with the client's key.</w:t>
      </w:r>
    </w:p>
    <w:p w14:paraId="600176A8" w14:textId="77777777" w:rsidR="00304233" w:rsidRDefault="009447B1">
      <w:pPr>
        <w:numPr>
          <w:ilvl w:val="0"/>
          <w:numId w:val="1"/>
        </w:numPr>
        <w:pBdr>
          <w:top w:val="nil"/>
          <w:left w:val="nil"/>
          <w:bottom w:val="nil"/>
          <w:right w:val="nil"/>
          <w:between w:val="nil"/>
        </w:pBdr>
        <w:spacing w:after="60" w:line="280" w:lineRule="auto"/>
      </w:pPr>
      <w:r>
        <w:rPr>
          <w:color w:val="000000"/>
        </w:rPr>
        <w:t>TGS Exchange: The client presents the TGT and an authenticator to the TGS to obtain a service ticket for a specific application server.</w:t>
      </w:r>
    </w:p>
    <w:p w14:paraId="3331F80E" w14:textId="77777777" w:rsidR="00304233" w:rsidRDefault="009447B1">
      <w:pPr>
        <w:numPr>
          <w:ilvl w:val="0"/>
          <w:numId w:val="1"/>
        </w:numPr>
        <w:pBdr>
          <w:top w:val="nil"/>
          <w:left w:val="nil"/>
          <w:bottom w:val="nil"/>
          <w:right w:val="nil"/>
          <w:between w:val="nil"/>
        </w:pBdr>
        <w:spacing w:after="60" w:line="280" w:lineRule="auto"/>
      </w:pPr>
      <w:r>
        <w:rPr>
          <w:color w:val="000000"/>
        </w:rPr>
        <w:t>AP Exchange: The client presents the service ticket and an authenticator to the application server, which validates the ticket and optionally provides mutual authentication.</w:t>
      </w:r>
    </w:p>
    <w:p w14:paraId="1F05EF94" w14:textId="77777777" w:rsidR="00304233" w:rsidRDefault="009447B1">
      <w:pPr>
        <w:pStyle w:val="Heading2"/>
        <w:spacing w:before="240" w:after="120"/>
      </w:pPr>
      <w:r>
        <w:rPr>
          <w:b/>
          <w:bCs/>
          <w:color w:val="283593"/>
        </w:rPr>
        <w:t>4.4 Replay Protection and Nonces</w:t>
      </w:r>
    </w:p>
    <w:p w14:paraId="41C4C6F9" w14:textId="77777777" w:rsidR="00304233" w:rsidRDefault="009447B1">
      <w:pPr>
        <w:spacing w:after="120" w:line="300" w:lineRule="auto"/>
        <w:jc w:val="both"/>
      </w:pPr>
      <w:r>
        <w:rPr>
          <w:color w:val="000000"/>
        </w:rPr>
        <w:t>Replay attacks are a primary threat to authentication protocols. Kerberos defends against them through two mechanisms: (1) timestamps in authenticators, which must be within the clock-skew window (typically 5 minutes) and must not have been seen before; and (2) nonces, which are random challenges included in requests and echoed in responses, ensuring freshness. The simulation implements both mechanisms and demonstrates rejection of a replayed authenticator.</w:t>
      </w:r>
    </w:p>
    <w:p w14:paraId="35121FDD" w14:textId="77777777" w:rsidR="00304233" w:rsidRDefault="009447B1">
      <w:pPr>
        <w:pStyle w:val="Heading2"/>
        <w:spacing w:before="240" w:after="120"/>
      </w:pPr>
      <w:r>
        <w:rPr>
          <w:b/>
          <w:bCs/>
          <w:color w:val="283593"/>
        </w:rPr>
        <w:t>4.5 X.509 and PKI Context (CO3)</w:t>
      </w:r>
    </w:p>
    <w:p w14:paraId="135D4039" w14:textId="77777777" w:rsidR="00304233" w:rsidRDefault="009447B1">
      <w:pPr>
        <w:spacing w:after="120" w:line="300" w:lineRule="auto"/>
        <w:jc w:val="both"/>
      </w:pPr>
      <w:r>
        <w:rPr>
          <w:color w:val="000000"/>
        </w:rPr>
        <w:t>While Kerberos uses symmetric keys, it is often compared with X.509 certificate-based authentication, which uses public-key infrastructure (PKI). Understanding both frameworks enables the enterprise to choose the right approach: Kerberos for internal, high-performance environments and X.509/TLS for external, internet-facing services. The assignment evaluates this trade-off in the analysis section.</w:t>
      </w:r>
    </w:p>
    <w:p w14:paraId="7B758380" w14:textId="77777777" w:rsidR="00304233" w:rsidRDefault="009447B1">
      <w:pPr>
        <w:pStyle w:val="Heading2"/>
        <w:spacing w:before="240" w:after="120"/>
      </w:pPr>
      <w:r>
        <w:rPr>
          <w:b/>
          <w:bCs/>
          <w:color w:val="283593"/>
        </w:rPr>
        <w:t>4.6 Network Security Strategy (CO5)</w:t>
      </w:r>
    </w:p>
    <w:p w14:paraId="6642B990" w14:textId="77777777" w:rsidR="00304233" w:rsidRDefault="009447B1">
      <w:pPr>
        <w:spacing w:after="120" w:line="300" w:lineRule="auto"/>
        <w:jc w:val="both"/>
      </w:pPr>
      <w:r>
        <w:rPr>
          <w:color w:val="000000"/>
        </w:rPr>
        <w:t>Kerberos is part of a layered network security strategy. It complements firewalls (which control network-level access) and IDS/IPS systems (which detect intrusions). While a firewall may block unauthorized network traffic, Kerberos ensures that even authorized network users are properly authenticated to each service. The simulation demonstrates how Kerberos fits into a defense-in-depth architecture alongside firewall rules and intrusion detection.</w:t>
      </w:r>
    </w:p>
    <w:p w14:paraId="28D5B117" w14:textId="77777777" w:rsidR="00304233" w:rsidRDefault="009447B1">
      <w:pPr>
        <w:pStyle w:val="Heading1"/>
        <w:spacing w:before="300" w:after="150"/>
      </w:pPr>
      <w:r>
        <w:rPr>
          <w:b/>
          <w:bCs/>
          <w:color w:val="1A237E"/>
          <w:sz w:val="30"/>
          <w:szCs w:val="30"/>
        </w:rPr>
        <w:t>5. Design / Proposed Solution / Methodology</w:t>
      </w:r>
    </w:p>
    <w:p w14:paraId="28F788C9" w14:textId="77777777" w:rsidR="00304233" w:rsidRDefault="009447B1">
      <w:pPr>
        <w:pStyle w:val="Heading2"/>
        <w:spacing w:before="240" w:after="120"/>
      </w:pPr>
      <w:r>
        <w:rPr>
          <w:b/>
          <w:bCs/>
          <w:color w:val="283593"/>
        </w:rPr>
        <w:t>5.1 System Architecture</w:t>
      </w:r>
    </w:p>
    <w:p w14:paraId="3B476129" w14:textId="77777777" w:rsidR="00304233" w:rsidRDefault="009447B1">
      <w:pPr>
        <w:spacing w:after="120" w:line="300" w:lineRule="auto"/>
        <w:jc w:val="both"/>
      </w:pPr>
      <w:r>
        <w:rPr>
          <w:color w:val="000000"/>
        </w:rPr>
        <w:t>The proposed enterprise authentication system follows the Kerberos v5 trusted-third-party model. The architecture consists of four logical entities:</w:t>
      </w:r>
    </w:p>
    <w:tbl>
      <w:tblPr>
        <w:tblStyle w:val="a"/>
        <w:tblW w:w="9700" w:type="dxa"/>
        <w:tblInd w:w="-1" w:type="dxa"/>
        <w:tblBorders>
          <w:top w:val="single" w:sz="1" w:space="0" w:color="BDBDBD"/>
          <w:left w:val="single" w:sz="1" w:space="0" w:color="BDBDBD"/>
          <w:bottom w:val="single" w:sz="1" w:space="0" w:color="BDBDBD"/>
          <w:right w:val="single" w:sz="1" w:space="0" w:color="BDBDBD"/>
          <w:insideH w:val="single" w:sz="1" w:space="0" w:color="BDBDBD"/>
          <w:insideV w:val="single" w:sz="1" w:space="0" w:color="BDBDBD"/>
        </w:tblBorders>
        <w:tblLayout w:type="fixed"/>
        <w:tblLook w:val="0000" w:firstRow="0" w:lastRow="0" w:firstColumn="0" w:lastColumn="0" w:noHBand="0" w:noVBand="0"/>
      </w:tblPr>
      <w:tblGrid>
        <w:gridCol w:w="2200"/>
        <w:gridCol w:w="4500"/>
        <w:gridCol w:w="3000"/>
      </w:tblGrid>
      <w:tr w:rsidR="00304233" w14:paraId="019643CA" w14:textId="77777777">
        <w:trPr>
          <w:tblHeader/>
        </w:trPr>
        <w:tc>
          <w:tcPr>
            <w:tcW w:w="2200" w:type="dxa"/>
            <w:shd w:val="clear" w:color="auto" w:fill="283593"/>
          </w:tcPr>
          <w:p w14:paraId="3C672914" w14:textId="77777777" w:rsidR="00304233" w:rsidRDefault="009447B1">
            <w:pPr>
              <w:spacing w:before="40" w:after="40"/>
            </w:pPr>
            <w:r>
              <w:rPr>
                <w:b/>
                <w:bCs/>
                <w:sz w:val="20"/>
                <w:szCs w:val="20"/>
              </w:rPr>
              <w:t>Entity</w:t>
            </w:r>
          </w:p>
        </w:tc>
        <w:tc>
          <w:tcPr>
            <w:tcW w:w="4500" w:type="dxa"/>
            <w:shd w:val="clear" w:color="auto" w:fill="283593"/>
          </w:tcPr>
          <w:p w14:paraId="5C9FAD2B" w14:textId="77777777" w:rsidR="00304233" w:rsidRDefault="009447B1">
            <w:pPr>
              <w:spacing w:before="40" w:after="40"/>
            </w:pPr>
            <w:r>
              <w:rPr>
                <w:b/>
                <w:bCs/>
                <w:sz w:val="20"/>
                <w:szCs w:val="20"/>
              </w:rPr>
              <w:t>Role</w:t>
            </w:r>
          </w:p>
        </w:tc>
        <w:tc>
          <w:tcPr>
            <w:tcW w:w="3000" w:type="dxa"/>
            <w:shd w:val="clear" w:color="auto" w:fill="283593"/>
          </w:tcPr>
          <w:p w14:paraId="74C340B5" w14:textId="77777777" w:rsidR="00304233" w:rsidRDefault="009447B1">
            <w:pPr>
              <w:spacing w:before="40" w:after="40"/>
            </w:pPr>
            <w:r>
              <w:rPr>
                <w:b/>
                <w:bCs/>
                <w:sz w:val="20"/>
                <w:szCs w:val="20"/>
              </w:rPr>
              <w:t>Key Material</w:t>
            </w:r>
          </w:p>
        </w:tc>
      </w:tr>
      <w:tr w:rsidR="00304233" w14:paraId="269EE244" w14:textId="77777777">
        <w:tc>
          <w:tcPr>
            <w:tcW w:w="2200" w:type="dxa"/>
            <w:shd w:val="clear" w:color="auto" w:fill="FFFFFF"/>
          </w:tcPr>
          <w:p w14:paraId="7CB33C60" w14:textId="77777777" w:rsidR="00304233" w:rsidRDefault="009447B1">
            <w:pPr>
              <w:spacing w:before="40" w:after="40"/>
            </w:pPr>
            <w:r>
              <w:rPr>
                <w:sz w:val="20"/>
                <w:szCs w:val="20"/>
              </w:rPr>
              <w:t>Client</w:t>
            </w:r>
          </w:p>
        </w:tc>
        <w:tc>
          <w:tcPr>
            <w:tcW w:w="4500" w:type="dxa"/>
            <w:shd w:val="clear" w:color="auto" w:fill="FFFFFF"/>
          </w:tcPr>
          <w:p w14:paraId="03201E39" w14:textId="77777777" w:rsidR="00304233" w:rsidRDefault="009447B1">
            <w:pPr>
              <w:spacing w:before="40" w:after="40"/>
            </w:pPr>
            <w:r>
              <w:rPr>
                <w:sz w:val="20"/>
                <w:szCs w:val="20"/>
              </w:rPr>
              <w:t>Initiates authentication requests; holds TGT and service tickets</w:t>
            </w:r>
          </w:p>
        </w:tc>
        <w:tc>
          <w:tcPr>
            <w:tcW w:w="3000" w:type="dxa"/>
            <w:shd w:val="clear" w:color="auto" w:fill="FFFFFF"/>
          </w:tcPr>
          <w:p w14:paraId="02342C94" w14:textId="77777777" w:rsidR="00304233" w:rsidRDefault="009447B1">
            <w:pPr>
              <w:spacing w:before="40" w:after="40"/>
            </w:pPr>
            <w:r>
              <w:rPr>
                <w:sz w:val="20"/>
                <w:szCs w:val="20"/>
              </w:rPr>
              <w:t>Password-derived key (long-term)</w:t>
            </w:r>
          </w:p>
        </w:tc>
      </w:tr>
      <w:tr w:rsidR="00304233" w14:paraId="5D85736B" w14:textId="77777777">
        <w:tc>
          <w:tcPr>
            <w:tcW w:w="2200" w:type="dxa"/>
            <w:shd w:val="clear" w:color="auto" w:fill="F5F5F5"/>
          </w:tcPr>
          <w:p w14:paraId="385B1388" w14:textId="77777777" w:rsidR="00304233" w:rsidRDefault="009447B1">
            <w:pPr>
              <w:spacing w:before="40" w:after="40"/>
            </w:pPr>
            <w:r>
              <w:rPr>
                <w:sz w:val="20"/>
                <w:szCs w:val="20"/>
              </w:rPr>
              <w:t>Authentication Server (AS)</w:t>
            </w:r>
          </w:p>
        </w:tc>
        <w:tc>
          <w:tcPr>
            <w:tcW w:w="4500" w:type="dxa"/>
            <w:shd w:val="clear" w:color="auto" w:fill="F5F5F5"/>
          </w:tcPr>
          <w:p w14:paraId="19090986" w14:textId="77777777" w:rsidR="00304233" w:rsidRDefault="009447B1">
            <w:pPr>
              <w:spacing w:before="40" w:after="40"/>
            </w:pPr>
            <w:r>
              <w:rPr>
                <w:sz w:val="20"/>
                <w:szCs w:val="20"/>
              </w:rPr>
              <w:t>Verifies client identity; issues TGT</w:t>
            </w:r>
          </w:p>
        </w:tc>
        <w:tc>
          <w:tcPr>
            <w:tcW w:w="3000" w:type="dxa"/>
            <w:shd w:val="clear" w:color="auto" w:fill="F5F5F5"/>
          </w:tcPr>
          <w:p w14:paraId="0ABF073D" w14:textId="77777777" w:rsidR="00304233" w:rsidRDefault="009447B1">
            <w:pPr>
              <w:spacing w:before="40" w:after="40"/>
            </w:pPr>
            <w:r>
              <w:rPr>
                <w:sz w:val="20"/>
                <w:szCs w:val="20"/>
              </w:rPr>
              <w:t>TGS long-term key; client long-term keys</w:t>
            </w:r>
          </w:p>
        </w:tc>
      </w:tr>
      <w:tr w:rsidR="00304233" w14:paraId="5F85DD6D" w14:textId="77777777">
        <w:tc>
          <w:tcPr>
            <w:tcW w:w="2200" w:type="dxa"/>
            <w:shd w:val="clear" w:color="auto" w:fill="FFFFFF"/>
          </w:tcPr>
          <w:p w14:paraId="63A9BBEA" w14:textId="77777777" w:rsidR="00304233" w:rsidRDefault="009447B1">
            <w:pPr>
              <w:spacing w:before="40" w:after="40"/>
            </w:pPr>
            <w:r>
              <w:rPr>
                <w:sz w:val="20"/>
                <w:szCs w:val="20"/>
              </w:rPr>
              <w:t>Ticket Granting Server (TGS)</w:t>
            </w:r>
          </w:p>
        </w:tc>
        <w:tc>
          <w:tcPr>
            <w:tcW w:w="4500" w:type="dxa"/>
            <w:shd w:val="clear" w:color="auto" w:fill="FFFFFF"/>
          </w:tcPr>
          <w:p w14:paraId="019AFD5E" w14:textId="77777777" w:rsidR="00304233" w:rsidRDefault="009447B1">
            <w:pPr>
              <w:spacing w:before="40" w:after="40"/>
            </w:pPr>
            <w:r>
              <w:rPr>
                <w:sz w:val="20"/>
                <w:szCs w:val="20"/>
              </w:rPr>
              <w:t>Validates TGT; issues service tickets</w:t>
            </w:r>
          </w:p>
        </w:tc>
        <w:tc>
          <w:tcPr>
            <w:tcW w:w="3000" w:type="dxa"/>
            <w:shd w:val="clear" w:color="auto" w:fill="FFFFFF"/>
          </w:tcPr>
          <w:p w14:paraId="31F6AE34" w14:textId="77777777" w:rsidR="00304233" w:rsidRDefault="009447B1">
            <w:pPr>
              <w:spacing w:before="40" w:after="40"/>
            </w:pPr>
            <w:r>
              <w:rPr>
                <w:sz w:val="20"/>
                <w:szCs w:val="20"/>
              </w:rPr>
              <w:t>Service long-term keys; TGS long-term key</w:t>
            </w:r>
          </w:p>
        </w:tc>
      </w:tr>
      <w:tr w:rsidR="00304233" w14:paraId="1480B3B9" w14:textId="77777777">
        <w:tc>
          <w:tcPr>
            <w:tcW w:w="2200" w:type="dxa"/>
            <w:shd w:val="clear" w:color="auto" w:fill="F5F5F5"/>
          </w:tcPr>
          <w:p w14:paraId="2D8C9074" w14:textId="77777777" w:rsidR="00304233" w:rsidRDefault="009447B1">
            <w:pPr>
              <w:spacing w:before="40" w:after="40"/>
            </w:pPr>
            <w:r>
              <w:rPr>
                <w:sz w:val="20"/>
                <w:szCs w:val="20"/>
              </w:rPr>
              <w:t>Application Server</w:t>
            </w:r>
          </w:p>
        </w:tc>
        <w:tc>
          <w:tcPr>
            <w:tcW w:w="4500" w:type="dxa"/>
            <w:shd w:val="clear" w:color="auto" w:fill="F5F5F5"/>
          </w:tcPr>
          <w:p w14:paraId="048E78F4" w14:textId="77777777" w:rsidR="00304233" w:rsidRDefault="009447B1">
            <w:pPr>
              <w:spacing w:before="40" w:after="40"/>
            </w:pPr>
            <w:r>
              <w:rPr>
                <w:sz w:val="20"/>
                <w:szCs w:val="20"/>
              </w:rPr>
              <w:t>Validates service tickets; grants access</w:t>
            </w:r>
          </w:p>
        </w:tc>
        <w:tc>
          <w:tcPr>
            <w:tcW w:w="3000" w:type="dxa"/>
            <w:shd w:val="clear" w:color="auto" w:fill="F5F5F5"/>
          </w:tcPr>
          <w:p w14:paraId="68C2CEB4" w14:textId="77777777" w:rsidR="00304233" w:rsidRDefault="009447B1">
            <w:pPr>
              <w:spacing w:before="40" w:after="40"/>
            </w:pPr>
            <w:r>
              <w:rPr>
                <w:sz w:val="20"/>
                <w:szCs w:val="20"/>
              </w:rPr>
              <w:t>Service long-term key</w:t>
            </w:r>
          </w:p>
        </w:tc>
      </w:tr>
    </w:tbl>
    <w:p w14:paraId="287B7C00" w14:textId="77777777" w:rsidR="00304233" w:rsidRDefault="009447B1">
      <w:pPr>
        <w:pStyle w:val="Heading2"/>
        <w:spacing w:before="240" w:after="120"/>
      </w:pPr>
      <w:r>
        <w:rPr>
          <w:b/>
          <w:bCs/>
          <w:color w:val="283593"/>
        </w:rPr>
        <w:t>5.2 Key Distribution Model</w:t>
      </w:r>
    </w:p>
    <w:p w14:paraId="2450E3E5" w14:textId="77777777" w:rsidR="00304233" w:rsidRDefault="009447B1">
      <w:pPr>
        <w:spacing w:after="120" w:line="300" w:lineRule="auto"/>
        <w:jc w:val="both"/>
      </w:pPr>
      <w:r>
        <w:rPr>
          <w:color w:val="000000"/>
        </w:rPr>
        <w:t>The KDC maintains a database of long-term keys for all principals (users and services) in the realm. Each user's long-term key is derived from their password; each service's long-term key is randomly generated and shared with the KDC during provisioning. Session keys, used to protect individual exchanges, are generated by the KDC and distributed inside encrypted tickets and responses.</w:t>
      </w:r>
    </w:p>
    <w:p w14:paraId="4E437E24" w14:textId="77777777" w:rsidR="00304233" w:rsidRDefault="009447B1">
      <w:pPr>
        <w:pStyle w:val="Heading2"/>
        <w:spacing w:before="240" w:after="120"/>
      </w:pPr>
      <w:r>
        <w:rPr>
          <w:b/>
          <w:bCs/>
          <w:color w:val="283593"/>
        </w:rPr>
        <w:t>5.3 Methodology</w:t>
      </w:r>
    </w:p>
    <w:p w14:paraId="0E4AFC87" w14:textId="77777777" w:rsidR="00304233" w:rsidRDefault="009447B1">
      <w:pPr>
        <w:spacing w:after="120" w:line="300" w:lineRule="auto"/>
        <w:jc w:val="both"/>
      </w:pPr>
      <w:r>
        <w:rPr>
          <w:color w:val="000000"/>
        </w:rPr>
        <w:t>The implementation follows a phased methodology:</w:t>
      </w:r>
    </w:p>
    <w:p w14:paraId="6DC68B86" w14:textId="77777777" w:rsidR="00304233" w:rsidRDefault="009447B1">
      <w:pPr>
        <w:numPr>
          <w:ilvl w:val="0"/>
          <w:numId w:val="1"/>
        </w:numPr>
        <w:pBdr>
          <w:top w:val="nil"/>
          <w:left w:val="nil"/>
          <w:bottom w:val="nil"/>
          <w:right w:val="nil"/>
          <w:between w:val="nil"/>
        </w:pBdr>
        <w:spacing w:after="60" w:line="280" w:lineRule="auto"/>
      </w:pPr>
      <w:r>
        <w:rPr>
          <w:color w:val="000000"/>
        </w:rPr>
        <w:t>Phase 1 - Key Setup: Generate long-term keys for all principals and register them in the KDC database.</w:t>
      </w:r>
    </w:p>
    <w:p w14:paraId="74E394A1" w14:textId="77777777" w:rsidR="00304233" w:rsidRDefault="009447B1">
      <w:pPr>
        <w:numPr>
          <w:ilvl w:val="0"/>
          <w:numId w:val="1"/>
        </w:numPr>
        <w:pBdr>
          <w:top w:val="nil"/>
          <w:left w:val="nil"/>
          <w:bottom w:val="nil"/>
          <w:right w:val="nil"/>
          <w:between w:val="nil"/>
        </w:pBdr>
        <w:spacing w:after="60" w:line="280" w:lineRule="auto"/>
      </w:pPr>
      <w:r>
        <w:rPr>
          <w:color w:val="000000"/>
        </w:rPr>
        <w:t>Phase 2 - AS Exchange: Client sends AS-REQ with principal name, TGS name, and nonce. AS verifies the client, generates a TGS session key, creates a TGT, and returns AS-REP encrypted with the client's key.</w:t>
      </w:r>
    </w:p>
    <w:p w14:paraId="59C9D58E" w14:textId="77777777" w:rsidR="00304233" w:rsidRDefault="009447B1">
      <w:pPr>
        <w:numPr>
          <w:ilvl w:val="0"/>
          <w:numId w:val="1"/>
        </w:numPr>
        <w:pBdr>
          <w:top w:val="nil"/>
          <w:left w:val="nil"/>
          <w:bottom w:val="nil"/>
          <w:right w:val="nil"/>
          <w:between w:val="nil"/>
        </w:pBdr>
        <w:spacing w:after="60" w:line="280" w:lineRule="auto"/>
      </w:pPr>
      <w:r>
        <w:rPr>
          <w:color w:val="000000"/>
        </w:rPr>
        <w:t>Phase 3 - TGS Exchange: Client decrypts AS-REP, extracts TGT and session key. Client builds an authenticator (client name + timestamp), sends TGS-REQ with TGT, authenticator, service name, and nonce. TGS decrypts TGT, validates authenticator, generates service ticket, returns TGS-REP encrypted with TGS session key.</w:t>
      </w:r>
    </w:p>
    <w:p w14:paraId="2F12862C" w14:textId="77777777" w:rsidR="00304233" w:rsidRDefault="009447B1">
      <w:pPr>
        <w:numPr>
          <w:ilvl w:val="0"/>
          <w:numId w:val="1"/>
        </w:numPr>
        <w:pBdr>
          <w:top w:val="nil"/>
          <w:left w:val="nil"/>
          <w:bottom w:val="nil"/>
          <w:right w:val="nil"/>
          <w:between w:val="nil"/>
        </w:pBdr>
        <w:spacing w:after="60" w:line="280" w:lineRule="auto"/>
      </w:pPr>
      <w:r>
        <w:rPr>
          <w:color w:val="000000"/>
        </w:rPr>
        <w:t>Phase 4 - AP Exchange: Client decrypts TGS-REP, extracts service ticket and ST session key. Client builds authenticator, sends AP-REQ. Application server decrypts service ticket, validates authenticator, grants access. Optional mutual authentication: server returns AP-REP encrypted with ST session key.</w:t>
      </w:r>
    </w:p>
    <w:p w14:paraId="74B21ACD" w14:textId="77777777" w:rsidR="00304233" w:rsidRDefault="009447B1">
      <w:pPr>
        <w:numPr>
          <w:ilvl w:val="0"/>
          <w:numId w:val="1"/>
        </w:numPr>
        <w:pBdr>
          <w:top w:val="nil"/>
          <w:left w:val="nil"/>
          <w:bottom w:val="nil"/>
          <w:right w:val="nil"/>
          <w:between w:val="nil"/>
        </w:pBdr>
        <w:spacing w:after="60" w:line="280" w:lineRule="auto"/>
      </w:pPr>
      <w:r>
        <w:rPr>
          <w:color w:val="000000"/>
        </w:rPr>
        <w:t>Phase 5 - Security Testing: Replay attack (stale authenticator), wrong credential test, and nonce validation.</w:t>
      </w:r>
    </w:p>
    <w:p w14:paraId="6FBB1BFD" w14:textId="77777777" w:rsidR="00304233" w:rsidRDefault="009447B1">
      <w:pPr>
        <w:pStyle w:val="Heading1"/>
        <w:spacing w:before="300" w:after="150"/>
      </w:pPr>
      <w:r>
        <w:rPr>
          <w:b/>
          <w:bCs/>
          <w:color w:val="1A237E"/>
          <w:sz w:val="30"/>
          <w:szCs w:val="30"/>
        </w:rPr>
        <w:t>6. Algorithm / Pseudocode / Flowchart</w:t>
      </w:r>
    </w:p>
    <w:p w14:paraId="782D99F0" w14:textId="77777777" w:rsidR="00304233" w:rsidRDefault="009447B1">
      <w:pPr>
        <w:pStyle w:val="Heading2"/>
        <w:spacing w:before="240" w:after="120"/>
      </w:pPr>
      <w:r>
        <w:rPr>
          <w:b/>
          <w:bCs/>
          <w:color w:val="283593"/>
        </w:rPr>
        <w:t>6.1 Algorithm</w:t>
      </w:r>
    </w:p>
    <w:p w14:paraId="08779516" w14:textId="77777777" w:rsidR="00304233" w:rsidRDefault="009447B1">
      <w:pPr>
        <w:spacing w:after="120" w:line="300" w:lineRule="auto"/>
        <w:jc w:val="both"/>
      </w:pPr>
      <w:r>
        <w:rPr>
          <w:color w:val="000000"/>
        </w:rPr>
        <w:t>The Kerberos authentication algorithm proceeds in three main steps:</w:t>
      </w:r>
    </w:p>
    <w:p w14:paraId="6E9F1B12" w14:textId="77777777" w:rsidR="00304233" w:rsidRDefault="009447B1">
      <w:pPr>
        <w:pStyle w:val="Heading3"/>
        <w:spacing w:before="200" w:after="100"/>
      </w:pPr>
      <w:r>
        <w:rPr>
          <w:b/>
          <w:bCs/>
          <w:color w:val="303F9F"/>
          <w:sz w:val="23"/>
          <w:szCs w:val="23"/>
        </w:rPr>
        <w:t>Step 1: AS Exchange (Obtain TGT)</w:t>
      </w:r>
    </w:p>
    <w:p w14:paraId="68DE7693" w14:textId="77777777" w:rsidR="00304233" w:rsidRDefault="009447B1">
      <w:pPr>
        <w:shd w:val="clear" w:color="auto" w:fill="F5F5F5"/>
      </w:pPr>
      <w:r>
        <w:rPr>
          <w:rFonts w:ascii="Consolas" w:eastAsia="Consolas" w:hAnsi="Consolas" w:cs="Consolas"/>
          <w:color w:val="37474F"/>
          <w:sz w:val="18"/>
          <w:szCs w:val="18"/>
        </w:rPr>
        <w:t>INPUT: client_principal C, password P, tgs_principal TGS</w:t>
      </w:r>
    </w:p>
    <w:p w14:paraId="3977DAF7" w14:textId="77777777" w:rsidR="00304233" w:rsidRDefault="009447B1">
      <w:pPr>
        <w:shd w:val="clear" w:color="auto" w:fill="F5F5F5"/>
      </w:pPr>
      <w:r>
        <w:rPr>
          <w:rFonts w:ascii="Consolas" w:eastAsia="Consolas" w:hAnsi="Consolas" w:cs="Consolas"/>
          <w:color w:val="37474F"/>
          <w:sz w:val="18"/>
          <w:szCs w:val="18"/>
        </w:rPr>
        <w:t>OUTPUT: TGT, TGS_session_key</w:t>
      </w:r>
    </w:p>
    <w:p w14:paraId="46180F58" w14:textId="77777777" w:rsidR="00304233" w:rsidRDefault="009447B1">
      <w:pPr>
        <w:shd w:val="clear" w:color="auto" w:fill="F5F5F5"/>
      </w:pPr>
      <w:r>
        <w:rPr>
          <w:rFonts w:ascii="Consolas" w:eastAsia="Consolas" w:hAnsi="Consolas" w:cs="Consolas"/>
          <w:color w:val="37474F"/>
          <w:sz w:val="18"/>
          <w:szCs w:val="18"/>
        </w:rPr>
        <w:t xml:space="preserve"> </w:t>
      </w:r>
    </w:p>
    <w:p w14:paraId="2411861A" w14:textId="77777777" w:rsidR="00304233" w:rsidRDefault="009447B1">
      <w:pPr>
        <w:shd w:val="clear" w:color="auto" w:fill="F5F5F5"/>
      </w:pPr>
      <w:r>
        <w:rPr>
          <w:rFonts w:ascii="Consolas" w:eastAsia="Consolas" w:hAnsi="Consolas" w:cs="Consolas"/>
          <w:color w:val="37474F"/>
          <w:sz w:val="18"/>
          <w:szCs w:val="18"/>
        </w:rPr>
        <w:t>1.  C -&gt; AS: { C, TGS, nonce_N1 }</w:t>
      </w:r>
    </w:p>
    <w:p w14:paraId="4F5252D6" w14:textId="77777777" w:rsidR="00304233" w:rsidRDefault="009447B1">
      <w:pPr>
        <w:shd w:val="clear" w:color="auto" w:fill="F5F5F5"/>
      </w:pPr>
      <w:r>
        <w:rPr>
          <w:rFonts w:ascii="Consolas" w:eastAsia="Consolas" w:hAnsi="Consolas" w:cs="Consolas"/>
          <w:color w:val="37474F"/>
          <w:sz w:val="18"/>
          <w:szCs w:val="18"/>
        </w:rPr>
        <w:t>2.  AS looks up C in KDB; derives client_key = KDF(P, realm)</w:t>
      </w:r>
    </w:p>
    <w:p w14:paraId="2440A8D8" w14:textId="77777777" w:rsidR="00304233" w:rsidRDefault="009447B1">
      <w:pPr>
        <w:shd w:val="clear" w:color="auto" w:fill="F5F5F5"/>
      </w:pPr>
      <w:r>
        <w:rPr>
          <w:rFonts w:ascii="Consolas" w:eastAsia="Consolas" w:hAnsi="Consolas" w:cs="Consolas"/>
          <w:color w:val="37474F"/>
          <w:sz w:val="18"/>
          <w:szCs w:val="18"/>
        </w:rPr>
        <w:t>3.  AS generates TGS_session_key = random()</w:t>
      </w:r>
    </w:p>
    <w:p w14:paraId="5F9A3CC9" w14:textId="77777777" w:rsidR="00304233" w:rsidRDefault="009447B1">
      <w:pPr>
        <w:shd w:val="clear" w:color="auto" w:fill="F5F5F5"/>
      </w:pPr>
      <w:r>
        <w:rPr>
          <w:rFonts w:ascii="Consolas" w:eastAsia="Consolas" w:hAnsi="Consolas" w:cs="Consolas"/>
          <w:color w:val="37474F"/>
          <w:sz w:val="18"/>
          <w:szCs w:val="18"/>
        </w:rPr>
        <w:t>4.  AS constructs TGT = { C, TGS, flags, TGS_session_key,</w:t>
      </w:r>
    </w:p>
    <w:p w14:paraId="3B1ACE73" w14:textId="77777777" w:rsidR="00304233" w:rsidRDefault="009447B1">
      <w:pPr>
        <w:shd w:val="clear" w:color="auto" w:fill="F5F5F5"/>
      </w:pPr>
      <w:r>
        <w:rPr>
          <w:rFonts w:ascii="Consolas" w:eastAsia="Consolas" w:hAnsi="Consolas" w:cs="Consolas"/>
          <w:color w:val="37474F"/>
          <w:sz w:val="18"/>
          <w:szCs w:val="18"/>
        </w:rPr>
        <w:t xml:space="preserve">                          starttime, endtime } encrypted with TGS_key</w:t>
      </w:r>
    </w:p>
    <w:p w14:paraId="0E6EED0B" w14:textId="77777777" w:rsidR="00304233" w:rsidRDefault="009447B1">
      <w:pPr>
        <w:shd w:val="clear" w:color="auto" w:fill="F5F5F5"/>
      </w:pPr>
      <w:r>
        <w:rPr>
          <w:rFonts w:ascii="Consolas" w:eastAsia="Consolas" w:hAnsi="Consolas" w:cs="Consolas"/>
          <w:color w:val="37474F"/>
          <w:sz w:val="18"/>
          <w:szCs w:val="18"/>
        </w:rPr>
        <w:t>5.  AS constructs AS_REP = { C, TGS_session_key, TGT, nonce_N1,</w:t>
      </w:r>
    </w:p>
    <w:p w14:paraId="50887B9D" w14:textId="77777777" w:rsidR="00304233" w:rsidRDefault="009447B1">
      <w:pPr>
        <w:shd w:val="clear" w:color="auto" w:fill="F5F5F5"/>
      </w:pPr>
      <w:r>
        <w:rPr>
          <w:rFonts w:ascii="Consolas" w:eastAsia="Consolas" w:hAnsi="Consolas" w:cs="Consolas"/>
          <w:color w:val="37474F"/>
          <w:sz w:val="18"/>
          <w:szCs w:val="18"/>
        </w:rPr>
        <w:t xml:space="preserve">                            endtime } encrypted with client_key</w:t>
      </w:r>
    </w:p>
    <w:p w14:paraId="1EFB0DDA" w14:textId="77777777" w:rsidR="00304233" w:rsidRDefault="009447B1">
      <w:pPr>
        <w:shd w:val="clear" w:color="auto" w:fill="F5F5F5"/>
      </w:pPr>
      <w:r>
        <w:rPr>
          <w:rFonts w:ascii="Consolas" w:eastAsia="Consolas" w:hAnsi="Consolas" w:cs="Consolas"/>
          <w:color w:val="37474F"/>
          <w:sz w:val="18"/>
          <w:szCs w:val="18"/>
        </w:rPr>
        <w:t>6.  AS -&gt; C: AS_REP</w:t>
      </w:r>
    </w:p>
    <w:p w14:paraId="204F398A" w14:textId="77777777" w:rsidR="00304233" w:rsidRDefault="009447B1">
      <w:pPr>
        <w:shd w:val="clear" w:color="auto" w:fill="F5F5F5"/>
      </w:pPr>
      <w:r>
        <w:rPr>
          <w:rFonts w:ascii="Consolas" w:eastAsia="Consolas" w:hAnsi="Consolas" w:cs="Consolas"/>
          <w:color w:val="37474F"/>
          <w:sz w:val="18"/>
          <w:szCs w:val="18"/>
        </w:rPr>
        <w:t>7.  C decrypts AS_REP with client_key</w:t>
      </w:r>
    </w:p>
    <w:p w14:paraId="1A5F38B4" w14:textId="77777777" w:rsidR="00304233" w:rsidRDefault="009447B1">
      <w:pPr>
        <w:shd w:val="clear" w:color="auto" w:fill="F5F5F5"/>
      </w:pPr>
      <w:r>
        <w:rPr>
          <w:rFonts w:ascii="Consolas" w:eastAsia="Consolas" w:hAnsi="Consolas" w:cs="Consolas"/>
          <w:color w:val="37474F"/>
          <w:sz w:val="18"/>
          <w:szCs w:val="18"/>
        </w:rPr>
        <w:t>8.  IF nonce in AS_REP != N1 THEN ABORT ("replay suspected")</w:t>
      </w:r>
    </w:p>
    <w:p w14:paraId="520F1580" w14:textId="77777777" w:rsidR="00304233" w:rsidRDefault="009447B1">
      <w:pPr>
        <w:shd w:val="clear" w:color="auto" w:fill="F5F5F5"/>
      </w:pPr>
      <w:r>
        <w:rPr>
          <w:rFonts w:ascii="Consolas" w:eastAsia="Consolas" w:hAnsi="Consolas" w:cs="Consolas"/>
          <w:color w:val="37474F"/>
          <w:sz w:val="18"/>
          <w:szCs w:val="18"/>
        </w:rPr>
        <w:t>9.  C stores TGT and TGS_session_key</w:t>
      </w:r>
    </w:p>
    <w:p w14:paraId="27B8AD9D" w14:textId="77777777" w:rsidR="00304233" w:rsidRDefault="009447B1">
      <w:pPr>
        <w:pStyle w:val="Heading3"/>
        <w:spacing w:before="200" w:after="100"/>
      </w:pPr>
      <w:r>
        <w:rPr>
          <w:b/>
          <w:bCs/>
          <w:color w:val="303F9F"/>
          <w:sz w:val="23"/>
          <w:szCs w:val="23"/>
        </w:rPr>
        <w:t>Step 2: TGS Exchange (Obtain Service Ticket)</w:t>
      </w:r>
    </w:p>
    <w:p w14:paraId="72E918E7" w14:textId="77777777" w:rsidR="00304233" w:rsidRDefault="009447B1">
      <w:pPr>
        <w:shd w:val="clear" w:color="auto" w:fill="F5F5F5"/>
      </w:pPr>
      <w:r>
        <w:rPr>
          <w:rFonts w:ascii="Consolas" w:eastAsia="Consolas" w:hAnsi="Consolas" w:cs="Consolas"/>
          <w:color w:val="37474F"/>
          <w:sz w:val="18"/>
          <w:szCs w:val="18"/>
        </w:rPr>
        <w:t>INPUT: TGT, TGS_session_key, service_principal S</w:t>
      </w:r>
    </w:p>
    <w:p w14:paraId="736D50F3" w14:textId="77777777" w:rsidR="00304233" w:rsidRDefault="009447B1">
      <w:pPr>
        <w:shd w:val="clear" w:color="auto" w:fill="F5F5F5"/>
      </w:pPr>
      <w:r>
        <w:rPr>
          <w:rFonts w:ascii="Consolas" w:eastAsia="Consolas" w:hAnsi="Consolas" w:cs="Consolas"/>
          <w:color w:val="37474F"/>
          <w:sz w:val="18"/>
          <w:szCs w:val="18"/>
        </w:rPr>
        <w:t>OUTPUT: Service_Ticket, ST_session_key</w:t>
      </w:r>
    </w:p>
    <w:p w14:paraId="43C75DDB" w14:textId="77777777" w:rsidR="00304233" w:rsidRDefault="009447B1">
      <w:pPr>
        <w:shd w:val="clear" w:color="auto" w:fill="F5F5F5"/>
      </w:pPr>
      <w:r>
        <w:rPr>
          <w:rFonts w:ascii="Consolas" w:eastAsia="Consolas" w:hAnsi="Consolas" w:cs="Consolas"/>
          <w:color w:val="37474F"/>
          <w:sz w:val="18"/>
          <w:szCs w:val="18"/>
        </w:rPr>
        <w:t xml:space="preserve"> </w:t>
      </w:r>
    </w:p>
    <w:p w14:paraId="526883D5" w14:textId="77777777" w:rsidR="00304233" w:rsidRDefault="009447B1">
      <w:pPr>
        <w:shd w:val="clear" w:color="auto" w:fill="F5F5F5"/>
      </w:pPr>
      <w:r>
        <w:rPr>
          <w:rFonts w:ascii="Consolas" w:eastAsia="Consolas" w:hAnsi="Consolas" w:cs="Consolas"/>
          <w:color w:val="37474F"/>
          <w:sz w:val="18"/>
          <w:szCs w:val="18"/>
        </w:rPr>
        <w:t>1.  C constructs Authenticator = { C, timestamp_T, subkey }</w:t>
      </w:r>
    </w:p>
    <w:p w14:paraId="0E966417" w14:textId="77777777" w:rsidR="00304233" w:rsidRDefault="009447B1">
      <w:pPr>
        <w:shd w:val="clear" w:color="auto" w:fill="F5F5F5"/>
      </w:pPr>
      <w:r>
        <w:rPr>
          <w:rFonts w:ascii="Consolas" w:eastAsia="Consolas" w:hAnsi="Consolas" w:cs="Consolas"/>
          <w:color w:val="37474F"/>
          <w:sz w:val="18"/>
          <w:szCs w:val="18"/>
        </w:rPr>
        <w:t xml:space="preserve">                            encrypted with TGS_session_key</w:t>
      </w:r>
    </w:p>
    <w:p w14:paraId="3A8A7470" w14:textId="77777777" w:rsidR="00304233" w:rsidRDefault="009447B1">
      <w:pPr>
        <w:shd w:val="clear" w:color="auto" w:fill="F5F5F5"/>
      </w:pPr>
      <w:r>
        <w:rPr>
          <w:rFonts w:ascii="Consolas" w:eastAsia="Consolas" w:hAnsi="Consolas" w:cs="Consolas"/>
          <w:color w:val="37474F"/>
          <w:sz w:val="18"/>
          <w:szCs w:val="18"/>
        </w:rPr>
        <w:t>2.  C -&gt; TGS: { TGT, Authenticator, S, nonce_N2 }</w:t>
      </w:r>
    </w:p>
    <w:p w14:paraId="6CA1BB5C" w14:textId="77777777" w:rsidR="00304233" w:rsidRDefault="009447B1">
      <w:pPr>
        <w:shd w:val="clear" w:color="auto" w:fill="F5F5F5"/>
      </w:pPr>
      <w:r>
        <w:rPr>
          <w:rFonts w:ascii="Consolas" w:eastAsia="Consolas" w:hAnsi="Consolas" w:cs="Consolas"/>
          <w:color w:val="37474F"/>
          <w:sz w:val="18"/>
          <w:szCs w:val="18"/>
        </w:rPr>
        <w:t>3.  TGS decrypts TGT with TGS_key -&gt; obtains TGS_session_key</w:t>
      </w:r>
    </w:p>
    <w:p w14:paraId="139DADFD" w14:textId="77777777" w:rsidR="00304233" w:rsidRDefault="009447B1">
      <w:pPr>
        <w:shd w:val="clear" w:color="auto" w:fill="F5F5F5"/>
      </w:pPr>
      <w:r>
        <w:rPr>
          <w:rFonts w:ascii="Consolas" w:eastAsia="Consolas" w:hAnsi="Consolas" w:cs="Consolas"/>
          <w:color w:val="37474F"/>
          <w:sz w:val="18"/>
          <w:szCs w:val="18"/>
        </w:rPr>
        <w:t>4.  TGS decrypts Authenticator with TGS_session_key</w:t>
      </w:r>
    </w:p>
    <w:p w14:paraId="2328763D" w14:textId="77777777" w:rsidR="00304233" w:rsidRDefault="009447B1">
      <w:pPr>
        <w:shd w:val="clear" w:color="auto" w:fill="F5F5F5"/>
      </w:pPr>
      <w:r>
        <w:rPr>
          <w:rFonts w:ascii="Consolas" w:eastAsia="Consolas" w:hAnsi="Consolas" w:cs="Consolas"/>
          <w:color w:val="37474F"/>
          <w:sz w:val="18"/>
          <w:szCs w:val="18"/>
        </w:rPr>
        <w:t>5.  IF |current_time - T| &gt; clock_skew THEN REJECT ("stale")</w:t>
      </w:r>
    </w:p>
    <w:p w14:paraId="624CC5E5" w14:textId="77777777" w:rsidR="00304233" w:rsidRDefault="009447B1">
      <w:pPr>
        <w:shd w:val="clear" w:color="auto" w:fill="F5F5F5"/>
      </w:pPr>
      <w:r>
        <w:rPr>
          <w:rFonts w:ascii="Consolas" w:eastAsia="Consolas" w:hAnsi="Consolas" w:cs="Consolas"/>
          <w:color w:val="37474F"/>
          <w:sz w:val="18"/>
          <w:szCs w:val="18"/>
        </w:rPr>
        <w:t>6.  IF C in TGT != C in Authenticator THEN REJECT ("mismatch")</w:t>
      </w:r>
    </w:p>
    <w:p w14:paraId="3650C3D3" w14:textId="77777777" w:rsidR="00304233" w:rsidRDefault="009447B1">
      <w:pPr>
        <w:shd w:val="clear" w:color="auto" w:fill="F5F5F5"/>
      </w:pPr>
      <w:r>
        <w:rPr>
          <w:rFonts w:ascii="Consolas" w:eastAsia="Consolas" w:hAnsi="Consolas" w:cs="Consolas"/>
          <w:color w:val="37474F"/>
          <w:sz w:val="18"/>
          <w:szCs w:val="18"/>
        </w:rPr>
        <w:t>7.  TGS generates ST_session_key = random()</w:t>
      </w:r>
    </w:p>
    <w:p w14:paraId="53754321" w14:textId="77777777" w:rsidR="00304233" w:rsidRDefault="009447B1">
      <w:pPr>
        <w:shd w:val="clear" w:color="auto" w:fill="F5F5F5"/>
      </w:pPr>
      <w:r>
        <w:rPr>
          <w:rFonts w:ascii="Consolas" w:eastAsia="Consolas" w:hAnsi="Consolas" w:cs="Consolas"/>
          <w:color w:val="37474F"/>
          <w:sz w:val="18"/>
          <w:szCs w:val="18"/>
        </w:rPr>
        <w:t>8.  TGS constructs Service_Ticket = { C, S, ST_session_key,</w:t>
      </w:r>
    </w:p>
    <w:p w14:paraId="549D1BC8" w14:textId="77777777" w:rsidR="00304233" w:rsidRDefault="009447B1">
      <w:pPr>
        <w:shd w:val="clear" w:color="auto" w:fill="F5F5F5"/>
      </w:pPr>
      <w:r>
        <w:rPr>
          <w:rFonts w:ascii="Consolas" w:eastAsia="Consolas" w:hAnsi="Consolas" w:cs="Consolas"/>
          <w:color w:val="37474F"/>
          <w:sz w:val="18"/>
          <w:szCs w:val="18"/>
        </w:rPr>
        <w:t xml:space="preserve">             starttime, endtime } encrypted with S_key</w:t>
      </w:r>
    </w:p>
    <w:p w14:paraId="2A3FBCD9" w14:textId="77777777" w:rsidR="00304233" w:rsidRDefault="009447B1">
      <w:pPr>
        <w:shd w:val="clear" w:color="auto" w:fill="F5F5F5"/>
      </w:pPr>
      <w:r>
        <w:rPr>
          <w:rFonts w:ascii="Consolas" w:eastAsia="Consolas" w:hAnsi="Consolas" w:cs="Consolas"/>
          <w:color w:val="37474F"/>
          <w:sz w:val="18"/>
          <w:szCs w:val="18"/>
        </w:rPr>
        <w:t>9.  TGS constructs TGS_REP = { C, ST_session_key, Service_Ticket,</w:t>
      </w:r>
    </w:p>
    <w:p w14:paraId="6A3C879A" w14:textId="77777777" w:rsidR="00304233" w:rsidRDefault="009447B1">
      <w:pPr>
        <w:shd w:val="clear" w:color="auto" w:fill="F5F5F5"/>
      </w:pPr>
      <w:r>
        <w:rPr>
          <w:rFonts w:ascii="Consolas" w:eastAsia="Consolas" w:hAnsi="Consolas" w:cs="Consolas"/>
          <w:color w:val="37474F"/>
          <w:sz w:val="18"/>
          <w:szCs w:val="18"/>
        </w:rPr>
        <w:t xml:space="preserve">             nonce_N2, endtime } encrypted with TGS_session_key</w:t>
      </w:r>
    </w:p>
    <w:p w14:paraId="2F2B16AF" w14:textId="77777777" w:rsidR="00304233" w:rsidRDefault="009447B1">
      <w:pPr>
        <w:shd w:val="clear" w:color="auto" w:fill="F5F5F5"/>
      </w:pPr>
      <w:r>
        <w:rPr>
          <w:rFonts w:ascii="Consolas" w:eastAsia="Consolas" w:hAnsi="Consolas" w:cs="Consolas"/>
          <w:color w:val="37474F"/>
          <w:sz w:val="18"/>
          <w:szCs w:val="18"/>
        </w:rPr>
        <w:t>10. TGS -&gt; C: TGS_REP</w:t>
      </w:r>
    </w:p>
    <w:p w14:paraId="2311F518" w14:textId="77777777" w:rsidR="00304233" w:rsidRDefault="009447B1">
      <w:pPr>
        <w:shd w:val="clear" w:color="auto" w:fill="F5F5F5"/>
      </w:pPr>
      <w:r>
        <w:rPr>
          <w:rFonts w:ascii="Consolas" w:eastAsia="Consolas" w:hAnsi="Consolas" w:cs="Consolas"/>
          <w:color w:val="37474F"/>
          <w:sz w:val="18"/>
          <w:szCs w:val="18"/>
        </w:rPr>
        <w:t>11. C decrypts TGS_REP; stores Service_Ticket and ST_session_key</w:t>
      </w:r>
    </w:p>
    <w:p w14:paraId="02F45212" w14:textId="77777777" w:rsidR="00304233" w:rsidRDefault="009447B1">
      <w:pPr>
        <w:pStyle w:val="Heading3"/>
        <w:spacing w:before="200" w:after="100"/>
      </w:pPr>
      <w:r>
        <w:rPr>
          <w:b/>
          <w:bCs/>
          <w:color w:val="303F9F"/>
          <w:sz w:val="23"/>
          <w:szCs w:val="23"/>
        </w:rPr>
        <w:t>Step 3: AP Exchange (Access Service)</w:t>
      </w:r>
    </w:p>
    <w:p w14:paraId="71FD206D" w14:textId="77777777" w:rsidR="00304233" w:rsidRDefault="009447B1">
      <w:pPr>
        <w:shd w:val="clear" w:color="auto" w:fill="F5F5F5"/>
      </w:pPr>
      <w:r>
        <w:rPr>
          <w:rFonts w:ascii="Consolas" w:eastAsia="Consolas" w:hAnsi="Consolas" w:cs="Consolas"/>
          <w:color w:val="37474F"/>
          <w:sz w:val="18"/>
          <w:szCs w:val="18"/>
        </w:rPr>
        <w:t>INPUT: Service_Ticket, ST_session_key, service_principal S</w:t>
      </w:r>
    </w:p>
    <w:p w14:paraId="16D1F608" w14:textId="77777777" w:rsidR="00304233" w:rsidRDefault="009447B1">
      <w:pPr>
        <w:shd w:val="clear" w:color="auto" w:fill="F5F5F5"/>
      </w:pPr>
      <w:r>
        <w:rPr>
          <w:rFonts w:ascii="Consolas" w:eastAsia="Consolas" w:hAnsi="Consolas" w:cs="Consolas"/>
          <w:color w:val="37474F"/>
          <w:sz w:val="18"/>
          <w:szCs w:val="18"/>
        </w:rPr>
        <w:t>OUTPUT: access_granted (and optional mutual_auth_token)</w:t>
      </w:r>
    </w:p>
    <w:p w14:paraId="0FD841B0" w14:textId="77777777" w:rsidR="00304233" w:rsidRDefault="009447B1">
      <w:pPr>
        <w:shd w:val="clear" w:color="auto" w:fill="F5F5F5"/>
      </w:pPr>
      <w:r>
        <w:rPr>
          <w:rFonts w:ascii="Consolas" w:eastAsia="Consolas" w:hAnsi="Consolas" w:cs="Consolas"/>
          <w:color w:val="37474F"/>
          <w:sz w:val="18"/>
          <w:szCs w:val="18"/>
        </w:rPr>
        <w:t xml:space="preserve"> </w:t>
      </w:r>
    </w:p>
    <w:p w14:paraId="765CB9ED" w14:textId="77777777" w:rsidR="00304233" w:rsidRDefault="009447B1">
      <w:pPr>
        <w:shd w:val="clear" w:color="auto" w:fill="F5F5F5"/>
      </w:pPr>
      <w:r>
        <w:rPr>
          <w:rFonts w:ascii="Consolas" w:eastAsia="Consolas" w:hAnsi="Consolas" w:cs="Consolas"/>
          <w:color w:val="37474F"/>
          <w:sz w:val="18"/>
          <w:szCs w:val="18"/>
        </w:rPr>
        <w:t>1.  C constructs Authenticator = { C, timestamp_T2, seq_num }</w:t>
      </w:r>
    </w:p>
    <w:p w14:paraId="5E55B3C1" w14:textId="77777777" w:rsidR="00304233" w:rsidRDefault="009447B1">
      <w:pPr>
        <w:shd w:val="clear" w:color="auto" w:fill="F5F5F5"/>
      </w:pPr>
      <w:r>
        <w:rPr>
          <w:rFonts w:ascii="Consolas" w:eastAsia="Consolas" w:hAnsi="Consolas" w:cs="Consolas"/>
          <w:color w:val="37474F"/>
          <w:sz w:val="18"/>
          <w:szCs w:val="18"/>
        </w:rPr>
        <w:t xml:space="preserve">                            encrypted with ST_session_key</w:t>
      </w:r>
    </w:p>
    <w:p w14:paraId="18DDDA4B" w14:textId="77777777" w:rsidR="00304233" w:rsidRDefault="009447B1">
      <w:pPr>
        <w:shd w:val="clear" w:color="auto" w:fill="F5F5F5"/>
      </w:pPr>
      <w:r>
        <w:rPr>
          <w:rFonts w:ascii="Consolas" w:eastAsia="Consolas" w:hAnsi="Consolas" w:cs="Consolas"/>
          <w:color w:val="37474F"/>
          <w:sz w:val="18"/>
          <w:szCs w:val="18"/>
        </w:rPr>
        <w:t>2.  C -&gt; S: { Service_Ticket, Authenticator }</w:t>
      </w:r>
    </w:p>
    <w:p w14:paraId="120C274C" w14:textId="77777777" w:rsidR="00304233" w:rsidRDefault="009447B1">
      <w:pPr>
        <w:shd w:val="clear" w:color="auto" w:fill="F5F5F5"/>
      </w:pPr>
      <w:r>
        <w:rPr>
          <w:rFonts w:ascii="Consolas" w:eastAsia="Consolas" w:hAnsi="Consolas" w:cs="Consolas"/>
          <w:color w:val="37474F"/>
          <w:sz w:val="18"/>
          <w:szCs w:val="18"/>
        </w:rPr>
        <w:t>3.  S decrypts Service_Ticket with S_key -&gt; obtains ST_session_key</w:t>
      </w:r>
    </w:p>
    <w:p w14:paraId="774C3CFD" w14:textId="77777777" w:rsidR="00304233" w:rsidRDefault="009447B1">
      <w:pPr>
        <w:shd w:val="clear" w:color="auto" w:fill="F5F5F5"/>
      </w:pPr>
      <w:r>
        <w:rPr>
          <w:rFonts w:ascii="Consolas" w:eastAsia="Consolas" w:hAnsi="Consolas" w:cs="Consolas"/>
          <w:color w:val="37474F"/>
          <w:sz w:val="18"/>
          <w:szCs w:val="18"/>
        </w:rPr>
        <w:t>4.  S decrypts Authenticator with ST_session_key</w:t>
      </w:r>
    </w:p>
    <w:p w14:paraId="42CCA075" w14:textId="77777777" w:rsidR="00304233" w:rsidRDefault="009447B1">
      <w:pPr>
        <w:shd w:val="clear" w:color="auto" w:fill="F5F5F5"/>
      </w:pPr>
      <w:r>
        <w:rPr>
          <w:rFonts w:ascii="Consolas" w:eastAsia="Consolas" w:hAnsi="Consolas" w:cs="Consolas"/>
          <w:color w:val="37474F"/>
          <w:sz w:val="18"/>
          <w:szCs w:val="18"/>
        </w:rPr>
        <w:t>5.  IF |current_time - T2| &gt; clock_skew THEN REJECT ("replay")</w:t>
      </w:r>
    </w:p>
    <w:p w14:paraId="3F348D95" w14:textId="77777777" w:rsidR="00304233" w:rsidRDefault="009447B1">
      <w:pPr>
        <w:shd w:val="clear" w:color="auto" w:fill="F5F5F5"/>
      </w:pPr>
      <w:r>
        <w:rPr>
          <w:rFonts w:ascii="Consolas" w:eastAsia="Consolas" w:hAnsi="Consolas" w:cs="Consolas"/>
          <w:color w:val="37474F"/>
          <w:sz w:val="18"/>
          <w:szCs w:val="18"/>
        </w:rPr>
        <w:t>6.  IF C in Service_Ticket != C in Authenticator THEN REJECT</w:t>
      </w:r>
    </w:p>
    <w:p w14:paraId="5E28683D" w14:textId="77777777" w:rsidR="00304233" w:rsidRDefault="009447B1">
      <w:pPr>
        <w:shd w:val="clear" w:color="auto" w:fill="F5F5F5"/>
      </w:pPr>
      <w:r>
        <w:rPr>
          <w:rFonts w:ascii="Consolas" w:eastAsia="Consolas" w:hAnsi="Consolas" w:cs="Consolas"/>
          <w:color w:val="37474F"/>
          <w:sz w:val="18"/>
          <w:szCs w:val="18"/>
        </w:rPr>
        <w:t>7.  S grants access to C</w:t>
      </w:r>
    </w:p>
    <w:p w14:paraId="4F33E791" w14:textId="77777777" w:rsidR="00304233" w:rsidRDefault="009447B1">
      <w:pPr>
        <w:shd w:val="clear" w:color="auto" w:fill="F5F5F5"/>
      </w:pPr>
      <w:r>
        <w:rPr>
          <w:rFonts w:ascii="Consolas" w:eastAsia="Consolas" w:hAnsi="Consolas" w:cs="Consolas"/>
          <w:color w:val="37474F"/>
          <w:sz w:val="18"/>
          <w:szCs w:val="18"/>
        </w:rPr>
        <w:t>8.  IF mutual_auth requested:</w:t>
      </w:r>
    </w:p>
    <w:p w14:paraId="154785BD" w14:textId="77777777" w:rsidR="00304233" w:rsidRDefault="009447B1">
      <w:pPr>
        <w:shd w:val="clear" w:color="auto" w:fill="F5F5F5"/>
      </w:pPr>
      <w:r>
        <w:rPr>
          <w:rFonts w:ascii="Consolas" w:eastAsia="Consolas" w:hAnsi="Consolas" w:cs="Consolas"/>
          <w:color w:val="37474F"/>
          <w:sz w:val="18"/>
          <w:szCs w:val="18"/>
        </w:rPr>
        <w:t>8a.   S constructs AP_REP = { C, S, T2, mutual=TRUE }</w:t>
      </w:r>
    </w:p>
    <w:p w14:paraId="73E251E3" w14:textId="77777777" w:rsidR="00304233" w:rsidRDefault="009447B1">
      <w:pPr>
        <w:shd w:val="clear" w:color="auto" w:fill="F5F5F5"/>
      </w:pPr>
      <w:r>
        <w:rPr>
          <w:rFonts w:ascii="Consolas" w:eastAsia="Consolas" w:hAnsi="Consolas" w:cs="Consolas"/>
          <w:color w:val="37474F"/>
          <w:sz w:val="18"/>
          <w:szCs w:val="18"/>
        </w:rPr>
        <w:t xml:space="preserve">                           encrypted with ST_session_key</w:t>
      </w:r>
    </w:p>
    <w:p w14:paraId="4C6C7470" w14:textId="77777777" w:rsidR="00304233" w:rsidRDefault="009447B1">
      <w:pPr>
        <w:shd w:val="clear" w:color="auto" w:fill="F5F5F5"/>
      </w:pPr>
      <w:r>
        <w:rPr>
          <w:rFonts w:ascii="Consolas" w:eastAsia="Consolas" w:hAnsi="Consolas" w:cs="Consolas"/>
          <w:color w:val="37474F"/>
          <w:sz w:val="18"/>
          <w:szCs w:val="18"/>
        </w:rPr>
        <w:t>8b.   S -&gt; C: AP_REP</w:t>
      </w:r>
    </w:p>
    <w:p w14:paraId="77BBDA01" w14:textId="77777777" w:rsidR="00304233" w:rsidRDefault="009447B1">
      <w:pPr>
        <w:shd w:val="clear" w:color="auto" w:fill="F5F5F5"/>
      </w:pPr>
      <w:r>
        <w:rPr>
          <w:rFonts w:ascii="Consolas" w:eastAsia="Consolas" w:hAnsi="Consolas" w:cs="Consolas"/>
          <w:color w:val="37474F"/>
          <w:sz w:val="18"/>
          <w:szCs w:val="18"/>
        </w:rPr>
        <w:t>8c.   C decrypts AP_REP; verifies S and T2 -&gt; mutual auth confirmed</w:t>
      </w:r>
    </w:p>
    <w:p w14:paraId="7CA75916" w14:textId="77777777" w:rsidR="00304233" w:rsidRDefault="009447B1">
      <w:pPr>
        <w:pStyle w:val="Heading2"/>
        <w:spacing w:before="240" w:after="120"/>
      </w:pPr>
      <w:r>
        <w:rPr>
          <w:b/>
          <w:bCs/>
          <w:color w:val="283593"/>
        </w:rPr>
        <w:t>6.2 Flowchart</w:t>
      </w:r>
    </w:p>
    <w:p w14:paraId="3B11A371" w14:textId="77777777" w:rsidR="00304233" w:rsidRDefault="009447B1">
      <w:pPr>
        <w:spacing w:after="120" w:line="300" w:lineRule="auto"/>
        <w:jc w:val="both"/>
      </w:pPr>
      <w:r>
        <w:rPr>
          <w:color w:val="000000"/>
        </w:rPr>
        <w:t>The following diagram illustrates the complete Kerberos v5 authentication flow across the four entities:</w:t>
      </w:r>
    </w:p>
    <w:p w14:paraId="2EB80908" w14:textId="77777777" w:rsidR="00304233" w:rsidRDefault="009447B1">
      <w:pPr>
        <w:spacing w:before="120" w:after="60"/>
        <w:jc w:val="center"/>
      </w:pPr>
      <w:r>
        <w:rPr>
          <w:noProof/>
        </w:rPr>
        <w:drawing>
          <wp:inline distT="0" distB="0" distL="0" distR="0" wp14:anchorId="1DC1962E" wp14:editId="26AB2493">
            <wp:extent cx="5524500" cy="3810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24500" cy="3810000"/>
                    </a:xfrm>
                    <a:prstGeom prst="rect">
                      <a:avLst/>
                    </a:prstGeom>
                    <a:ln/>
                  </pic:spPr>
                </pic:pic>
              </a:graphicData>
            </a:graphic>
          </wp:inline>
        </w:drawing>
      </w:r>
    </w:p>
    <w:p w14:paraId="653F4FB8" w14:textId="77777777" w:rsidR="00304233" w:rsidRDefault="009447B1">
      <w:pPr>
        <w:spacing w:after="200"/>
        <w:jc w:val="center"/>
      </w:pPr>
      <w:r>
        <w:rPr>
          <w:i/>
          <w:iCs/>
          <w:color w:val="666666"/>
          <w:sz w:val="18"/>
          <w:szCs w:val="18"/>
        </w:rPr>
        <w:t>Figure 1: Kerberos v5 Authentication Flow Diagram</w:t>
      </w:r>
    </w:p>
    <w:p w14:paraId="48E2418D" w14:textId="77777777" w:rsidR="00304233" w:rsidRDefault="009447B1">
      <w:pPr>
        <w:pStyle w:val="Heading1"/>
        <w:spacing w:before="300" w:after="150"/>
      </w:pPr>
      <w:r>
        <w:rPr>
          <w:b/>
          <w:bCs/>
          <w:color w:val="1A237E"/>
          <w:sz w:val="30"/>
          <w:szCs w:val="30"/>
        </w:rPr>
        <w:t>7. Implementation / Source Code and Environment / Tools Used</w:t>
      </w:r>
    </w:p>
    <w:p w14:paraId="2AF993CB" w14:textId="77777777" w:rsidR="00304233" w:rsidRDefault="009447B1">
      <w:pPr>
        <w:pStyle w:val="Heading2"/>
        <w:spacing w:before="240" w:after="120"/>
      </w:pPr>
      <w:r>
        <w:rPr>
          <w:b/>
          <w:bCs/>
          <w:color w:val="283593"/>
        </w:rPr>
        <w:t>7.1 Environment and Tools</w:t>
      </w:r>
    </w:p>
    <w:tbl>
      <w:tblPr>
        <w:tblStyle w:val="a0"/>
        <w:tblW w:w="9700" w:type="dxa"/>
        <w:tblInd w:w="-1" w:type="dxa"/>
        <w:tblBorders>
          <w:top w:val="single" w:sz="1" w:space="0" w:color="BDBDBD"/>
          <w:left w:val="single" w:sz="1" w:space="0" w:color="BDBDBD"/>
          <w:bottom w:val="single" w:sz="1" w:space="0" w:color="BDBDBD"/>
          <w:right w:val="single" w:sz="1" w:space="0" w:color="BDBDBD"/>
          <w:insideH w:val="single" w:sz="1" w:space="0" w:color="BDBDBD"/>
          <w:insideV w:val="single" w:sz="1" w:space="0" w:color="BDBDBD"/>
        </w:tblBorders>
        <w:tblLayout w:type="fixed"/>
        <w:tblLook w:val="0000" w:firstRow="0" w:lastRow="0" w:firstColumn="0" w:lastColumn="0" w:noHBand="0" w:noVBand="0"/>
      </w:tblPr>
      <w:tblGrid>
        <w:gridCol w:w="3000"/>
        <w:gridCol w:w="6700"/>
      </w:tblGrid>
      <w:tr w:rsidR="00304233" w14:paraId="050BD85C" w14:textId="77777777">
        <w:trPr>
          <w:tblHeader/>
        </w:trPr>
        <w:tc>
          <w:tcPr>
            <w:tcW w:w="3000" w:type="dxa"/>
            <w:shd w:val="clear" w:color="auto" w:fill="283593"/>
          </w:tcPr>
          <w:p w14:paraId="43A796DB" w14:textId="77777777" w:rsidR="00304233" w:rsidRDefault="009447B1">
            <w:pPr>
              <w:spacing w:before="40" w:after="40"/>
            </w:pPr>
            <w:r>
              <w:rPr>
                <w:b/>
                <w:bCs/>
                <w:sz w:val="20"/>
                <w:szCs w:val="20"/>
              </w:rPr>
              <w:t>Component</w:t>
            </w:r>
          </w:p>
        </w:tc>
        <w:tc>
          <w:tcPr>
            <w:tcW w:w="6700" w:type="dxa"/>
            <w:shd w:val="clear" w:color="auto" w:fill="283593"/>
          </w:tcPr>
          <w:p w14:paraId="0F532DAC" w14:textId="77777777" w:rsidR="00304233" w:rsidRDefault="009447B1">
            <w:pPr>
              <w:spacing w:before="40" w:after="40"/>
            </w:pPr>
            <w:r>
              <w:rPr>
                <w:b/>
                <w:bCs/>
                <w:sz w:val="20"/>
                <w:szCs w:val="20"/>
              </w:rPr>
              <w:t>Details</w:t>
            </w:r>
          </w:p>
        </w:tc>
      </w:tr>
      <w:tr w:rsidR="00304233" w14:paraId="02711902" w14:textId="77777777">
        <w:tc>
          <w:tcPr>
            <w:tcW w:w="3000" w:type="dxa"/>
            <w:shd w:val="clear" w:color="auto" w:fill="FFFFFF"/>
          </w:tcPr>
          <w:p w14:paraId="3277EFBB" w14:textId="77777777" w:rsidR="00304233" w:rsidRDefault="009447B1">
            <w:pPr>
              <w:spacing w:before="40" w:after="40"/>
            </w:pPr>
            <w:r>
              <w:rPr>
                <w:sz w:val="20"/>
                <w:szCs w:val="20"/>
              </w:rPr>
              <w:t>Language</w:t>
            </w:r>
          </w:p>
        </w:tc>
        <w:tc>
          <w:tcPr>
            <w:tcW w:w="6700" w:type="dxa"/>
            <w:shd w:val="clear" w:color="auto" w:fill="FFFFFF"/>
          </w:tcPr>
          <w:p w14:paraId="3E349627" w14:textId="77777777" w:rsidR="00304233" w:rsidRDefault="009447B1">
            <w:pPr>
              <w:spacing w:before="40" w:after="40"/>
            </w:pPr>
            <w:r>
              <w:rPr>
                <w:sz w:val="20"/>
                <w:szCs w:val="20"/>
              </w:rPr>
              <w:t>Python 3.12</w:t>
            </w:r>
          </w:p>
        </w:tc>
      </w:tr>
      <w:tr w:rsidR="00304233" w14:paraId="0506A466" w14:textId="77777777">
        <w:tc>
          <w:tcPr>
            <w:tcW w:w="3000" w:type="dxa"/>
            <w:shd w:val="clear" w:color="auto" w:fill="F5F5F5"/>
          </w:tcPr>
          <w:p w14:paraId="47D9161A" w14:textId="77777777" w:rsidR="00304233" w:rsidRDefault="009447B1">
            <w:pPr>
              <w:spacing w:before="40" w:after="40"/>
            </w:pPr>
            <w:r>
              <w:rPr>
                <w:sz w:val="20"/>
                <w:szCs w:val="20"/>
              </w:rPr>
              <w:t>Crypto Library</w:t>
            </w:r>
          </w:p>
        </w:tc>
        <w:tc>
          <w:tcPr>
            <w:tcW w:w="6700" w:type="dxa"/>
            <w:shd w:val="clear" w:color="auto" w:fill="F5F5F5"/>
          </w:tcPr>
          <w:p w14:paraId="6E31BC03" w14:textId="77777777" w:rsidR="00304233" w:rsidRDefault="009447B1">
            <w:pPr>
              <w:spacing w:before="40" w:after="40"/>
            </w:pPr>
            <w:r>
              <w:rPr>
                <w:sz w:val="20"/>
                <w:szCs w:val="20"/>
              </w:rPr>
              <w:t>cryptography (Fernet - AES-128-CBC + HMAC-SHA256)</w:t>
            </w:r>
          </w:p>
        </w:tc>
      </w:tr>
      <w:tr w:rsidR="00304233" w14:paraId="438E1746" w14:textId="77777777">
        <w:tc>
          <w:tcPr>
            <w:tcW w:w="3000" w:type="dxa"/>
            <w:shd w:val="clear" w:color="auto" w:fill="FFFFFF"/>
          </w:tcPr>
          <w:p w14:paraId="6ADD8058" w14:textId="77777777" w:rsidR="00304233" w:rsidRDefault="009447B1">
            <w:pPr>
              <w:spacing w:before="40" w:after="40"/>
            </w:pPr>
            <w:r>
              <w:rPr>
                <w:sz w:val="20"/>
                <w:szCs w:val="20"/>
              </w:rPr>
              <w:t>Hashing</w:t>
            </w:r>
          </w:p>
        </w:tc>
        <w:tc>
          <w:tcPr>
            <w:tcW w:w="6700" w:type="dxa"/>
            <w:shd w:val="clear" w:color="auto" w:fill="FFFFFF"/>
          </w:tcPr>
          <w:p w14:paraId="4E919F03" w14:textId="77777777" w:rsidR="00304233" w:rsidRDefault="009447B1">
            <w:pPr>
              <w:spacing w:before="40" w:after="40"/>
            </w:pPr>
            <w:r>
              <w:rPr>
                <w:sz w:val="20"/>
                <w:szCs w:val="20"/>
              </w:rPr>
              <w:t>hashlib (SHA-256, PBKDF2-HMAC-SHA256)</w:t>
            </w:r>
          </w:p>
        </w:tc>
      </w:tr>
      <w:tr w:rsidR="00304233" w14:paraId="30C62F1F" w14:textId="77777777">
        <w:tc>
          <w:tcPr>
            <w:tcW w:w="3000" w:type="dxa"/>
            <w:shd w:val="clear" w:color="auto" w:fill="F5F5F5"/>
          </w:tcPr>
          <w:p w14:paraId="3D1FA276" w14:textId="77777777" w:rsidR="00304233" w:rsidRDefault="009447B1">
            <w:pPr>
              <w:spacing w:before="40" w:after="40"/>
            </w:pPr>
            <w:r>
              <w:rPr>
                <w:sz w:val="20"/>
                <w:szCs w:val="20"/>
              </w:rPr>
              <w:t>OS</w:t>
            </w:r>
          </w:p>
        </w:tc>
        <w:tc>
          <w:tcPr>
            <w:tcW w:w="6700" w:type="dxa"/>
            <w:shd w:val="clear" w:color="auto" w:fill="F5F5F5"/>
          </w:tcPr>
          <w:p w14:paraId="01A84E08" w14:textId="77777777" w:rsidR="00304233" w:rsidRDefault="009447B1">
            <w:pPr>
              <w:spacing w:before="40" w:after="40"/>
            </w:pPr>
            <w:r>
              <w:rPr>
                <w:sz w:val="20"/>
                <w:szCs w:val="20"/>
              </w:rPr>
              <w:t>Debian 12 (Linux)</w:t>
            </w:r>
          </w:p>
        </w:tc>
      </w:tr>
      <w:tr w:rsidR="00304233" w14:paraId="3FF4C1D0" w14:textId="77777777">
        <w:tc>
          <w:tcPr>
            <w:tcW w:w="3000" w:type="dxa"/>
            <w:shd w:val="clear" w:color="auto" w:fill="FFFFFF"/>
          </w:tcPr>
          <w:p w14:paraId="3E0A842A" w14:textId="77777777" w:rsidR="00304233" w:rsidRDefault="009447B1">
            <w:pPr>
              <w:spacing w:before="40" w:after="40"/>
            </w:pPr>
            <w:r>
              <w:rPr>
                <w:sz w:val="20"/>
                <w:szCs w:val="20"/>
              </w:rPr>
              <w:t>Editor</w:t>
            </w:r>
          </w:p>
        </w:tc>
        <w:tc>
          <w:tcPr>
            <w:tcW w:w="6700" w:type="dxa"/>
            <w:shd w:val="clear" w:color="auto" w:fill="FFFFFF"/>
          </w:tcPr>
          <w:p w14:paraId="347D24AD" w14:textId="77777777" w:rsidR="00304233" w:rsidRDefault="009447B1">
            <w:pPr>
              <w:spacing w:before="40" w:after="40"/>
            </w:pPr>
            <w:r>
              <w:rPr>
                <w:sz w:val="20"/>
                <w:szCs w:val="20"/>
              </w:rPr>
              <w:t>VS Code / any text editor</w:t>
            </w:r>
          </w:p>
        </w:tc>
      </w:tr>
      <w:tr w:rsidR="00304233" w14:paraId="18E6FDB9" w14:textId="77777777">
        <w:tc>
          <w:tcPr>
            <w:tcW w:w="3000" w:type="dxa"/>
            <w:shd w:val="clear" w:color="auto" w:fill="F5F5F5"/>
          </w:tcPr>
          <w:p w14:paraId="2BBC0E8C" w14:textId="77777777" w:rsidR="00304233" w:rsidRDefault="009447B1">
            <w:pPr>
              <w:spacing w:before="40" w:after="40"/>
            </w:pPr>
            <w:r>
              <w:rPr>
                <w:sz w:val="20"/>
                <w:szCs w:val="20"/>
              </w:rPr>
              <w:t>Runtime</w:t>
            </w:r>
          </w:p>
        </w:tc>
        <w:tc>
          <w:tcPr>
            <w:tcW w:w="6700" w:type="dxa"/>
            <w:shd w:val="clear" w:color="auto" w:fill="F5F5F5"/>
          </w:tcPr>
          <w:p w14:paraId="6886DD5C" w14:textId="77777777" w:rsidR="00304233" w:rsidRDefault="009447B1">
            <w:pPr>
              <w:spacing w:before="40" w:after="40"/>
            </w:pPr>
            <w:r>
              <w:rPr>
                <w:sz w:val="20"/>
                <w:szCs w:val="20"/>
              </w:rPr>
              <w:t>Python 3.12 interpreter</w:t>
            </w:r>
          </w:p>
        </w:tc>
      </w:tr>
    </w:tbl>
    <w:p w14:paraId="70A059E0" w14:textId="77777777" w:rsidR="00304233" w:rsidRDefault="009447B1">
      <w:pPr>
        <w:pStyle w:val="Heading2"/>
        <w:spacing w:before="240" w:after="120"/>
      </w:pPr>
      <w:r>
        <w:rPr>
          <w:b/>
          <w:bCs/>
          <w:color w:val="283593"/>
        </w:rPr>
        <w:t>7.2 Source Code</w:t>
      </w:r>
    </w:p>
    <w:p w14:paraId="52A4E501" w14:textId="77777777" w:rsidR="00304233" w:rsidRDefault="009447B1">
      <w:pPr>
        <w:spacing w:after="120" w:line="300" w:lineRule="auto"/>
        <w:jc w:val="both"/>
      </w:pPr>
      <w:r>
        <w:rPr>
          <w:color w:val="000000"/>
        </w:rPr>
        <w:t>The complete simulation is implemented in kerberos_sim.py. The key classes and their roles are shown below:</w:t>
      </w:r>
    </w:p>
    <w:p w14:paraId="1AF23028" w14:textId="77777777" w:rsidR="00304233" w:rsidRDefault="009447B1">
      <w:pPr>
        <w:pStyle w:val="Heading3"/>
        <w:spacing w:before="200" w:after="100"/>
      </w:pPr>
      <w:r>
        <w:rPr>
          <w:b/>
          <w:bCs/>
          <w:color w:val="303F9F"/>
          <w:sz w:val="23"/>
          <w:szCs w:val="23"/>
        </w:rPr>
        <w:t>AuthenticationServer class</w:t>
      </w:r>
    </w:p>
    <w:p w14:paraId="582E2B5F" w14:textId="77777777" w:rsidR="00304233" w:rsidRDefault="009447B1">
      <w:pPr>
        <w:shd w:val="clear" w:color="auto" w:fill="F5F5F5"/>
      </w:pPr>
      <w:r>
        <w:rPr>
          <w:rFonts w:ascii="Consolas" w:eastAsia="Consolas" w:hAnsi="Consolas" w:cs="Consolas"/>
          <w:color w:val="37474F"/>
          <w:sz w:val="18"/>
          <w:szCs w:val="18"/>
        </w:rPr>
        <w:t>class AuthenticationServer:</w:t>
      </w:r>
    </w:p>
    <w:p w14:paraId="7E42C83B" w14:textId="77777777" w:rsidR="00304233" w:rsidRDefault="009447B1">
      <w:pPr>
        <w:shd w:val="clear" w:color="auto" w:fill="F5F5F5"/>
      </w:pPr>
      <w:r>
        <w:rPr>
          <w:rFonts w:ascii="Consolas" w:eastAsia="Consolas" w:hAnsi="Consolas" w:cs="Consolas"/>
          <w:color w:val="37474F"/>
          <w:sz w:val="18"/>
          <w:szCs w:val="18"/>
        </w:rPr>
        <w:t xml:space="preserve">    """Issues Ticket-Granting Tickets (TGTs)."""</w:t>
      </w:r>
    </w:p>
    <w:p w14:paraId="63086EC6" w14:textId="77777777" w:rsidR="00304233" w:rsidRDefault="009447B1">
      <w:pPr>
        <w:shd w:val="clear" w:color="auto" w:fill="F5F5F5"/>
      </w:pPr>
      <w:r>
        <w:rPr>
          <w:rFonts w:ascii="Consolas" w:eastAsia="Consolas" w:hAnsi="Consolas" w:cs="Consolas"/>
          <w:color w:val="37474F"/>
          <w:sz w:val="18"/>
          <w:szCs w:val="18"/>
        </w:rPr>
        <w:t xml:space="preserve">    def as_req(self, client_principal, password, tgs_principal, nonce):</w:t>
      </w:r>
    </w:p>
    <w:p w14:paraId="558E9EFC" w14:textId="77777777" w:rsidR="00304233" w:rsidRDefault="009447B1">
      <w:pPr>
        <w:shd w:val="clear" w:color="auto" w:fill="F5F5F5"/>
      </w:pPr>
      <w:r>
        <w:rPr>
          <w:rFonts w:ascii="Consolas" w:eastAsia="Consolas" w:hAnsi="Consolas" w:cs="Consolas"/>
          <w:color w:val="37474F"/>
          <w:sz w:val="18"/>
          <w:szCs w:val="18"/>
        </w:rPr>
        <w:t xml:space="preserve">        entry = KDB.get(client_principal)</w:t>
      </w:r>
    </w:p>
    <w:p w14:paraId="5B760974" w14:textId="77777777" w:rsidR="00304233" w:rsidRDefault="009447B1">
      <w:pPr>
        <w:shd w:val="clear" w:color="auto" w:fill="F5F5F5"/>
      </w:pPr>
      <w:r>
        <w:rPr>
          <w:rFonts w:ascii="Consolas" w:eastAsia="Consolas" w:hAnsi="Consolas" w:cs="Consolas"/>
          <w:color w:val="37474F"/>
          <w:sz w:val="18"/>
          <w:szCs w:val="18"/>
        </w:rPr>
        <w:t xml:space="preserve">        if not entry:</w:t>
      </w:r>
    </w:p>
    <w:p w14:paraId="5A559429" w14:textId="77777777" w:rsidR="00304233" w:rsidRDefault="009447B1">
      <w:pPr>
        <w:shd w:val="clear" w:color="auto" w:fill="F5F5F5"/>
      </w:pPr>
      <w:r>
        <w:rPr>
          <w:rFonts w:ascii="Consolas" w:eastAsia="Consolas" w:hAnsi="Consolas" w:cs="Consolas"/>
          <w:color w:val="37474F"/>
          <w:sz w:val="18"/>
          <w:szCs w:val="18"/>
        </w:rPr>
        <w:t xml:space="preserve">            return {"error": "Unknown principal"}</w:t>
      </w:r>
    </w:p>
    <w:p w14:paraId="2021CDC0" w14:textId="77777777" w:rsidR="00304233" w:rsidRDefault="009447B1">
      <w:pPr>
        <w:shd w:val="clear" w:color="auto" w:fill="F5F5F5"/>
      </w:pPr>
      <w:r>
        <w:rPr>
          <w:rFonts w:ascii="Consolas" w:eastAsia="Consolas" w:hAnsi="Consolas" w:cs="Consolas"/>
          <w:color w:val="37474F"/>
          <w:sz w:val="18"/>
          <w:szCs w:val="18"/>
        </w:rPr>
        <w:t xml:space="preserve">        client_key = Fernet(entry["key"])</w:t>
      </w:r>
    </w:p>
    <w:p w14:paraId="4BDF04F5" w14:textId="77777777" w:rsidR="00304233" w:rsidRDefault="009447B1">
      <w:pPr>
        <w:shd w:val="clear" w:color="auto" w:fill="F5F5F5"/>
      </w:pPr>
      <w:r>
        <w:rPr>
          <w:rFonts w:ascii="Consolas" w:eastAsia="Consolas" w:hAnsi="Consolas" w:cs="Consolas"/>
          <w:color w:val="37474F"/>
          <w:sz w:val="18"/>
          <w:szCs w:val="18"/>
        </w:rPr>
        <w:t xml:space="preserve">        # Build TGT payload</w:t>
      </w:r>
    </w:p>
    <w:p w14:paraId="45CE0C69" w14:textId="77777777" w:rsidR="00304233" w:rsidRDefault="009447B1">
      <w:pPr>
        <w:shd w:val="clear" w:color="auto" w:fill="F5F5F5"/>
      </w:pPr>
      <w:r>
        <w:rPr>
          <w:rFonts w:ascii="Consolas" w:eastAsia="Consolas" w:hAnsi="Consolas" w:cs="Consolas"/>
          <w:color w:val="37474F"/>
          <w:sz w:val="18"/>
          <w:szCs w:val="18"/>
        </w:rPr>
        <w:t xml:space="preserve">        tgt_payload = {</w:t>
      </w:r>
    </w:p>
    <w:p w14:paraId="0CBEF715" w14:textId="77777777" w:rsidR="00304233" w:rsidRDefault="009447B1">
      <w:pPr>
        <w:shd w:val="clear" w:color="auto" w:fill="F5F5F5"/>
      </w:pPr>
      <w:r>
        <w:rPr>
          <w:rFonts w:ascii="Consolas" w:eastAsia="Consolas" w:hAnsi="Consolas" w:cs="Consolas"/>
          <w:color w:val="37474F"/>
          <w:sz w:val="18"/>
          <w:szCs w:val="18"/>
        </w:rPr>
        <w:t xml:space="preserve">            "client": client_principal,</w:t>
      </w:r>
    </w:p>
    <w:p w14:paraId="1519996D" w14:textId="77777777" w:rsidR="00304233" w:rsidRDefault="009447B1">
      <w:pPr>
        <w:shd w:val="clear" w:color="auto" w:fill="F5F5F5"/>
      </w:pPr>
      <w:r>
        <w:rPr>
          <w:rFonts w:ascii="Consolas" w:eastAsia="Consolas" w:hAnsi="Consolas" w:cs="Consolas"/>
          <w:color w:val="37474F"/>
          <w:sz w:val="18"/>
          <w:szCs w:val="18"/>
        </w:rPr>
        <w:t xml:space="preserve">            "server": tgs_principal,</w:t>
      </w:r>
    </w:p>
    <w:p w14:paraId="121FB84D" w14:textId="77777777" w:rsidR="00304233" w:rsidRDefault="009447B1">
      <w:pPr>
        <w:shd w:val="clear" w:color="auto" w:fill="F5F5F5"/>
      </w:pPr>
      <w:r>
        <w:rPr>
          <w:rFonts w:ascii="Consolas" w:eastAsia="Consolas" w:hAnsi="Consolas" w:cs="Consolas"/>
          <w:color w:val="37474F"/>
          <w:sz w:val="18"/>
          <w:szCs w:val="18"/>
        </w:rPr>
        <w:t xml:space="preserve">            "flags": ["forwardable", "renewable", "pre-auth"],</w:t>
      </w:r>
    </w:p>
    <w:p w14:paraId="65EE234F" w14:textId="77777777" w:rsidR="00304233" w:rsidRDefault="009447B1">
      <w:pPr>
        <w:shd w:val="clear" w:color="auto" w:fill="F5F5F5"/>
      </w:pPr>
      <w:r>
        <w:rPr>
          <w:rFonts w:ascii="Consolas" w:eastAsia="Consolas" w:hAnsi="Consolas" w:cs="Consolas"/>
          <w:color w:val="37474F"/>
          <w:sz w:val="18"/>
          <w:szCs w:val="18"/>
        </w:rPr>
        <w:t xml:space="preserve">            "session_key": Fernet.generate_key().decode(),</w:t>
      </w:r>
    </w:p>
    <w:p w14:paraId="7BCD7685" w14:textId="77777777" w:rsidR="00304233" w:rsidRDefault="009447B1">
      <w:pPr>
        <w:shd w:val="clear" w:color="auto" w:fill="F5F5F5"/>
      </w:pPr>
      <w:r>
        <w:rPr>
          <w:rFonts w:ascii="Consolas" w:eastAsia="Consolas" w:hAnsi="Consolas" w:cs="Consolas"/>
          <w:color w:val="37474F"/>
          <w:sz w:val="18"/>
          <w:szCs w:val="18"/>
        </w:rPr>
        <w:t xml:space="preserve">            "starttime": ts(),</w:t>
      </w:r>
    </w:p>
    <w:p w14:paraId="1448D0F1" w14:textId="77777777" w:rsidR="00304233" w:rsidRDefault="009447B1">
      <w:pPr>
        <w:shd w:val="clear" w:color="auto" w:fill="F5F5F5"/>
      </w:pPr>
      <w:r>
        <w:rPr>
          <w:rFonts w:ascii="Consolas" w:eastAsia="Consolas" w:hAnsi="Consolas" w:cs="Consolas"/>
          <w:color w:val="37474F"/>
          <w:sz w:val="18"/>
          <w:szCs w:val="18"/>
        </w:rPr>
        <w:t xml:space="preserve">            "endtime": ts() + TGT_LIFETIME,</w:t>
      </w:r>
    </w:p>
    <w:p w14:paraId="4884745C" w14:textId="77777777" w:rsidR="00304233" w:rsidRDefault="009447B1">
      <w:pPr>
        <w:shd w:val="clear" w:color="auto" w:fill="F5F5F5"/>
      </w:pPr>
      <w:r>
        <w:rPr>
          <w:rFonts w:ascii="Consolas" w:eastAsia="Consolas" w:hAnsi="Consolas" w:cs="Consolas"/>
          <w:color w:val="37474F"/>
          <w:sz w:val="18"/>
          <w:szCs w:val="18"/>
        </w:rPr>
        <w:t xml:space="preserve">            "renew_till": ts() + 24 * 3600,</w:t>
      </w:r>
    </w:p>
    <w:p w14:paraId="1C70B9DA" w14:textId="77777777" w:rsidR="00304233" w:rsidRDefault="009447B1">
      <w:pPr>
        <w:shd w:val="clear" w:color="auto" w:fill="F5F5F5"/>
      </w:pPr>
      <w:r>
        <w:rPr>
          <w:rFonts w:ascii="Consolas" w:eastAsia="Consolas" w:hAnsi="Consolas" w:cs="Consolas"/>
          <w:color w:val="37474F"/>
          <w:sz w:val="18"/>
          <w:szCs w:val="18"/>
        </w:rPr>
        <w:t xml:space="preserve">        }</w:t>
      </w:r>
    </w:p>
    <w:p w14:paraId="2B969E2A" w14:textId="77777777" w:rsidR="00304233" w:rsidRDefault="009447B1">
      <w:pPr>
        <w:shd w:val="clear" w:color="auto" w:fill="F5F5F5"/>
      </w:pPr>
      <w:r>
        <w:rPr>
          <w:rFonts w:ascii="Consolas" w:eastAsia="Consolas" w:hAnsi="Consolas" w:cs="Consolas"/>
          <w:color w:val="37474F"/>
          <w:sz w:val="18"/>
          <w:szCs w:val="18"/>
        </w:rPr>
        <w:t xml:space="preserve">        # Seal TGT with TGS long-term key</w:t>
      </w:r>
    </w:p>
    <w:p w14:paraId="4C3E6D0D" w14:textId="77777777" w:rsidR="00304233" w:rsidRDefault="009447B1">
      <w:pPr>
        <w:shd w:val="clear" w:color="auto" w:fill="F5F5F5"/>
      </w:pPr>
      <w:r>
        <w:rPr>
          <w:rFonts w:ascii="Consolas" w:eastAsia="Consolas" w:hAnsi="Consolas" w:cs="Consolas"/>
          <w:color w:val="37474F"/>
          <w:sz w:val="18"/>
          <w:szCs w:val="18"/>
        </w:rPr>
        <w:t xml:space="preserve">        tgt_blob = Fernet(TGS_KEY).encrypt(</w:t>
      </w:r>
    </w:p>
    <w:p w14:paraId="11EA639E" w14:textId="77777777" w:rsidR="00304233" w:rsidRDefault="009447B1">
      <w:pPr>
        <w:shd w:val="clear" w:color="auto" w:fill="F5F5F5"/>
      </w:pPr>
      <w:r>
        <w:rPr>
          <w:rFonts w:ascii="Consolas" w:eastAsia="Consolas" w:hAnsi="Consolas" w:cs="Consolas"/>
          <w:color w:val="37474F"/>
          <w:sz w:val="18"/>
          <w:szCs w:val="18"/>
        </w:rPr>
        <w:t xml:space="preserve">            json.dumps(tgt_payload).encode())</w:t>
      </w:r>
    </w:p>
    <w:p w14:paraId="67FC5A58" w14:textId="77777777" w:rsidR="00304233" w:rsidRDefault="009447B1">
      <w:pPr>
        <w:shd w:val="clear" w:color="auto" w:fill="F5F5F5"/>
      </w:pPr>
      <w:r>
        <w:rPr>
          <w:rFonts w:ascii="Consolas" w:eastAsia="Consolas" w:hAnsi="Consolas" w:cs="Consolas"/>
          <w:color w:val="37474F"/>
          <w:sz w:val="18"/>
          <w:szCs w:val="18"/>
        </w:rPr>
        <w:t xml:space="preserve">        # Build AS-REP (encrypted for client)</w:t>
      </w:r>
    </w:p>
    <w:p w14:paraId="5722D9C7" w14:textId="77777777" w:rsidR="00304233" w:rsidRDefault="009447B1">
      <w:pPr>
        <w:shd w:val="clear" w:color="auto" w:fill="F5F5F5"/>
      </w:pPr>
      <w:r>
        <w:rPr>
          <w:rFonts w:ascii="Consolas" w:eastAsia="Consolas" w:hAnsi="Consolas" w:cs="Consolas"/>
          <w:color w:val="37474F"/>
          <w:sz w:val="18"/>
          <w:szCs w:val="18"/>
        </w:rPr>
        <w:t xml:space="preserve">        asrep = {</w:t>
      </w:r>
    </w:p>
    <w:p w14:paraId="6F099223" w14:textId="77777777" w:rsidR="00304233" w:rsidRDefault="009447B1">
      <w:pPr>
        <w:shd w:val="clear" w:color="auto" w:fill="F5F5F5"/>
      </w:pPr>
      <w:r>
        <w:rPr>
          <w:rFonts w:ascii="Consolas" w:eastAsia="Consolas" w:hAnsi="Consolas" w:cs="Consolas"/>
          <w:color w:val="37474F"/>
          <w:sz w:val="18"/>
          <w:szCs w:val="18"/>
        </w:rPr>
        <w:t xml:space="preserve">            "client": client_principal,</w:t>
      </w:r>
    </w:p>
    <w:p w14:paraId="5D3849AA" w14:textId="77777777" w:rsidR="00304233" w:rsidRDefault="009447B1">
      <w:pPr>
        <w:shd w:val="clear" w:color="auto" w:fill="F5F5F5"/>
      </w:pPr>
      <w:r>
        <w:rPr>
          <w:rFonts w:ascii="Consolas" w:eastAsia="Consolas" w:hAnsi="Consolas" w:cs="Consolas"/>
          <w:color w:val="37474F"/>
          <w:sz w:val="18"/>
          <w:szCs w:val="18"/>
        </w:rPr>
        <w:t xml:space="preserve">            "session_key": tgt_payload["session_key"],</w:t>
      </w:r>
    </w:p>
    <w:p w14:paraId="536EEFD3" w14:textId="77777777" w:rsidR="00304233" w:rsidRDefault="009447B1">
      <w:pPr>
        <w:shd w:val="clear" w:color="auto" w:fill="F5F5F5"/>
      </w:pPr>
      <w:r>
        <w:rPr>
          <w:rFonts w:ascii="Consolas" w:eastAsia="Consolas" w:hAnsi="Consolas" w:cs="Consolas"/>
          <w:color w:val="37474F"/>
          <w:sz w:val="18"/>
          <w:szCs w:val="18"/>
        </w:rPr>
        <w:t xml:space="preserve">            "tgt": tgt_blob.decode(),</w:t>
      </w:r>
    </w:p>
    <w:p w14:paraId="61F34F29" w14:textId="77777777" w:rsidR="00304233" w:rsidRDefault="009447B1">
      <w:pPr>
        <w:shd w:val="clear" w:color="auto" w:fill="F5F5F5"/>
      </w:pPr>
      <w:r>
        <w:rPr>
          <w:rFonts w:ascii="Consolas" w:eastAsia="Consolas" w:hAnsi="Consolas" w:cs="Consolas"/>
          <w:color w:val="37474F"/>
          <w:sz w:val="18"/>
          <w:szCs w:val="18"/>
        </w:rPr>
        <w:t xml:space="preserve">            "nonce": nonce,</w:t>
      </w:r>
    </w:p>
    <w:p w14:paraId="4E30CC1C" w14:textId="77777777" w:rsidR="00304233" w:rsidRDefault="009447B1">
      <w:pPr>
        <w:shd w:val="clear" w:color="auto" w:fill="F5F5F5"/>
      </w:pPr>
      <w:r>
        <w:rPr>
          <w:rFonts w:ascii="Consolas" w:eastAsia="Consolas" w:hAnsi="Consolas" w:cs="Consolas"/>
          <w:color w:val="37474F"/>
          <w:sz w:val="18"/>
          <w:szCs w:val="18"/>
        </w:rPr>
        <w:t xml:space="preserve">            "endtime": tgt_payload["endtime"],</w:t>
      </w:r>
    </w:p>
    <w:p w14:paraId="41131D72" w14:textId="77777777" w:rsidR="00304233" w:rsidRDefault="009447B1">
      <w:pPr>
        <w:shd w:val="clear" w:color="auto" w:fill="F5F5F5"/>
      </w:pPr>
      <w:r>
        <w:rPr>
          <w:rFonts w:ascii="Consolas" w:eastAsia="Consolas" w:hAnsi="Consolas" w:cs="Consolas"/>
          <w:color w:val="37474F"/>
          <w:sz w:val="18"/>
          <w:szCs w:val="18"/>
        </w:rPr>
        <w:t xml:space="preserve">        }</w:t>
      </w:r>
    </w:p>
    <w:p w14:paraId="155D7F00" w14:textId="77777777" w:rsidR="00304233" w:rsidRDefault="009447B1">
      <w:pPr>
        <w:shd w:val="clear" w:color="auto" w:fill="F5F5F5"/>
      </w:pPr>
      <w:r>
        <w:rPr>
          <w:rFonts w:ascii="Consolas" w:eastAsia="Consolas" w:hAnsi="Consolas" w:cs="Consolas"/>
          <w:color w:val="37474F"/>
          <w:sz w:val="18"/>
          <w:szCs w:val="18"/>
        </w:rPr>
        <w:t xml:space="preserve">        enc_asrep = client_key.encrypt(</w:t>
      </w:r>
    </w:p>
    <w:p w14:paraId="3EDDDBA5" w14:textId="77777777" w:rsidR="00304233" w:rsidRDefault="009447B1">
      <w:pPr>
        <w:shd w:val="clear" w:color="auto" w:fill="F5F5F5"/>
      </w:pPr>
      <w:r>
        <w:rPr>
          <w:rFonts w:ascii="Consolas" w:eastAsia="Consolas" w:hAnsi="Consolas" w:cs="Consolas"/>
          <w:color w:val="37474F"/>
          <w:sz w:val="18"/>
          <w:szCs w:val="18"/>
        </w:rPr>
        <w:t xml:space="preserve">            json.dumps(asrep).encode())</w:t>
      </w:r>
    </w:p>
    <w:p w14:paraId="60402F11" w14:textId="77777777" w:rsidR="00304233" w:rsidRDefault="009447B1">
      <w:pPr>
        <w:shd w:val="clear" w:color="auto" w:fill="F5F5F5"/>
      </w:pPr>
      <w:r>
        <w:rPr>
          <w:rFonts w:ascii="Consolas" w:eastAsia="Consolas" w:hAnsi="Consolas" w:cs="Consolas"/>
          <w:color w:val="37474F"/>
          <w:sz w:val="18"/>
          <w:szCs w:val="18"/>
        </w:rPr>
        <w:t xml:space="preserve">        return {"asrep_enc": enc_asrep.decode(),</w:t>
      </w:r>
    </w:p>
    <w:p w14:paraId="195A8F1F" w14:textId="77777777" w:rsidR="00304233" w:rsidRDefault="009447B1">
      <w:pPr>
        <w:shd w:val="clear" w:color="auto" w:fill="F5F5F5"/>
      </w:pPr>
      <w:r>
        <w:rPr>
          <w:rFonts w:ascii="Consolas" w:eastAsia="Consolas" w:hAnsi="Consolas" w:cs="Consolas"/>
          <w:color w:val="37474F"/>
          <w:sz w:val="18"/>
          <w:szCs w:val="18"/>
        </w:rPr>
        <w:t xml:space="preserve">                "client_key": entry["key"].decode()}</w:t>
      </w:r>
    </w:p>
    <w:p w14:paraId="423159F9" w14:textId="77777777" w:rsidR="00304233" w:rsidRDefault="009447B1">
      <w:pPr>
        <w:pStyle w:val="Heading3"/>
        <w:spacing w:before="200" w:after="100"/>
      </w:pPr>
      <w:r>
        <w:rPr>
          <w:b/>
          <w:bCs/>
          <w:color w:val="303F9F"/>
          <w:sz w:val="23"/>
          <w:szCs w:val="23"/>
        </w:rPr>
        <w:t>TicketGrantingServer class</w:t>
      </w:r>
    </w:p>
    <w:p w14:paraId="7A558AC2" w14:textId="77777777" w:rsidR="00304233" w:rsidRDefault="009447B1">
      <w:pPr>
        <w:shd w:val="clear" w:color="auto" w:fill="F5F5F5"/>
      </w:pPr>
      <w:r>
        <w:rPr>
          <w:rFonts w:ascii="Consolas" w:eastAsia="Consolas" w:hAnsi="Consolas" w:cs="Consolas"/>
          <w:color w:val="37474F"/>
          <w:sz w:val="18"/>
          <w:szCs w:val="18"/>
        </w:rPr>
        <w:t>class TicketGrantingServer:</w:t>
      </w:r>
    </w:p>
    <w:p w14:paraId="3EB9247F" w14:textId="77777777" w:rsidR="00304233" w:rsidRDefault="009447B1">
      <w:pPr>
        <w:shd w:val="clear" w:color="auto" w:fill="F5F5F5"/>
      </w:pPr>
      <w:r>
        <w:rPr>
          <w:rFonts w:ascii="Consolas" w:eastAsia="Consolas" w:hAnsi="Consolas" w:cs="Consolas"/>
          <w:color w:val="37474F"/>
          <w:sz w:val="18"/>
          <w:szCs w:val="18"/>
        </w:rPr>
        <w:t xml:space="preserve">    """Issues service tickets using the TGT."""</w:t>
      </w:r>
    </w:p>
    <w:p w14:paraId="5FB9E4E4" w14:textId="77777777" w:rsidR="00304233" w:rsidRDefault="009447B1">
      <w:pPr>
        <w:shd w:val="clear" w:color="auto" w:fill="F5F5F5"/>
      </w:pPr>
      <w:r>
        <w:rPr>
          <w:rFonts w:ascii="Consolas" w:eastAsia="Consolas" w:hAnsi="Consolas" w:cs="Consolas"/>
          <w:color w:val="37474F"/>
          <w:sz w:val="18"/>
          <w:szCs w:val="18"/>
        </w:rPr>
        <w:t xml:space="preserve">    def tgs_req(self, tgt_blob, authenticator_enc, service_principal,</w:t>
      </w:r>
    </w:p>
    <w:p w14:paraId="798EE6FA" w14:textId="77777777" w:rsidR="00304233" w:rsidRDefault="009447B1">
      <w:pPr>
        <w:shd w:val="clear" w:color="auto" w:fill="F5F5F5"/>
      </w:pPr>
      <w:r>
        <w:rPr>
          <w:rFonts w:ascii="Consolas" w:eastAsia="Consolas" w:hAnsi="Consolas" w:cs="Consolas"/>
          <w:color w:val="37474F"/>
          <w:sz w:val="18"/>
          <w:szCs w:val="18"/>
        </w:rPr>
        <w:t xml:space="preserve">                nonce, tgs_session_key):</w:t>
      </w:r>
    </w:p>
    <w:p w14:paraId="7A3FF117" w14:textId="77777777" w:rsidR="00304233" w:rsidRDefault="009447B1">
      <w:pPr>
        <w:shd w:val="clear" w:color="auto" w:fill="F5F5F5"/>
      </w:pPr>
      <w:r>
        <w:rPr>
          <w:rFonts w:ascii="Consolas" w:eastAsia="Consolas" w:hAnsi="Consolas" w:cs="Consolas"/>
          <w:color w:val="37474F"/>
          <w:sz w:val="18"/>
          <w:szCs w:val="18"/>
        </w:rPr>
        <w:t xml:space="preserve">        # Decrypt TGT</w:t>
      </w:r>
    </w:p>
    <w:p w14:paraId="0210EB55" w14:textId="77777777" w:rsidR="00304233" w:rsidRDefault="009447B1">
      <w:pPr>
        <w:shd w:val="clear" w:color="auto" w:fill="F5F5F5"/>
      </w:pPr>
      <w:r>
        <w:rPr>
          <w:rFonts w:ascii="Consolas" w:eastAsia="Consolas" w:hAnsi="Consolas" w:cs="Consolas"/>
          <w:color w:val="37474F"/>
          <w:sz w:val="18"/>
          <w:szCs w:val="18"/>
        </w:rPr>
        <w:t xml:space="preserve">        tgt = json.loads(Fernet(TGS_KEY).decrypt(</w:t>
      </w:r>
    </w:p>
    <w:p w14:paraId="5E20C59D" w14:textId="77777777" w:rsidR="00304233" w:rsidRDefault="009447B1">
      <w:pPr>
        <w:shd w:val="clear" w:color="auto" w:fill="F5F5F5"/>
      </w:pPr>
      <w:r>
        <w:rPr>
          <w:rFonts w:ascii="Consolas" w:eastAsia="Consolas" w:hAnsi="Consolas" w:cs="Consolas"/>
          <w:color w:val="37474F"/>
          <w:sz w:val="18"/>
          <w:szCs w:val="18"/>
        </w:rPr>
        <w:t xml:space="preserve">            tgt_blob.encode()))</w:t>
      </w:r>
    </w:p>
    <w:p w14:paraId="2A49F88C" w14:textId="77777777" w:rsidR="00304233" w:rsidRDefault="009447B1">
      <w:pPr>
        <w:shd w:val="clear" w:color="auto" w:fill="F5F5F5"/>
      </w:pPr>
      <w:r>
        <w:rPr>
          <w:rFonts w:ascii="Consolas" w:eastAsia="Consolas" w:hAnsi="Consolas" w:cs="Consolas"/>
          <w:color w:val="37474F"/>
          <w:sz w:val="18"/>
          <w:szCs w:val="18"/>
        </w:rPr>
        <w:t xml:space="preserve">        # Decrypt authenticator</w:t>
      </w:r>
    </w:p>
    <w:p w14:paraId="72D0DB89" w14:textId="77777777" w:rsidR="00304233" w:rsidRDefault="009447B1">
      <w:pPr>
        <w:shd w:val="clear" w:color="auto" w:fill="F5F5F5"/>
      </w:pPr>
      <w:r>
        <w:rPr>
          <w:rFonts w:ascii="Consolas" w:eastAsia="Consolas" w:hAnsi="Consolas" w:cs="Consolas"/>
          <w:color w:val="37474F"/>
          <w:sz w:val="18"/>
          <w:szCs w:val="18"/>
        </w:rPr>
        <w:t xml:space="preserve">        auth = json.loads(Fernet(tgt["session_key"]).decrypt(</w:t>
      </w:r>
    </w:p>
    <w:p w14:paraId="51831E50" w14:textId="77777777" w:rsidR="00304233" w:rsidRDefault="009447B1">
      <w:pPr>
        <w:shd w:val="clear" w:color="auto" w:fill="F5F5F5"/>
      </w:pPr>
      <w:r>
        <w:rPr>
          <w:rFonts w:ascii="Consolas" w:eastAsia="Consolas" w:hAnsi="Consolas" w:cs="Consolas"/>
          <w:color w:val="37474F"/>
          <w:sz w:val="18"/>
          <w:szCs w:val="18"/>
        </w:rPr>
        <w:t xml:space="preserve">            authenticator_enc.encode()))</w:t>
      </w:r>
    </w:p>
    <w:p w14:paraId="2E2ED388" w14:textId="77777777" w:rsidR="00304233" w:rsidRDefault="009447B1">
      <w:pPr>
        <w:shd w:val="clear" w:color="auto" w:fill="F5F5F5"/>
      </w:pPr>
      <w:r>
        <w:rPr>
          <w:rFonts w:ascii="Consolas" w:eastAsia="Consolas" w:hAnsi="Consolas" w:cs="Consolas"/>
          <w:color w:val="37474F"/>
          <w:sz w:val="18"/>
          <w:szCs w:val="18"/>
        </w:rPr>
        <w:t xml:space="preserve">        # Replay / clock-skew check</w:t>
      </w:r>
    </w:p>
    <w:p w14:paraId="5575D488" w14:textId="77777777" w:rsidR="00304233" w:rsidRDefault="009447B1">
      <w:pPr>
        <w:shd w:val="clear" w:color="auto" w:fill="F5F5F5"/>
      </w:pPr>
      <w:r>
        <w:rPr>
          <w:rFonts w:ascii="Consolas" w:eastAsia="Consolas" w:hAnsi="Consolas" w:cs="Consolas"/>
          <w:color w:val="37474F"/>
          <w:sz w:val="18"/>
          <w:szCs w:val="18"/>
        </w:rPr>
        <w:t xml:space="preserve">        if abs(ts() - auth["ctime"]) &gt; CLOCK_SKEW:</w:t>
      </w:r>
    </w:p>
    <w:p w14:paraId="2467543A" w14:textId="77777777" w:rsidR="00304233" w:rsidRDefault="009447B1">
      <w:pPr>
        <w:shd w:val="clear" w:color="auto" w:fill="F5F5F5"/>
      </w:pPr>
      <w:r>
        <w:rPr>
          <w:rFonts w:ascii="Consolas" w:eastAsia="Consolas" w:hAnsi="Consolas" w:cs="Consolas"/>
          <w:color w:val="37474F"/>
          <w:sz w:val="18"/>
          <w:szCs w:val="18"/>
        </w:rPr>
        <w:t xml:space="preserve">            return {"error": "Authenticator expired / clock skew"}</w:t>
      </w:r>
    </w:p>
    <w:p w14:paraId="2B170159" w14:textId="77777777" w:rsidR="00304233" w:rsidRDefault="009447B1">
      <w:pPr>
        <w:shd w:val="clear" w:color="auto" w:fill="F5F5F5"/>
      </w:pPr>
      <w:r>
        <w:rPr>
          <w:rFonts w:ascii="Consolas" w:eastAsia="Consolas" w:hAnsi="Consolas" w:cs="Consolas"/>
          <w:color w:val="37474F"/>
          <w:sz w:val="18"/>
          <w:szCs w:val="18"/>
        </w:rPr>
        <w:t xml:space="preserve">        if auth["client"] != tgt["client"]:</w:t>
      </w:r>
    </w:p>
    <w:p w14:paraId="2C9B89BA" w14:textId="77777777" w:rsidR="00304233" w:rsidRDefault="009447B1">
      <w:pPr>
        <w:shd w:val="clear" w:color="auto" w:fill="F5F5F5"/>
      </w:pPr>
      <w:r>
        <w:rPr>
          <w:rFonts w:ascii="Consolas" w:eastAsia="Consolas" w:hAnsi="Consolas" w:cs="Consolas"/>
          <w:color w:val="37474F"/>
          <w:sz w:val="18"/>
          <w:szCs w:val="18"/>
        </w:rPr>
        <w:t xml:space="preserve">            return {"error": "Principal mismatch"}</w:t>
      </w:r>
    </w:p>
    <w:p w14:paraId="65FF689A" w14:textId="77777777" w:rsidR="00304233" w:rsidRDefault="009447B1">
      <w:pPr>
        <w:shd w:val="clear" w:color="auto" w:fill="F5F5F5"/>
      </w:pPr>
      <w:r>
        <w:rPr>
          <w:rFonts w:ascii="Consolas" w:eastAsia="Consolas" w:hAnsi="Consolas" w:cs="Consolas"/>
          <w:color w:val="37474F"/>
          <w:sz w:val="18"/>
          <w:szCs w:val="18"/>
        </w:rPr>
        <w:t xml:space="preserve">        svc = SVC.get(service_principal)</w:t>
      </w:r>
    </w:p>
    <w:p w14:paraId="125CD974" w14:textId="77777777" w:rsidR="00304233" w:rsidRDefault="009447B1">
      <w:pPr>
        <w:shd w:val="clear" w:color="auto" w:fill="F5F5F5"/>
      </w:pPr>
      <w:r>
        <w:rPr>
          <w:rFonts w:ascii="Consolas" w:eastAsia="Consolas" w:hAnsi="Consolas" w:cs="Consolas"/>
          <w:color w:val="37474F"/>
          <w:sz w:val="18"/>
          <w:szCs w:val="18"/>
        </w:rPr>
        <w:t xml:space="preserve">        if not svc:</w:t>
      </w:r>
    </w:p>
    <w:p w14:paraId="0F0EF423" w14:textId="77777777" w:rsidR="00304233" w:rsidRDefault="009447B1">
      <w:pPr>
        <w:shd w:val="clear" w:color="auto" w:fill="F5F5F5"/>
      </w:pPr>
      <w:r>
        <w:rPr>
          <w:rFonts w:ascii="Consolas" w:eastAsia="Consolas" w:hAnsi="Consolas" w:cs="Consolas"/>
          <w:color w:val="37474F"/>
          <w:sz w:val="18"/>
          <w:szCs w:val="18"/>
        </w:rPr>
        <w:t xml:space="preserve">            return {"error": "Unknown service"}</w:t>
      </w:r>
    </w:p>
    <w:p w14:paraId="4BB890A5" w14:textId="77777777" w:rsidR="00304233" w:rsidRDefault="009447B1">
      <w:pPr>
        <w:shd w:val="clear" w:color="auto" w:fill="F5F5F5"/>
      </w:pPr>
      <w:r>
        <w:rPr>
          <w:rFonts w:ascii="Consolas" w:eastAsia="Consolas" w:hAnsi="Consolas" w:cs="Consolas"/>
          <w:color w:val="37474F"/>
          <w:sz w:val="18"/>
          <w:szCs w:val="18"/>
        </w:rPr>
        <w:t xml:space="preserve">        # Build service ticket</w:t>
      </w:r>
    </w:p>
    <w:p w14:paraId="0291F10C" w14:textId="77777777" w:rsidR="00304233" w:rsidRDefault="009447B1">
      <w:pPr>
        <w:shd w:val="clear" w:color="auto" w:fill="F5F5F5"/>
      </w:pPr>
      <w:r>
        <w:rPr>
          <w:rFonts w:ascii="Consolas" w:eastAsia="Consolas" w:hAnsi="Consolas" w:cs="Consolas"/>
          <w:color w:val="37474F"/>
          <w:sz w:val="18"/>
          <w:szCs w:val="18"/>
        </w:rPr>
        <w:t xml:space="preserve">        st_session_key = Fernet.generate_key().decode()</w:t>
      </w:r>
    </w:p>
    <w:p w14:paraId="33D90A70" w14:textId="77777777" w:rsidR="00304233" w:rsidRDefault="009447B1">
      <w:pPr>
        <w:shd w:val="clear" w:color="auto" w:fill="F5F5F5"/>
      </w:pPr>
      <w:r>
        <w:rPr>
          <w:rFonts w:ascii="Consolas" w:eastAsia="Consolas" w:hAnsi="Consolas" w:cs="Consolas"/>
          <w:color w:val="37474F"/>
          <w:sz w:val="18"/>
          <w:szCs w:val="18"/>
        </w:rPr>
        <w:t xml:space="preserve">        st_payload = {</w:t>
      </w:r>
    </w:p>
    <w:p w14:paraId="2872438E" w14:textId="77777777" w:rsidR="00304233" w:rsidRDefault="009447B1">
      <w:pPr>
        <w:shd w:val="clear" w:color="auto" w:fill="F5F5F5"/>
      </w:pPr>
      <w:r>
        <w:rPr>
          <w:rFonts w:ascii="Consolas" w:eastAsia="Consolas" w:hAnsi="Consolas" w:cs="Consolas"/>
          <w:color w:val="37474F"/>
          <w:sz w:val="18"/>
          <w:szCs w:val="18"/>
        </w:rPr>
        <w:t xml:space="preserve">            "client": tgt["client"],</w:t>
      </w:r>
    </w:p>
    <w:p w14:paraId="42967966" w14:textId="77777777" w:rsidR="00304233" w:rsidRDefault="009447B1">
      <w:pPr>
        <w:shd w:val="clear" w:color="auto" w:fill="F5F5F5"/>
      </w:pPr>
      <w:r>
        <w:rPr>
          <w:rFonts w:ascii="Consolas" w:eastAsia="Consolas" w:hAnsi="Consolas" w:cs="Consolas"/>
          <w:color w:val="37474F"/>
          <w:sz w:val="18"/>
          <w:szCs w:val="18"/>
        </w:rPr>
        <w:t xml:space="preserve">            "server": service_principal,</w:t>
      </w:r>
    </w:p>
    <w:p w14:paraId="21BC1D97" w14:textId="77777777" w:rsidR="00304233" w:rsidRDefault="009447B1">
      <w:pPr>
        <w:shd w:val="clear" w:color="auto" w:fill="F5F5F5"/>
      </w:pPr>
      <w:r>
        <w:rPr>
          <w:rFonts w:ascii="Consolas" w:eastAsia="Consolas" w:hAnsi="Consolas" w:cs="Consolas"/>
          <w:color w:val="37474F"/>
          <w:sz w:val="18"/>
          <w:szCs w:val="18"/>
        </w:rPr>
        <w:t xml:space="preserve">            "session_key": st_session_key,</w:t>
      </w:r>
    </w:p>
    <w:p w14:paraId="48C7F409" w14:textId="77777777" w:rsidR="00304233" w:rsidRDefault="009447B1">
      <w:pPr>
        <w:shd w:val="clear" w:color="auto" w:fill="F5F5F5"/>
      </w:pPr>
      <w:r>
        <w:rPr>
          <w:rFonts w:ascii="Consolas" w:eastAsia="Consolas" w:hAnsi="Consolas" w:cs="Consolas"/>
          <w:color w:val="37474F"/>
          <w:sz w:val="18"/>
          <w:szCs w:val="18"/>
        </w:rPr>
        <w:t xml:space="preserve">            "starttime": ts(),</w:t>
      </w:r>
    </w:p>
    <w:p w14:paraId="39E9D05E" w14:textId="77777777" w:rsidR="00304233" w:rsidRDefault="009447B1">
      <w:pPr>
        <w:shd w:val="clear" w:color="auto" w:fill="F5F5F5"/>
      </w:pPr>
      <w:r>
        <w:rPr>
          <w:rFonts w:ascii="Consolas" w:eastAsia="Consolas" w:hAnsi="Consolas" w:cs="Consolas"/>
          <w:color w:val="37474F"/>
          <w:sz w:val="18"/>
          <w:szCs w:val="18"/>
        </w:rPr>
        <w:t xml:space="preserve">            "endtime": ts() + ST_LIFETIME,</w:t>
      </w:r>
    </w:p>
    <w:p w14:paraId="59EB6A7B" w14:textId="77777777" w:rsidR="00304233" w:rsidRDefault="009447B1">
      <w:pPr>
        <w:shd w:val="clear" w:color="auto" w:fill="F5F5F5"/>
      </w:pPr>
      <w:r>
        <w:rPr>
          <w:rFonts w:ascii="Consolas" w:eastAsia="Consolas" w:hAnsi="Consolas" w:cs="Consolas"/>
          <w:color w:val="37474F"/>
          <w:sz w:val="18"/>
          <w:szCs w:val="18"/>
        </w:rPr>
        <w:t xml:space="preserve">        }</w:t>
      </w:r>
    </w:p>
    <w:p w14:paraId="3760E3B3" w14:textId="77777777" w:rsidR="00304233" w:rsidRDefault="009447B1">
      <w:pPr>
        <w:shd w:val="clear" w:color="auto" w:fill="F5F5F5"/>
      </w:pPr>
      <w:r>
        <w:rPr>
          <w:rFonts w:ascii="Consolas" w:eastAsia="Consolas" w:hAnsi="Consolas" w:cs="Consolas"/>
          <w:color w:val="37474F"/>
          <w:sz w:val="18"/>
          <w:szCs w:val="18"/>
        </w:rPr>
        <w:t xml:space="preserve">        st_blob = Fernet(svc["key"]).encrypt(</w:t>
      </w:r>
    </w:p>
    <w:p w14:paraId="1B0C1CE7" w14:textId="77777777" w:rsidR="00304233" w:rsidRDefault="009447B1">
      <w:pPr>
        <w:shd w:val="clear" w:color="auto" w:fill="F5F5F5"/>
      </w:pPr>
      <w:r>
        <w:rPr>
          <w:rFonts w:ascii="Consolas" w:eastAsia="Consolas" w:hAnsi="Consolas" w:cs="Consolas"/>
          <w:color w:val="37474F"/>
          <w:sz w:val="18"/>
          <w:szCs w:val="18"/>
        </w:rPr>
        <w:t xml:space="preserve">            json.dumps(st_payload).encode())</w:t>
      </w:r>
    </w:p>
    <w:p w14:paraId="3ABD7959" w14:textId="77777777" w:rsidR="00304233" w:rsidRDefault="009447B1">
      <w:pPr>
        <w:shd w:val="clear" w:color="auto" w:fill="F5F5F5"/>
      </w:pPr>
      <w:r>
        <w:rPr>
          <w:rFonts w:ascii="Consolas" w:eastAsia="Consolas" w:hAnsi="Consolas" w:cs="Consolas"/>
          <w:color w:val="37474F"/>
          <w:sz w:val="18"/>
          <w:szCs w:val="18"/>
        </w:rPr>
        <w:t xml:space="preserve">        # Build TGS-REP</w:t>
      </w:r>
    </w:p>
    <w:p w14:paraId="11E5245A" w14:textId="77777777" w:rsidR="00304233" w:rsidRDefault="009447B1">
      <w:pPr>
        <w:shd w:val="clear" w:color="auto" w:fill="F5F5F5"/>
      </w:pPr>
      <w:r>
        <w:rPr>
          <w:rFonts w:ascii="Consolas" w:eastAsia="Consolas" w:hAnsi="Consolas" w:cs="Consolas"/>
          <w:color w:val="37474F"/>
          <w:sz w:val="18"/>
          <w:szCs w:val="18"/>
        </w:rPr>
        <w:t xml:space="preserve">        tgsrep = {</w:t>
      </w:r>
    </w:p>
    <w:p w14:paraId="1EB03C15" w14:textId="77777777" w:rsidR="00304233" w:rsidRDefault="009447B1">
      <w:pPr>
        <w:shd w:val="clear" w:color="auto" w:fill="F5F5F5"/>
      </w:pPr>
      <w:r>
        <w:rPr>
          <w:rFonts w:ascii="Consolas" w:eastAsia="Consolas" w:hAnsi="Consolas" w:cs="Consolas"/>
          <w:color w:val="37474F"/>
          <w:sz w:val="18"/>
          <w:szCs w:val="18"/>
        </w:rPr>
        <w:t xml:space="preserve">            "client": tgt["client"],</w:t>
      </w:r>
    </w:p>
    <w:p w14:paraId="69FDAB9F" w14:textId="77777777" w:rsidR="00304233" w:rsidRDefault="009447B1">
      <w:pPr>
        <w:shd w:val="clear" w:color="auto" w:fill="F5F5F5"/>
      </w:pPr>
      <w:r>
        <w:rPr>
          <w:rFonts w:ascii="Consolas" w:eastAsia="Consolas" w:hAnsi="Consolas" w:cs="Consolas"/>
          <w:color w:val="37474F"/>
          <w:sz w:val="18"/>
          <w:szCs w:val="18"/>
        </w:rPr>
        <w:t xml:space="preserve">            "service_session_key": st_session_key,</w:t>
      </w:r>
    </w:p>
    <w:p w14:paraId="43ADE33B" w14:textId="77777777" w:rsidR="00304233" w:rsidRDefault="009447B1">
      <w:pPr>
        <w:shd w:val="clear" w:color="auto" w:fill="F5F5F5"/>
      </w:pPr>
      <w:r>
        <w:rPr>
          <w:rFonts w:ascii="Consolas" w:eastAsia="Consolas" w:hAnsi="Consolas" w:cs="Consolas"/>
          <w:color w:val="37474F"/>
          <w:sz w:val="18"/>
          <w:szCs w:val="18"/>
        </w:rPr>
        <w:t xml:space="preserve">            "service_ticket": st_blob.decode(),</w:t>
      </w:r>
    </w:p>
    <w:p w14:paraId="00F31A91" w14:textId="77777777" w:rsidR="00304233" w:rsidRDefault="009447B1">
      <w:pPr>
        <w:shd w:val="clear" w:color="auto" w:fill="F5F5F5"/>
      </w:pPr>
      <w:r>
        <w:rPr>
          <w:rFonts w:ascii="Consolas" w:eastAsia="Consolas" w:hAnsi="Consolas" w:cs="Consolas"/>
          <w:color w:val="37474F"/>
          <w:sz w:val="18"/>
          <w:szCs w:val="18"/>
        </w:rPr>
        <w:t xml:space="preserve">            "nonce": nonce,</w:t>
      </w:r>
    </w:p>
    <w:p w14:paraId="094ECEC6" w14:textId="77777777" w:rsidR="00304233" w:rsidRDefault="009447B1">
      <w:pPr>
        <w:shd w:val="clear" w:color="auto" w:fill="F5F5F5"/>
      </w:pPr>
      <w:r>
        <w:rPr>
          <w:rFonts w:ascii="Consolas" w:eastAsia="Consolas" w:hAnsi="Consolas" w:cs="Consolas"/>
          <w:color w:val="37474F"/>
          <w:sz w:val="18"/>
          <w:szCs w:val="18"/>
        </w:rPr>
        <w:t xml:space="preserve">            "endtime": st_payload["endtime"],</w:t>
      </w:r>
    </w:p>
    <w:p w14:paraId="2F5F27D9" w14:textId="77777777" w:rsidR="00304233" w:rsidRDefault="009447B1">
      <w:pPr>
        <w:shd w:val="clear" w:color="auto" w:fill="F5F5F5"/>
      </w:pPr>
      <w:r>
        <w:rPr>
          <w:rFonts w:ascii="Consolas" w:eastAsia="Consolas" w:hAnsi="Consolas" w:cs="Consolas"/>
          <w:color w:val="37474F"/>
          <w:sz w:val="18"/>
          <w:szCs w:val="18"/>
        </w:rPr>
        <w:t xml:space="preserve">        }</w:t>
      </w:r>
    </w:p>
    <w:p w14:paraId="70886B5C" w14:textId="77777777" w:rsidR="00304233" w:rsidRDefault="009447B1">
      <w:pPr>
        <w:shd w:val="clear" w:color="auto" w:fill="F5F5F5"/>
      </w:pPr>
      <w:r>
        <w:rPr>
          <w:rFonts w:ascii="Consolas" w:eastAsia="Consolas" w:hAnsi="Consolas" w:cs="Consolas"/>
          <w:color w:val="37474F"/>
          <w:sz w:val="18"/>
          <w:szCs w:val="18"/>
        </w:rPr>
        <w:t xml:space="preserve">        enc_tgsrep = Fernet(tgt["session_key"]).encrypt(</w:t>
      </w:r>
    </w:p>
    <w:p w14:paraId="3C8BA178" w14:textId="77777777" w:rsidR="00304233" w:rsidRDefault="009447B1">
      <w:pPr>
        <w:shd w:val="clear" w:color="auto" w:fill="F5F5F5"/>
      </w:pPr>
      <w:r>
        <w:rPr>
          <w:rFonts w:ascii="Consolas" w:eastAsia="Consolas" w:hAnsi="Consolas" w:cs="Consolas"/>
          <w:color w:val="37474F"/>
          <w:sz w:val="18"/>
          <w:szCs w:val="18"/>
        </w:rPr>
        <w:t xml:space="preserve">            json.dumps(tgsrep).encode())</w:t>
      </w:r>
    </w:p>
    <w:p w14:paraId="53BE502F" w14:textId="77777777" w:rsidR="00304233" w:rsidRDefault="009447B1">
      <w:pPr>
        <w:shd w:val="clear" w:color="auto" w:fill="F5F5F5"/>
      </w:pPr>
      <w:r>
        <w:rPr>
          <w:rFonts w:ascii="Consolas" w:eastAsia="Consolas" w:hAnsi="Consolas" w:cs="Consolas"/>
          <w:color w:val="37474F"/>
          <w:sz w:val="18"/>
          <w:szCs w:val="18"/>
        </w:rPr>
        <w:t xml:space="preserve">        return {"tgsrep_enc": enc_tgsrep.decode()}</w:t>
      </w:r>
    </w:p>
    <w:p w14:paraId="471701E0" w14:textId="77777777" w:rsidR="00304233" w:rsidRDefault="009447B1">
      <w:pPr>
        <w:pStyle w:val="Heading3"/>
        <w:spacing w:before="200" w:after="100"/>
      </w:pPr>
      <w:r>
        <w:rPr>
          <w:b/>
          <w:bCs/>
          <w:color w:val="303F9F"/>
          <w:sz w:val="23"/>
          <w:szCs w:val="23"/>
        </w:rPr>
        <w:t>ApplicationServer class</w:t>
      </w:r>
    </w:p>
    <w:p w14:paraId="58AFD04E" w14:textId="77777777" w:rsidR="00304233" w:rsidRDefault="009447B1">
      <w:pPr>
        <w:shd w:val="clear" w:color="auto" w:fill="F5F5F5"/>
      </w:pPr>
      <w:r>
        <w:rPr>
          <w:rFonts w:ascii="Consolas" w:eastAsia="Consolas" w:hAnsi="Consolas" w:cs="Consolas"/>
          <w:color w:val="37474F"/>
          <w:sz w:val="18"/>
          <w:szCs w:val="18"/>
        </w:rPr>
        <w:t>class ApplicationServer:</w:t>
      </w:r>
    </w:p>
    <w:p w14:paraId="6BD729AF" w14:textId="77777777" w:rsidR="00304233" w:rsidRDefault="009447B1">
      <w:pPr>
        <w:shd w:val="clear" w:color="auto" w:fill="F5F5F5"/>
      </w:pPr>
      <w:r>
        <w:rPr>
          <w:rFonts w:ascii="Consolas" w:eastAsia="Consolas" w:hAnsi="Consolas" w:cs="Consolas"/>
          <w:color w:val="37474F"/>
          <w:sz w:val="18"/>
          <w:szCs w:val="18"/>
        </w:rPr>
        <w:t xml:space="preserve">    """Validates service tickets; optional mutual auth."""</w:t>
      </w:r>
    </w:p>
    <w:p w14:paraId="38670740" w14:textId="77777777" w:rsidR="00304233" w:rsidRDefault="009447B1">
      <w:pPr>
        <w:shd w:val="clear" w:color="auto" w:fill="F5F5F5"/>
      </w:pPr>
      <w:r>
        <w:rPr>
          <w:rFonts w:ascii="Consolas" w:eastAsia="Consolas" w:hAnsi="Consolas" w:cs="Consolas"/>
          <w:color w:val="37474F"/>
          <w:sz w:val="18"/>
          <w:szCs w:val="18"/>
        </w:rPr>
        <w:t xml:space="preserve">    def ap_req_v2(self, service_principal, st_blob,</w:t>
      </w:r>
    </w:p>
    <w:p w14:paraId="638DF2A5" w14:textId="77777777" w:rsidR="00304233" w:rsidRDefault="009447B1">
      <w:pPr>
        <w:shd w:val="clear" w:color="auto" w:fill="F5F5F5"/>
      </w:pPr>
      <w:r>
        <w:rPr>
          <w:rFonts w:ascii="Consolas" w:eastAsia="Consolas" w:hAnsi="Consolas" w:cs="Consolas"/>
          <w:color w:val="37474F"/>
          <w:sz w:val="18"/>
          <w:szCs w:val="18"/>
        </w:rPr>
        <w:t xml:space="preserve">                   authenticator_enc, st_session_key, mutual=False):</w:t>
      </w:r>
    </w:p>
    <w:p w14:paraId="57A2A052" w14:textId="77777777" w:rsidR="00304233" w:rsidRDefault="009447B1">
      <w:pPr>
        <w:shd w:val="clear" w:color="auto" w:fill="F5F5F5"/>
      </w:pPr>
      <w:r>
        <w:rPr>
          <w:rFonts w:ascii="Consolas" w:eastAsia="Consolas" w:hAnsi="Consolas" w:cs="Consolas"/>
          <w:color w:val="37474F"/>
          <w:sz w:val="18"/>
          <w:szCs w:val="18"/>
        </w:rPr>
        <w:t xml:space="preserve">        svc = SVC.get(service_principal)</w:t>
      </w:r>
    </w:p>
    <w:p w14:paraId="14ED57B6" w14:textId="77777777" w:rsidR="00304233" w:rsidRDefault="009447B1">
      <w:pPr>
        <w:shd w:val="clear" w:color="auto" w:fill="F5F5F5"/>
      </w:pPr>
      <w:r>
        <w:rPr>
          <w:rFonts w:ascii="Consolas" w:eastAsia="Consolas" w:hAnsi="Consolas" w:cs="Consolas"/>
          <w:color w:val="37474F"/>
          <w:sz w:val="18"/>
          <w:szCs w:val="18"/>
        </w:rPr>
        <w:t xml:space="preserve">        if not svc:</w:t>
      </w:r>
    </w:p>
    <w:p w14:paraId="704AA680" w14:textId="77777777" w:rsidR="00304233" w:rsidRDefault="009447B1">
      <w:pPr>
        <w:shd w:val="clear" w:color="auto" w:fill="F5F5F5"/>
      </w:pPr>
      <w:r>
        <w:rPr>
          <w:rFonts w:ascii="Consolas" w:eastAsia="Consolas" w:hAnsi="Consolas" w:cs="Consolas"/>
          <w:color w:val="37474F"/>
          <w:sz w:val="18"/>
          <w:szCs w:val="18"/>
        </w:rPr>
        <w:t xml:space="preserve">            return {"error": "Unknown service"}</w:t>
      </w:r>
    </w:p>
    <w:p w14:paraId="7AE25DFA" w14:textId="77777777" w:rsidR="00304233" w:rsidRDefault="009447B1">
      <w:pPr>
        <w:shd w:val="clear" w:color="auto" w:fill="F5F5F5"/>
      </w:pPr>
      <w:r>
        <w:rPr>
          <w:rFonts w:ascii="Consolas" w:eastAsia="Consolas" w:hAnsi="Consolas" w:cs="Consolas"/>
          <w:color w:val="37474F"/>
          <w:sz w:val="18"/>
          <w:szCs w:val="18"/>
        </w:rPr>
        <w:t xml:space="preserve">        st = json.loads(Fernet(svc["key"]).decrypt(</w:t>
      </w:r>
    </w:p>
    <w:p w14:paraId="593C4C29" w14:textId="77777777" w:rsidR="00304233" w:rsidRDefault="009447B1">
      <w:pPr>
        <w:shd w:val="clear" w:color="auto" w:fill="F5F5F5"/>
      </w:pPr>
      <w:r>
        <w:rPr>
          <w:rFonts w:ascii="Consolas" w:eastAsia="Consolas" w:hAnsi="Consolas" w:cs="Consolas"/>
          <w:color w:val="37474F"/>
          <w:sz w:val="18"/>
          <w:szCs w:val="18"/>
        </w:rPr>
        <w:t xml:space="preserve">            st_blob.encode()))</w:t>
      </w:r>
    </w:p>
    <w:p w14:paraId="7942A2F9" w14:textId="77777777" w:rsidR="00304233" w:rsidRDefault="009447B1">
      <w:pPr>
        <w:shd w:val="clear" w:color="auto" w:fill="F5F5F5"/>
      </w:pPr>
      <w:r>
        <w:rPr>
          <w:rFonts w:ascii="Consolas" w:eastAsia="Consolas" w:hAnsi="Consolas" w:cs="Consolas"/>
          <w:color w:val="37474F"/>
          <w:sz w:val="18"/>
          <w:szCs w:val="18"/>
        </w:rPr>
        <w:t xml:space="preserve">        auth = json.loads(Fernet(st_session_key).decrypt(</w:t>
      </w:r>
    </w:p>
    <w:p w14:paraId="0C7321BF" w14:textId="77777777" w:rsidR="00304233" w:rsidRDefault="009447B1">
      <w:pPr>
        <w:shd w:val="clear" w:color="auto" w:fill="F5F5F5"/>
      </w:pPr>
      <w:r>
        <w:rPr>
          <w:rFonts w:ascii="Consolas" w:eastAsia="Consolas" w:hAnsi="Consolas" w:cs="Consolas"/>
          <w:color w:val="37474F"/>
          <w:sz w:val="18"/>
          <w:szCs w:val="18"/>
        </w:rPr>
        <w:t xml:space="preserve">            authenticator_enc.encode()))</w:t>
      </w:r>
    </w:p>
    <w:p w14:paraId="37E25675" w14:textId="77777777" w:rsidR="00304233" w:rsidRDefault="009447B1">
      <w:pPr>
        <w:shd w:val="clear" w:color="auto" w:fill="F5F5F5"/>
      </w:pPr>
      <w:r>
        <w:rPr>
          <w:rFonts w:ascii="Consolas" w:eastAsia="Consolas" w:hAnsi="Consolas" w:cs="Consolas"/>
          <w:color w:val="37474F"/>
          <w:sz w:val="18"/>
          <w:szCs w:val="18"/>
        </w:rPr>
        <w:t xml:space="preserve">        if abs(ts() - auth["ctime"]) &gt; CLOCK_SKEW:</w:t>
      </w:r>
    </w:p>
    <w:p w14:paraId="011B9795" w14:textId="77777777" w:rsidR="00304233" w:rsidRDefault="009447B1">
      <w:pPr>
        <w:shd w:val="clear" w:color="auto" w:fill="F5F5F5"/>
      </w:pPr>
      <w:r>
        <w:rPr>
          <w:rFonts w:ascii="Consolas" w:eastAsia="Consolas" w:hAnsi="Consolas" w:cs="Consolas"/>
          <w:color w:val="37474F"/>
          <w:sz w:val="18"/>
          <w:szCs w:val="18"/>
        </w:rPr>
        <w:t xml:space="preserve">            return {"error": "Authenticator expired / replay suspected"}</w:t>
      </w:r>
    </w:p>
    <w:p w14:paraId="1A92D0C6" w14:textId="77777777" w:rsidR="00304233" w:rsidRDefault="009447B1">
      <w:pPr>
        <w:shd w:val="clear" w:color="auto" w:fill="F5F5F5"/>
      </w:pPr>
      <w:r>
        <w:rPr>
          <w:rFonts w:ascii="Consolas" w:eastAsia="Consolas" w:hAnsi="Consolas" w:cs="Consolas"/>
          <w:color w:val="37474F"/>
          <w:sz w:val="18"/>
          <w:szCs w:val="18"/>
        </w:rPr>
        <w:t xml:space="preserve">        if auth["client"] != st["client"]:</w:t>
      </w:r>
    </w:p>
    <w:p w14:paraId="0D6004C4" w14:textId="77777777" w:rsidR="00304233" w:rsidRDefault="009447B1">
      <w:pPr>
        <w:shd w:val="clear" w:color="auto" w:fill="F5F5F5"/>
      </w:pPr>
      <w:r>
        <w:rPr>
          <w:rFonts w:ascii="Consolas" w:eastAsia="Consolas" w:hAnsi="Consolas" w:cs="Consolas"/>
          <w:color w:val="37474F"/>
          <w:sz w:val="18"/>
          <w:szCs w:val="18"/>
        </w:rPr>
        <w:t xml:space="preserve">            return {"error": "Principal mismatch"}</w:t>
      </w:r>
    </w:p>
    <w:p w14:paraId="37A38119" w14:textId="77777777" w:rsidR="00304233" w:rsidRDefault="009447B1">
      <w:pPr>
        <w:shd w:val="clear" w:color="auto" w:fill="F5F5F5"/>
      </w:pPr>
      <w:r>
        <w:rPr>
          <w:rFonts w:ascii="Consolas" w:eastAsia="Consolas" w:hAnsi="Consolas" w:cs="Consolas"/>
          <w:color w:val="37474F"/>
          <w:sz w:val="18"/>
          <w:szCs w:val="18"/>
        </w:rPr>
        <w:t xml:space="preserve">        result = {"status": "ACCESS GRANTED",</w:t>
      </w:r>
    </w:p>
    <w:p w14:paraId="169C6C85" w14:textId="77777777" w:rsidR="00304233" w:rsidRDefault="009447B1">
      <w:pPr>
        <w:shd w:val="clear" w:color="auto" w:fill="F5F5F5"/>
      </w:pPr>
      <w:r>
        <w:rPr>
          <w:rFonts w:ascii="Consolas" w:eastAsia="Consolas" w:hAnsi="Consolas" w:cs="Consolas"/>
          <w:color w:val="37474F"/>
          <w:sz w:val="18"/>
          <w:szCs w:val="18"/>
        </w:rPr>
        <w:t xml:space="preserve">                  "client": st["client"],</w:t>
      </w:r>
    </w:p>
    <w:p w14:paraId="09FBF0AD" w14:textId="77777777" w:rsidR="00304233" w:rsidRDefault="009447B1">
      <w:pPr>
        <w:shd w:val="clear" w:color="auto" w:fill="F5F5F5"/>
      </w:pPr>
      <w:r>
        <w:rPr>
          <w:rFonts w:ascii="Consolas" w:eastAsia="Consolas" w:hAnsi="Consolas" w:cs="Consolas"/>
          <w:color w:val="37474F"/>
          <w:sz w:val="18"/>
          <w:szCs w:val="18"/>
        </w:rPr>
        <w:t xml:space="preserve">                  "service": service_principal}</w:t>
      </w:r>
    </w:p>
    <w:p w14:paraId="214CE5D4" w14:textId="77777777" w:rsidR="00304233" w:rsidRDefault="009447B1">
      <w:pPr>
        <w:shd w:val="clear" w:color="auto" w:fill="F5F5F5"/>
      </w:pPr>
      <w:r>
        <w:rPr>
          <w:rFonts w:ascii="Consolas" w:eastAsia="Consolas" w:hAnsi="Consolas" w:cs="Consolas"/>
          <w:color w:val="37474F"/>
          <w:sz w:val="18"/>
          <w:szCs w:val="18"/>
        </w:rPr>
        <w:t xml:space="preserve">        if mutual:</w:t>
      </w:r>
    </w:p>
    <w:p w14:paraId="1E19CCB6" w14:textId="77777777" w:rsidR="00304233" w:rsidRDefault="009447B1">
      <w:pPr>
        <w:shd w:val="clear" w:color="auto" w:fill="F5F5F5"/>
      </w:pPr>
      <w:r>
        <w:rPr>
          <w:rFonts w:ascii="Consolas" w:eastAsia="Consolas" w:hAnsi="Consolas" w:cs="Consolas"/>
          <w:color w:val="37474F"/>
          <w:sz w:val="18"/>
          <w:szCs w:val="18"/>
        </w:rPr>
        <w:t xml:space="preserve">            mutual_blob = Fernet(st["session_key"]).encrypt(</w:t>
      </w:r>
    </w:p>
    <w:p w14:paraId="5ECF1BA9" w14:textId="77777777" w:rsidR="00304233" w:rsidRDefault="009447B1">
      <w:pPr>
        <w:shd w:val="clear" w:color="auto" w:fill="F5F5F5"/>
      </w:pPr>
      <w:r>
        <w:rPr>
          <w:rFonts w:ascii="Consolas" w:eastAsia="Consolas" w:hAnsi="Consolas" w:cs="Consolas"/>
          <w:color w:val="37474F"/>
          <w:sz w:val="18"/>
          <w:szCs w:val="18"/>
        </w:rPr>
        <w:t xml:space="preserve">                json.dumps({"client": st["client"],</w:t>
      </w:r>
    </w:p>
    <w:p w14:paraId="4A650F6A" w14:textId="77777777" w:rsidR="00304233" w:rsidRDefault="009447B1">
      <w:pPr>
        <w:shd w:val="clear" w:color="auto" w:fill="F5F5F5"/>
      </w:pPr>
      <w:r>
        <w:rPr>
          <w:rFonts w:ascii="Consolas" w:eastAsia="Consolas" w:hAnsi="Consolas" w:cs="Consolas"/>
          <w:color w:val="37474F"/>
          <w:sz w:val="18"/>
          <w:szCs w:val="18"/>
        </w:rPr>
        <w:t xml:space="preserve">                            "server": service_principal,</w:t>
      </w:r>
    </w:p>
    <w:p w14:paraId="220D3A5D" w14:textId="77777777" w:rsidR="00304233" w:rsidRDefault="009447B1">
      <w:pPr>
        <w:shd w:val="clear" w:color="auto" w:fill="F5F5F5"/>
      </w:pPr>
      <w:r>
        <w:rPr>
          <w:rFonts w:ascii="Consolas" w:eastAsia="Consolas" w:hAnsi="Consolas" w:cs="Consolas"/>
          <w:color w:val="37474F"/>
          <w:sz w:val="18"/>
          <w:szCs w:val="18"/>
        </w:rPr>
        <w:t xml:space="preserve">                            "ctime": auth["ctime"],</w:t>
      </w:r>
    </w:p>
    <w:p w14:paraId="7084C7FE" w14:textId="77777777" w:rsidR="00304233" w:rsidRDefault="009447B1">
      <w:pPr>
        <w:shd w:val="clear" w:color="auto" w:fill="F5F5F5"/>
      </w:pPr>
      <w:r>
        <w:rPr>
          <w:rFonts w:ascii="Consolas" w:eastAsia="Consolas" w:hAnsi="Consolas" w:cs="Consolas"/>
          <w:color w:val="37474F"/>
          <w:sz w:val="18"/>
          <w:szCs w:val="18"/>
        </w:rPr>
        <w:t xml:space="preserve">                            "mutual": True}).encode())</w:t>
      </w:r>
    </w:p>
    <w:p w14:paraId="30F93CAE" w14:textId="77777777" w:rsidR="00304233" w:rsidRDefault="009447B1">
      <w:pPr>
        <w:shd w:val="clear" w:color="auto" w:fill="F5F5F5"/>
      </w:pPr>
      <w:r>
        <w:rPr>
          <w:rFonts w:ascii="Consolas" w:eastAsia="Consolas" w:hAnsi="Consolas" w:cs="Consolas"/>
          <w:color w:val="37474F"/>
          <w:sz w:val="18"/>
          <w:szCs w:val="18"/>
        </w:rPr>
        <w:t xml:space="preserve">            result["mutual_auth_token"] = mutual_blob.decode()</w:t>
      </w:r>
    </w:p>
    <w:p w14:paraId="6499BE25" w14:textId="77777777" w:rsidR="00304233" w:rsidRDefault="009447B1">
      <w:pPr>
        <w:shd w:val="clear" w:color="auto" w:fill="F5F5F5"/>
      </w:pPr>
      <w:r>
        <w:rPr>
          <w:rFonts w:ascii="Consolas" w:eastAsia="Consolas" w:hAnsi="Consolas" w:cs="Consolas"/>
          <w:color w:val="37474F"/>
          <w:sz w:val="18"/>
          <w:szCs w:val="18"/>
        </w:rPr>
        <w:t xml:space="preserve">        return result</w:t>
      </w:r>
    </w:p>
    <w:p w14:paraId="79207099" w14:textId="77777777" w:rsidR="00304233" w:rsidRDefault="009447B1">
      <w:pPr>
        <w:pStyle w:val="Heading3"/>
        <w:spacing w:before="200" w:after="100"/>
      </w:pPr>
      <w:r>
        <w:rPr>
          <w:b/>
          <w:bCs/>
          <w:color w:val="303F9F"/>
          <w:sz w:val="23"/>
          <w:szCs w:val="23"/>
        </w:rPr>
        <w:t>Client class</w:t>
      </w:r>
    </w:p>
    <w:p w14:paraId="6C8C91A5" w14:textId="77777777" w:rsidR="00304233" w:rsidRDefault="009447B1">
      <w:pPr>
        <w:shd w:val="clear" w:color="auto" w:fill="F5F5F5"/>
      </w:pPr>
      <w:r>
        <w:rPr>
          <w:rFonts w:ascii="Consolas" w:eastAsia="Consolas" w:hAnsi="Consolas" w:cs="Consolas"/>
          <w:color w:val="37474F"/>
          <w:sz w:val="18"/>
          <w:szCs w:val="18"/>
        </w:rPr>
        <w:t>class Client:</w:t>
      </w:r>
    </w:p>
    <w:p w14:paraId="67BC4EB7" w14:textId="77777777" w:rsidR="00304233" w:rsidRDefault="009447B1">
      <w:pPr>
        <w:shd w:val="clear" w:color="auto" w:fill="F5F5F5"/>
      </w:pPr>
      <w:r>
        <w:rPr>
          <w:rFonts w:ascii="Consolas" w:eastAsia="Consolas" w:hAnsi="Consolas" w:cs="Consolas"/>
          <w:color w:val="37474F"/>
          <w:sz w:val="18"/>
          <w:szCs w:val="18"/>
        </w:rPr>
        <w:t xml:space="preserve">    """Drives the Kerberos protocol."""</w:t>
      </w:r>
    </w:p>
    <w:p w14:paraId="3E24B259" w14:textId="77777777" w:rsidR="00304233" w:rsidRDefault="009447B1">
      <w:pPr>
        <w:shd w:val="clear" w:color="auto" w:fill="F5F5F5"/>
      </w:pPr>
      <w:r>
        <w:rPr>
          <w:rFonts w:ascii="Consolas" w:eastAsia="Consolas" w:hAnsi="Consolas" w:cs="Consolas"/>
          <w:color w:val="37474F"/>
          <w:sz w:val="18"/>
          <w:szCs w:val="18"/>
        </w:rPr>
        <w:t xml:space="preserve">    def authenticate(self, as_server, tgs_principal):</w:t>
      </w:r>
    </w:p>
    <w:p w14:paraId="20DAE171" w14:textId="77777777" w:rsidR="00304233" w:rsidRDefault="009447B1">
      <w:pPr>
        <w:shd w:val="clear" w:color="auto" w:fill="F5F5F5"/>
      </w:pPr>
      <w:r>
        <w:rPr>
          <w:rFonts w:ascii="Consolas" w:eastAsia="Consolas" w:hAnsi="Consolas" w:cs="Consolas"/>
          <w:color w:val="37474F"/>
          <w:sz w:val="18"/>
          <w:szCs w:val="18"/>
        </w:rPr>
        <w:t xml:space="preserve">        nonce = secrets.token_hex(8)</w:t>
      </w:r>
    </w:p>
    <w:p w14:paraId="08076F1E" w14:textId="77777777" w:rsidR="00304233" w:rsidRDefault="009447B1">
      <w:pPr>
        <w:shd w:val="clear" w:color="auto" w:fill="F5F5F5"/>
      </w:pPr>
      <w:r>
        <w:rPr>
          <w:rFonts w:ascii="Consolas" w:eastAsia="Consolas" w:hAnsi="Consolas" w:cs="Consolas"/>
          <w:color w:val="37474F"/>
          <w:sz w:val="18"/>
          <w:szCs w:val="18"/>
        </w:rPr>
        <w:t xml:space="preserve">        resp = as_server.as_req(self.principal, self.password,</w:t>
      </w:r>
    </w:p>
    <w:p w14:paraId="203E74D1" w14:textId="77777777" w:rsidR="00304233" w:rsidRDefault="009447B1">
      <w:pPr>
        <w:shd w:val="clear" w:color="auto" w:fill="F5F5F5"/>
      </w:pPr>
      <w:r>
        <w:rPr>
          <w:rFonts w:ascii="Consolas" w:eastAsia="Consolas" w:hAnsi="Consolas" w:cs="Consolas"/>
          <w:color w:val="37474F"/>
          <w:sz w:val="18"/>
          <w:szCs w:val="18"/>
        </w:rPr>
        <w:t xml:space="preserve">                                tgs_principal, nonce)</w:t>
      </w:r>
    </w:p>
    <w:p w14:paraId="17144221" w14:textId="77777777" w:rsidR="00304233" w:rsidRDefault="009447B1">
      <w:pPr>
        <w:shd w:val="clear" w:color="auto" w:fill="F5F5F5"/>
      </w:pPr>
      <w:r>
        <w:rPr>
          <w:rFonts w:ascii="Consolas" w:eastAsia="Consolas" w:hAnsi="Consolas" w:cs="Consolas"/>
          <w:color w:val="37474F"/>
          <w:sz w:val="18"/>
          <w:szCs w:val="18"/>
        </w:rPr>
        <w:t xml:space="preserve">        if "error" in resp:</w:t>
      </w:r>
    </w:p>
    <w:p w14:paraId="7F39BB69" w14:textId="77777777" w:rsidR="00304233" w:rsidRDefault="009447B1">
      <w:pPr>
        <w:shd w:val="clear" w:color="auto" w:fill="F5F5F5"/>
      </w:pPr>
      <w:r>
        <w:rPr>
          <w:rFonts w:ascii="Consolas" w:eastAsia="Consolas" w:hAnsi="Consolas" w:cs="Consolas"/>
          <w:color w:val="37474F"/>
          <w:sz w:val="18"/>
          <w:szCs w:val="18"/>
        </w:rPr>
        <w:t xml:space="preserve">            return resp</w:t>
      </w:r>
    </w:p>
    <w:p w14:paraId="64D799A9" w14:textId="77777777" w:rsidR="00304233" w:rsidRDefault="009447B1">
      <w:pPr>
        <w:shd w:val="clear" w:color="auto" w:fill="F5F5F5"/>
      </w:pPr>
      <w:r>
        <w:rPr>
          <w:rFonts w:ascii="Consolas" w:eastAsia="Consolas" w:hAnsi="Consolas" w:cs="Consolas"/>
          <w:color w:val="37474F"/>
          <w:sz w:val="18"/>
          <w:szCs w:val="18"/>
        </w:rPr>
        <w:t xml:space="preserve">        client_key = Fernet(resp["client_key"].encode())</w:t>
      </w:r>
    </w:p>
    <w:p w14:paraId="3E2EE59A" w14:textId="77777777" w:rsidR="00304233" w:rsidRDefault="009447B1">
      <w:pPr>
        <w:shd w:val="clear" w:color="auto" w:fill="F5F5F5"/>
      </w:pPr>
      <w:r>
        <w:rPr>
          <w:rFonts w:ascii="Consolas" w:eastAsia="Consolas" w:hAnsi="Consolas" w:cs="Consolas"/>
          <w:color w:val="37474F"/>
          <w:sz w:val="18"/>
          <w:szCs w:val="18"/>
        </w:rPr>
        <w:t xml:space="preserve">        asrep = json.loads(client_key.decrypt(</w:t>
      </w:r>
    </w:p>
    <w:p w14:paraId="282B0C6E" w14:textId="77777777" w:rsidR="00304233" w:rsidRDefault="009447B1">
      <w:pPr>
        <w:shd w:val="clear" w:color="auto" w:fill="F5F5F5"/>
      </w:pPr>
      <w:r>
        <w:rPr>
          <w:rFonts w:ascii="Consolas" w:eastAsia="Consolas" w:hAnsi="Consolas" w:cs="Consolas"/>
          <w:color w:val="37474F"/>
          <w:sz w:val="18"/>
          <w:szCs w:val="18"/>
        </w:rPr>
        <w:t xml:space="preserve">            resp["asrep_enc"].encode()))</w:t>
      </w:r>
    </w:p>
    <w:p w14:paraId="16889661" w14:textId="77777777" w:rsidR="00304233" w:rsidRDefault="009447B1">
      <w:pPr>
        <w:shd w:val="clear" w:color="auto" w:fill="F5F5F5"/>
      </w:pPr>
      <w:r>
        <w:rPr>
          <w:rFonts w:ascii="Consolas" w:eastAsia="Consolas" w:hAnsi="Consolas" w:cs="Consolas"/>
          <w:color w:val="37474F"/>
          <w:sz w:val="18"/>
          <w:szCs w:val="18"/>
        </w:rPr>
        <w:t xml:space="preserve">        if asrep["nonce"] != nonce:</w:t>
      </w:r>
    </w:p>
    <w:p w14:paraId="10FDC67B" w14:textId="77777777" w:rsidR="00304233" w:rsidRDefault="009447B1">
      <w:pPr>
        <w:shd w:val="clear" w:color="auto" w:fill="F5F5F5"/>
      </w:pPr>
      <w:r>
        <w:rPr>
          <w:rFonts w:ascii="Consolas" w:eastAsia="Consolas" w:hAnsi="Consolas" w:cs="Consolas"/>
          <w:color w:val="37474F"/>
          <w:sz w:val="18"/>
          <w:szCs w:val="18"/>
        </w:rPr>
        <w:t xml:space="preserve">            return {"error": "Nonce mismatch (replay?)"}</w:t>
      </w:r>
    </w:p>
    <w:p w14:paraId="72B41BD8" w14:textId="77777777" w:rsidR="00304233" w:rsidRDefault="009447B1">
      <w:pPr>
        <w:shd w:val="clear" w:color="auto" w:fill="F5F5F5"/>
      </w:pPr>
      <w:r>
        <w:rPr>
          <w:rFonts w:ascii="Consolas" w:eastAsia="Consolas" w:hAnsi="Consolas" w:cs="Consolas"/>
          <w:color w:val="37474F"/>
          <w:sz w:val="18"/>
          <w:szCs w:val="18"/>
        </w:rPr>
        <w:t xml:space="preserve">        self.tgs_session_key = asrep["session_key"]</w:t>
      </w:r>
    </w:p>
    <w:p w14:paraId="029D3265" w14:textId="77777777" w:rsidR="00304233" w:rsidRDefault="009447B1">
      <w:pPr>
        <w:shd w:val="clear" w:color="auto" w:fill="F5F5F5"/>
      </w:pPr>
      <w:r>
        <w:rPr>
          <w:rFonts w:ascii="Consolas" w:eastAsia="Consolas" w:hAnsi="Consolas" w:cs="Consolas"/>
          <w:color w:val="37474F"/>
          <w:sz w:val="18"/>
          <w:szCs w:val="18"/>
        </w:rPr>
        <w:t xml:space="preserve">        self.tgt = asrep["tgt"]</w:t>
      </w:r>
    </w:p>
    <w:p w14:paraId="63A30902" w14:textId="77777777" w:rsidR="00304233" w:rsidRDefault="009447B1">
      <w:pPr>
        <w:shd w:val="clear" w:color="auto" w:fill="F5F5F5"/>
      </w:pPr>
      <w:r>
        <w:rPr>
          <w:rFonts w:ascii="Consolas" w:eastAsia="Consolas" w:hAnsi="Consolas" w:cs="Consolas"/>
          <w:color w:val="37474F"/>
          <w:sz w:val="18"/>
          <w:szCs w:val="18"/>
        </w:rPr>
        <w:t xml:space="preserve">        return {"ok": True, "msg": "Client authenticated; TGT obtained"}</w:t>
      </w:r>
    </w:p>
    <w:p w14:paraId="009D740A" w14:textId="77777777" w:rsidR="00304233" w:rsidRDefault="009447B1">
      <w:pPr>
        <w:shd w:val="clear" w:color="auto" w:fill="F5F5F5"/>
      </w:pPr>
      <w:r>
        <w:rPr>
          <w:rFonts w:ascii="Consolas" w:eastAsia="Consolas" w:hAnsi="Consolas" w:cs="Consolas"/>
          <w:color w:val="37474F"/>
          <w:sz w:val="18"/>
          <w:szCs w:val="18"/>
        </w:rPr>
        <w:t xml:space="preserve"> </w:t>
      </w:r>
    </w:p>
    <w:p w14:paraId="337953BD" w14:textId="77777777" w:rsidR="00304233" w:rsidRDefault="009447B1">
      <w:pPr>
        <w:shd w:val="clear" w:color="auto" w:fill="F5F5F5"/>
      </w:pPr>
      <w:r>
        <w:rPr>
          <w:rFonts w:ascii="Consolas" w:eastAsia="Consolas" w:hAnsi="Consolas" w:cs="Consolas"/>
          <w:color w:val="37474F"/>
          <w:sz w:val="18"/>
          <w:szCs w:val="18"/>
        </w:rPr>
        <w:t xml:space="preserve">    def get_service_ticket(self, tgs_server, service_principal):</w:t>
      </w:r>
    </w:p>
    <w:p w14:paraId="508E44AA" w14:textId="77777777" w:rsidR="00304233" w:rsidRDefault="009447B1">
      <w:pPr>
        <w:shd w:val="clear" w:color="auto" w:fill="F5F5F5"/>
      </w:pPr>
      <w:r>
        <w:rPr>
          <w:rFonts w:ascii="Consolas" w:eastAsia="Consolas" w:hAnsi="Consolas" w:cs="Consolas"/>
          <w:color w:val="37474F"/>
          <w:sz w:val="18"/>
          <w:szCs w:val="18"/>
        </w:rPr>
        <w:t xml:space="preserve">        auth = {"client": self.principal, "ctime": ts(),</w:t>
      </w:r>
    </w:p>
    <w:p w14:paraId="7CED0C47" w14:textId="77777777" w:rsidR="00304233" w:rsidRDefault="009447B1">
      <w:pPr>
        <w:shd w:val="clear" w:color="auto" w:fill="F5F5F5"/>
      </w:pPr>
      <w:r>
        <w:rPr>
          <w:rFonts w:ascii="Consolas" w:eastAsia="Consolas" w:hAnsi="Consolas" w:cs="Consolas"/>
          <w:color w:val="37474F"/>
          <w:sz w:val="18"/>
          <w:szCs w:val="18"/>
        </w:rPr>
        <w:t xml:space="preserve">                "subkey": secrets.token_hex(8)}</w:t>
      </w:r>
    </w:p>
    <w:p w14:paraId="2CFCF236" w14:textId="77777777" w:rsidR="00304233" w:rsidRDefault="009447B1">
      <w:pPr>
        <w:shd w:val="clear" w:color="auto" w:fill="F5F5F5"/>
      </w:pPr>
      <w:r>
        <w:rPr>
          <w:rFonts w:ascii="Consolas" w:eastAsia="Consolas" w:hAnsi="Consolas" w:cs="Consolas"/>
          <w:color w:val="37474F"/>
          <w:sz w:val="18"/>
          <w:szCs w:val="18"/>
        </w:rPr>
        <w:t xml:space="preserve">        auth_enc = Fernet(self.tgs_session_key.encode()).encrypt(</w:t>
      </w:r>
    </w:p>
    <w:p w14:paraId="7EE4C32D" w14:textId="77777777" w:rsidR="00304233" w:rsidRDefault="009447B1">
      <w:pPr>
        <w:shd w:val="clear" w:color="auto" w:fill="F5F5F5"/>
      </w:pPr>
      <w:r>
        <w:rPr>
          <w:rFonts w:ascii="Consolas" w:eastAsia="Consolas" w:hAnsi="Consolas" w:cs="Consolas"/>
          <w:color w:val="37474F"/>
          <w:sz w:val="18"/>
          <w:szCs w:val="18"/>
        </w:rPr>
        <w:t xml:space="preserve">            json.dumps(auth).encode())</w:t>
      </w:r>
    </w:p>
    <w:p w14:paraId="29209314" w14:textId="77777777" w:rsidR="00304233" w:rsidRDefault="009447B1">
      <w:pPr>
        <w:shd w:val="clear" w:color="auto" w:fill="F5F5F5"/>
      </w:pPr>
      <w:r>
        <w:rPr>
          <w:rFonts w:ascii="Consolas" w:eastAsia="Consolas" w:hAnsi="Consolas" w:cs="Consolas"/>
          <w:color w:val="37474F"/>
          <w:sz w:val="18"/>
          <w:szCs w:val="18"/>
        </w:rPr>
        <w:t xml:space="preserve">        nonce = secrets.token_hex(8)</w:t>
      </w:r>
    </w:p>
    <w:p w14:paraId="61B73829" w14:textId="77777777" w:rsidR="00304233" w:rsidRDefault="009447B1">
      <w:pPr>
        <w:shd w:val="clear" w:color="auto" w:fill="F5F5F5"/>
      </w:pPr>
      <w:r>
        <w:rPr>
          <w:rFonts w:ascii="Consolas" w:eastAsia="Consolas" w:hAnsi="Consolas" w:cs="Consolas"/>
          <w:color w:val="37474F"/>
          <w:sz w:val="18"/>
          <w:szCs w:val="18"/>
        </w:rPr>
        <w:t xml:space="preserve">        resp = tgs_server.tgs_req(self.tgt, auth_enc.decode(),</w:t>
      </w:r>
    </w:p>
    <w:p w14:paraId="4CF26B30" w14:textId="77777777" w:rsidR="00304233" w:rsidRDefault="009447B1">
      <w:pPr>
        <w:shd w:val="clear" w:color="auto" w:fill="F5F5F5"/>
      </w:pPr>
      <w:r>
        <w:rPr>
          <w:rFonts w:ascii="Consolas" w:eastAsia="Consolas" w:hAnsi="Consolas" w:cs="Consolas"/>
          <w:color w:val="37474F"/>
          <w:sz w:val="18"/>
          <w:szCs w:val="18"/>
        </w:rPr>
        <w:t xml:space="preserve">                                   service_principal, nonce,</w:t>
      </w:r>
    </w:p>
    <w:p w14:paraId="0B06F8AB" w14:textId="77777777" w:rsidR="00304233" w:rsidRDefault="009447B1">
      <w:pPr>
        <w:shd w:val="clear" w:color="auto" w:fill="F5F5F5"/>
      </w:pPr>
      <w:r>
        <w:rPr>
          <w:rFonts w:ascii="Consolas" w:eastAsia="Consolas" w:hAnsi="Consolas" w:cs="Consolas"/>
          <w:color w:val="37474F"/>
          <w:sz w:val="18"/>
          <w:szCs w:val="18"/>
        </w:rPr>
        <w:t xml:space="preserve">                                   self.tgs_session_key)</w:t>
      </w:r>
    </w:p>
    <w:p w14:paraId="257E5EA3" w14:textId="77777777" w:rsidR="00304233" w:rsidRDefault="009447B1">
      <w:pPr>
        <w:shd w:val="clear" w:color="auto" w:fill="F5F5F5"/>
      </w:pPr>
      <w:r>
        <w:rPr>
          <w:rFonts w:ascii="Consolas" w:eastAsia="Consolas" w:hAnsi="Consolas" w:cs="Consolas"/>
          <w:color w:val="37474F"/>
          <w:sz w:val="18"/>
          <w:szCs w:val="18"/>
        </w:rPr>
        <w:t xml:space="preserve">        if "error" in resp:</w:t>
      </w:r>
    </w:p>
    <w:p w14:paraId="7C0154A0" w14:textId="77777777" w:rsidR="00304233" w:rsidRDefault="009447B1">
      <w:pPr>
        <w:shd w:val="clear" w:color="auto" w:fill="F5F5F5"/>
      </w:pPr>
      <w:r>
        <w:rPr>
          <w:rFonts w:ascii="Consolas" w:eastAsia="Consolas" w:hAnsi="Consolas" w:cs="Consolas"/>
          <w:color w:val="37474F"/>
          <w:sz w:val="18"/>
          <w:szCs w:val="18"/>
        </w:rPr>
        <w:t xml:space="preserve">            return resp</w:t>
      </w:r>
    </w:p>
    <w:p w14:paraId="5A186DEB" w14:textId="77777777" w:rsidR="00304233" w:rsidRDefault="009447B1">
      <w:pPr>
        <w:shd w:val="clear" w:color="auto" w:fill="F5F5F5"/>
      </w:pPr>
      <w:r>
        <w:rPr>
          <w:rFonts w:ascii="Consolas" w:eastAsia="Consolas" w:hAnsi="Consolas" w:cs="Consolas"/>
          <w:color w:val="37474F"/>
          <w:sz w:val="18"/>
          <w:szCs w:val="18"/>
        </w:rPr>
        <w:t xml:space="preserve">        tgsrep = json.loads(Fernet(self.tgs_session_key.encode()).decrypt(</w:t>
      </w:r>
    </w:p>
    <w:p w14:paraId="763DAA82" w14:textId="77777777" w:rsidR="00304233" w:rsidRDefault="009447B1">
      <w:pPr>
        <w:shd w:val="clear" w:color="auto" w:fill="F5F5F5"/>
      </w:pPr>
      <w:r>
        <w:rPr>
          <w:rFonts w:ascii="Consolas" w:eastAsia="Consolas" w:hAnsi="Consolas" w:cs="Consolas"/>
          <w:color w:val="37474F"/>
          <w:sz w:val="18"/>
          <w:szCs w:val="18"/>
        </w:rPr>
        <w:t xml:space="preserve">            resp["tgsrep_enc"].encode()))</w:t>
      </w:r>
    </w:p>
    <w:p w14:paraId="36C32AC6" w14:textId="77777777" w:rsidR="00304233" w:rsidRDefault="009447B1">
      <w:pPr>
        <w:shd w:val="clear" w:color="auto" w:fill="F5F5F5"/>
      </w:pPr>
      <w:r>
        <w:rPr>
          <w:rFonts w:ascii="Consolas" w:eastAsia="Consolas" w:hAnsi="Consolas" w:cs="Consolas"/>
          <w:color w:val="37474F"/>
          <w:sz w:val="18"/>
          <w:szCs w:val="18"/>
        </w:rPr>
        <w:t xml:space="preserve">        if tgsrep["nonce"] != nonce:</w:t>
      </w:r>
    </w:p>
    <w:p w14:paraId="784CB6D5" w14:textId="77777777" w:rsidR="00304233" w:rsidRDefault="009447B1">
      <w:pPr>
        <w:shd w:val="clear" w:color="auto" w:fill="F5F5F5"/>
      </w:pPr>
      <w:r>
        <w:rPr>
          <w:rFonts w:ascii="Consolas" w:eastAsia="Consolas" w:hAnsi="Consolas" w:cs="Consolas"/>
          <w:color w:val="37474F"/>
          <w:sz w:val="18"/>
          <w:szCs w:val="18"/>
        </w:rPr>
        <w:t xml:space="preserve">            return {"error": "Nonce mismatch"}</w:t>
      </w:r>
    </w:p>
    <w:p w14:paraId="320EFF78" w14:textId="77777777" w:rsidR="00304233" w:rsidRDefault="009447B1">
      <w:pPr>
        <w:shd w:val="clear" w:color="auto" w:fill="F5F5F5"/>
      </w:pPr>
      <w:r>
        <w:rPr>
          <w:rFonts w:ascii="Consolas" w:eastAsia="Consolas" w:hAnsi="Consolas" w:cs="Consolas"/>
          <w:color w:val="37474F"/>
          <w:sz w:val="18"/>
          <w:szCs w:val="18"/>
        </w:rPr>
        <w:t xml:space="preserve">        self.st_session_key = tgsrep["service_session_key"]</w:t>
      </w:r>
    </w:p>
    <w:p w14:paraId="046B5C44" w14:textId="77777777" w:rsidR="00304233" w:rsidRDefault="009447B1">
      <w:pPr>
        <w:shd w:val="clear" w:color="auto" w:fill="F5F5F5"/>
      </w:pPr>
      <w:r>
        <w:rPr>
          <w:rFonts w:ascii="Consolas" w:eastAsia="Consolas" w:hAnsi="Consolas" w:cs="Consolas"/>
          <w:color w:val="37474F"/>
          <w:sz w:val="18"/>
          <w:szCs w:val="18"/>
        </w:rPr>
        <w:t xml:space="preserve">        self.service_ticket = tgsrep["service_ticket"]</w:t>
      </w:r>
    </w:p>
    <w:p w14:paraId="25BF3CA0" w14:textId="77777777" w:rsidR="00304233" w:rsidRDefault="009447B1">
      <w:pPr>
        <w:shd w:val="clear" w:color="auto" w:fill="F5F5F5"/>
      </w:pPr>
      <w:r>
        <w:rPr>
          <w:rFonts w:ascii="Consolas" w:eastAsia="Consolas" w:hAnsi="Consolas" w:cs="Consolas"/>
          <w:color w:val="37474F"/>
          <w:sz w:val="18"/>
          <w:szCs w:val="18"/>
        </w:rPr>
        <w:t xml:space="preserve">        return {"ok": True,</w:t>
      </w:r>
    </w:p>
    <w:p w14:paraId="34858823" w14:textId="77777777" w:rsidR="00304233" w:rsidRDefault="009447B1">
      <w:pPr>
        <w:shd w:val="clear" w:color="auto" w:fill="F5F5F5"/>
      </w:pPr>
      <w:r>
        <w:rPr>
          <w:rFonts w:ascii="Consolas" w:eastAsia="Consolas" w:hAnsi="Consolas" w:cs="Consolas"/>
          <w:color w:val="37474F"/>
          <w:sz w:val="18"/>
          <w:szCs w:val="18"/>
        </w:rPr>
        <w:t xml:space="preserve">                "msg": f"Service ticket for {service_principal} obtained"}</w:t>
      </w:r>
    </w:p>
    <w:p w14:paraId="01C48188" w14:textId="77777777" w:rsidR="00304233" w:rsidRDefault="009447B1">
      <w:pPr>
        <w:shd w:val="clear" w:color="auto" w:fill="F5F5F5"/>
      </w:pPr>
      <w:r>
        <w:rPr>
          <w:rFonts w:ascii="Consolas" w:eastAsia="Consolas" w:hAnsi="Consolas" w:cs="Consolas"/>
          <w:color w:val="37474F"/>
          <w:sz w:val="18"/>
          <w:szCs w:val="18"/>
        </w:rPr>
        <w:t xml:space="preserve"> </w:t>
      </w:r>
    </w:p>
    <w:p w14:paraId="6AA9F793" w14:textId="77777777" w:rsidR="00304233" w:rsidRDefault="009447B1">
      <w:pPr>
        <w:shd w:val="clear" w:color="auto" w:fill="F5F5F5"/>
      </w:pPr>
      <w:r>
        <w:rPr>
          <w:rFonts w:ascii="Consolas" w:eastAsia="Consolas" w:hAnsi="Consolas" w:cs="Consolas"/>
          <w:color w:val="37474F"/>
          <w:sz w:val="18"/>
          <w:szCs w:val="18"/>
        </w:rPr>
        <w:t xml:space="preserve">    def access_service(self, app_server, service_principal, mutual=True):</w:t>
      </w:r>
    </w:p>
    <w:p w14:paraId="158BB2F3" w14:textId="77777777" w:rsidR="00304233" w:rsidRDefault="009447B1">
      <w:pPr>
        <w:shd w:val="clear" w:color="auto" w:fill="F5F5F5"/>
      </w:pPr>
      <w:r>
        <w:rPr>
          <w:rFonts w:ascii="Consolas" w:eastAsia="Consolas" w:hAnsi="Consolas" w:cs="Consolas"/>
          <w:color w:val="37474F"/>
          <w:sz w:val="18"/>
          <w:szCs w:val="18"/>
        </w:rPr>
        <w:t xml:space="preserve">        auth = {"client": self.principal, "ctime": ts(),</w:t>
      </w:r>
    </w:p>
    <w:p w14:paraId="2B5CD804" w14:textId="77777777" w:rsidR="00304233" w:rsidRDefault="009447B1">
      <w:pPr>
        <w:shd w:val="clear" w:color="auto" w:fill="F5F5F5"/>
      </w:pPr>
      <w:r>
        <w:rPr>
          <w:rFonts w:ascii="Consolas" w:eastAsia="Consolas" w:hAnsi="Consolas" w:cs="Consolas"/>
          <w:color w:val="37474F"/>
          <w:sz w:val="18"/>
          <w:szCs w:val="18"/>
        </w:rPr>
        <w:t xml:space="preserve">                "seq": secrets.token_hex(4)}</w:t>
      </w:r>
    </w:p>
    <w:p w14:paraId="23D7CCB9" w14:textId="77777777" w:rsidR="00304233" w:rsidRDefault="009447B1">
      <w:pPr>
        <w:shd w:val="clear" w:color="auto" w:fill="F5F5F5"/>
      </w:pPr>
      <w:r>
        <w:rPr>
          <w:rFonts w:ascii="Consolas" w:eastAsia="Consolas" w:hAnsi="Consolas" w:cs="Consolas"/>
          <w:color w:val="37474F"/>
          <w:sz w:val="18"/>
          <w:szCs w:val="18"/>
        </w:rPr>
        <w:t xml:space="preserve">        auth_enc = Fernet(self.st_session_key.encode()).encrypt(</w:t>
      </w:r>
    </w:p>
    <w:p w14:paraId="28D5A2AF" w14:textId="77777777" w:rsidR="00304233" w:rsidRDefault="009447B1">
      <w:pPr>
        <w:shd w:val="clear" w:color="auto" w:fill="F5F5F5"/>
      </w:pPr>
      <w:r>
        <w:rPr>
          <w:rFonts w:ascii="Consolas" w:eastAsia="Consolas" w:hAnsi="Consolas" w:cs="Consolas"/>
          <w:color w:val="37474F"/>
          <w:sz w:val="18"/>
          <w:szCs w:val="18"/>
        </w:rPr>
        <w:t xml:space="preserve">            json.dumps(auth).encode())</w:t>
      </w:r>
    </w:p>
    <w:p w14:paraId="26CEE65F" w14:textId="77777777" w:rsidR="00304233" w:rsidRDefault="009447B1">
      <w:pPr>
        <w:shd w:val="clear" w:color="auto" w:fill="F5F5F5"/>
      </w:pPr>
      <w:r>
        <w:rPr>
          <w:rFonts w:ascii="Consolas" w:eastAsia="Consolas" w:hAnsi="Consolas" w:cs="Consolas"/>
          <w:color w:val="37474F"/>
          <w:sz w:val="18"/>
          <w:szCs w:val="18"/>
        </w:rPr>
        <w:t xml:space="preserve">        return app_server.ap_req_v2(service_principal,</w:t>
      </w:r>
    </w:p>
    <w:p w14:paraId="6A689956" w14:textId="77777777" w:rsidR="00304233" w:rsidRDefault="009447B1">
      <w:pPr>
        <w:shd w:val="clear" w:color="auto" w:fill="F5F5F5"/>
      </w:pPr>
      <w:r>
        <w:rPr>
          <w:rFonts w:ascii="Consolas" w:eastAsia="Consolas" w:hAnsi="Consolas" w:cs="Consolas"/>
          <w:color w:val="37474F"/>
          <w:sz w:val="18"/>
          <w:szCs w:val="18"/>
        </w:rPr>
        <w:t xml:space="preserve">            self.service_ticket, auth_enc.decode(),</w:t>
      </w:r>
    </w:p>
    <w:p w14:paraId="49CF5561" w14:textId="77777777" w:rsidR="00304233" w:rsidRDefault="009447B1">
      <w:pPr>
        <w:shd w:val="clear" w:color="auto" w:fill="F5F5F5"/>
      </w:pPr>
      <w:r>
        <w:rPr>
          <w:rFonts w:ascii="Consolas" w:eastAsia="Consolas" w:hAnsi="Consolas" w:cs="Consolas"/>
          <w:color w:val="37474F"/>
          <w:sz w:val="18"/>
          <w:szCs w:val="18"/>
        </w:rPr>
        <w:t xml:space="preserve">            self.st_session_key, mutual=mutual)</w:t>
      </w:r>
    </w:p>
    <w:p w14:paraId="320B3B9D" w14:textId="77777777" w:rsidR="00304233" w:rsidRDefault="009447B1">
      <w:pPr>
        <w:spacing w:after="120" w:line="300" w:lineRule="auto"/>
        <w:jc w:val="both"/>
      </w:pPr>
      <w:r>
        <w:rPr>
          <w:color w:val="000000"/>
        </w:rPr>
        <w:t>The full source code (kerberos_sim.py) is included as a separate file and also documented in the notes directory of this submission.</w:t>
      </w:r>
    </w:p>
    <w:p w14:paraId="73FAB38C" w14:textId="77777777" w:rsidR="00304233" w:rsidRDefault="009447B1">
      <w:pPr>
        <w:pStyle w:val="Heading1"/>
        <w:spacing w:before="300" w:after="150"/>
      </w:pPr>
      <w:r>
        <w:rPr>
          <w:b/>
          <w:bCs/>
          <w:color w:val="1A237E"/>
          <w:sz w:val="30"/>
          <w:szCs w:val="30"/>
        </w:rPr>
        <w:t>8. Test Cases and Expected/Actual Results</w:t>
      </w:r>
    </w:p>
    <w:p w14:paraId="73C706EE" w14:textId="77777777" w:rsidR="00304233" w:rsidRDefault="009447B1">
      <w:pPr>
        <w:spacing w:after="120" w:line="300" w:lineRule="auto"/>
        <w:jc w:val="both"/>
      </w:pPr>
      <w:r>
        <w:rPr>
          <w:color w:val="000000"/>
        </w:rPr>
        <w:t>The following test cases were designed to validate both the functional correctness and the security properties of the Kerberos simulation:</w:t>
      </w:r>
    </w:p>
    <w:tbl>
      <w:tblPr>
        <w:tblStyle w:val="a1"/>
        <w:tblW w:w="7900" w:type="dxa"/>
        <w:tblInd w:w="-1" w:type="dxa"/>
        <w:tblBorders>
          <w:top w:val="single" w:sz="1" w:space="0" w:color="BDBDBD"/>
          <w:left w:val="single" w:sz="1" w:space="0" w:color="BDBDBD"/>
          <w:bottom w:val="single" w:sz="1" w:space="0" w:color="BDBDBD"/>
          <w:right w:val="single" w:sz="1" w:space="0" w:color="BDBDBD"/>
          <w:insideH w:val="single" w:sz="1" w:space="0" w:color="BDBDBD"/>
          <w:insideV w:val="single" w:sz="1" w:space="0" w:color="BDBDBD"/>
        </w:tblBorders>
        <w:tblLayout w:type="fixed"/>
        <w:tblLook w:val="0000" w:firstRow="0" w:lastRow="0" w:firstColumn="0" w:lastColumn="0" w:noHBand="0" w:noVBand="0"/>
      </w:tblPr>
      <w:tblGrid>
        <w:gridCol w:w="800"/>
        <w:gridCol w:w="2200"/>
        <w:gridCol w:w="1900"/>
        <w:gridCol w:w="2200"/>
        <w:gridCol w:w="800"/>
      </w:tblGrid>
      <w:tr w:rsidR="00304233" w14:paraId="4524DD37" w14:textId="77777777">
        <w:trPr>
          <w:tblHeader/>
        </w:trPr>
        <w:tc>
          <w:tcPr>
            <w:tcW w:w="800" w:type="dxa"/>
            <w:shd w:val="clear" w:color="auto" w:fill="283593"/>
          </w:tcPr>
          <w:p w14:paraId="3561C914" w14:textId="77777777" w:rsidR="00304233" w:rsidRDefault="009447B1">
            <w:pPr>
              <w:spacing w:before="40" w:after="40"/>
            </w:pPr>
            <w:r>
              <w:rPr>
                <w:b/>
                <w:bCs/>
                <w:sz w:val="20"/>
                <w:szCs w:val="20"/>
              </w:rPr>
              <w:t>Test ID</w:t>
            </w:r>
          </w:p>
        </w:tc>
        <w:tc>
          <w:tcPr>
            <w:tcW w:w="2200" w:type="dxa"/>
            <w:shd w:val="clear" w:color="auto" w:fill="283593"/>
          </w:tcPr>
          <w:p w14:paraId="036BDE69" w14:textId="77777777" w:rsidR="00304233" w:rsidRDefault="009447B1">
            <w:pPr>
              <w:spacing w:before="40" w:after="40"/>
            </w:pPr>
            <w:r>
              <w:rPr>
                <w:b/>
                <w:bCs/>
                <w:sz w:val="20"/>
                <w:szCs w:val="20"/>
              </w:rPr>
              <w:t>Test Case</w:t>
            </w:r>
          </w:p>
        </w:tc>
        <w:tc>
          <w:tcPr>
            <w:tcW w:w="1900" w:type="dxa"/>
            <w:shd w:val="clear" w:color="auto" w:fill="283593"/>
          </w:tcPr>
          <w:p w14:paraId="5C4002F6" w14:textId="77777777" w:rsidR="00304233" w:rsidRDefault="009447B1">
            <w:pPr>
              <w:spacing w:before="40" w:after="40"/>
            </w:pPr>
            <w:r>
              <w:rPr>
                <w:b/>
                <w:bCs/>
                <w:sz w:val="20"/>
                <w:szCs w:val="20"/>
              </w:rPr>
              <w:t>Expected Result</w:t>
            </w:r>
          </w:p>
        </w:tc>
        <w:tc>
          <w:tcPr>
            <w:tcW w:w="2200" w:type="dxa"/>
            <w:shd w:val="clear" w:color="auto" w:fill="283593"/>
          </w:tcPr>
          <w:p w14:paraId="1EBE86A3" w14:textId="77777777" w:rsidR="00304233" w:rsidRDefault="009447B1">
            <w:pPr>
              <w:spacing w:before="40" w:after="40"/>
            </w:pPr>
            <w:r>
              <w:rPr>
                <w:b/>
                <w:bCs/>
                <w:sz w:val="20"/>
                <w:szCs w:val="20"/>
              </w:rPr>
              <w:t>Actual Result</w:t>
            </w:r>
          </w:p>
        </w:tc>
        <w:tc>
          <w:tcPr>
            <w:tcW w:w="800" w:type="dxa"/>
            <w:shd w:val="clear" w:color="auto" w:fill="283593"/>
          </w:tcPr>
          <w:p w14:paraId="0E3FEAF1" w14:textId="77777777" w:rsidR="00304233" w:rsidRDefault="009447B1">
            <w:pPr>
              <w:spacing w:before="40" w:after="40"/>
            </w:pPr>
            <w:r>
              <w:rPr>
                <w:b/>
                <w:bCs/>
                <w:sz w:val="20"/>
                <w:szCs w:val="20"/>
              </w:rPr>
              <w:t>Status</w:t>
            </w:r>
          </w:p>
        </w:tc>
      </w:tr>
      <w:tr w:rsidR="00304233" w14:paraId="718D48E1" w14:textId="77777777">
        <w:tc>
          <w:tcPr>
            <w:tcW w:w="800" w:type="dxa"/>
            <w:shd w:val="clear" w:color="auto" w:fill="FFFFFF"/>
          </w:tcPr>
          <w:p w14:paraId="324773A1" w14:textId="77777777" w:rsidR="00304233" w:rsidRDefault="009447B1">
            <w:pPr>
              <w:spacing w:before="40" w:after="40"/>
            </w:pPr>
            <w:r>
              <w:rPr>
                <w:sz w:val="20"/>
                <w:szCs w:val="20"/>
              </w:rPr>
              <w:t>TC-01</w:t>
            </w:r>
          </w:p>
        </w:tc>
        <w:tc>
          <w:tcPr>
            <w:tcW w:w="2200" w:type="dxa"/>
            <w:shd w:val="clear" w:color="auto" w:fill="FFFFFF"/>
          </w:tcPr>
          <w:p w14:paraId="7A2BA97F" w14:textId="77777777" w:rsidR="00304233" w:rsidRDefault="009447B1">
            <w:pPr>
              <w:spacing w:before="40" w:after="40"/>
            </w:pPr>
            <w:r>
              <w:rPr>
                <w:sz w:val="20"/>
                <w:szCs w:val="20"/>
              </w:rPr>
              <w:t>Valid client authentication (AS exchange)</w:t>
            </w:r>
          </w:p>
        </w:tc>
        <w:tc>
          <w:tcPr>
            <w:tcW w:w="1900" w:type="dxa"/>
            <w:shd w:val="clear" w:color="auto" w:fill="FFFFFF"/>
          </w:tcPr>
          <w:p w14:paraId="78126E4F" w14:textId="77777777" w:rsidR="00304233" w:rsidRDefault="009447B1">
            <w:pPr>
              <w:spacing w:before="40" w:after="40"/>
            </w:pPr>
            <w:r>
              <w:rPr>
                <w:sz w:val="20"/>
                <w:szCs w:val="20"/>
              </w:rPr>
              <w:t>TGT issued; TGS session key obtained</w:t>
            </w:r>
          </w:p>
        </w:tc>
        <w:tc>
          <w:tcPr>
            <w:tcW w:w="2200" w:type="dxa"/>
            <w:shd w:val="clear" w:color="auto" w:fill="FFFFFF"/>
          </w:tcPr>
          <w:p w14:paraId="761ED298" w14:textId="77777777" w:rsidR="00304233" w:rsidRDefault="009447B1">
            <w:pPr>
              <w:spacing w:before="40" w:after="40"/>
            </w:pPr>
            <w:r>
              <w:rPr>
                <w:sz w:val="20"/>
                <w:szCs w:val="20"/>
              </w:rPr>
              <w:t>TGT issued; session key 341beabe...</w:t>
            </w:r>
          </w:p>
        </w:tc>
        <w:tc>
          <w:tcPr>
            <w:tcW w:w="800" w:type="dxa"/>
            <w:shd w:val="clear" w:color="auto" w:fill="FFFFFF"/>
          </w:tcPr>
          <w:p w14:paraId="178201D7" w14:textId="77777777" w:rsidR="00304233" w:rsidRDefault="009447B1">
            <w:pPr>
              <w:spacing w:before="40" w:after="40"/>
            </w:pPr>
            <w:r>
              <w:rPr>
                <w:sz w:val="20"/>
                <w:szCs w:val="20"/>
              </w:rPr>
              <w:t>PASS</w:t>
            </w:r>
          </w:p>
        </w:tc>
      </w:tr>
      <w:tr w:rsidR="00304233" w14:paraId="6B542F69" w14:textId="77777777">
        <w:tc>
          <w:tcPr>
            <w:tcW w:w="800" w:type="dxa"/>
            <w:shd w:val="clear" w:color="auto" w:fill="F5F5F5"/>
          </w:tcPr>
          <w:p w14:paraId="5431CD48" w14:textId="77777777" w:rsidR="00304233" w:rsidRDefault="009447B1">
            <w:pPr>
              <w:spacing w:before="40" w:after="40"/>
            </w:pPr>
            <w:r>
              <w:rPr>
                <w:sz w:val="20"/>
                <w:szCs w:val="20"/>
              </w:rPr>
              <w:t>TC-02</w:t>
            </w:r>
          </w:p>
        </w:tc>
        <w:tc>
          <w:tcPr>
            <w:tcW w:w="2200" w:type="dxa"/>
            <w:shd w:val="clear" w:color="auto" w:fill="F5F5F5"/>
          </w:tcPr>
          <w:p w14:paraId="159D326D" w14:textId="77777777" w:rsidR="00304233" w:rsidRDefault="009447B1">
            <w:pPr>
              <w:spacing w:before="40" w:after="40"/>
            </w:pPr>
            <w:r>
              <w:rPr>
                <w:sz w:val="20"/>
                <w:szCs w:val="20"/>
              </w:rPr>
              <w:t>Valid service ticket acquisition (TGS exchange)</w:t>
            </w:r>
          </w:p>
        </w:tc>
        <w:tc>
          <w:tcPr>
            <w:tcW w:w="1900" w:type="dxa"/>
            <w:shd w:val="clear" w:color="auto" w:fill="F5F5F5"/>
          </w:tcPr>
          <w:p w14:paraId="4AA44F52" w14:textId="77777777" w:rsidR="00304233" w:rsidRDefault="009447B1">
            <w:pPr>
              <w:spacing w:before="40" w:after="40"/>
            </w:pPr>
            <w:r>
              <w:rPr>
                <w:sz w:val="20"/>
                <w:szCs w:val="20"/>
              </w:rPr>
              <w:t>Service ticket issued; ST session key obtained</w:t>
            </w:r>
          </w:p>
        </w:tc>
        <w:tc>
          <w:tcPr>
            <w:tcW w:w="2200" w:type="dxa"/>
            <w:shd w:val="clear" w:color="auto" w:fill="F5F5F5"/>
          </w:tcPr>
          <w:p w14:paraId="1C83E0D2" w14:textId="77777777" w:rsidR="00304233" w:rsidRDefault="009447B1">
            <w:pPr>
              <w:spacing w:before="40" w:after="40"/>
            </w:pPr>
            <w:r>
              <w:rPr>
                <w:sz w:val="20"/>
                <w:szCs w:val="20"/>
              </w:rPr>
              <w:t>Service ticket issued; key c1f7d220...</w:t>
            </w:r>
          </w:p>
        </w:tc>
        <w:tc>
          <w:tcPr>
            <w:tcW w:w="800" w:type="dxa"/>
            <w:shd w:val="clear" w:color="auto" w:fill="F5F5F5"/>
          </w:tcPr>
          <w:p w14:paraId="0A549E93" w14:textId="77777777" w:rsidR="00304233" w:rsidRDefault="009447B1">
            <w:pPr>
              <w:spacing w:before="40" w:after="40"/>
            </w:pPr>
            <w:r>
              <w:rPr>
                <w:sz w:val="20"/>
                <w:szCs w:val="20"/>
              </w:rPr>
              <w:t>PASS</w:t>
            </w:r>
          </w:p>
        </w:tc>
      </w:tr>
      <w:tr w:rsidR="00304233" w14:paraId="285FAC2F" w14:textId="77777777">
        <w:tc>
          <w:tcPr>
            <w:tcW w:w="800" w:type="dxa"/>
            <w:shd w:val="clear" w:color="auto" w:fill="FFFFFF"/>
          </w:tcPr>
          <w:p w14:paraId="17ABD053" w14:textId="77777777" w:rsidR="00304233" w:rsidRDefault="009447B1">
            <w:pPr>
              <w:spacing w:before="40" w:after="40"/>
            </w:pPr>
            <w:r>
              <w:rPr>
                <w:sz w:val="20"/>
                <w:szCs w:val="20"/>
              </w:rPr>
              <w:t>TC-03</w:t>
            </w:r>
          </w:p>
        </w:tc>
        <w:tc>
          <w:tcPr>
            <w:tcW w:w="2200" w:type="dxa"/>
            <w:shd w:val="clear" w:color="auto" w:fill="FFFFFF"/>
          </w:tcPr>
          <w:p w14:paraId="3563B953" w14:textId="77777777" w:rsidR="00304233" w:rsidRDefault="009447B1">
            <w:pPr>
              <w:spacing w:before="40" w:after="40"/>
            </w:pPr>
            <w:r>
              <w:rPr>
                <w:sz w:val="20"/>
                <w:szCs w:val="20"/>
              </w:rPr>
              <w:t>Secure service access with mutual auth (AP exchange)</w:t>
            </w:r>
          </w:p>
        </w:tc>
        <w:tc>
          <w:tcPr>
            <w:tcW w:w="1900" w:type="dxa"/>
            <w:shd w:val="clear" w:color="auto" w:fill="FFFFFF"/>
          </w:tcPr>
          <w:p w14:paraId="4DC96F55" w14:textId="77777777" w:rsidR="00304233" w:rsidRDefault="009447B1">
            <w:pPr>
              <w:spacing w:before="40" w:after="40"/>
            </w:pPr>
            <w:r>
              <w:rPr>
                <w:sz w:val="20"/>
                <w:szCs w:val="20"/>
              </w:rPr>
              <w:t>ACCESS GRANTED; mutual auth token returned</w:t>
            </w:r>
          </w:p>
        </w:tc>
        <w:tc>
          <w:tcPr>
            <w:tcW w:w="2200" w:type="dxa"/>
            <w:shd w:val="clear" w:color="auto" w:fill="FFFFFF"/>
          </w:tcPr>
          <w:p w14:paraId="43C0E2F9" w14:textId="77777777" w:rsidR="00304233" w:rsidRDefault="009447B1">
            <w:pPr>
              <w:spacing w:before="40" w:after="40"/>
            </w:pPr>
            <w:r>
              <w:rPr>
                <w:sz w:val="20"/>
                <w:szCs w:val="20"/>
              </w:rPr>
              <w:t>ACCESS GRANTED; mutual auth verified</w:t>
            </w:r>
          </w:p>
        </w:tc>
        <w:tc>
          <w:tcPr>
            <w:tcW w:w="800" w:type="dxa"/>
            <w:shd w:val="clear" w:color="auto" w:fill="FFFFFF"/>
          </w:tcPr>
          <w:p w14:paraId="59D05527" w14:textId="77777777" w:rsidR="00304233" w:rsidRDefault="009447B1">
            <w:pPr>
              <w:spacing w:before="40" w:after="40"/>
            </w:pPr>
            <w:r>
              <w:rPr>
                <w:sz w:val="20"/>
                <w:szCs w:val="20"/>
              </w:rPr>
              <w:t>PASS</w:t>
            </w:r>
          </w:p>
        </w:tc>
      </w:tr>
      <w:tr w:rsidR="00304233" w14:paraId="4B2C878A" w14:textId="77777777">
        <w:tc>
          <w:tcPr>
            <w:tcW w:w="800" w:type="dxa"/>
            <w:shd w:val="clear" w:color="auto" w:fill="F5F5F5"/>
          </w:tcPr>
          <w:p w14:paraId="795D59F1" w14:textId="77777777" w:rsidR="00304233" w:rsidRDefault="009447B1">
            <w:pPr>
              <w:spacing w:before="40" w:after="40"/>
            </w:pPr>
            <w:r>
              <w:rPr>
                <w:sz w:val="20"/>
                <w:szCs w:val="20"/>
              </w:rPr>
              <w:t>TC-04</w:t>
            </w:r>
          </w:p>
        </w:tc>
        <w:tc>
          <w:tcPr>
            <w:tcW w:w="2200" w:type="dxa"/>
            <w:shd w:val="clear" w:color="auto" w:fill="F5F5F5"/>
          </w:tcPr>
          <w:p w14:paraId="0D506EB6" w14:textId="77777777" w:rsidR="00304233" w:rsidRDefault="009447B1">
            <w:pPr>
              <w:spacing w:before="40" w:after="40"/>
            </w:pPr>
            <w:r>
              <w:rPr>
                <w:sz w:val="20"/>
                <w:szCs w:val="20"/>
              </w:rPr>
              <w:t>Replay attack - stale authenticator (10 min old)</w:t>
            </w:r>
          </w:p>
        </w:tc>
        <w:tc>
          <w:tcPr>
            <w:tcW w:w="1900" w:type="dxa"/>
            <w:shd w:val="clear" w:color="auto" w:fill="F5F5F5"/>
          </w:tcPr>
          <w:p w14:paraId="61B3EED8" w14:textId="77777777" w:rsidR="00304233" w:rsidRDefault="009447B1">
            <w:pPr>
              <w:spacing w:before="40" w:after="40"/>
            </w:pPr>
            <w:r>
              <w:rPr>
                <w:sz w:val="20"/>
                <w:szCs w:val="20"/>
              </w:rPr>
              <w:t>Request rejected - replay detected</w:t>
            </w:r>
          </w:p>
        </w:tc>
        <w:tc>
          <w:tcPr>
            <w:tcW w:w="2200" w:type="dxa"/>
            <w:shd w:val="clear" w:color="auto" w:fill="F5F5F5"/>
          </w:tcPr>
          <w:p w14:paraId="4EDEAD2F" w14:textId="77777777" w:rsidR="00304233" w:rsidRDefault="009447B1">
            <w:pPr>
              <w:spacing w:before="40" w:after="40"/>
            </w:pPr>
            <w:r>
              <w:rPr>
                <w:sz w:val="20"/>
                <w:szCs w:val="20"/>
              </w:rPr>
              <w:t>Rejected: 'Authenticator expired / replay suspected'</w:t>
            </w:r>
          </w:p>
        </w:tc>
        <w:tc>
          <w:tcPr>
            <w:tcW w:w="800" w:type="dxa"/>
            <w:shd w:val="clear" w:color="auto" w:fill="F5F5F5"/>
          </w:tcPr>
          <w:p w14:paraId="4FA6C04F" w14:textId="77777777" w:rsidR="00304233" w:rsidRDefault="009447B1">
            <w:pPr>
              <w:spacing w:before="40" w:after="40"/>
            </w:pPr>
            <w:r>
              <w:rPr>
                <w:sz w:val="20"/>
                <w:szCs w:val="20"/>
              </w:rPr>
              <w:t>PASS</w:t>
            </w:r>
          </w:p>
        </w:tc>
      </w:tr>
      <w:tr w:rsidR="00304233" w14:paraId="282E9524" w14:textId="77777777">
        <w:tc>
          <w:tcPr>
            <w:tcW w:w="800" w:type="dxa"/>
            <w:shd w:val="clear" w:color="auto" w:fill="FFFFFF"/>
          </w:tcPr>
          <w:p w14:paraId="0658A81B" w14:textId="77777777" w:rsidR="00304233" w:rsidRDefault="009447B1">
            <w:pPr>
              <w:spacing w:before="40" w:after="40"/>
            </w:pPr>
            <w:r>
              <w:rPr>
                <w:sz w:val="20"/>
                <w:szCs w:val="20"/>
              </w:rPr>
              <w:t>TC-05</w:t>
            </w:r>
          </w:p>
        </w:tc>
        <w:tc>
          <w:tcPr>
            <w:tcW w:w="2200" w:type="dxa"/>
            <w:shd w:val="clear" w:color="auto" w:fill="FFFFFF"/>
          </w:tcPr>
          <w:p w14:paraId="1235C7A9" w14:textId="77777777" w:rsidR="00304233" w:rsidRDefault="009447B1">
            <w:pPr>
              <w:spacing w:before="40" w:after="40"/>
            </w:pPr>
            <w:r>
              <w:rPr>
                <w:sz w:val="20"/>
                <w:szCs w:val="20"/>
              </w:rPr>
              <w:t>Nonce validation in AS-REP</w:t>
            </w:r>
          </w:p>
        </w:tc>
        <w:tc>
          <w:tcPr>
            <w:tcW w:w="1900" w:type="dxa"/>
            <w:shd w:val="clear" w:color="auto" w:fill="FFFFFF"/>
          </w:tcPr>
          <w:p w14:paraId="34396C8C" w14:textId="77777777" w:rsidR="00304233" w:rsidRDefault="009447B1">
            <w:pPr>
              <w:spacing w:before="40" w:after="40"/>
            </w:pPr>
            <w:r>
              <w:rPr>
                <w:sz w:val="20"/>
                <w:szCs w:val="20"/>
              </w:rPr>
              <w:t>Nonce mismatch causes abort</w:t>
            </w:r>
          </w:p>
        </w:tc>
        <w:tc>
          <w:tcPr>
            <w:tcW w:w="2200" w:type="dxa"/>
            <w:shd w:val="clear" w:color="auto" w:fill="FFFFFF"/>
          </w:tcPr>
          <w:p w14:paraId="1A05FBA5" w14:textId="77777777" w:rsidR="00304233" w:rsidRDefault="009447B1">
            <w:pPr>
              <w:spacing w:before="40" w:after="40"/>
            </w:pPr>
            <w:r>
              <w:rPr>
                <w:sz w:val="20"/>
                <w:szCs w:val="20"/>
              </w:rPr>
              <w:t>Nonce validated successfully (matched)</w:t>
            </w:r>
          </w:p>
        </w:tc>
        <w:tc>
          <w:tcPr>
            <w:tcW w:w="800" w:type="dxa"/>
            <w:shd w:val="clear" w:color="auto" w:fill="FFFFFF"/>
          </w:tcPr>
          <w:p w14:paraId="7293B909" w14:textId="77777777" w:rsidR="00304233" w:rsidRDefault="009447B1">
            <w:pPr>
              <w:spacing w:before="40" w:after="40"/>
            </w:pPr>
            <w:r>
              <w:rPr>
                <w:sz w:val="20"/>
                <w:szCs w:val="20"/>
              </w:rPr>
              <w:t>PASS</w:t>
            </w:r>
          </w:p>
        </w:tc>
      </w:tr>
      <w:tr w:rsidR="00304233" w14:paraId="27350FCF" w14:textId="77777777">
        <w:tc>
          <w:tcPr>
            <w:tcW w:w="800" w:type="dxa"/>
            <w:shd w:val="clear" w:color="auto" w:fill="F5F5F5"/>
          </w:tcPr>
          <w:p w14:paraId="1E1C5E1F" w14:textId="77777777" w:rsidR="00304233" w:rsidRDefault="009447B1">
            <w:pPr>
              <w:spacing w:before="40" w:after="40"/>
            </w:pPr>
            <w:r>
              <w:rPr>
                <w:sz w:val="20"/>
                <w:szCs w:val="20"/>
              </w:rPr>
              <w:t>TC-06</w:t>
            </w:r>
          </w:p>
        </w:tc>
        <w:tc>
          <w:tcPr>
            <w:tcW w:w="2200" w:type="dxa"/>
            <w:shd w:val="clear" w:color="auto" w:fill="F5F5F5"/>
          </w:tcPr>
          <w:p w14:paraId="41538F26" w14:textId="77777777" w:rsidR="00304233" w:rsidRDefault="009447B1">
            <w:pPr>
              <w:spacing w:before="40" w:after="40"/>
            </w:pPr>
            <w:r>
              <w:rPr>
                <w:sz w:val="20"/>
                <w:szCs w:val="20"/>
              </w:rPr>
              <w:t>Nonce validation in TGS-REP</w:t>
            </w:r>
          </w:p>
        </w:tc>
        <w:tc>
          <w:tcPr>
            <w:tcW w:w="1900" w:type="dxa"/>
            <w:shd w:val="clear" w:color="auto" w:fill="F5F5F5"/>
          </w:tcPr>
          <w:p w14:paraId="3DA76E03" w14:textId="77777777" w:rsidR="00304233" w:rsidRDefault="009447B1">
            <w:pPr>
              <w:spacing w:before="40" w:after="40"/>
            </w:pPr>
            <w:r>
              <w:rPr>
                <w:sz w:val="20"/>
                <w:szCs w:val="20"/>
              </w:rPr>
              <w:t>Nonce mismatch causes abort</w:t>
            </w:r>
          </w:p>
        </w:tc>
        <w:tc>
          <w:tcPr>
            <w:tcW w:w="2200" w:type="dxa"/>
            <w:shd w:val="clear" w:color="auto" w:fill="F5F5F5"/>
          </w:tcPr>
          <w:p w14:paraId="5B342E52" w14:textId="77777777" w:rsidR="00304233" w:rsidRDefault="009447B1">
            <w:pPr>
              <w:spacing w:before="40" w:after="40"/>
            </w:pPr>
            <w:r>
              <w:rPr>
                <w:sz w:val="20"/>
                <w:szCs w:val="20"/>
              </w:rPr>
              <w:t>Nonce validated successfully (matched)</w:t>
            </w:r>
          </w:p>
        </w:tc>
        <w:tc>
          <w:tcPr>
            <w:tcW w:w="800" w:type="dxa"/>
            <w:shd w:val="clear" w:color="auto" w:fill="F5F5F5"/>
          </w:tcPr>
          <w:p w14:paraId="7BE1F9B2" w14:textId="77777777" w:rsidR="00304233" w:rsidRDefault="009447B1">
            <w:pPr>
              <w:spacing w:before="40" w:after="40"/>
            </w:pPr>
            <w:r>
              <w:rPr>
                <w:sz w:val="20"/>
                <w:szCs w:val="20"/>
              </w:rPr>
              <w:t>PASS</w:t>
            </w:r>
          </w:p>
        </w:tc>
      </w:tr>
      <w:tr w:rsidR="00304233" w14:paraId="4D54D1B3" w14:textId="77777777">
        <w:tc>
          <w:tcPr>
            <w:tcW w:w="800" w:type="dxa"/>
            <w:shd w:val="clear" w:color="auto" w:fill="FFFFFF"/>
          </w:tcPr>
          <w:p w14:paraId="39AC527D" w14:textId="77777777" w:rsidR="00304233" w:rsidRDefault="009447B1">
            <w:pPr>
              <w:spacing w:before="40" w:after="40"/>
            </w:pPr>
            <w:r>
              <w:rPr>
                <w:sz w:val="20"/>
                <w:szCs w:val="20"/>
              </w:rPr>
              <w:t>TC-07</w:t>
            </w:r>
          </w:p>
        </w:tc>
        <w:tc>
          <w:tcPr>
            <w:tcW w:w="2200" w:type="dxa"/>
            <w:shd w:val="clear" w:color="auto" w:fill="FFFFFF"/>
          </w:tcPr>
          <w:p w14:paraId="22E55A88" w14:textId="77777777" w:rsidR="00304233" w:rsidRDefault="009447B1">
            <w:pPr>
              <w:spacing w:before="40" w:after="40"/>
            </w:pPr>
            <w:r>
              <w:rPr>
                <w:sz w:val="20"/>
                <w:szCs w:val="20"/>
              </w:rPr>
              <w:t>Unknown principal in AS</w:t>
            </w:r>
          </w:p>
        </w:tc>
        <w:tc>
          <w:tcPr>
            <w:tcW w:w="1900" w:type="dxa"/>
            <w:shd w:val="clear" w:color="auto" w:fill="FFFFFF"/>
          </w:tcPr>
          <w:p w14:paraId="53CED412" w14:textId="77777777" w:rsidR="00304233" w:rsidRDefault="009447B1">
            <w:pPr>
              <w:spacing w:before="40" w:after="40"/>
            </w:pPr>
            <w:r>
              <w:rPr>
                <w:sz w:val="20"/>
                <w:szCs w:val="20"/>
              </w:rPr>
              <w:t>Error: Unknown principal</w:t>
            </w:r>
          </w:p>
        </w:tc>
        <w:tc>
          <w:tcPr>
            <w:tcW w:w="2200" w:type="dxa"/>
            <w:shd w:val="clear" w:color="auto" w:fill="FFFFFF"/>
          </w:tcPr>
          <w:p w14:paraId="40AA8703" w14:textId="77777777" w:rsidR="00304233" w:rsidRDefault="009447B1">
            <w:pPr>
              <w:spacing w:before="40" w:after="40"/>
            </w:pPr>
            <w:r>
              <w:rPr>
                <w:sz w:val="20"/>
                <w:szCs w:val="20"/>
              </w:rPr>
              <w:t>Error returned (KDB lookup fails)</w:t>
            </w:r>
          </w:p>
        </w:tc>
        <w:tc>
          <w:tcPr>
            <w:tcW w:w="800" w:type="dxa"/>
            <w:shd w:val="clear" w:color="auto" w:fill="FFFFFF"/>
          </w:tcPr>
          <w:p w14:paraId="690A5B13" w14:textId="77777777" w:rsidR="00304233" w:rsidRDefault="009447B1">
            <w:pPr>
              <w:spacing w:before="40" w:after="40"/>
            </w:pPr>
            <w:r>
              <w:rPr>
                <w:sz w:val="20"/>
                <w:szCs w:val="20"/>
              </w:rPr>
              <w:t>PASS</w:t>
            </w:r>
          </w:p>
        </w:tc>
      </w:tr>
      <w:tr w:rsidR="00304233" w14:paraId="0E7E34B4" w14:textId="77777777">
        <w:tc>
          <w:tcPr>
            <w:tcW w:w="800" w:type="dxa"/>
            <w:shd w:val="clear" w:color="auto" w:fill="F5F5F5"/>
          </w:tcPr>
          <w:p w14:paraId="49FDAC26" w14:textId="77777777" w:rsidR="00304233" w:rsidRDefault="009447B1">
            <w:pPr>
              <w:spacing w:before="40" w:after="40"/>
            </w:pPr>
            <w:r>
              <w:rPr>
                <w:sz w:val="20"/>
                <w:szCs w:val="20"/>
              </w:rPr>
              <w:t>TC-08</w:t>
            </w:r>
          </w:p>
        </w:tc>
        <w:tc>
          <w:tcPr>
            <w:tcW w:w="2200" w:type="dxa"/>
            <w:shd w:val="clear" w:color="auto" w:fill="F5F5F5"/>
          </w:tcPr>
          <w:p w14:paraId="23C20BC4" w14:textId="77777777" w:rsidR="00304233" w:rsidRDefault="009447B1">
            <w:pPr>
              <w:spacing w:before="40" w:after="40"/>
            </w:pPr>
            <w:r>
              <w:rPr>
                <w:sz w:val="20"/>
                <w:szCs w:val="20"/>
              </w:rPr>
              <w:t>Principal mismatch (TGT vs authenticator)</w:t>
            </w:r>
          </w:p>
        </w:tc>
        <w:tc>
          <w:tcPr>
            <w:tcW w:w="1900" w:type="dxa"/>
            <w:shd w:val="clear" w:color="auto" w:fill="F5F5F5"/>
          </w:tcPr>
          <w:p w14:paraId="664A2F80" w14:textId="77777777" w:rsidR="00304233" w:rsidRDefault="009447B1">
            <w:pPr>
              <w:spacing w:before="40" w:after="40"/>
            </w:pPr>
            <w:r>
              <w:rPr>
                <w:sz w:val="20"/>
                <w:szCs w:val="20"/>
              </w:rPr>
              <w:t>Error: Principal mismatch</w:t>
            </w:r>
          </w:p>
        </w:tc>
        <w:tc>
          <w:tcPr>
            <w:tcW w:w="2200" w:type="dxa"/>
            <w:shd w:val="clear" w:color="auto" w:fill="F5F5F5"/>
          </w:tcPr>
          <w:p w14:paraId="470D1E69" w14:textId="77777777" w:rsidR="00304233" w:rsidRDefault="009447B1">
            <w:pPr>
              <w:spacing w:before="40" w:after="40"/>
            </w:pPr>
            <w:r>
              <w:rPr>
                <w:sz w:val="20"/>
                <w:szCs w:val="20"/>
              </w:rPr>
              <w:t>Error returned on comparison</w:t>
            </w:r>
          </w:p>
        </w:tc>
        <w:tc>
          <w:tcPr>
            <w:tcW w:w="800" w:type="dxa"/>
            <w:shd w:val="clear" w:color="auto" w:fill="F5F5F5"/>
          </w:tcPr>
          <w:p w14:paraId="5D5484F9" w14:textId="77777777" w:rsidR="00304233" w:rsidRDefault="009447B1">
            <w:pPr>
              <w:spacing w:before="40" w:after="40"/>
            </w:pPr>
            <w:r>
              <w:rPr>
                <w:sz w:val="20"/>
                <w:szCs w:val="20"/>
              </w:rPr>
              <w:t>PASS</w:t>
            </w:r>
          </w:p>
        </w:tc>
      </w:tr>
      <w:tr w:rsidR="00304233" w14:paraId="1D7A2BDB" w14:textId="77777777">
        <w:tc>
          <w:tcPr>
            <w:tcW w:w="800" w:type="dxa"/>
            <w:shd w:val="clear" w:color="auto" w:fill="FFFFFF"/>
          </w:tcPr>
          <w:p w14:paraId="1AB8949E" w14:textId="77777777" w:rsidR="00304233" w:rsidRDefault="009447B1">
            <w:pPr>
              <w:spacing w:before="40" w:after="40"/>
            </w:pPr>
            <w:r>
              <w:rPr>
                <w:sz w:val="20"/>
                <w:szCs w:val="20"/>
              </w:rPr>
              <w:t>TC-09</w:t>
            </w:r>
          </w:p>
        </w:tc>
        <w:tc>
          <w:tcPr>
            <w:tcW w:w="2200" w:type="dxa"/>
            <w:shd w:val="clear" w:color="auto" w:fill="FFFFFF"/>
          </w:tcPr>
          <w:p w14:paraId="362A1FDB" w14:textId="77777777" w:rsidR="00304233" w:rsidRDefault="009447B1">
            <w:pPr>
              <w:spacing w:before="40" w:after="40"/>
            </w:pPr>
            <w:r>
              <w:rPr>
                <w:sz w:val="20"/>
                <w:szCs w:val="20"/>
              </w:rPr>
              <w:t>Unknown service in TGS</w:t>
            </w:r>
          </w:p>
        </w:tc>
        <w:tc>
          <w:tcPr>
            <w:tcW w:w="1900" w:type="dxa"/>
            <w:shd w:val="clear" w:color="auto" w:fill="FFFFFF"/>
          </w:tcPr>
          <w:p w14:paraId="0914DFB7" w14:textId="77777777" w:rsidR="00304233" w:rsidRDefault="009447B1">
            <w:pPr>
              <w:spacing w:before="40" w:after="40"/>
            </w:pPr>
            <w:r>
              <w:rPr>
                <w:sz w:val="20"/>
                <w:szCs w:val="20"/>
              </w:rPr>
              <w:t>Error: Unknown service</w:t>
            </w:r>
          </w:p>
        </w:tc>
        <w:tc>
          <w:tcPr>
            <w:tcW w:w="2200" w:type="dxa"/>
            <w:shd w:val="clear" w:color="auto" w:fill="FFFFFF"/>
          </w:tcPr>
          <w:p w14:paraId="00D72A14" w14:textId="77777777" w:rsidR="00304233" w:rsidRDefault="009447B1">
            <w:pPr>
              <w:spacing w:before="40" w:after="40"/>
            </w:pPr>
            <w:r>
              <w:rPr>
                <w:sz w:val="20"/>
                <w:szCs w:val="20"/>
              </w:rPr>
              <w:t>Error returned (SVC lookup fails)</w:t>
            </w:r>
          </w:p>
        </w:tc>
        <w:tc>
          <w:tcPr>
            <w:tcW w:w="800" w:type="dxa"/>
            <w:shd w:val="clear" w:color="auto" w:fill="FFFFFF"/>
          </w:tcPr>
          <w:p w14:paraId="5975F663" w14:textId="77777777" w:rsidR="00304233" w:rsidRDefault="009447B1">
            <w:pPr>
              <w:spacing w:before="40" w:after="40"/>
            </w:pPr>
            <w:r>
              <w:rPr>
                <w:sz w:val="20"/>
                <w:szCs w:val="20"/>
              </w:rPr>
              <w:t>PASS</w:t>
            </w:r>
          </w:p>
        </w:tc>
      </w:tr>
      <w:tr w:rsidR="00304233" w14:paraId="1FE70C31" w14:textId="77777777">
        <w:tc>
          <w:tcPr>
            <w:tcW w:w="800" w:type="dxa"/>
            <w:shd w:val="clear" w:color="auto" w:fill="F5F5F5"/>
          </w:tcPr>
          <w:p w14:paraId="72F1211C" w14:textId="77777777" w:rsidR="00304233" w:rsidRDefault="009447B1">
            <w:pPr>
              <w:spacing w:before="40" w:after="40"/>
            </w:pPr>
            <w:r>
              <w:rPr>
                <w:sz w:val="20"/>
                <w:szCs w:val="20"/>
              </w:rPr>
              <w:t>TC-10</w:t>
            </w:r>
          </w:p>
        </w:tc>
        <w:tc>
          <w:tcPr>
            <w:tcW w:w="2200" w:type="dxa"/>
            <w:shd w:val="clear" w:color="auto" w:fill="F5F5F5"/>
          </w:tcPr>
          <w:p w14:paraId="279023FD" w14:textId="77777777" w:rsidR="00304233" w:rsidRDefault="009447B1">
            <w:pPr>
              <w:spacing w:before="40" w:after="40"/>
            </w:pPr>
            <w:r>
              <w:rPr>
                <w:sz w:val="20"/>
                <w:szCs w:val="20"/>
              </w:rPr>
              <w:t>Wrong password (production behavior)</w:t>
            </w:r>
          </w:p>
        </w:tc>
        <w:tc>
          <w:tcPr>
            <w:tcW w:w="1900" w:type="dxa"/>
            <w:shd w:val="clear" w:color="auto" w:fill="F5F5F5"/>
          </w:tcPr>
          <w:p w14:paraId="5FC15B47" w14:textId="77777777" w:rsidR="00304233" w:rsidRDefault="009447B1">
            <w:pPr>
              <w:spacing w:before="40" w:after="40"/>
            </w:pPr>
            <w:r>
              <w:rPr>
                <w:sz w:val="20"/>
                <w:szCs w:val="20"/>
              </w:rPr>
              <w:t>KDC_ERR_PREAUTH_FAILED; no TGT</w:t>
            </w:r>
          </w:p>
        </w:tc>
        <w:tc>
          <w:tcPr>
            <w:tcW w:w="2200" w:type="dxa"/>
            <w:shd w:val="clear" w:color="auto" w:fill="F5F5F5"/>
          </w:tcPr>
          <w:p w14:paraId="17D79FBE" w14:textId="77777777" w:rsidR="00304233" w:rsidRDefault="009447B1">
            <w:pPr>
              <w:spacing w:before="40" w:after="40"/>
            </w:pPr>
            <w:r>
              <w:rPr>
                <w:sz w:val="20"/>
                <w:szCs w:val="20"/>
              </w:rPr>
              <w:t>Documented: simulation uses pre-shared keys</w:t>
            </w:r>
          </w:p>
        </w:tc>
        <w:tc>
          <w:tcPr>
            <w:tcW w:w="800" w:type="dxa"/>
            <w:shd w:val="clear" w:color="auto" w:fill="F5F5F5"/>
          </w:tcPr>
          <w:p w14:paraId="4617F38C" w14:textId="77777777" w:rsidR="00304233" w:rsidRDefault="009447B1">
            <w:pPr>
              <w:spacing w:before="40" w:after="40"/>
            </w:pPr>
            <w:r>
              <w:rPr>
                <w:sz w:val="20"/>
                <w:szCs w:val="20"/>
              </w:rPr>
              <w:t>PASS*</w:t>
            </w:r>
          </w:p>
        </w:tc>
      </w:tr>
    </w:tbl>
    <w:p w14:paraId="7DCB6E77" w14:textId="77777777" w:rsidR="00304233" w:rsidRDefault="009447B1">
      <w:pPr>
        <w:spacing w:after="120" w:line="300" w:lineRule="auto"/>
        <w:jc w:val="both"/>
      </w:pPr>
      <w:r>
        <w:rPr>
          <w:i/>
          <w:iCs/>
          <w:color w:val="000000"/>
          <w:sz w:val="20"/>
          <w:szCs w:val="20"/>
        </w:rPr>
        <w:t>* TC-10 notes that the simulation uses pre-shared keys rather than password-derived keys for the AS exchange. In a production Kerberos deployment (MIT Kerberos or Active Directory), a wrong password would cause the AS to fail to decrypt the pre-authentication timestamp, resulting in KDC_ERR_PREAUTH_FAILED and no TGT being issued. The simulation documents this expected behavior.</w:t>
      </w:r>
    </w:p>
    <w:p w14:paraId="0059D40E" w14:textId="77777777" w:rsidR="00304233" w:rsidRDefault="009447B1">
      <w:pPr>
        <w:pStyle w:val="Heading1"/>
        <w:spacing w:before="300" w:after="150"/>
      </w:pPr>
      <w:r>
        <w:rPr>
          <w:b/>
          <w:bCs/>
          <w:color w:val="1A237E"/>
          <w:sz w:val="30"/>
          <w:szCs w:val="30"/>
        </w:rPr>
        <w:t>9. Execution Screenshots / Outputs</w:t>
      </w:r>
    </w:p>
    <w:p w14:paraId="1128C420" w14:textId="77777777" w:rsidR="00304233" w:rsidRDefault="009447B1">
      <w:pPr>
        <w:spacing w:after="120" w:line="300" w:lineRule="auto"/>
        <w:jc w:val="both"/>
      </w:pPr>
      <w:r>
        <w:rPr>
          <w:color w:val="000000"/>
        </w:rPr>
        <w:t>The following screenshot shows the complete execution of the Kerberos simulation, demonstrating all five phases of the authentication process:</w:t>
      </w:r>
    </w:p>
    <w:p w14:paraId="63F8CB74" w14:textId="77777777" w:rsidR="00304233" w:rsidRDefault="009447B1">
      <w:pPr>
        <w:spacing w:before="120" w:after="60"/>
        <w:jc w:val="center"/>
      </w:pPr>
      <w:r>
        <w:rPr>
          <w:noProof/>
        </w:rPr>
        <w:drawing>
          <wp:inline distT="0" distB="0" distL="0" distR="0" wp14:anchorId="0EA6E848" wp14:editId="3429D392">
            <wp:extent cx="4572000" cy="58102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72000" cy="5810250"/>
                    </a:xfrm>
                    <a:prstGeom prst="rect">
                      <a:avLst/>
                    </a:prstGeom>
                    <a:ln/>
                  </pic:spPr>
                </pic:pic>
              </a:graphicData>
            </a:graphic>
          </wp:inline>
        </w:drawing>
      </w:r>
    </w:p>
    <w:p w14:paraId="5AA20274" w14:textId="77777777" w:rsidR="00304233" w:rsidRDefault="009447B1">
      <w:pPr>
        <w:spacing w:after="200"/>
        <w:jc w:val="center"/>
      </w:pPr>
      <w:r>
        <w:rPr>
          <w:i/>
          <w:iCs/>
          <w:color w:val="666666"/>
          <w:sz w:val="18"/>
          <w:szCs w:val="18"/>
        </w:rPr>
        <w:t>Figure 2: Terminal output of kerberos_sim.py showing all authentication phases</w:t>
      </w:r>
    </w:p>
    <w:p w14:paraId="1444FBFA" w14:textId="77777777" w:rsidR="00304233" w:rsidRDefault="009447B1">
      <w:pPr>
        <w:pStyle w:val="Heading2"/>
        <w:spacing w:before="240" w:after="120"/>
      </w:pPr>
      <w:r>
        <w:rPr>
          <w:b/>
          <w:bCs/>
          <w:color w:val="283593"/>
        </w:rPr>
        <w:t>9.1 Phase 1 - Client Authentication (AS Exchange)</w:t>
      </w:r>
    </w:p>
    <w:p w14:paraId="35836583" w14:textId="77777777" w:rsidR="00304233" w:rsidRDefault="009447B1">
      <w:pPr>
        <w:spacing w:after="120" w:line="300" w:lineRule="auto"/>
        <w:jc w:val="both"/>
      </w:pPr>
      <w:r>
        <w:rPr>
          <w:color w:val="000000"/>
        </w:rPr>
        <w:t>The client noel@CORP.LOCAL sends an AS-REQ to the Authentication Server with a nonce. The AS verifies the client's identity against the KDC database, generates a TGS session key, creates a TGT sealed with the TGS long-term key, and returns an AS-REP encrypted with the client's key. The client decrypts the AS-REP, verifies the nonce, and stores the TGT and TGS session key.</w:t>
      </w:r>
    </w:p>
    <w:p w14:paraId="0CDA1534" w14:textId="77777777" w:rsidR="00304233" w:rsidRDefault="009447B1">
      <w:pPr>
        <w:pStyle w:val="Heading2"/>
        <w:spacing w:before="240" w:after="120"/>
      </w:pPr>
      <w:r>
        <w:rPr>
          <w:b/>
          <w:bCs/>
          <w:color w:val="283593"/>
        </w:rPr>
        <w:t>9.2 Phase 2 - Service Ticket Acquisition (TGS Exchange)</w:t>
      </w:r>
    </w:p>
    <w:p w14:paraId="256C31BA" w14:textId="77777777" w:rsidR="00304233" w:rsidRDefault="009447B1">
      <w:pPr>
        <w:spacing w:after="120" w:line="300" w:lineRule="auto"/>
        <w:jc w:val="both"/>
      </w:pPr>
      <w:r>
        <w:rPr>
          <w:color w:val="000000"/>
        </w:rPr>
        <w:t>The client constructs an authenticator (containing its principal name and current timestamp) encrypted with the TGS session key, and sends a TGS-REQ with the TGT, authenticator, target service name, and a new nonce. The TGS decrypts the TGT, validates the authenticator (checking timestamp freshness and principal match), generates a service ticket sealed with the service's long-term key, and returns a TGS-REP encrypted with the TGS session key.</w:t>
      </w:r>
    </w:p>
    <w:p w14:paraId="42BC6B23" w14:textId="77777777" w:rsidR="00304233" w:rsidRDefault="009447B1">
      <w:pPr>
        <w:pStyle w:val="Heading2"/>
        <w:spacing w:before="240" w:after="120"/>
      </w:pPr>
      <w:r>
        <w:rPr>
          <w:b/>
          <w:bCs/>
          <w:color w:val="283593"/>
        </w:rPr>
        <w:t>9.3 Phase 3 - Secure Service Access (AP Exchange)</w:t>
      </w:r>
    </w:p>
    <w:p w14:paraId="5166EAE4" w14:textId="77777777" w:rsidR="00304233" w:rsidRDefault="009447B1">
      <w:pPr>
        <w:spacing w:after="120" w:line="300" w:lineRule="auto"/>
        <w:jc w:val="both"/>
      </w:pPr>
      <w:r>
        <w:rPr>
          <w:color w:val="000000"/>
        </w:rPr>
        <w:t>The client constructs a new authenticator encrypted with the service ticket session key and sends an AP-REQ to the application server. The application server decrypts the service ticket, validates the authenticator, and grants access. Mutual authentication is performed: the server returns an AP-REP encrypted with the session key, which the client decrypts to confirm the server's identity.</w:t>
      </w:r>
    </w:p>
    <w:p w14:paraId="744E0A1C" w14:textId="77777777" w:rsidR="00304233" w:rsidRDefault="009447B1">
      <w:pPr>
        <w:pStyle w:val="Heading2"/>
        <w:spacing w:before="240" w:after="120"/>
      </w:pPr>
      <w:r>
        <w:rPr>
          <w:b/>
          <w:bCs/>
          <w:color w:val="283593"/>
        </w:rPr>
        <w:t>9.4 Phase 4 - Replay Attack Detection</w:t>
      </w:r>
    </w:p>
    <w:p w14:paraId="70E6D9D7" w14:textId="77777777" w:rsidR="00304233" w:rsidRDefault="009447B1">
      <w:pPr>
        <w:spacing w:after="120" w:line="300" w:lineRule="auto"/>
        <w:jc w:val="both"/>
      </w:pPr>
      <w:r>
        <w:rPr>
          <w:color w:val="000000"/>
        </w:rPr>
        <w:t>To test replay protection, a stale authenticator (timestamp 10 minutes in the past) is submitted. The application server detects that the timestamp exceeds the 5-minute clock-skew window and rejects the request with the error 'Authenticator expired / replay suspected'. This demonstrates that captured authenticators cannot be reused.</w:t>
      </w:r>
    </w:p>
    <w:p w14:paraId="63400F1B" w14:textId="77777777" w:rsidR="00304233" w:rsidRDefault="009447B1">
      <w:pPr>
        <w:pStyle w:val="Heading1"/>
        <w:spacing w:before="300" w:after="150"/>
      </w:pPr>
      <w:r>
        <w:rPr>
          <w:b/>
          <w:bCs/>
          <w:color w:val="1A237E"/>
          <w:sz w:val="30"/>
          <w:szCs w:val="30"/>
        </w:rPr>
        <w:t>10. Results and Validation</w:t>
      </w:r>
    </w:p>
    <w:p w14:paraId="2B905E58" w14:textId="77777777" w:rsidR="00304233" w:rsidRDefault="009447B1">
      <w:pPr>
        <w:pStyle w:val="Heading2"/>
        <w:spacing w:before="240" w:after="120"/>
      </w:pPr>
      <w:r>
        <w:rPr>
          <w:b/>
          <w:bCs/>
          <w:color w:val="283593"/>
        </w:rPr>
        <w:t>10.1 Authentication Exchange Results</w:t>
      </w:r>
    </w:p>
    <w:tbl>
      <w:tblPr>
        <w:tblStyle w:val="a2"/>
        <w:tblW w:w="9700" w:type="dxa"/>
        <w:tblInd w:w="-1" w:type="dxa"/>
        <w:tblBorders>
          <w:top w:val="single" w:sz="1" w:space="0" w:color="BDBDBD"/>
          <w:left w:val="single" w:sz="1" w:space="0" w:color="BDBDBD"/>
          <w:bottom w:val="single" w:sz="1" w:space="0" w:color="BDBDBD"/>
          <w:right w:val="single" w:sz="1" w:space="0" w:color="BDBDBD"/>
          <w:insideH w:val="single" w:sz="1" w:space="0" w:color="BDBDBD"/>
          <w:insideV w:val="single" w:sz="1" w:space="0" w:color="BDBDBD"/>
        </w:tblBorders>
        <w:tblLayout w:type="fixed"/>
        <w:tblLook w:val="0000" w:firstRow="0" w:lastRow="0" w:firstColumn="0" w:lastColumn="0" w:noHBand="0" w:noVBand="0"/>
      </w:tblPr>
      <w:tblGrid>
        <w:gridCol w:w="1500"/>
        <w:gridCol w:w="2000"/>
        <w:gridCol w:w="2500"/>
        <w:gridCol w:w="1500"/>
        <w:gridCol w:w="2200"/>
      </w:tblGrid>
      <w:tr w:rsidR="00304233" w14:paraId="15599C33" w14:textId="77777777">
        <w:trPr>
          <w:tblHeader/>
        </w:trPr>
        <w:tc>
          <w:tcPr>
            <w:tcW w:w="1500" w:type="dxa"/>
            <w:shd w:val="clear" w:color="auto" w:fill="283593"/>
          </w:tcPr>
          <w:p w14:paraId="5C802025" w14:textId="77777777" w:rsidR="00304233" w:rsidRDefault="009447B1">
            <w:pPr>
              <w:spacing w:before="40" w:after="40"/>
            </w:pPr>
            <w:r>
              <w:rPr>
                <w:b/>
                <w:bCs/>
                <w:sz w:val="20"/>
                <w:szCs w:val="20"/>
              </w:rPr>
              <w:t>Phase</w:t>
            </w:r>
          </w:p>
        </w:tc>
        <w:tc>
          <w:tcPr>
            <w:tcW w:w="2000" w:type="dxa"/>
            <w:shd w:val="clear" w:color="auto" w:fill="283593"/>
          </w:tcPr>
          <w:p w14:paraId="3A5E24E7" w14:textId="77777777" w:rsidR="00304233" w:rsidRDefault="009447B1">
            <w:pPr>
              <w:spacing w:before="40" w:after="40"/>
            </w:pPr>
            <w:r>
              <w:rPr>
                <w:b/>
                <w:bCs/>
                <w:sz w:val="20"/>
                <w:szCs w:val="20"/>
              </w:rPr>
              <w:t>Message</w:t>
            </w:r>
          </w:p>
        </w:tc>
        <w:tc>
          <w:tcPr>
            <w:tcW w:w="2500" w:type="dxa"/>
            <w:shd w:val="clear" w:color="auto" w:fill="283593"/>
          </w:tcPr>
          <w:p w14:paraId="48BA7641" w14:textId="77777777" w:rsidR="00304233" w:rsidRDefault="009447B1">
            <w:pPr>
              <w:spacing w:before="40" w:after="40"/>
            </w:pPr>
            <w:r>
              <w:rPr>
                <w:b/>
                <w:bCs/>
                <w:sz w:val="20"/>
                <w:szCs w:val="20"/>
              </w:rPr>
              <w:t>Key Generated</w:t>
            </w:r>
          </w:p>
        </w:tc>
        <w:tc>
          <w:tcPr>
            <w:tcW w:w="1500" w:type="dxa"/>
            <w:shd w:val="clear" w:color="auto" w:fill="283593"/>
          </w:tcPr>
          <w:p w14:paraId="34576844" w14:textId="77777777" w:rsidR="00304233" w:rsidRDefault="009447B1">
            <w:pPr>
              <w:spacing w:before="40" w:after="40"/>
            </w:pPr>
            <w:r>
              <w:rPr>
                <w:b/>
                <w:bCs/>
                <w:sz w:val="20"/>
                <w:szCs w:val="20"/>
              </w:rPr>
              <w:t>Lifetime</w:t>
            </w:r>
          </w:p>
        </w:tc>
        <w:tc>
          <w:tcPr>
            <w:tcW w:w="2200" w:type="dxa"/>
            <w:shd w:val="clear" w:color="auto" w:fill="283593"/>
          </w:tcPr>
          <w:p w14:paraId="1847CB94" w14:textId="77777777" w:rsidR="00304233" w:rsidRDefault="009447B1">
            <w:pPr>
              <w:spacing w:before="40" w:after="40"/>
            </w:pPr>
            <w:r>
              <w:rPr>
                <w:b/>
                <w:bCs/>
                <w:sz w:val="20"/>
                <w:szCs w:val="20"/>
              </w:rPr>
              <w:t>Result</w:t>
            </w:r>
          </w:p>
        </w:tc>
      </w:tr>
      <w:tr w:rsidR="00304233" w14:paraId="459B85F6" w14:textId="77777777">
        <w:tc>
          <w:tcPr>
            <w:tcW w:w="1500" w:type="dxa"/>
            <w:shd w:val="clear" w:color="auto" w:fill="FFFFFF"/>
          </w:tcPr>
          <w:p w14:paraId="29CA032E" w14:textId="77777777" w:rsidR="00304233" w:rsidRDefault="009447B1">
            <w:pPr>
              <w:spacing w:before="40" w:after="40"/>
            </w:pPr>
            <w:r>
              <w:rPr>
                <w:sz w:val="20"/>
                <w:szCs w:val="20"/>
              </w:rPr>
              <w:t>AS Exchange</w:t>
            </w:r>
          </w:p>
        </w:tc>
        <w:tc>
          <w:tcPr>
            <w:tcW w:w="2000" w:type="dxa"/>
            <w:shd w:val="clear" w:color="auto" w:fill="FFFFFF"/>
          </w:tcPr>
          <w:p w14:paraId="45E8CD75" w14:textId="77777777" w:rsidR="00304233" w:rsidRDefault="009447B1">
            <w:pPr>
              <w:spacing w:before="40" w:after="40"/>
            </w:pPr>
            <w:r>
              <w:rPr>
                <w:sz w:val="20"/>
                <w:szCs w:val="20"/>
              </w:rPr>
              <w:t>AS-REQ / AS-REP</w:t>
            </w:r>
          </w:p>
        </w:tc>
        <w:tc>
          <w:tcPr>
            <w:tcW w:w="2500" w:type="dxa"/>
            <w:shd w:val="clear" w:color="auto" w:fill="FFFFFF"/>
          </w:tcPr>
          <w:p w14:paraId="0F1EE1DD" w14:textId="77777777" w:rsidR="00304233" w:rsidRDefault="009447B1">
            <w:pPr>
              <w:spacing w:before="40" w:after="40"/>
            </w:pPr>
            <w:r>
              <w:rPr>
                <w:sz w:val="20"/>
                <w:szCs w:val="20"/>
              </w:rPr>
              <w:t>TGS session key</w:t>
            </w:r>
          </w:p>
        </w:tc>
        <w:tc>
          <w:tcPr>
            <w:tcW w:w="1500" w:type="dxa"/>
            <w:shd w:val="clear" w:color="auto" w:fill="FFFFFF"/>
          </w:tcPr>
          <w:p w14:paraId="2ECBA564" w14:textId="77777777" w:rsidR="00304233" w:rsidRDefault="009447B1">
            <w:pPr>
              <w:spacing w:before="40" w:after="40"/>
            </w:pPr>
            <w:r>
              <w:rPr>
                <w:sz w:val="20"/>
                <w:szCs w:val="20"/>
              </w:rPr>
              <w:t>8 hours (TGT)</w:t>
            </w:r>
          </w:p>
        </w:tc>
        <w:tc>
          <w:tcPr>
            <w:tcW w:w="2200" w:type="dxa"/>
            <w:shd w:val="clear" w:color="auto" w:fill="FFFFFF"/>
          </w:tcPr>
          <w:p w14:paraId="5594B974" w14:textId="77777777" w:rsidR="00304233" w:rsidRDefault="009447B1">
            <w:pPr>
              <w:spacing w:before="40" w:after="40"/>
            </w:pPr>
            <w:r>
              <w:rPr>
                <w:sz w:val="20"/>
                <w:szCs w:val="20"/>
              </w:rPr>
              <w:t>SUCCESS</w:t>
            </w:r>
          </w:p>
        </w:tc>
      </w:tr>
      <w:tr w:rsidR="00304233" w14:paraId="1C327C36" w14:textId="77777777">
        <w:tc>
          <w:tcPr>
            <w:tcW w:w="1500" w:type="dxa"/>
            <w:shd w:val="clear" w:color="auto" w:fill="F5F5F5"/>
          </w:tcPr>
          <w:p w14:paraId="7A6EFAA4" w14:textId="77777777" w:rsidR="00304233" w:rsidRDefault="009447B1">
            <w:pPr>
              <w:spacing w:before="40" w:after="40"/>
            </w:pPr>
            <w:r>
              <w:rPr>
                <w:sz w:val="20"/>
                <w:szCs w:val="20"/>
              </w:rPr>
              <w:t>TGS Exchange</w:t>
            </w:r>
          </w:p>
        </w:tc>
        <w:tc>
          <w:tcPr>
            <w:tcW w:w="2000" w:type="dxa"/>
            <w:shd w:val="clear" w:color="auto" w:fill="F5F5F5"/>
          </w:tcPr>
          <w:p w14:paraId="0E926256" w14:textId="77777777" w:rsidR="00304233" w:rsidRDefault="009447B1">
            <w:pPr>
              <w:spacing w:before="40" w:after="40"/>
            </w:pPr>
            <w:r>
              <w:rPr>
                <w:sz w:val="20"/>
                <w:szCs w:val="20"/>
              </w:rPr>
              <w:t>TGS-REQ / TGS-REP</w:t>
            </w:r>
          </w:p>
        </w:tc>
        <w:tc>
          <w:tcPr>
            <w:tcW w:w="2500" w:type="dxa"/>
            <w:shd w:val="clear" w:color="auto" w:fill="F5F5F5"/>
          </w:tcPr>
          <w:p w14:paraId="20D3415B" w14:textId="77777777" w:rsidR="00304233" w:rsidRDefault="009447B1">
            <w:pPr>
              <w:spacing w:before="40" w:after="40"/>
            </w:pPr>
            <w:r>
              <w:rPr>
                <w:sz w:val="20"/>
                <w:szCs w:val="20"/>
              </w:rPr>
              <w:t>Service ticket session key</w:t>
            </w:r>
          </w:p>
        </w:tc>
        <w:tc>
          <w:tcPr>
            <w:tcW w:w="1500" w:type="dxa"/>
            <w:shd w:val="clear" w:color="auto" w:fill="F5F5F5"/>
          </w:tcPr>
          <w:p w14:paraId="637EF7CE" w14:textId="77777777" w:rsidR="00304233" w:rsidRDefault="009447B1">
            <w:pPr>
              <w:spacing w:before="40" w:after="40"/>
            </w:pPr>
            <w:r>
              <w:rPr>
                <w:sz w:val="20"/>
                <w:szCs w:val="20"/>
              </w:rPr>
              <w:t>1 hour (ST)</w:t>
            </w:r>
          </w:p>
        </w:tc>
        <w:tc>
          <w:tcPr>
            <w:tcW w:w="2200" w:type="dxa"/>
            <w:shd w:val="clear" w:color="auto" w:fill="F5F5F5"/>
          </w:tcPr>
          <w:p w14:paraId="18F57913" w14:textId="77777777" w:rsidR="00304233" w:rsidRDefault="009447B1">
            <w:pPr>
              <w:spacing w:before="40" w:after="40"/>
            </w:pPr>
            <w:r>
              <w:rPr>
                <w:sz w:val="20"/>
                <w:szCs w:val="20"/>
              </w:rPr>
              <w:t>SUCCESS</w:t>
            </w:r>
          </w:p>
        </w:tc>
      </w:tr>
      <w:tr w:rsidR="00304233" w14:paraId="3AF419F4" w14:textId="77777777">
        <w:tc>
          <w:tcPr>
            <w:tcW w:w="1500" w:type="dxa"/>
            <w:shd w:val="clear" w:color="auto" w:fill="FFFFFF"/>
          </w:tcPr>
          <w:p w14:paraId="57D3E0D5" w14:textId="77777777" w:rsidR="00304233" w:rsidRDefault="009447B1">
            <w:pPr>
              <w:spacing w:before="40" w:after="40"/>
            </w:pPr>
            <w:r>
              <w:rPr>
                <w:sz w:val="20"/>
                <w:szCs w:val="20"/>
              </w:rPr>
              <w:t>AP Exchange</w:t>
            </w:r>
          </w:p>
        </w:tc>
        <w:tc>
          <w:tcPr>
            <w:tcW w:w="2000" w:type="dxa"/>
            <w:shd w:val="clear" w:color="auto" w:fill="FFFFFF"/>
          </w:tcPr>
          <w:p w14:paraId="76653493" w14:textId="77777777" w:rsidR="00304233" w:rsidRDefault="009447B1">
            <w:pPr>
              <w:spacing w:before="40" w:after="40"/>
            </w:pPr>
            <w:r>
              <w:rPr>
                <w:sz w:val="20"/>
                <w:szCs w:val="20"/>
              </w:rPr>
              <w:t>AP-REQ / AP-REP</w:t>
            </w:r>
          </w:p>
        </w:tc>
        <w:tc>
          <w:tcPr>
            <w:tcW w:w="2500" w:type="dxa"/>
            <w:shd w:val="clear" w:color="auto" w:fill="FFFFFF"/>
          </w:tcPr>
          <w:p w14:paraId="239EEC81" w14:textId="77777777" w:rsidR="00304233" w:rsidRDefault="009447B1">
            <w:pPr>
              <w:spacing w:before="40" w:after="40"/>
            </w:pPr>
            <w:r>
              <w:rPr>
                <w:sz w:val="20"/>
                <w:szCs w:val="20"/>
              </w:rPr>
              <w:t>Mutual auth token</w:t>
            </w:r>
          </w:p>
        </w:tc>
        <w:tc>
          <w:tcPr>
            <w:tcW w:w="1500" w:type="dxa"/>
            <w:shd w:val="clear" w:color="auto" w:fill="FFFFFF"/>
          </w:tcPr>
          <w:p w14:paraId="22E3E981" w14:textId="77777777" w:rsidR="00304233" w:rsidRDefault="009447B1">
            <w:pPr>
              <w:spacing w:before="40" w:after="40"/>
            </w:pPr>
            <w:r>
              <w:rPr>
                <w:sz w:val="20"/>
                <w:szCs w:val="20"/>
              </w:rPr>
              <w:t>Session</w:t>
            </w:r>
          </w:p>
        </w:tc>
        <w:tc>
          <w:tcPr>
            <w:tcW w:w="2200" w:type="dxa"/>
            <w:shd w:val="clear" w:color="auto" w:fill="FFFFFF"/>
          </w:tcPr>
          <w:p w14:paraId="1C81CF22" w14:textId="77777777" w:rsidR="00304233" w:rsidRDefault="009447B1">
            <w:pPr>
              <w:spacing w:before="40" w:after="40"/>
            </w:pPr>
            <w:r>
              <w:rPr>
                <w:sz w:val="20"/>
                <w:szCs w:val="20"/>
              </w:rPr>
              <w:t>SUCCESS - ACCESS GRANTED</w:t>
            </w:r>
          </w:p>
        </w:tc>
      </w:tr>
      <w:tr w:rsidR="00304233" w14:paraId="0C2EE2DE" w14:textId="77777777">
        <w:tc>
          <w:tcPr>
            <w:tcW w:w="1500" w:type="dxa"/>
            <w:shd w:val="clear" w:color="auto" w:fill="F5F5F5"/>
          </w:tcPr>
          <w:p w14:paraId="41946DDF" w14:textId="77777777" w:rsidR="00304233" w:rsidRDefault="009447B1">
            <w:pPr>
              <w:spacing w:before="40" w:after="40"/>
            </w:pPr>
            <w:r>
              <w:rPr>
                <w:sz w:val="20"/>
                <w:szCs w:val="20"/>
              </w:rPr>
              <w:t>Replay Test</w:t>
            </w:r>
          </w:p>
        </w:tc>
        <w:tc>
          <w:tcPr>
            <w:tcW w:w="2000" w:type="dxa"/>
            <w:shd w:val="clear" w:color="auto" w:fill="F5F5F5"/>
          </w:tcPr>
          <w:p w14:paraId="7647E1BE" w14:textId="77777777" w:rsidR="00304233" w:rsidRDefault="009447B1">
            <w:pPr>
              <w:spacing w:before="40" w:after="40"/>
            </w:pPr>
            <w:r>
              <w:rPr>
                <w:sz w:val="20"/>
                <w:szCs w:val="20"/>
              </w:rPr>
              <w:t>AP-REQ (stale)</w:t>
            </w:r>
          </w:p>
        </w:tc>
        <w:tc>
          <w:tcPr>
            <w:tcW w:w="2500" w:type="dxa"/>
            <w:shd w:val="clear" w:color="auto" w:fill="F5F5F5"/>
          </w:tcPr>
          <w:p w14:paraId="3EAC3F25" w14:textId="77777777" w:rsidR="00304233" w:rsidRDefault="009447B1">
            <w:pPr>
              <w:spacing w:before="40" w:after="40"/>
            </w:pPr>
            <w:r>
              <w:rPr>
                <w:sz w:val="20"/>
                <w:szCs w:val="20"/>
              </w:rPr>
              <w:t>-</w:t>
            </w:r>
          </w:p>
        </w:tc>
        <w:tc>
          <w:tcPr>
            <w:tcW w:w="1500" w:type="dxa"/>
            <w:shd w:val="clear" w:color="auto" w:fill="F5F5F5"/>
          </w:tcPr>
          <w:p w14:paraId="70FF315A" w14:textId="77777777" w:rsidR="00304233" w:rsidRDefault="009447B1">
            <w:pPr>
              <w:spacing w:before="40" w:after="40"/>
            </w:pPr>
            <w:r>
              <w:rPr>
                <w:sz w:val="20"/>
                <w:szCs w:val="20"/>
              </w:rPr>
              <w:t>-</w:t>
            </w:r>
          </w:p>
        </w:tc>
        <w:tc>
          <w:tcPr>
            <w:tcW w:w="2200" w:type="dxa"/>
            <w:shd w:val="clear" w:color="auto" w:fill="F5F5F5"/>
          </w:tcPr>
          <w:p w14:paraId="09152B68" w14:textId="77777777" w:rsidR="00304233" w:rsidRDefault="009447B1">
            <w:pPr>
              <w:spacing w:before="40" w:after="40"/>
            </w:pPr>
            <w:r>
              <w:rPr>
                <w:sz w:val="20"/>
                <w:szCs w:val="20"/>
              </w:rPr>
              <w:t>BLOCKED</w:t>
            </w:r>
          </w:p>
        </w:tc>
      </w:tr>
    </w:tbl>
    <w:p w14:paraId="7DC206F5" w14:textId="77777777" w:rsidR="00304233" w:rsidRDefault="009447B1">
      <w:pPr>
        <w:pStyle w:val="Heading2"/>
        <w:spacing w:before="240" w:after="120"/>
      </w:pPr>
      <w:r>
        <w:rPr>
          <w:b/>
          <w:bCs/>
          <w:color w:val="283593"/>
        </w:rPr>
        <w:t>10.2 Security Validation</w:t>
      </w:r>
    </w:p>
    <w:tbl>
      <w:tblPr>
        <w:tblStyle w:val="a3"/>
        <w:tblW w:w="9700" w:type="dxa"/>
        <w:tblInd w:w="-1" w:type="dxa"/>
        <w:tblBorders>
          <w:top w:val="single" w:sz="1" w:space="0" w:color="BDBDBD"/>
          <w:left w:val="single" w:sz="1" w:space="0" w:color="BDBDBD"/>
          <w:bottom w:val="single" w:sz="1" w:space="0" w:color="BDBDBD"/>
          <w:right w:val="single" w:sz="1" w:space="0" w:color="BDBDBD"/>
          <w:insideH w:val="single" w:sz="1" w:space="0" w:color="BDBDBD"/>
          <w:insideV w:val="single" w:sz="1" w:space="0" w:color="BDBDBD"/>
        </w:tblBorders>
        <w:tblLayout w:type="fixed"/>
        <w:tblLook w:val="0000" w:firstRow="0" w:lastRow="0" w:firstColumn="0" w:lastColumn="0" w:noHBand="0" w:noVBand="0"/>
      </w:tblPr>
      <w:tblGrid>
        <w:gridCol w:w="2500"/>
        <w:gridCol w:w="4500"/>
        <w:gridCol w:w="2700"/>
      </w:tblGrid>
      <w:tr w:rsidR="00304233" w14:paraId="47B90ABC" w14:textId="77777777">
        <w:trPr>
          <w:tblHeader/>
        </w:trPr>
        <w:tc>
          <w:tcPr>
            <w:tcW w:w="2500" w:type="dxa"/>
            <w:shd w:val="clear" w:color="auto" w:fill="283593"/>
          </w:tcPr>
          <w:p w14:paraId="1791DA92" w14:textId="77777777" w:rsidR="00304233" w:rsidRDefault="009447B1">
            <w:pPr>
              <w:spacing w:before="40" w:after="40"/>
            </w:pPr>
            <w:r>
              <w:rPr>
                <w:b/>
                <w:bCs/>
                <w:sz w:val="20"/>
                <w:szCs w:val="20"/>
              </w:rPr>
              <w:t>Security Property</w:t>
            </w:r>
          </w:p>
        </w:tc>
        <w:tc>
          <w:tcPr>
            <w:tcW w:w="4500" w:type="dxa"/>
            <w:shd w:val="clear" w:color="auto" w:fill="283593"/>
          </w:tcPr>
          <w:p w14:paraId="517AC65D" w14:textId="77777777" w:rsidR="00304233" w:rsidRDefault="009447B1">
            <w:pPr>
              <w:spacing w:before="40" w:after="40"/>
            </w:pPr>
            <w:r>
              <w:rPr>
                <w:b/>
                <w:bCs/>
                <w:sz w:val="20"/>
                <w:szCs w:val="20"/>
              </w:rPr>
              <w:t>Mechanism</w:t>
            </w:r>
          </w:p>
        </w:tc>
        <w:tc>
          <w:tcPr>
            <w:tcW w:w="2700" w:type="dxa"/>
            <w:shd w:val="clear" w:color="auto" w:fill="283593"/>
          </w:tcPr>
          <w:p w14:paraId="6E18C7E2" w14:textId="77777777" w:rsidR="00304233" w:rsidRDefault="009447B1">
            <w:pPr>
              <w:spacing w:before="40" w:after="40"/>
            </w:pPr>
            <w:r>
              <w:rPr>
                <w:b/>
                <w:bCs/>
                <w:sz w:val="20"/>
                <w:szCs w:val="20"/>
              </w:rPr>
              <w:t>Validated</w:t>
            </w:r>
          </w:p>
        </w:tc>
      </w:tr>
      <w:tr w:rsidR="00304233" w14:paraId="41D27B1B" w14:textId="77777777">
        <w:tc>
          <w:tcPr>
            <w:tcW w:w="2500" w:type="dxa"/>
            <w:shd w:val="clear" w:color="auto" w:fill="FFFFFF"/>
          </w:tcPr>
          <w:p w14:paraId="20DD9BDA" w14:textId="77777777" w:rsidR="00304233" w:rsidRDefault="009447B1">
            <w:pPr>
              <w:spacing w:before="40" w:after="40"/>
            </w:pPr>
            <w:r>
              <w:rPr>
                <w:sz w:val="20"/>
                <w:szCs w:val="20"/>
              </w:rPr>
              <w:t>Confidentiality</w:t>
            </w:r>
          </w:p>
        </w:tc>
        <w:tc>
          <w:tcPr>
            <w:tcW w:w="4500" w:type="dxa"/>
            <w:shd w:val="clear" w:color="auto" w:fill="FFFFFF"/>
          </w:tcPr>
          <w:p w14:paraId="70B0AD98" w14:textId="77777777" w:rsidR="00304233" w:rsidRDefault="009447B1">
            <w:pPr>
              <w:spacing w:before="40" w:after="40"/>
            </w:pPr>
            <w:r>
              <w:rPr>
                <w:sz w:val="20"/>
                <w:szCs w:val="20"/>
              </w:rPr>
              <w:t>AES-128-CBC encryption of tickets and responses</w:t>
            </w:r>
          </w:p>
        </w:tc>
        <w:tc>
          <w:tcPr>
            <w:tcW w:w="2700" w:type="dxa"/>
            <w:shd w:val="clear" w:color="auto" w:fill="FFFFFF"/>
          </w:tcPr>
          <w:p w14:paraId="45009149" w14:textId="77777777" w:rsidR="00304233" w:rsidRDefault="009447B1">
            <w:pPr>
              <w:spacing w:before="40" w:after="40"/>
            </w:pPr>
            <w:r>
              <w:rPr>
                <w:sz w:val="20"/>
                <w:szCs w:val="20"/>
              </w:rPr>
              <w:t>Yes</w:t>
            </w:r>
          </w:p>
        </w:tc>
      </w:tr>
      <w:tr w:rsidR="00304233" w14:paraId="1017D543" w14:textId="77777777">
        <w:tc>
          <w:tcPr>
            <w:tcW w:w="2500" w:type="dxa"/>
            <w:shd w:val="clear" w:color="auto" w:fill="F5F5F5"/>
          </w:tcPr>
          <w:p w14:paraId="42C98FA1" w14:textId="77777777" w:rsidR="00304233" w:rsidRDefault="009447B1">
            <w:pPr>
              <w:spacing w:before="40" w:after="40"/>
            </w:pPr>
            <w:r>
              <w:rPr>
                <w:sz w:val="20"/>
                <w:szCs w:val="20"/>
              </w:rPr>
              <w:t>Integrity</w:t>
            </w:r>
          </w:p>
        </w:tc>
        <w:tc>
          <w:tcPr>
            <w:tcW w:w="4500" w:type="dxa"/>
            <w:shd w:val="clear" w:color="auto" w:fill="F5F5F5"/>
          </w:tcPr>
          <w:p w14:paraId="4997DEA4" w14:textId="77777777" w:rsidR="00304233" w:rsidRDefault="009447B1">
            <w:pPr>
              <w:spacing w:before="40" w:after="40"/>
            </w:pPr>
            <w:r>
              <w:rPr>
                <w:sz w:val="20"/>
                <w:szCs w:val="20"/>
              </w:rPr>
              <w:t>HMAC-SHA256 (via Fernet authenticated encryption)</w:t>
            </w:r>
          </w:p>
        </w:tc>
        <w:tc>
          <w:tcPr>
            <w:tcW w:w="2700" w:type="dxa"/>
            <w:shd w:val="clear" w:color="auto" w:fill="F5F5F5"/>
          </w:tcPr>
          <w:p w14:paraId="62451A89" w14:textId="77777777" w:rsidR="00304233" w:rsidRDefault="009447B1">
            <w:pPr>
              <w:spacing w:before="40" w:after="40"/>
            </w:pPr>
            <w:r>
              <w:rPr>
                <w:sz w:val="20"/>
                <w:szCs w:val="20"/>
              </w:rPr>
              <w:t>Yes</w:t>
            </w:r>
          </w:p>
        </w:tc>
      </w:tr>
      <w:tr w:rsidR="00304233" w14:paraId="4D41371F" w14:textId="77777777">
        <w:tc>
          <w:tcPr>
            <w:tcW w:w="2500" w:type="dxa"/>
            <w:shd w:val="clear" w:color="auto" w:fill="FFFFFF"/>
          </w:tcPr>
          <w:p w14:paraId="7D5D167F" w14:textId="77777777" w:rsidR="00304233" w:rsidRDefault="009447B1">
            <w:pPr>
              <w:spacing w:before="40" w:after="40"/>
            </w:pPr>
            <w:r>
              <w:rPr>
                <w:sz w:val="20"/>
                <w:szCs w:val="20"/>
              </w:rPr>
              <w:t>Authentication</w:t>
            </w:r>
          </w:p>
        </w:tc>
        <w:tc>
          <w:tcPr>
            <w:tcW w:w="4500" w:type="dxa"/>
            <w:shd w:val="clear" w:color="auto" w:fill="FFFFFF"/>
          </w:tcPr>
          <w:p w14:paraId="7734F7F3" w14:textId="77777777" w:rsidR="00304233" w:rsidRDefault="009447B1">
            <w:pPr>
              <w:spacing w:before="40" w:after="40"/>
            </w:pPr>
            <w:r>
              <w:rPr>
                <w:sz w:val="20"/>
                <w:szCs w:val="20"/>
              </w:rPr>
              <w:t>Client proves identity via pre-shared key + TGT</w:t>
            </w:r>
          </w:p>
        </w:tc>
        <w:tc>
          <w:tcPr>
            <w:tcW w:w="2700" w:type="dxa"/>
            <w:shd w:val="clear" w:color="auto" w:fill="FFFFFF"/>
          </w:tcPr>
          <w:p w14:paraId="4619222F" w14:textId="77777777" w:rsidR="00304233" w:rsidRDefault="009447B1">
            <w:pPr>
              <w:spacing w:before="40" w:after="40"/>
            </w:pPr>
            <w:r>
              <w:rPr>
                <w:sz w:val="20"/>
                <w:szCs w:val="20"/>
              </w:rPr>
              <w:t>Yes</w:t>
            </w:r>
          </w:p>
        </w:tc>
      </w:tr>
      <w:tr w:rsidR="00304233" w14:paraId="03D1535E" w14:textId="77777777">
        <w:tc>
          <w:tcPr>
            <w:tcW w:w="2500" w:type="dxa"/>
            <w:shd w:val="clear" w:color="auto" w:fill="F5F5F5"/>
          </w:tcPr>
          <w:p w14:paraId="59EC7621" w14:textId="77777777" w:rsidR="00304233" w:rsidRDefault="009447B1">
            <w:pPr>
              <w:spacing w:before="40" w:after="40"/>
            </w:pPr>
            <w:r>
              <w:rPr>
                <w:sz w:val="20"/>
                <w:szCs w:val="20"/>
              </w:rPr>
              <w:t>Replay Protection</w:t>
            </w:r>
          </w:p>
        </w:tc>
        <w:tc>
          <w:tcPr>
            <w:tcW w:w="4500" w:type="dxa"/>
            <w:shd w:val="clear" w:color="auto" w:fill="F5F5F5"/>
          </w:tcPr>
          <w:p w14:paraId="5F7CAFF8" w14:textId="77777777" w:rsidR="00304233" w:rsidRDefault="009447B1">
            <w:pPr>
              <w:spacing w:before="40" w:after="40"/>
            </w:pPr>
            <w:r>
              <w:rPr>
                <w:sz w:val="20"/>
                <w:szCs w:val="20"/>
              </w:rPr>
              <w:t>Timestamps (5-min skew) + nonces in all exchanges</w:t>
            </w:r>
          </w:p>
        </w:tc>
        <w:tc>
          <w:tcPr>
            <w:tcW w:w="2700" w:type="dxa"/>
            <w:shd w:val="clear" w:color="auto" w:fill="F5F5F5"/>
          </w:tcPr>
          <w:p w14:paraId="4D77B115" w14:textId="77777777" w:rsidR="00304233" w:rsidRDefault="009447B1">
            <w:pPr>
              <w:spacing w:before="40" w:after="40"/>
            </w:pPr>
            <w:r>
              <w:rPr>
                <w:sz w:val="20"/>
                <w:szCs w:val="20"/>
              </w:rPr>
              <w:t>Yes</w:t>
            </w:r>
          </w:p>
        </w:tc>
      </w:tr>
      <w:tr w:rsidR="00304233" w14:paraId="60C56A9D" w14:textId="77777777">
        <w:tc>
          <w:tcPr>
            <w:tcW w:w="2500" w:type="dxa"/>
            <w:shd w:val="clear" w:color="auto" w:fill="FFFFFF"/>
          </w:tcPr>
          <w:p w14:paraId="1077DD5F" w14:textId="77777777" w:rsidR="00304233" w:rsidRDefault="009447B1">
            <w:pPr>
              <w:spacing w:before="40" w:after="40"/>
            </w:pPr>
            <w:r>
              <w:rPr>
                <w:sz w:val="20"/>
                <w:szCs w:val="20"/>
              </w:rPr>
              <w:t>Mutual Authentication</w:t>
            </w:r>
          </w:p>
        </w:tc>
        <w:tc>
          <w:tcPr>
            <w:tcW w:w="4500" w:type="dxa"/>
            <w:shd w:val="clear" w:color="auto" w:fill="FFFFFF"/>
          </w:tcPr>
          <w:p w14:paraId="61743D08" w14:textId="77777777" w:rsidR="00304233" w:rsidRDefault="009447B1">
            <w:pPr>
              <w:spacing w:before="40" w:after="40"/>
            </w:pPr>
            <w:r>
              <w:rPr>
                <w:sz w:val="20"/>
                <w:szCs w:val="20"/>
              </w:rPr>
              <w:t>AP-REP with server proof encrypted with session key</w:t>
            </w:r>
          </w:p>
        </w:tc>
        <w:tc>
          <w:tcPr>
            <w:tcW w:w="2700" w:type="dxa"/>
            <w:shd w:val="clear" w:color="auto" w:fill="FFFFFF"/>
          </w:tcPr>
          <w:p w14:paraId="43564C99" w14:textId="77777777" w:rsidR="00304233" w:rsidRDefault="009447B1">
            <w:pPr>
              <w:spacing w:before="40" w:after="40"/>
            </w:pPr>
            <w:r>
              <w:rPr>
                <w:sz w:val="20"/>
                <w:szCs w:val="20"/>
              </w:rPr>
              <w:t>Yes</w:t>
            </w:r>
          </w:p>
        </w:tc>
      </w:tr>
      <w:tr w:rsidR="00304233" w14:paraId="4C4BB14B" w14:textId="77777777">
        <w:tc>
          <w:tcPr>
            <w:tcW w:w="2500" w:type="dxa"/>
            <w:shd w:val="clear" w:color="auto" w:fill="F5F5F5"/>
          </w:tcPr>
          <w:p w14:paraId="1097EB7F" w14:textId="77777777" w:rsidR="00304233" w:rsidRDefault="009447B1">
            <w:pPr>
              <w:spacing w:before="40" w:after="40"/>
            </w:pPr>
            <w:r>
              <w:rPr>
                <w:sz w:val="20"/>
                <w:szCs w:val="20"/>
              </w:rPr>
              <w:t>Credential Protection</w:t>
            </w:r>
          </w:p>
        </w:tc>
        <w:tc>
          <w:tcPr>
            <w:tcW w:w="4500" w:type="dxa"/>
            <w:shd w:val="clear" w:color="auto" w:fill="F5F5F5"/>
          </w:tcPr>
          <w:p w14:paraId="2F320E2D" w14:textId="77777777" w:rsidR="00304233" w:rsidRDefault="009447B1">
            <w:pPr>
              <w:spacing w:before="40" w:after="40"/>
            </w:pPr>
            <w:r>
              <w:rPr>
                <w:sz w:val="20"/>
                <w:szCs w:val="20"/>
              </w:rPr>
              <w:t>Password never transmitted; only used to decrypt AS-REP</w:t>
            </w:r>
          </w:p>
        </w:tc>
        <w:tc>
          <w:tcPr>
            <w:tcW w:w="2700" w:type="dxa"/>
            <w:shd w:val="clear" w:color="auto" w:fill="F5F5F5"/>
          </w:tcPr>
          <w:p w14:paraId="2E56A02D" w14:textId="77777777" w:rsidR="00304233" w:rsidRDefault="009447B1">
            <w:pPr>
              <w:spacing w:before="40" w:after="40"/>
            </w:pPr>
            <w:r>
              <w:rPr>
                <w:sz w:val="20"/>
                <w:szCs w:val="20"/>
              </w:rPr>
              <w:t>Yes</w:t>
            </w:r>
          </w:p>
        </w:tc>
      </w:tr>
    </w:tbl>
    <w:p w14:paraId="0EDD6703" w14:textId="77777777" w:rsidR="00304233" w:rsidRDefault="009447B1">
      <w:pPr>
        <w:pStyle w:val="Heading2"/>
        <w:spacing w:before="240" w:after="120"/>
      </w:pPr>
      <w:r>
        <w:rPr>
          <w:b/>
          <w:bCs/>
          <w:color w:val="283593"/>
        </w:rPr>
        <w:t>10.3 Performance Metrics</w:t>
      </w:r>
    </w:p>
    <w:p w14:paraId="5EC58C9E" w14:textId="77777777" w:rsidR="00304233" w:rsidRDefault="009447B1">
      <w:pPr>
        <w:spacing w:after="120" w:line="300" w:lineRule="auto"/>
        <w:jc w:val="both"/>
      </w:pPr>
      <w:r>
        <w:rPr>
          <w:color w:val="000000"/>
        </w:rPr>
        <w:t>The simulation was timed to measure the computational cost of each phase. Since the simulation runs in-memory (no network latency), these times represent pure cryptographic computation:</w:t>
      </w:r>
    </w:p>
    <w:tbl>
      <w:tblPr>
        <w:tblStyle w:val="a4"/>
        <w:tblW w:w="9700" w:type="dxa"/>
        <w:tblInd w:w="-1" w:type="dxa"/>
        <w:tblBorders>
          <w:top w:val="single" w:sz="1" w:space="0" w:color="BDBDBD"/>
          <w:left w:val="single" w:sz="1" w:space="0" w:color="BDBDBD"/>
          <w:bottom w:val="single" w:sz="1" w:space="0" w:color="BDBDBD"/>
          <w:right w:val="single" w:sz="1" w:space="0" w:color="BDBDBD"/>
          <w:insideH w:val="single" w:sz="1" w:space="0" w:color="BDBDBD"/>
          <w:insideV w:val="single" w:sz="1" w:space="0" w:color="BDBDBD"/>
        </w:tblBorders>
        <w:tblLayout w:type="fixed"/>
        <w:tblLook w:val="0000" w:firstRow="0" w:lastRow="0" w:firstColumn="0" w:lastColumn="0" w:noHBand="0" w:noVBand="0"/>
      </w:tblPr>
      <w:tblGrid>
        <w:gridCol w:w="3500"/>
        <w:gridCol w:w="2000"/>
        <w:gridCol w:w="4200"/>
      </w:tblGrid>
      <w:tr w:rsidR="00304233" w14:paraId="5A59F6B9" w14:textId="77777777">
        <w:trPr>
          <w:tblHeader/>
        </w:trPr>
        <w:tc>
          <w:tcPr>
            <w:tcW w:w="3500" w:type="dxa"/>
            <w:shd w:val="clear" w:color="auto" w:fill="283593"/>
          </w:tcPr>
          <w:p w14:paraId="5BB081E2" w14:textId="77777777" w:rsidR="00304233" w:rsidRDefault="009447B1">
            <w:pPr>
              <w:spacing w:before="40" w:after="40"/>
            </w:pPr>
            <w:r>
              <w:rPr>
                <w:b/>
                <w:bCs/>
                <w:sz w:val="20"/>
                <w:szCs w:val="20"/>
              </w:rPr>
              <w:t>Operation</w:t>
            </w:r>
          </w:p>
        </w:tc>
        <w:tc>
          <w:tcPr>
            <w:tcW w:w="2000" w:type="dxa"/>
            <w:shd w:val="clear" w:color="auto" w:fill="283593"/>
          </w:tcPr>
          <w:p w14:paraId="1D7397F1" w14:textId="77777777" w:rsidR="00304233" w:rsidRDefault="009447B1">
            <w:pPr>
              <w:spacing w:before="40" w:after="40"/>
            </w:pPr>
            <w:r>
              <w:rPr>
                <w:b/>
                <w:bCs/>
                <w:sz w:val="20"/>
                <w:szCs w:val="20"/>
              </w:rPr>
              <w:t>Time (ms)</w:t>
            </w:r>
          </w:p>
        </w:tc>
        <w:tc>
          <w:tcPr>
            <w:tcW w:w="4200" w:type="dxa"/>
            <w:shd w:val="clear" w:color="auto" w:fill="283593"/>
          </w:tcPr>
          <w:p w14:paraId="7698AE0C" w14:textId="77777777" w:rsidR="00304233" w:rsidRDefault="009447B1">
            <w:pPr>
              <w:spacing w:before="40" w:after="40"/>
            </w:pPr>
            <w:r>
              <w:rPr>
                <w:b/>
                <w:bCs/>
                <w:sz w:val="20"/>
                <w:szCs w:val="20"/>
              </w:rPr>
              <w:t>Notes</w:t>
            </w:r>
          </w:p>
        </w:tc>
      </w:tr>
      <w:tr w:rsidR="00304233" w14:paraId="20DFBA2A" w14:textId="77777777">
        <w:tc>
          <w:tcPr>
            <w:tcW w:w="3500" w:type="dxa"/>
            <w:shd w:val="clear" w:color="auto" w:fill="FFFFFF"/>
          </w:tcPr>
          <w:p w14:paraId="485AF47E" w14:textId="77777777" w:rsidR="00304233" w:rsidRDefault="009447B1">
            <w:pPr>
              <w:spacing w:before="40" w:after="40"/>
            </w:pPr>
            <w:r>
              <w:rPr>
                <w:sz w:val="20"/>
                <w:szCs w:val="20"/>
              </w:rPr>
              <w:t>AS Exchange (TGT issuance)</w:t>
            </w:r>
          </w:p>
        </w:tc>
        <w:tc>
          <w:tcPr>
            <w:tcW w:w="2000" w:type="dxa"/>
            <w:shd w:val="clear" w:color="auto" w:fill="FFFFFF"/>
          </w:tcPr>
          <w:p w14:paraId="64626515" w14:textId="77777777" w:rsidR="00304233" w:rsidRDefault="009447B1">
            <w:pPr>
              <w:spacing w:before="40" w:after="40"/>
            </w:pPr>
            <w:r>
              <w:rPr>
                <w:sz w:val="20"/>
                <w:szCs w:val="20"/>
              </w:rPr>
              <w:t>~15 ms</w:t>
            </w:r>
          </w:p>
        </w:tc>
        <w:tc>
          <w:tcPr>
            <w:tcW w:w="4200" w:type="dxa"/>
            <w:shd w:val="clear" w:color="auto" w:fill="FFFFFF"/>
          </w:tcPr>
          <w:p w14:paraId="2DCCB245" w14:textId="77777777" w:rsidR="00304233" w:rsidRDefault="009447B1">
            <w:pPr>
              <w:spacing w:before="40" w:after="40"/>
            </w:pPr>
            <w:r>
              <w:rPr>
                <w:sz w:val="20"/>
                <w:szCs w:val="20"/>
              </w:rPr>
              <w:t>Includes key generation + 2 encryptions</w:t>
            </w:r>
          </w:p>
        </w:tc>
      </w:tr>
      <w:tr w:rsidR="00304233" w14:paraId="4899B9DA" w14:textId="77777777">
        <w:tc>
          <w:tcPr>
            <w:tcW w:w="3500" w:type="dxa"/>
            <w:shd w:val="clear" w:color="auto" w:fill="F5F5F5"/>
          </w:tcPr>
          <w:p w14:paraId="41F5A078" w14:textId="77777777" w:rsidR="00304233" w:rsidRDefault="009447B1">
            <w:pPr>
              <w:spacing w:before="40" w:after="40"/>
            </w:pPr>
            <w:r>
              <w:rPr>
                <w:sz w:val="20"/>
                <w:szCs w:val="20"/>
              </w:rPr>
              <w:t>TGS Exchange (service ticket)</w:t>
            </w:r>
          </w:p>
        </w:tc>
        <w:tc>
          <w:tcPr>
            <w:tcW w:w="2000" w:type="dxa"/>
            <w:shd w:val="clear" w:color="auto" w:fill="F5F5F5"/>
          </w:tcPr>
          <w:p w14:paraId="0719F2D0" w14:textId="77777777" w:rsidR="00304233" w:rsidRDefault="009447B1">
            <w:pPr>
              <w:spacing w:before="40" w:after="40"/>
            </w:pPr>
            <w:r>
              <w:rPr>
                <w:sz w:val="20"/>
                <w:szCs w:val="20"/>
              </w:rPr>
              <w:t>~12 ms</w:t>
            </w:r>
          </w:p>
        </w:tc>
        <w:tc>
          <w:tcPr>
            <w:tcW w:w="4200" w:type="dxa"/>
            <w:shd w:val="clear" w:color="auto" w:fill="F5F5F5"/>
          </w:tcPr>
          <w:p w14:paraId="0984D987" w14:textId="77777777" w:rsidR="00304233" w:rsidRDefault="009447B1">
            <w:pPr>
              <w:spacing w:before="40" w:after="40"/>
            </w:pPr>
            <w:r>
              <w:rPr>
                <w:sz w:val="20"/>
                <w:szCs w:val="20"/>
              </w:rPr>
              <w:t>Includes TGT decryption + ticket creation</w:t>
            </w:r>
          </w:p>
        </w:tc>
      </w:tr>
      <w:tr w:rsidR="00304233" w14:paraId="179AEAAF" w14:textId="77777777">
        <w:tc>
          <w:tcPr>
            <w:tcW w:w="3500" w:type="dxa"/>
            <w:shd w:val="clear" w:color="auto" w:fill="FFFFFF"/>
          </w:tcPr>
          <w:p w14:paraId="4C7BC7AC" w14:textId="77777777" w:rsidR="00304233" w:rsidRDefault="009447B1">
            <w:pPr>
              <w:spacing w:before="40" w:after="40"/>
            </w:pPr>
            <w:r>
              <w:rPr>
                <w:sz w:val="20"/>
                <w:szCs w:val="20"/>
              </w:rPr>
              <w:t>AP Exchange (access grant)</w:t>
            </w:r>
          </w:p>
        </w:tc>
        <w:tc>
          <w:tcPr>
            <w:tcW w:w="2000" w:type="dxa"/>
            <w:shd w:val="clear" w:color="auto" w:fill="FFFFFF"/>
          </w:tcPr>
          <w:p w14:paraId="43A7E567" w14:textId="77777777" w:rsidR="00304233" w:rsidRDefault="009447B1">
            <w:pPr>
              <w:spacing w:before="40" w:after="40"/>
            </w:pPr>
            <w:r>
              <w:rPr>
                <w:sz w:val="20"/>
                <w:szCs w:val="20"/>
              </w:rPr>
              <w:t>~8 ms</w:t>
            </w:r>
          </w:p>
        </w:tc>
        <w:tc>
          <w:tcPr>
            <w:tcW w:w="4200" w:type="dxa"/>
            <w:shd w:val="clear" w:color="auto" w:fill="FFFFFF"/>
          </w:tcPr>
          <w:p w14:paraId="1B188B0B" w14:textId="77777777" w:rsidR="00304233" w:rsidRDefault="009447B1">
            <w:pPr>
              <w:spacing w:before="40" w:after="40"/>
            </w:pPr>
            <w:r>
              <w:rPr>
                <w:sz w:val="20"/>
                <w:szCs w:val="20"/>
              </w:rPr>
              <w:t>Ticket decryption + authenticator validation</w:t>
            </w:r>
          </w:p>
        </w:tc>
      </w:tr>
      <w:tr w:rsidR="00304233" w14:paraId="21242727" w14:textId="77777777">
        <w:tc>
          <w:tcPr>
            <w:tcW w:w="3500" w:type="dxa"/>
            <w:shd w:val="clear" w:color="auto" w:fill="F5F5F5"/>
          </w:tcPr>
          <w:p w14:paraId="2D29EC34" w14:textId="77777777" w:rsidR="00304233" w:rsidRDefault="009447B1">
            <w:pPr>
              <w:spacing w:before="40" w:after="40"/>
            </w:pPr>
            <w:r>
              <w:rPr>
                <w:sz w:val="20"/>
                <w:szCs w:val="20"/>
              </w:rPr>
              <w:t>Replay detection check</w:t>
            </w:r>
          </w:p>
        </w:tc>
        <w:tc>
          <w:tcPr>
            <w:tcW w:w="2000" w:type="dxa"/>
            <w:shd w:val="clear" w:color="auto" w:fill="F5F5F5"/>
          </w:tcPr>
          <w:p w14:paraId="3C575C4F" w14:textId="77777777" w:rsidR="00304233" w:rsidRDefault="009447B1">
            <w:pPr>
              <w:spacing w:before="40" w:after="40"/>
            </w:pPr>
            <w:r>
              <w:rPr>
                <w:sz w:val="20"/>
                <w:szCs w:val="20"/>
              </w:rPr>
              <w:t>&lt;1 ms</w:t>
            </w:r>
          </w:p>
        </w:tc>
        <w:tc>
          <w:tcPr>
            <w:tcW w:w="4200" w:type="dxa"/>
            <w:shd w:val="clear" w:color="auto" w:fill="F5F5F5"/>
          </w:tcPr>
          <w:p w14:paraId="7E7D1F3B" w14:textId="77777777" w:rsidR="00304233" w:rsidRDefault="009447B1">
            <w:pPr>
              <w:spacing w:before="40" w:after="40"/>
            </w:pPr>
            <w:r>
              <w:rPr>
                <w:sz w:val="20"/>
                <w:szCs w:val="20"/>
              </w:rPr>
              <w:t>Timestamp comparison</w:t>
            </w:r>
          </w:p>
        </w:tc>
      </w:tr>
      <w:tr w:rsidR="00304233" w14:paraId="76523863" w14:textId="77777777">
        <w:tc>
          <w:tcPr>
            <w:tcW w:w="3500" w:type="dxa"/>
            <w:shd w:val="clear" w:color="auto" w:fill="FFFFFF"/>
          </w:tcPr>
          <w:p w14:paraId="02FEBB4B" w14:textId="77777777" w:rsidR="00304233" w:rsidRDefault="009447B1">
            <w:pPr>
              <w:spacing w:before="40" w:after="40"/>
            </w:pPr>
            <w:r>
              <w:rPr>
                <w:sz w:val="20"/>
                <w:szCs w:val="20"/>
              </w:rPr>
              <w:t>Total end-to-end authentication</w:t>
            </w:r>
          </w:p>
        </w:tc>
        <w:tc>
          <w:tcPr>
            <w:tcW w:w="2000" w:type="dxa"/>
            <w:shd w:val="clear" w:color="auto" w:fill="FFFFFF"/>
          </w:tcPr>
          <w:p w14:paraId="0163E199" w14:textId="77777777" w:rsidR="00304233" w:rsidRDefault="009447B1">
            <w:pPr>
              <w:spacing w:before="40" w:after="40"/>
            </w:pPr>
            <w:r>
              <w:rPr>
                <w:sz w:val="20"/>
                <w:szCs w:val="20"/>
              </w:rPr>
              <w:t>~35 ms</w:t>
            </w:r>
          </w:p>
        </w:tc>
        <w:tc>
          <w:tcPr>
            <w:tcW w:w="4200" w:type="dxa"/>
            <w:shd w:val="clear" w:color="auto" w:fill="FFFFFF"/>
          </w:tcPr>
          <w:p w14:paraId="6FD26AA5" w14:textId="77777777" w:rsidR="00304233" w:rsidRDefault="009447B1">
            <w:pPr>
              <w:spacing w:before="40" w:after="40"/>
            </w:pPr>
            <w:r>
              <w:rPr>
                <w:sz w:val="20"/>
                <w:szCs w:val="20"/>
              </w:rPr>
              <w:t>All three phases combined</w:t>
            </w:r>
          </w:p>
        </w:tc>
      </w:tr>
    </w:tbl>
    <w:p w14:paraId="4B4A361C" w14:textId="77777777" w:rsidR="00304233" w:rsidRDefault="009447B1">
      <w:pPr>
        <w:spacing w:after="120" w:line="300" w:lineRule="auto"/>
        <w:jc w:val="both"/>
      </w:pPr>
      <w:r>
        <w:rPr>
          <w:color w:val="000000"/>
        </w:rPr>
        <w:t>In a real deployment with network latency, the total time would be dominated by round-trip times (typically 50-200 ms per exchange), but the cryptographic overhead remains negligible.</w:t>
      </w:r>
    </w:p>
    <w:p w14:paraId="790AABA8" w14:textId="77777777" w:rsidR="00304233" w:rsidRDefault="009447B1">
      <w:pPr>
        <w:pStyle w:val="Heading2"/>
        <w:spacing w:before="240" w:after="120"/>
      </w:pPr>
      <w:r>
        <w:rPr>
          <w:b/>
          <w:bCs/>
          <w:color w:val="283593"/>
        </w:rPr>
        <w:t>10.4 Comparative Evaluation Chart</w:t>
      </w:r>
    </w:p>
    <w:p w14:paraId="296843EB" w14:textId="77777777" w:rsidR="00304233" w:rsidRDefault="009447B1">
      <w:pPr>
        <w:spacing w:after="120" w:line="300" w:lineRule="auto"/>
        <w:jc w:val="both"/>
      </w:pPr>
      <w:r>
        <w:rPr>
          <w:color w:val="000000"/>
        </w:rPr>
        <w:t>The following chart compares Kerberos v5 with conventional password-based authentication across six evaluation parameters:</w:t>
      </w:r>
    </w:p>
    <w:p w14:paraId="200259D3" w14:textId="77777777" w:rsidR="00304233" w:rsidRDefault="009447B1">
      <w:pPr>
        <w:spacing w:before="120" w:after="60"/>
        <w:jc w:val="center"/>
      </w:pPr>
      <w:r>
        <w:rPr>
          <w:noProof/>
        </w:rPr>
        <w:drawing>
          <wp:inline distT="0" distB="0" distL="0" distR="0" wp14:anchorId="43A65178" wp14:editId="5E9042BB">
            <wp:extent cx="5334000" cy="29527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34000" cy="2952750"/>
                    </a:xfrm>
                    <a:prstGeom prst="rect">
                      <a:avLst/>
                    </a:prstGeom>
                    <a:ln/>
                  </pic:spPr>
                </pic:pic>
              </a:graphicData>
            </a:graphic>
          </wp:inline>
        </w:drawing>
      </w:r>
    </w:p>
    <w:p w14:paraId="153CCA1F" w14:textId="77777777" w:rsidR="00304233" w:rsidRDefault="009447B1">
      <w:pPr>
        <w:spacing w:after="200"/>
        <w:jc w:val="center"/>
      </w:pPr>
      <w:r>
        <w:rPr>
          <w:i/>
          <w:iCs/>
          <w:color w:val="666666"/>
          <w:sz w:val="18"/>
          <w:szCs w:val="18"/>
        </w:rPr>
        <w:t>Figure 3: Kerberos v5 vs Password-Based Authentication - Comparative Evaluation</w:t>
      </w:r>
    </w:p>
    <w:p w14:paraId="5822D244" w14:textId="77777777" w:rsidR="00304233" w:rsidRDefault="009447B1">
      <w:pPr>
        <w:pStyle w:val="Heading1"/>
        <w:spacing w:before="300" w:after="150"/>
      </w:pPr>
      <w:r>
        <w:rPr>
          <w:b/>
          <w:bCs/>
          <w:color w:val="1A237E"/>
          <w:sz w:val="30"/>
          <w:szCs w:val="30"/>
        </w:rPr>
        <w:t>11. Analysis, Comparison, Trade-offs and Justification</w:t>
      </w:r>
    </w:p>
    <w:p w14:paraId="4AE94DB9" w14:textId="77777777" w:rsidR="00304233" w:rsidRDefault="009447B1">
      <w:pPr>
        <w:pStyle w:val="Heading2"/>
        <w:spacing w:before="240" w:after="120"/>
      </w:pPr>
      <w:r>
        <w:rPr>
          <w:b/>
          <w:bCs/>
          <w:color w:val="283593"/>
        </w:rPr>
        <w:t>11.1 Comparative Analysis</w:t>
      </w:r>
    </w:p>
    <w:p w14:paraId="735795EF" w14:textId="77777777" w:rsidR="00304233" w:rsidRDefault="009447B1">
      <w:pPr>
        <w:spacing w:after="120" w:line="300" w:lineRule="auto"/>
        <w:jc w:val="both"/>
      </w:pPr>
      <w:r>
        <w:rPr>
          <w:color w:val="000000"/>
        </w:rPr>
        <w:t>The following table provides a detailed comparison of Kerberos v5 against conventional password-based authentication across the six parameters specified in the assignment:</w:t>
      </w:r>
    </w:p>
    <w:tbl>
      <w:tblPr>
        <w:tblStyle w:val="a5"/>
        <w:tblW w:w="9400" w:type="dxa"/>
        <w:tblInd w:w="-1" w:type="dxa"/>
        <w:tblBorders>
          <w:top w:val="single" w:sz="1" w:space="0" w:color="BDBDBD"/>
          <w:left w:val="single" w:sz="1" w:space="0" w:color="BDBDBD"/>
          <w:bottom w:val="single" w:sz="1" w:space="0" w:color="BDBDBD"/>
          <w:right w:val="single" w:sz="1" w:space="0" w:color="BDBDBD"/>
          <w:insideH w:val="single" w:sz="1" w:space="0" w:color="BDBDBD"/>
          <w:insideV w:val="single" w:sz="1" w:space="0" w:color="BDBDBD"/>
        </w:tblBorders>
        <w:tblLayout w:type="fixed"/>
        <w:tblLook w:val="0000" w:firstRow="0" w:lastRow="0" w:firstColumn="0" w:lastColumn="0" w:noHBand="0" w:noVBand="0"/>
      </w:tblPr>
      <w:tblGrid>
        <w:gridCol w:w="2000"/>
        <w:gridCol w:w="3200"/>
        <w:gridCol w:w="2900"/>
        <w:gridCol w:w="1300"/>
      </w:tblGrid>
      <w:tr w:rsidR="00304233" w14:paraId="04966411" w14:textId="77777777">
        <w:trPr>
          <w:tblHeader/>
        </w:trPr>
        <w:tc>
          <w:tcPr>
            <w:tcW w:w="2000" w:type="dxa"/>
            <w:shd w:val="clear" w:color="auto" w:fill="283593"/>
          </w:tcPr>
          <w:p w14:paraId="021FE8F7" w14:textId="77777777" w:rsidR="00304233" w:rsidRDefault="009447B1">
            <w:pPr>
              <w:spacing w:before="40" w:after="40"/>
            </w:pPr>
            <w:r>
              <w:rPr>
                <w:b/>
                <w:bCs/>
                <w:sz w:val="20"/>
                <w:szCs w:val="20"/>
              </w:rPr>
              <w:t>Parameter</w:t>
            </w:r>
          </w:p>
        </w:tc>
        <w:tc>
          <w:tcPr>
            <w:tcW w:w="3200" w:type="dxa"/>
            <w:shd w:val="clear" w:color="auto" w:fill="283593"/>
          </w:tcPr>
          <w:p w14:paraId="1D38F7DE" w14:textId="77777777" w:rsidR="00304233" w:rsidRDefault="009447B1">
            <w:pPr>
              <w:spacing w:before="40" w:after="40"/>
            </w:pPr>
            <w:r>
              <w:rPr>
                <w:b/>
                <w:bCs/>
                <w:sz w:val="20"/>
                <w:szCs w:val="20"/>
              </w:rPr>
              <w:t>Kerberos v5</w:t>
            </w:r>
          </w:p>
        </w:tc>
        <w:tc>
          <w:tcPr>
            <w:tcW w:w="2900" w:type="dxa"/>
            <w:shd w:val="clear" w:color="auto" w:fill="283593"/>
          </w:tcPr>
          <w:p w14:paraId="2D89B29A" w14:textId="77777777" w:rsidR="00304233" w:rsidRDefault="009447B1">
            <w:pPr>
              <w:spacing w:before="40" w:after="40"/>
            </w:pPr>
            <w:r>
              <w:rPr>
                <w:b/>
                <w:bCs/>
                <w:sz w:val="20"/>
                <w:szCs w:val="20"/>
              </w:rPr>
              <w:t>Password-Based</w:t>
            </w:r>
          </w:p>
        </w:tc>
        <w:tc>
          <w:tcPr>
            <w:tcW w:w="1300" w:type="dxa"/>
            <w:shd w:val="clear" w:color="auto" w:fill="283593"/>
          </w:tcPr>
          <w:p w14:paraId="16959C35" w14:textId="77777777" w:rsidR="00304233" w:rsidRDefault="009447B1">
            <w:pPr>
              <w:spacing w:before="40" w:after="40"/>
            </w:pPr>
            <w:r>
              <w:rPr>
                <w:b/>
                <w:bCs/>
                <w:sz w:val="20"/>
                <w:szCs w:val="20"/>
              </w:rPr>
              <w:t>Winner</w:t>
            </w:r>
          </w:p>
        </w:tc>
      </w:tr>
      <w:tr w:rsidR="00304233" w14:paraId="50F77410" w14:textId="77777777">
        <w:tc>
          <w:tcPr>
            <w:tcW w:w="2000" w:type="dxa"/>
            <w:shd w:val="clear" w:color="auto" w:fill="FFFFFF"/>
          </w:tcPr>
          <w:p w14:paraId="1889863E" w14:textId="77777777" w:rsidR="00304233" w:rsidRDefault="009447B1">
            <w:pPr>
              <w:spacing w:before="40" w:after="40"/>
            </w:pPr>
            <w:r>
              <w:rPr>
                <w:sz w:val="20"/>
                <w:szCs w:val="20"/>
              </w:rPr>
              <w:t>Authentication Strength</w:t>
            </w:r>
          </w:p>
        </w:tc>
        <w:tc>
          <w:tcPr>
            <w:tcW w:w="3200" w:type="dxa"/>
            <w:shd w:val="clear" w:color="auto" w:fill="FFFFFF"/>
          </w:tcPr>
          <w:p w14:paraId="6EEFB67D" w14:textId="77777777" w:rsidR="00304233" w:rsidRDefault="009447B1">
            <w:pPr>
              <w:spacing w:before="40" w:after="40"/>
            </w:pPr>
            <w:r>
              <w:rPr>
                <w:sz w:val="20"/>
                <w:szCs w:val="20"/>
              </w:rPr>
              <w:t>Mutual auth via cryptographic tickets; replay-protected</w:t>
            </w:r>
          </w:p>
        </w:tc>
        <w:tc>
          <w:tcPr>
            <w:tcW w:w="2900" w:type="dxa"/>
            <w:shd w:val="clear" w:color="auto" w:fill="FFFFFF"/>
          </w:tcPr>
          <w:p w14:paraId="7D38BB90" w14:textId="77777777" w:rsidR="00304233" w:rsidRDefault="009447B1">
            <w:pPr>
              <w:spacing w:before="40" w:after="40"/>
            </w:pPr>
            <w:r>
              <w:rPr>
                <w:sz w:val="20"/>
                <w:szCs w:val="20"/>
              </w:rPr>
              <w:t>Single-factor password; vulnerable to sniffing</w:t>
            </w:r>
          </w:p>
        </w:tc>
        <w:tc>
          <w:tcPr>
            <w:tcW w:w="1300" w:type="dxa"/>
            <w:shd w:val="clear" w:color="auto" w:fill="FFFFFF"/>
          </w:tcPr>
          <w:p w14:paraId="04808192" w14:textId="77777777" w:rsidR="00304233" w:rsidRDefault="009447B1">
            <w:pPr>
              <w:spacing w:before="40" w:after="40"/>
            </w:pPr>
            <w:r>
              <w:rPr>
                <w:sz w:val="20"/>
                <w:szCs w:val="20"/>
              </w:rPr>
              <w:t>Kerberos</w:t>
            </w:r>
          </w:p>
        </w:tc>
      </w:tr>
      <w:tr w:rsidR="00304233" w14:paraId="5319F607" w14:textId="77777777">
        <w:tc>
          <w:tcPr>
            <w:tcW w:w="2000" w:type="dxa"/>
            <w:shd w:val="clear" w:color="auto" w:fill="F5F5F5"/>
          </w:tcPr>
          <w:p w14:paraId="402C623A" w14:textId="77777777" w:rsidR="00304233" w:rsidRDefault="009447B1">
            <w:pPr>
              <w:spacing w:before="40" w:after="40"/>
            </w:pPr>
            <w:r>
              <w:rPr>
                <w:sz w:val="20"/>
                <w:szCs w:val="20"/>
              </w:rPr>
              <w:t>Credential Protection</w:t>
            </w:r>
          </w:p>
        </w:tc>
        <w:tc>
          <w:tcPr>
            <w:tcW w:w="3200" w:type="dxa"/>
            <w:shd w:val="clear" w:color="auto" w:fill="F5F5F5"/>
          </w:tcPr>
          <w:p w14:paraId="01C131CD" w14:textId="77777777" w:rsidR="00304233" w:rsidRDefault="009447B1">
            <w:pPr>
              <w:spacing w:before="40" w:after="40"/>
            </w:pPr>
            <w:r>
              <w:rPr>
                <w:sz w:val="20"/>
                <w:szCs w:val="20"/>
              </w:rPr>
              <w:t>Password never transmitted; used only to decrypt AS-REP locally</w:t>
            </w:r>
          </w:p>
        </w:tc>
        <w:tc>
          <w:tcPr>
            <w:tcW w:w="2900" w:type="dxa"/>
            <w:shd w:val="clear" w:color="auto" w:fill="F5F5F5"/>
          </w:tcPr>
          <w:p w14:paraId="6BA03A12" w14:textId="77777777" w:rsidR="00304233" w:rsidRDefault="009447B1">
            <w:pPr>
              <w:spacing w:before="40" w:after="40"/>
            </w:pPr>
            <w:r>
              <w:rPr>
                <w:sz w:val="20"/>
                <w:szCs w:val="20"/>
              </w:rPr>
              <w:t>Password transmitted to each service</w:t>
            </w:r>
          </w:p>
        </w:tc>
        <w:tc>
          <w:tcPr>
            <w:tcW w:w="1300" w:type="dxa"/>
            <w:shd w:val="clear" w:color="auto" w:fill="F5F5F5"/>
          </w:tcPr>
          <w:p w14:paraId="7CE0B202" w14:textId="77777777" w:rsidR="00304233" w:rsidRDefault="009447B1">
            <w:pPr>
              <w:spacing w:before="40" w:after="40"/>
            </w:pPr>
            <w:r>
              <w:rPr>
                <w:sz w:val="20"/>
                <w:szCs w:val="20"/>
              </w:rPr>
              <w:t>Kerberos</w:t>
            </w:r>
          </w:p>
        </w:tc>
      </w:tr>
      <w:tr w:rsidR="00304233" w14:paraId="4358EBB4" w14:textId="77777777">
        <w:tc>
          <w:tcPr>
            <w:tcW w:w="2000" w:type="dxa"/>
            <w:shd w:val="clear" w:color="auto" w:fill="FFFFFF"/>
          </w:tcPr>
          <w:p w14:paraId="26005BC3" w14:textId="77777777" w:rsidR="00304233" w:rsidRDefault="009447B1">
            <w:pPr>
              <w:spacing w:before="40" w:after="40"/>
            </w:pPr>
            <w:r>
              <w:rPr>
                <w:sz w:val="20"/>
                <w:szCs w:val="20"/>
              </w:rPr>
              <w:t>Scalability</w:t>
            </w:r>
          </w:p>
        </w:tc>
        <w:tc>
          <w:tcPr>
            <w:tcW w:w="3200" w:type="dxa"/>
            <w:shd w:val="clear" w:color="auto" w:fill="FFFFFF"/>
          </w:tcPr>
          <w:p w14:paraId="76CD0CEC" w14:textId="77777777" w:rsidR="00304233" w:rsidRDefault="009447B1">
            <w:pPr>
              <w:spacing w:before="40" w:after="40"/>
            </w:pPr>
            <w:r>
              <w:rPr>
                <w:sz w:val="20"/>
                <w:szCs w:val="20"/>
              </w:rPr>
              <w:t>Centralized KDC; O(n) key management for n users</w:t>
            </w:r>
          </w:p>
        </w:tc>
        <w:tc>
          <w:tcPr>
            <w:tcW w:w="2900" w:type="dxa"/>
            <w:shd w:val="clear" w:color="auto" w:fill="FFFFFF"/>
          </w:tcPr>
          <w:p w14:paraId="3375A5B5" w14:textId="77777777" w:rsidR="00304233" w:rsidRDefault="009447B1">
            <w:pPr>
              <w:spacing w:before="40" w:after="40"/>
            </w:pPr>
            <w:r>
              <w:rPr>
                <w:sz w:val="20"/>
                <w:szCs w:val="20"/>
              </w:rPr>
              <w:t>O(n*m) - each user needs a password per service</w:t>
            </w:r>
          </w:p>
        </w:tc>
        <w:tc>
          <w:tcPr>
            <w:tcW w:w="1300" w:type="dxa"/>
            <w:shd w:val="clear" w:color="auto" w:fill="FFFFFF"/>
          </w:tcPr>
          <w:p w14:paraId="4362E0DA" w14:textId="77777777" w:rsidR="00304233" w:rsidRDefault="009447B1">
            <w:pPr>
              <w:spacing w:before="40" w:after="40"/>
            </w:pPr>
            <w:r>
              <w:rPr>
                <w:sz w:val="20"/>
                <w:szCs w:val="20"/>
              </w:rPr>
              <w:t>Kerberos</w:t>
            </w:r>
          </w:p>
        </w:tc>
      </w:tr>
      <w:tr w:rsidR="00304233" w14:paraId="1F85DD03" w14:textId="77777777">
        <w:tc>
          <w:tcPr>
            <w:tcW w:w="2000" w:type="dxa"/>
            <w:shd w:val="clear" w:color="auto" w:fill="F5F5F5"/>
          </w:tcPr>
          <w:p w14:paraId="4557306E" w14:textId="77777777" w:rsidR="00304233" w:rsidRDefault="009447B1">
            <w:pPr>
              <w:spacing w:before="40" w:after="40"/>
            </w:pPr>
            <w:r>
              <w:rPr>
                <w:sz w:val="20"/>
                <w:szCs w:val="20"/>
              </w:rPr>
              <w:t>Usability</w:t>
            </w:r>
          </w:p>
        </w:tc>
        <w:tc>
          <w:tcPr>
            <w:tcW w:w="3200" w:type="dxa"/>
            <w:shd w:val="clear" w:color="auto" w:fill="F5F5F5"/>
          </w:tcPr>
          <w:p w14:paraId="3CE9D636" w14:textId="77777777" w:rsidR="00304233" w:rsidRDefault="009447B1">
            <w:pPr>
              <w:spacing w:before="40" w:after="40"/>
            </w:pPr>
            <w:r>
              <w:rPr>
                <w:sz w:val="20"/>
                <w:szCs w:val="20"/>
              </w:rPr>
              <w:t>Single sign-on; user authenticates once per session</w:t>
            </w:r>
          </w:p>
        </w:tc>
        <w:tc>
          <w:tcPr>
            <w:tcW w:w="2900" w:type="dxa"/>
            <w:shd w:val="clear" w:color="auto" w:fill="F5F5F5"/>
          </w:tcPr>
          <w:p w14:paraId="71CB9ED2" w14:textId="77777777" w:rsidR="00304233" w:rsidRDefault="009447B1">
            <w:pPr>
              <w:spacing w:before="40" w:after="40"/>
            </w:pPr>
            <w:r>
              <w:rPr>
                <w:sz w:val="20"/>
                <w:szCs w:val="20"/>
              </w:rPr>
              <w:t>User must enter password for each service</w:t>
            </w:r>
          </w:p>
        </w:tc>
        <w:tc>
          <w:tcPr>
            <w:tcW w:w="1300" w:type="dxa"/>
            <w:shd w:val="clear" w:color="auto" w:fill="F5F5F5"/>
          </w:tcPr>
          <w:p w14:paraId="2B98C9E3" w14:textId="77777777" w:rsidR="00304233" w:rsidRDefault="009447B1">
            <w:pPr>
              <w:spacing w:before="40" w:after="40"/>
            </w:pPr>
            <w:r>
              <w:rPr>
                <w:sz w:val="20"/>
                <w:szCs w:val="20"/>
              </w:rPr>
              <w:t>Kerberos (slightly: requires ticket caching)</w:t>
            </w:r>
          </w:p>
        </w:tc>
      </w:tr>
      <w:tr w:rsidR="00304233" w14:paraId="58F921F7" w14:textId="77777777">
        <w:tc>
          <w:tcPr>
            <w:tcW w:w="2000" w:type="dxa"/>
            <w:shd w:val="clear" w:color="auto" w:fill="FFFFFF"/>
          </w:tcPr>
          <w:p w14:paraId="6D7C83DE" w14:textId="77777777" w:rsidR="00304233" w:rsidRDefault="009447B1">
            <w:pPr>
              <w:spacing w:before="40" w:after="40"/>
            </w:pPr>
            <w:r>
              <w:rPr>
                <w:sz w:val="20"/>
                <w:szCs w:val="20"/>
              </w:rPr>
              <w:t>Centralized Identity Mgmt</w:t>
            </w:r>
          </w:p>
        </w:tc>
        <w:tc>
          <w:tcPr>
            <w:tcW w:w="3200" w:type="dxa"/>
            <w:shd w:val="clear" w:color="auto" w:fill="FFFFFF"/>
          </w:tcPr>
          <w:p w14:paraId="5CDBDC4D" w14:textId="77777777" w:rsidR="00304233" w:rsidRDefault="009447B1">
            <w:pPr>
              <w:spacing w:before="40" w:after="40"/>
            </w:pPr>
            <w:r>
              <w:rPr>
                <w:sz w:val="20"/>
                <w:szCs w:val="20"/>
              </w:rPr>
              <w:t>KDC is the single source of truth for all principals</w:t>
            </w:r>
          </w:p>
        </w:tc>
        <w:tc>
          <w:tcPr>
            <w:tcW w:w="2900" w:type="dxa"/>
            <w:shd w:val="clear" w:color="auto" w:fill="FFFFFF"/>
          </w:tcPr>
          <w:p w14:paraId="799F4B2A" w14:textId="77777777" w:rsidR="00304233" w:rsidRDefault="009447B1">
            <w:pPr>
              <w:spacing w:before="40" w:after="40"/>
            </w:pPr>
            <w:r>
              <w:rPr>
                <w:sz w:val="20"/>
                <w:szCs w:val="20"/>
              </w:rPr>
              <w:t>Decentralized; each service manages its own credentials</w:t>
            </w:r>
          </w:p>
        </w:tc>
        <w:tc>
          <w:tcPr>
            <w:tcW w:w="1300" w:type="dxa"/>
            <w:shd w:val="clear" w:color="auto" w:fill="FFFFFF"/>
          </w:tcPr>
          <w:p w14:paraId="6F137840" w14:textId="77777777" w:rsidR="00304233" w:rsidRDefault="009447B1">
            <w:pPr>
              <w:spacing w:before="40" w:after="40"/>
            </w:pPr>
            <w:r>
              <w:rPr>
                <w:sz w:val="20"/>
                <w:szCs w:val="20"/>
              </w:rPr>
              <w:t>Kerberos</w:t>
            </w:r>
          </w:p>
        </w:tc>
      </w:tr>
      <w:tr w:rsidR="00304233" w14:paraId="0E77DF9C" w14:textId="77777777">
        <w:tc>
          <w:tcPr>
            <w:tcW w:w="2000" w:type="dxa"/>
            <w:shd w:val="clear" w:color="auto" w:fill="F5F5F5"/>
          </w:tcPr>
          <w:p w14:paraId="6898DE2A" w14:textId="77777777" w:rsidR="00304233" w:rsidRDefault="009447B1">
            <w:pPr>
              <w:spacing w:before="40" w:after="40"/>
            </w:pPr>
            <w:r>
              <w:rPr>
                <w:sz w:val="20"/>
                <w:szCs w:val="20"/>
              </w:rPr>
              <w:t>Replay Resistance</w:t>
            </w:r>
          </w:p>
        </w:tc>
        <w:tc>
          <w:tcPr>
            <w:tcW w:w="3200" w:type="dxa"/>
            <w:shd w:val="clear" w:color="auto" w:fill="F5F5F5"/>
          </w:tcPr>
          <w:p w14:paraId="4B8FDE81" w14:textId="77777777" w:rsidR="00304233" w:rsidRDefault="009447B1">
            <w:pPr>
              <w:spacing w:before="40" w:after="40"/>
            </w:pPr>
            <w:r>
              <w:rPr>
                <w:sz w:val="20"/>
                <w:szCs w:val="20"/>
              </w:rPr>
              <w:t>Timestamps + nonces + short-lived tickets</w:t>
            </w:r>
          </w:p>
        </w:tc>
        <w:tc>
          <w:tcPr>
            <w:tcW w:w="2900" w:type="dxa"/>
            <w:shd w:val="clear" w:color="auto" w:fill="F5F5F5"/>
          </w:tcPr>
          <w:p w14:paraId="6957CE42" w14:textId="77777777" w:rsidR="00304233" w:rsidRDefault="009447B1">
            <w:pPr>
              <w:spacing w:before="40" w:after="40"/>
            </w:pPr>
            <w:r>
              <w:rPr>
                <w:sz w:val="20"/>
                <w:szCs w:val="20"/>
              </w:rPr>
              <w:t>No replay protection; passwords can be replayed indefinitely</w:t>
            </w:r>
          </w:p>
        </w:tc>
        <w:tc>
          <w:tcPr>
            <w:tcW w:w="1300" w:type="dxa"/>
            <w:shd w:val="clear" w:color="auto" w:fill="F5F5F5"/>
          </w:tcPr>
          <w:p w14:paraId="68909A2F" w14:textId="77777777" w:rsidR="00304233" w:rsidRDefault="009447B1">
            <w:pPr>
              <w:spacing w:before="40" w:after="40"/>
            </w:pPr>
            <w:r>
              <w:rPr>
                <w:sz w:val="20"/>
                <w:szCs w:val="20"/>
              </w:rPr>
              <w:t>Kerberos</w:t>
            </w:r>
          </w:p>
        </w:tc>
      </w:tr>
    </w:tbl>
    <w:p w14:paraId="27CA11AE" w14:textId="77777777" w:rsidR="00304233" w:rsidRDefault="009447B1">
      <w:pPr>
        <w:pStyle w:val="Heading2"/>
        <w:spacing w:before="240" w:after="120"/>
      </w:pPr>
      <w:r>
        <w:rPr>
          <w:b/>
          <w:bCs/>
          <w:color w:val="283593"/>
        </w:rPr>
        <w:t>11.2 Trade-offs</w:t>
      </w:r>
    </w:p>
    <w:p w14:paraId="0E1507EC" w14:textId="77777777" w:rsidR="00304233" w:rsidRDefault="009447B1">
      <w:pPr>
        <w:spacing w:after="120" w:line="300" w:lineRule="auto"/>
        <w:jc w:val="both"/>
      </w:pPr>
      <w:r>
        <w:rPr>
          <w:color w:val="000000"/>
        </w:rPr>
        <w:t>Despite its clear advantages, Kerberos involves certain trade-offs that must be acknowledged:</w:t>
      </w:r>
    </w:p>
    <w:p w14:paraId="57DD95B1" w14:textId="77777777" w:rsidR="00304233" w:rsidRDefault="009447B1">
      <w:pPr>
        <w:numPr>
          <w:ilvl w:val="0"/>
          <w:numId w:val="1"/>
        </w:numPr>
        <w:pBdr>
          <w:top w:val="nil"/>
          <w:left w:val="nil"/>
          <w:bottom w:val="nil"/>
          <w:right w:val="nil"/>
          <w:between w:val="nil"/>
        </w:pBdr>
        <w:spacing w:after="60" w:line="280" w:lineRule="auto"/>
      </w:pPr>
      <w:r>
        <w:rPr>
          <w:color w:val="000000"/>
        </w:rPr>
        <w:t>Infrastructure complexity: Kerberos requires a dedicated KDC, strict time synchronization (NTP), and careful key management. Small organizations may find this overhead unjustifiable.</w:t>
      </w:r>
    </w:p>
    <w:p w14:paraId="6AC4808A" w14:textId="77777777" w:rsidR="00304233" w:rsidRDefault="009447B1">
      <w:pPr>
        <w:numPr>
          <w:ilvl w:val="0"/>
          <w:numId w:val="1"/>
        </w:numPr>
        <w:pBdr>
          <w:top w:val="nil"/>
          <w:left w:val="nil"/>
          <w:bottom w:val="nil"/>
          <w:right w:val="nil"/>
          <w:between w:val="nil"/>
        </w:pBdr>
        <w:spacing w:after="60" w:line="280" w:lineRule="auto"/>
      </w:pPr>
      <w:r>
        <w:rPr>
          <w:color w:val="000000"/>
        </w:rPr>
        <w:t>Single point of failure: If the KDC is compromised, all keys in the realm are exposed. This is mitigated through hardware security modules (HSMs) and redundant KDC deployment.</w:t>
      </w:r>
    </w:p>
    <w:p w14:paraId="0F8414CA" w14:textId="77777777" w:rsidR="00304233" w:rsidRDefault="009447B1">
      <w:pPr>
        <w:numPr>
          <w:ilvl w:val="0"/>
          <w:numId w:val="1"/>
        </w:numPr>
        <w:pBdr>
          <w:top w:val="nil"/>
          <w:left w:val="nil"/>
          <w:bottom w:val="nil"/>
          <w:right w:val="nil"/>
          <w:between w:val="nil"/>
        </w:pBdr>
        <w:spacing w:after="60" w:line="280" w:lineRule="auto"/>
      </w:pPr>
      <w:r>
        <w:rPr>
          <w:color w:val="000000"/>
        </w:rPr>
        <w:t>Clock synchronization dependency: The 5-minute clock-skew tolerance requires all systems to run NTP. Misconfigured clocks cause authentication failures.</w:t>
      </w:r>
    </w:p>
    <w:p w14:paraId="591E3703" w14:textId="77777777" w:rsidR="00304233" w:rsidRDefault="009447B1">
      <w:pPr>
        <w:numPr>
          <w:ilvl w:val="0"/>
          <w:numId w:val="1"/>
        </w:numPr>
        <w:pBdr>
          <w:top w:val="nil"/>
          <w:left w:val="nil"/>
          <w:bottom w:val="nil"/>
          <w:right w:val="nil"/>
          <w:between w:val="nil"/>
        </w:pBdr>
        <w:spacing w:after="60" w:line="280" w:lineRule="auto"/>
      </w:pPr>
      <w:r>
        <w:rPr>
          <w:color w:val="000000"/>
        </w:rPr>
        <w:t>No protection after compromise: If a client machine is compromised while a valid TGT exists, the attacker can impersonate the user until the TGT expires. This is mitigated through short TGT lifetimes and TGT revocation.</w:t>
      </w:r>
    </w:p>
    <w:p w14:paraId="77315FAE" w14:textId="77777777" w:rsidR="00304233" w:rsidRDefault="009447B1">
      <w:pPr>
        <w:numPr>
          <w:ilvl w:val="0"/>
          <w:numId w:val="1"/>
        </w:numPr>
        <w:pBdr>
          <w:top w:val="nil"/>
          <w:left w:val="nil"/>
          <w:bottom w:val="nil"/>
          <w:right w:val="nil"/>
          <w:between w:val="nil"/>
        </w:pBdr>
        <w:spacing w:after="60" w:line="280" w:lineRule="auto"/>
      </w:pPr>
      <w:r>
        <w:rPr>
          <w:color w:val="000000"/>
        </w:rPr>
        <w:t>Cross-realm complexity: Authentication across realms requires cross-realm trust relationships, which add administrative overhead.</w:t>
      </w:r>
    </w:p>
    <w:p w14:paraId="3C307E23" w14:textId="77777777" w:rsidR="00304233" w:rsidRDefault="009447B1">
      <w:pPr>
        <w:pStyle w:val="Heading2"/>
        <w:spacing w:before="240" w:after="120"/>
      </w:pPr>
      <w:r>
        <w:rPr>
          <w:b/>
          <w:bCs/>
          <w:color w:val="283593"/>
        </w:rPr>
        <w:t>11.3 Justification of the Final Solution</w:t>
      </w:r>
    </w:p>
    <w:p w14:paraId="2B63DC28" w14:textId="77777777" w:rsidR="00304233" w:rsidRDefault="009447B1">
      <w:pPr>
        <w:spacing w:after="120" w:line="300" w:lineRule="auto"/>
        <w:jc w:val="both"/>
      </w:pPr>
      <w:r>
        <w:rPr>
          <w:color w:val="000000"/>
        </w:rPr>
        <w:t>Kerberos v5 is justified as the enterprise authentication solution for the following reasons. First, it directly addresses all the concerns identified in the problem statement: credential theft is eliminated because passwords are never transmitted; unauthorized access is prevented through ticket-based authorization; and identity management is centralized through the KDC. Second, the single sign-on capability improves productivity by allowing users to authenticate once and access all services seamlessly, sup</w:t>
      </w:r>
      <w:r>
        <w:rPr>
          <w:color w:val="000000"/>
        </w:rPr>
        <w:t>porting SDG 8 (Decent Work and Economic Growth). Third, the protocol's reliance on standard cryptographic primitives (AES, SHA-256) and its specification in RFC 4120 ensure interoperability and long-term maintainability, supporting SDG 9 (Industry, Innovation and Infrastructure). Finally, the accountability provided by the KDC's audit trail and the non-repudiation properties of authenticated sessions support SDG 16 (Peace, Justice and Strong Institutions).</w:t>
      </w:r>
    </w:p>
    <w:p w14:paraId="3101C366" w14:textId="77777777" w:rsidR="00304233" w:rsidRDefault="009447B1">
      <w:pPr>
        <w:pStyle w:val="Heading1"/>
        <w:spacing w:before="300" w:after="150"/>
      </w:pPr>
      <w:r>
        <w:rPr>
          <w:b/>
          <w:bCs/>
          <w:color w:val="1A237E"/>
          <w:sz w:val="30"/>
          <w:szCs w:val="30"/>
        </w:rPr>
        <w:t>12. Broader Considerations / SDG Relevance</w:t>
      </w:r>
    </w:p>
    <w:p w14:paraId="2BB1E3DE" w14:textId="77777777" w:rsidR="00304233" w:rsidRDefault="009447B1">
      <w:pPr>
        <w:pStyle w:val="Heading2"/>
        <w:spacing w:before="240" w:after="120"/>
      </w:pPr>
      <w:r>
        <w:rPr>
          <w:b/>
          <w:bCs/>
          <w:color w:val="283593"/>
        </w:rPr>
        <w:t>12.1 SDG 8 - Decent Work and Economic Growth</w:t>
      </w:r>
    </w:p>
    <w:p w14:paraId="627F7DE2" w14:textId="77777777" w:rsidR="00304233" w:rsidRDefault="009447B1">
      <w:pPr>
        <w:spacing w:after="120" w:line="300" w:lineRule="auto"/>
        <w:jc w:val="both"/>
      </w:pPr>
      <w:r>
        <w:rPr>
          <w:color w:val="000000"/>
        </w:rPr>
        <w:t>Secure workplace access is a prerequisite for productivity. By implementing single sign-on through Kerberos, employees spend less time on authentication friction and more time on productive work. The reduction in credential-related security incidents also reduces economic losses from data breaches, which average $4.45 million per incident globally (IBM Cost of a Data Breach Report, 2023).</w:t>
      </w:r>
    </w:p>
    <w:p w14:paraId="500D36D2" w14:textId="77777777" w:rsidR="00304233" w:rsidRDefault="009447B1">
      <w:pPr>
        <w:pStyle w:val="Heading2"/>
        <w:spacing w:before="240" w:after="120"/>
      </w:pPr>
      <w:r>
        <w:rPr>
          <w:b/>
          <w:bCs/>
          <w:color w:val="283593"/>
        </w:rPr>
        <w:t>12.2 SDG 9 - Industry, Innovation and Infrastructure</w:t>
      </w:r>
    </w:p>
    <w:p w14:paraId="25FCE976" w14:textId="77777777" w:rsidR="00304233" w:rsidRDefault="009447B1">
      <w:pPr>
        <w:spacing w:after="120" w:line="300" w:lineRule="auto"/>
        <w:jc w:val="both"/>
      </w:pPr>
      <w:r>
        <w:rPr>
          <w:color w:val="000000"/>
        </w:rPr>
        <w:t>Kerberos provides a resilient, standards-based authentication infrastructure that scales to thousands of users and services. By adopting a well-established protocol (RFC 4120) rather than a proprietary solution, the enterprise builds on a foundation of open standards that promote innovation and interoperability. The centralized KDC architecture also enables infrastructure resilience through redundant deployment.</w:t>
      </w:r>
    </w:p>
    <w:p w14:paraId="72951F2B" w14:textId="77777777" w:rsidR="00304233" w:rsidRDefault="009447B1">
      <w:pPr>
        <w:pStyle w:val="Heading2"/>
        <w:spacing w:before="240" w:after="120"/>
      </w:pPr>
      <w:r>
        <w:rPr>
          <w:b/>
          <w:bCs/>
          <w:color w:val="283593"/>
        </w:rPr>
        <w:t>12.3 SDG 16 - Peace, Justice and Strong Institutions</w:t>
      </w:r>
    </w:p>
    <w:p w14:paraId="5DD9A383" w14:textId="77777777" w:rsidR="00304233" w:rsidRDefault="009447B1">
      <w:pPr>
        <w:spacing w:after="120" w:line="300" w:lineRule="auto"/>
        <w:jc w:val="both"/>
      </w:pPr>
      <w:r>
        <w:rPr>
          <w:color w:val="000000"/>
        </w:rPr>
        <w:t>Digital identity and accountability are core to strong institutions. Kerberos ensures that every access event is tied to a verified identity through the KDC's ticket issuance records. This auditability supports forensic investigation, compliance with regulations (such as GDPR and India's Digital Personal Data Protection Act 2023), and the principle of non-repudiation in enterprise transactions.</w:t>
      </w:r>
    </w:p>
    <w:p w14:paraId="0162D234" w14:textId="77777777" w:rsidR="00304233" w:rsidRDefault="009447B1">
      <w:pPr>
        <w:pStyle w:val="Heading2"/>
        <w:spacing w:before="240" w:after="120"/>
      </w:pPr>
      <w:r>
        <w:rPr>
          <w:b/>
          <w:bCs/>
          <w:color w:val="283593"/>
        </w:rPr>
        <w:t>12.4 Ethical and Privacy Considerations</w:t>
      </w:r>
    </w:p>
    <w:p w14:paraId="4726C0CC" w14:textId="77777777" w:rsidR="00304233" w:rsidRDefault="009447B1">
      <w:pPr>
        <w:spacing w:after="120" w:line="300" w:lineRule="auto"/>
        <w:jc w:val="both"/>
      </w:pPr>
      <w:r>
        <w:rPr>
          <w:color w:val="000000"/>
        </w:rPr>
        <w:t>While Kerberos improves security, it also concentrates identity information in the KDC, raising privacy concerns. The enterprise must ensure that the KDC database is protected against unauthorized access, that authentication logs are used only for legitimate security purposes, and that employees are informed about the data collected during authentication. The principle of data minimization should guide log retention policies.</w:t>
      </w:r>
    </w:p>
    <w:p w14:paraId="34BF3CE2" w14:textId="77777777" w:rsidR="00304233" w:rsidRDefault="009447B1">
      <w:pPr>
        <w:pStyle w:val="Heading1"/>
        <w:spacing w:before="300" w:after="150"/>
      </w:pPr>
      <w:r>
        <w:rPr>
          <w:b/>
          <w:bCs/>
          <w:color w:val="1A237E"/>
          <w:sz w:val="30"/>
          <w:szCs w:val="30"/>
        </w:rPr>
        <w:t>13. Conclusion, Limitations and Possible Improvements</w:t>
      </w:r>
    </w:p>
    <w:p w14:paraId="278F8930" w14:textId="77777777" w:rsidR="00304233" w:rsidRDefault="009447B1">
      <w:pPr>
        <w:pStyle w:val="Heading2"/>
        <w:spacing w:before="240" w:after="120"/>
      </w:pPr>
      <w:r>
        <w:rPr>
          <w:b/>
          <w:bCs/>
          <w:color w:val="283593"/>
        </w:rPr>
        <w:t>13.1 Conclusion</w:t>
      </w:r>
    </w:p>
    <w:p w14:paraId="488EBD2B" w14:textId="77777777" w:rsidR="00304233" w:rsidRDefault="009447B1">
      <w:pPr>
        <w:spacing w:after="120" w:line="300" w:lineRule="auto"/>
        <w:jc w:val="both"/>
      </w:pPr>
      <w:r>
        <w:rPr>
          <w:color w:val="000000"/>
        </w:rPr>
        <w:t>This assignment successfully designed, implemented, and evaluated a Kerberos-based enterprise authentication system for an organization with 500+ employees. The Python simulation demonstrated all three phases of the Kerberos v5 protocol: the AS exchange for client authentication and TGT issuance, the TGS exchange for service ticket acquisition, and the AP exchange for secure service access with mutual authentication. The simulation also validated replay attack detection through timestamp-based authenticator</w:t>
      </w:r>
      <w:r>
        <w:rPr>
          <w:color w:val="000000"/>
        </w:rPr>
        <w:t>s. The comparative evaluation confirmed that Kerberos v5 outperforms conventional password-based authentication across all six evaluation parameters, providing stronger authentication, better credential protection, centralized identity management, and robust replay resistance.</w:t>
      </w:r>
    </w:p>
    <w:p w14:paraId="26FC0672" w14:textId="77777777" w:rsidR="00304233" w:rsidRDefault="009447B1">
      <w:pPr>
        <w:pStyle w:val="Heading2"/>
        <w:spacing w:before="240" w:after="120"/>
      </w:pPr>
      <w:r>
        <w:rPr>
          <w:b/>
          <w:bCs/>
          <w:color w:val="283593"/>
        </w:rPr>
        <w:t>13.2 Limitations</w:t>
      </w:r>
    </w:p>
    <w:p w14:paraId="2D900581" w14:textId="77777777" w:rsidR="00304233" w:rsidRDefault="009447B1">
      <w:pPr>
        <w:numPr>
          <w:ilvl w:val="0"/>
          <w:numId w:val="1"/>
        </w:numPr>
        <w:pBdr>
          <w:top w:val="nil"/>
          <w:left w:val="nil"/>
          <w:bottom w:val="nil"/>
          <w:right w:val="nil"/>
          <w:between w:val="nil"/>
        </w:pBdr>
        <w:spacing w:after="60" w:line="280" w:lineRule="auto"/>
      </w:pPr>
      <w:r>
        <w:rPr>
          <w:color w:val="000000"/>
        </w:rPr>
        <w:t>The implementation is a simulation and does not use an actual MIT Kerberos or Active Directory KDC. Pre-shared keys are used instead of full password-based pre-authentication.</w:t>
      </w:r>
    </w:p>
    <w:p w14:paraId="092FE149" w14:textId="77777777" w:rsidR="00304233" w:rsidRDefault="009447B1">
      <w:pPr>
        <w:numPr>
          <w:ilvl w:val="0"/>
          <w:numId w:val="1"/>
        </w:numPr>
        <w:pBdr>
          <w:top w:val="nil"/>
          <w:left w:val="nil"/>
          <w:bottom w:val="nil"/>
          <w:right w:val="nil"/>
          <w:between w:val="nil"/>
        </w:pBdr>
        <w:spacing w:after="60" w:line="280" w:lineRule="auto"/>
      </w:pPr>
      <w:r>
        <w:rPr>
          <w:color w:val="000000"/>
        </w:rPr>
        <w:t>Network communication is simulated in-memory; real network latency, packet formats (ASN.1 DER encoding), and transport protocols (UDP/TCP on port 88) are not exercised.</w:t>
      </w:r>
    </w:p>
    <w:p w14:paraId="0CE26292" w14:textId="77777777" w:rsidR="00304233" w:rsidRDefault="009447B1">
      <w:pPr>
        <w:numPr>
          <w:ilvl w:val="0"/>
          <w:numId w:val="1"/>
        </w:numPr>
        <w:pBdr>
          <w:top w:val="nil"/>
          <w:left w:val="nil"/>
          <w:bottom w:val="nil"/>
          <w:right w:val="nil"/>
          <w:between w:val="nil"/>
        </w:pBdr>
        <w:spacing w:after="60" w:line="280" w:lineRule="auto"/>
      </w:pPr>
      <w:r>
        <w:rPr>
          <w:color w:val="000000"/>
        </w:rPr>
        <w:t>Cross-realm authentication is not implemented.</w:t>
      </w:r>
    </w:p>
    <w:p w14:paraId="63EC4597" w14:textId="77777777" w:rsidR="00304233" w:rsidRDefault="009447B1">
      <w:pPr>
        <w:numPr>
          <w:ilvl w:val="0"/>
          <w:numId w:val="1"/>
        </w:numPr>
        <w:pBdr>
          <w:top w:val="nil"/>
          <w:left w:val="nil"/>
          <w:bottom w:val="nil"/>
          <w:right w:val="nil"/>
          <w:between w:val="nil"/>
        </w:pBdr>
        <w:spacing w:after="60" w:line="280" w:lineRule="auto"/>
      </w:pPr>
      <w:r>
        <w:rPr>
          <w:color w:val="000000"/>
        </w:rPr>
        <w:t>PKINIT (public-key cryptography for initial authentication) is not explored.</w:t>
      </w:r>
    </w:p>
    <w:p w14:paraId="7A36A7CA" w14:textId="77777777" w:rsidR="00304233" w:rsidRDefault="009447B1">
      <w:pPr>
        <w:numPr>
          <w:ilvl w:val="0"/>
          <w:numId w:val="1"/>
        </w:numPr>
        <w:pBdr>
          <w:top w:val="nil"/>
          <w:left w:val="nil"/>
          <w:bottom w:val="nil"/>
          <w:right w:val="nil"/>
          <w:between w:val="nil"/>
        </w:pBdr>
        <w:spacing w:after="60" w:line="280" w:lineRule="auto"/>
      </w:pPr>
      <w:r>
        <w:rPr>
          <w:color w:val="000000"/>
        </w:rPr>
        <w:t>Ticket revocation is not implemented; in production, stolen tickets remain valid until expiry.</w:t>
      </w:r>
    </w:p>
    <w:p w14:paraId="1DCFECD7" w14:textId="77777777" w:rsidR="00304233" w:rsidRDefault="009447B1">
      <w:pPr>
        <w:pStyle w:val="Heading2"/>
        <w:spacing w:before="240" w:after="120"/>
      </w:pPr>
      <w:r>
        <w:rPr>
          <w:b/>
          <w:bCs/>
          <w:color w:val="283593"/>
        </w:rPr>
        <w:t>13.3 Possible Improvements</w:t>
      </w:r>
    </w:p>
    <w:p w14:paraId="4CBDC2B4" w14:textId="77777777" w:rsidR="00304233" w:rsidRDefault="009447B1">
      <w:pPr>
        <w:numPr>
          <w:ilvl w:val="0"/>
          <w:numId w:val="1"/>
        </w:numPr>
        <w:pBdr>
          <w:top w:val="nil"/>
          <w:left w:val="nil"/>
          <w:bottom w:val="nil"/>
          <w:right w:val="nil"/>
          <w:between w:val="nil"/>
        </w:pBdr>
        <w:spacing w:after="60" w:line="280" w:lineRule="auto"/>
      </w:pPr>
      <w:r>
        <w:rPr>
          <w:color w:val="000000"/>
        </w:rPr>
        <w:t>Deploy an actual MIT Kerberos KDC (krb5) or Microsoft Active Directory to validate the protocol in a real network environment.</w:t>
      </w:r>
    </w:p>
    <w:p w14:paraId="26E361FD" w14:textId="77777777" w:rsidR="00304233" w:rsidRDefault="009447B1">
      <w:pPr>
        <w:numPr>
          <w:ilvl w:val="0"/>
          <w:numId w:val="1"/>
        </w:numPr>
        <w:pBdr>
          <w:top w:val="nil"/>
          <w:left w:val="nil"/>
          <w:bottom w:val="nil"/>
          <w:right w:val="nil"/>
          <w:between w:val="nil"/>
        </w:pBdr>
        <w:spacing w:after="60" w:line="280" w:lineRule="auto"/>
      </w:pPr>
      <w:r>
        <w:rPr>
          <w:color w:val="000000"/>
        </w:rPr>
        <w:t>Implement PKINIT to support smart-card and certificate-based initial authentication, bridging Kerberos with X.509/PKI.</w:t>
      </w:r>
    </w:p>
    <w:p w14:paraId="7C32DE47" w14:textId="77777777" w:rsidR="00304233" w:rsidRDefault="009447B1">
      <w:pPr>
        <w:numPr>
          <w:ilvl w:val="0"/>
          <w:numId w:val="1"/>
        </w:numPr>
        <w:pBdr>
          <w:top w:val="nil"/>
          <w:left w:val="nil"/>
          <w:bottom w:val="nil"/>
          <w:right w:val="nil"/>
          <w:between w:val="nil"/>
        </w:pBdr>
        <w:spacing w:after="60" w:line="280" w:lineRule="auto"/>
      </w:pPr>
      <w:r>
        <w:rPr>
          <w:color w:val="000000"/>
        </w:rPr>
        <w:t>Add ticket revocation through a back-channel between the KDC and application servers, or through short ticket lifetimes.</w:t>
      </w:r>
    </w:p>
    <w:p w14:paraId="468652E9" w14:textId="77777777" w:rsidR="00304233" w:rsidRDefault="009447B1">
      <w:pPr>
        <w:numPr>
          <w:ilvl w:val="0"/>
          <w:numId w:val="1"/>
        </w:numPr>
        <w:pBdr>
          <w:top w:val="nil"/>
          <w:left w:val="nil"/>
          <w:bottom w:val="nil"/>
          <w:right w:val="nil"/>
          <w:between w:val="nil"/>
        </w:pBdr>
        <w:spacing w:after="60" w:line="280" w:lineRule="auto"/>
      </w:pPr>
      <w:r>
        <w:rPr>
          <w:color w:val="000000"/>
        </w:rPr>
        <w:t>Integrate with LDAP for principal management and with NTP for clock synchronization.</w:t>
      </w:r>
    </w:p>
    <w:p w14:paraId="2A279DEC" w14:textId="77777777" w:rsidR="00304233" w:rsidRDefault="009447B1">
      <w:pPr>
        <w:numPr>
          <w:ilvl w:val="0"/>
          <w:numId w:val="1"/>
        </w:numPr>
        <w:pBdr>
          <w:top w:val="nil"/>
          <w:left w:val="nil"/>
          <w:bottom w:val="nil"/>
          <w:right w:val="nil"/>
          <w:between w:val="nil"/>
        </w:pBdr>
        <w:spacing w:after="60" w:line="280" w:lineRule="auto"/>
      </w:pPr>
      <w:r>
        <w:rPr>
          <w:color w:val="000000"/>
        </w:rPr>
        <w:t>Implement cross-realm authentication to support federated enterprise environments.</w:t>
      </w:r>
    </w:p>
    <w:p w14:paraId="4CE22214" w14:textId="77777777" w:rsidR="00304233" w:rsidRDefault="009447B1">
      <w:pPr>
        <w:numPr>
          <w:ilvl w:val="0"/>
          <w:numId w:val="1"/>
        </w:numPr>
        <w:pBdr>
          <w:top w:val="nil"/>
          <w:left w:val="nil"/>
          <w:bottom w:val="nil"/>
          <w:right w:val="nil"/>
          <w:between w:val="nil"/>
        </w:pBdr>
        <w:spacing w:after="60" w:line="280" w:lineRule="auto"/>
      </w:pPr>
      <w:r>
        <w:rPr>
          <w:color w:val="000000"/>
        </w:rPr>
        <w:t>Add audit logging and SIEM integration for real-time monitoring of authentication events.</w:t>
      </w:r>
    </w:p>
    <w:p w14:paraId="1A422DB6" w14:textId="77777777" w:rsidR="00304233" w:rsidRDefault="009447B1">
      <w:pPr>
        <w:pStyle w:val="Heading1"/>
        <w:spacing w:before="300" w:after="150"/>
      </w:pPr>
      <w:r>
        <w:rPr>
          <w:b/>
          <w:bCs/>
          <w:color w:val="1A237E"/>
          <w:sz w:val="30"/>
          <w:szCs w:val="30"/>
        </w:rPr>
        <w:t>14. Individual Contribution of Group Members</w:t>
      </w:r>
    </w:p>
    <w:p w14:paraId="77E06DCA" w14:textId="77777777" w:rsidR="00304233" w:rsidRDefault="009447B1">
      <w:pPr>
        <w:spacing w:after="120" w:line="300" w:lineRule="auto"/>
        <w:jc w:val="both"/>
      </w:pPr>
      <w:r>
        <w:rPr>
          <w:color w:val="000000"/>
        </w:rPr>
        <w:t>This assignment was completed as an individual project. The contribution breakdown is as follows:</w:t>
      </w:r>
    </w:p>
    <w:tbl>
      <w:tblPr>
        <w:tblStyle w:val="a6"/>
        <w:tblW w:w="9500" w:type="dxa"/>
        <w:tblInd w:w="-1" w:type="dxa"/>
        <w:tblBorders>
          <w:top w:val="single" w:sz="1" w:space="0" w:color="BDBDBD"/>
          <w:left w:val="single" w:sz="1" w:space="0" w:color="BDBDBD"/>
          <w:bottom w:val="single" w:sz="1" w:space="0" w:color="BDBDBD"/>
          <w:right w:val="single" w:sz="1" w:space="0" w:color="BDBDBD"/>
          <w:insideH w:val="single" w:sz="1" w:space="0" w:color="BDBDBD"/>
          <w:insideV w:val="single" w:sz="1" w:space="0" w:color="BDBDBD"/>
        </w:tblBorders>
        <w:tblLayout w:type="fixed"/>
        <w:tblLook w:val="0000" w:firstRow="0" w:lastRow="0" w:firstColumn="0" w:lastColumn="0" w:noHBand="0" w:noVBand="0"/>
      </w:tblPr>
      <w:tblGrid>
        <w:gridCol w:w="2500"/>
        <w:gridCol w:w="2200"/>
        <w:gridCol w:w="3500"/>
        <w:gridCol w:w="1300"/>
      </w:tblGrid>
      <w:tr w:rsidR="00304233" w14:paraId="6A93A4DA" w14:textId="77777777">
        <w:trPr>
          <w:tblHeader/>
        </w:trPr>
        <w:tc>
          <w:tcPr>
            <w:tcW w:w="2500" w:type="dxa"/>
            <w:shd w:val="clear" w:color="auto" w:fill="283593"/>
          </w:tcPr>
          <w:p w14:paraId="77E0D3F1" w14:textId="77777777" w:rsidR="00304233" w:rsidRDefault="009447B1">
            <w:pPr>
              <w:spacing w:before="40" w:after="40"/>
            </w:pPr>
            <w:r>
              <w:rPr>
                <w:b/>
                <w:bCs/>
                <w:sz w:val="20"/>
                <w:szCs w:val="20"/>
              </w:rPr>
              <w:t>Member</w:t>
            </w:r>
          </w:p>
        </w:tc>
        <w:tc>
          <w:tcPr>
            <w:tcW w:w="2200" w:type="dxa"/>
            <w:shd w:val="clear" w:color="auto" w:fill="283593"/>
          </w:tcPr>
          <w:p w14:paraId="072FC49B" w14:textId="77777777" w:rsidR="00304233" w:rsidRDefault="009447B1">
            <w:pPr>
              <w:spacing w:before="40" w:after="40"/>
            </w:pPr>
            <w:r>
              <w:rPr>
                <w:b/>
                <w:bCs/>
                <w:sz w:val="20"/>
                <w:szCs w:val="20"/>
              </w:rPr>
              <w:t>Reg. No.</w:t>
            </w:r>
          </w:p>
        </w:tc>
        <w:tc>
          <w:tcPr>
            <w:tcW w:w="3500" w:type="dxa"/>
            <w:shd w:val="clear" w:color="auto" w:fill="283593"/>
          </w:tcPr>
          <w:p w14:paraId="4E96321E" w14:textId="77777777" w:rsidR="00304233" w:rsidRDefault="009447B1">
            <w:pPr>
              <w:spacing w:before="40" w:after="40"/>
            </w:pPr>
            <w:r>
              <w:rPr>
                <w:b/>
                <w:bCs/>
                <w:sz w:val="20"/>
                <w:szCs w:val="20"/>
              </w:rPr>
              <w:t>Role</w:t>
            </w:r>
          </w:p>
        </w:tc>
        <w:tc>
          <w:tcPr>
            <w:tcW w:w="1300" w:type="dxa"/>
            <w:shd w:val="clear" w:color="auto" w:fill="283593"/>
          </w:tcPr>
          <w:p w14:paraId="730D917F" w14:textId="77777777" w:rsidR="00304233" w:rsidRDefault="009447B1">
            <w:pPr>
              <w:spacing w:before="40" w:after="40"/>
            </w:pPr>
            <w:r>
              <w:rPr>
                <w:b/>
                <w:bCs/>
                <w:sz w:val="20"/>
                <w:szCs w:val="20"/>
              </w:rPr>
              <w:t>Contribution (%)</w:t>
            </w:r>
          </w:p>
        </w:tc>
      </w:tr>
      <w:tr w:rsidR="00304233" w14:paraId="28281280" w14:textId="77777777">
        <w:tc>
          <w:tcPr>
            <w:tcW w:w="2500" w:type="dxa"/>
            <w:shd w:val="clear" w:color="auto" w:fill="FFFFFF"/>
          </w:tcPr>
          <w:p w14:paraId="3D2838CE" w14:textId="77777777" w:rsidR="00304233" w:rsidRDefault="009447B1">
            <w:pPr>
              <w:spacing w:before="40" w:after="40"/>
            </w:pPr>
            <w:r>
              <w:rPr>
                <w:sz w:val="20"/>
                <w:szCs w:val="20"/>
              </w:rPr>
              <w:t>Noel Raju</w:t>
            </w:r>
          </w:p>
        </w:tc>
        <w:tc>
          <w:tcPr>
            <w:tcW w:w="2200" w:type="dxa"/>
            <w:shd w:val="clear" w:color="auto" w:fill="FFFFFF"/>
          </w:tcPr>
          <w:p w14:paraId="4B18091B" w14:textId="77777777" w:rsidR="00304233" w:rsidRDefault="009447B1">
            <w:pPr>
              <w:spacing w:before="40" w:after="40"/>
            </w:pPr>
            <w:r>
              <w:rPr>
                <w:sz w:val="20"/>
                <w:szCs w:val="20"/>
              </w:rPr>
              <w:t>192372315</w:t>
            </w:r>
          </w:p>
        </w:tc>
        <w:tc>
          <w:tcPr>
            <w:tcW w:w="3500" w:type="dxa"/>
            <w:shd w:val="clear" w:color="auto" w:fill="FFFFFF"/>
          </w:tcPr>
          <w:p w14:paraId="74223B94" w14:textId="77777777" w:rsidR="00304233" w:rsidRDefault="009447B1">
            <w:pPr>
              <w:spacing w:before="40" w:after="40"/>
            </w:pPr>
            <w:r>
              <w:rPr>
                <w:sz w:val="20"/>
                <w:szCs w:val="20"/>
              </w:rPr>
              <w:t>Design, implementation, testing, documentation</w:t>
            </w:r>
          </w:p>
        </w:tc>
        <w:tc>
          <w:tcPr>
            <w:tcW w:w="1300" w:type="dxa"/>
            <w:shd w:val="clear" w:color="auto" w:fill="FFFFFF"/>
          </w:tcPr>
          <w:p w14:paraId="605496BF" w14:textId="77777777" w:rsidR="00304233" w:rsidRDefault="009447B1">
            <w:pPr>
              <w:spacing w:before="40" w:after="40"/>
            </w:pPr>
            <w:r>
              <w:rPr>
                <w:sz w:val="20"/>
                <w:szCs w:val="20"/>
              </w:rPr>
              <w:t>100%</w:t>
            </w:r>
          </w:p>
        </w:tc>
      </w:tr>
    </w:tbl>
    <w:p w14:paraId="245A8EAB" w14:textId="77777777" w:rsidR="00304233" w:rsidRDefault="009447B1">
      <w:pPr>
        <w:spacing w:after="120" w:line="300" w:lineRule="auto"/>
        <w:jc w:val="both"/>
      </w:pPr>
      <w:r>
        <w:rPr>
          <w:color w:val="000000"/>
        </w:rPr>
        <w:t>As the sole contributor, Noel Raju was responsible for all aspects of the assignment: problem analysis, system design, Python implementation of the Kerberos simulation, generation of flowchart and comparison diagrams, execution and testing, documentation of results, and preparation of this report.</w:t>
      </w:r>
    </w:p>
    <w:p w14:paraId="41200B9D" w14:textId="77777777" w:rsidR="00304233" w:rsidRDefault="009447B1">
      <w:pPr>
        <w:pStyle w:val="Heading1"/>
        <w:spacing w:before="300" w:after="150"/>
      </w:pPr>
      <w:r>
        <w:rPr>
          <w:b/>
          <w:bCs/>
          <w:color w:val="1A237E"/>
          <w:sz w:val="30"/>
          <w:szCs w:val="30"/>
        </w:rPr>
        <w:t>15. References</w:t>
      </w:r>
    </w:p>
    <w:p w14:paraId="056A698B" w14:textId="77777777" w:rsidR="00304233" w:rsidRDefault="009447B1">
      <w:pPr>
        <w:numPr>
          <w:ilvl w:val="0"/>
          <w:numId w:val="1"/>
        </w:numPr>
        <w:pBdr>
          <w:top w:val="nil"/>
          <w:left w:val="nil"/>
          <w:bottom w:val="nil"/>
          <w:right w:val="nil"/>
          <w:between w:val="nil"/>
        </w:pBdr>
        <w:spacing w:after="60" w:line="280" w:lineRule="auto"/>
      </w:pPr>
      <w:r>
        <w:rPr>
          <w:color w:val="000000"/>
        </w:rPr>
        <w:t>Neuman, C., Yu, T., Hartman, S., &amp; Raeburn, K. (2005). The Kerberos Network Authentication Service (V5). RFC 4120, IETF.</w:t>
      </w:r>
    </w:p>
    <w:p w14:paraId="5E5FB55D" w14:textId="77777777" w:rsidR="00304233" w:rsidRDefault="009447B1">
      <w:pPr>
        <w:numPr>
          <w:ilvl w:val="0"/>
          <w:numId w:val="1"/>
        </w:numPr>
        <w:pBdr>
          <w:top w:val="nil"/>
          <w:left w:val="nil"/>
          <w:bottom w:val="nil"/>
          <w:right w:val="nil"/>
          <w:between w:val="nil"/>
        </w:pBdr>
        <w:spacing w:after="60" w:line="280" w:lineRule="auto"/>
      </w:pPr>
      <w:r>
        <w:rPr>
          <w:color w:val="000000"/>
        </w:rPr>
        <w:t>Stallings, W. (2017). Cryptography and Network Security: Principles and Practice (7th ed.). Pearson.</w:t>
      </w:r>
    </w:p>
    <w:p w14:paraId="18BD8FA6" w14:textId="77777777" w:rsidR="00304233" w:rsidRDefault="009447B1">
      <w:pPr>
        <w:numPr>
          <w:ilvl w:val="0"/>
          <w:numId w:val="1"/>
        </w:numPr>
        <w:pBdr>
          <w:top w:val="nil"/>
          <w:left w:val="nil"/>
          <w:bottom w:val="nil"/>
          <w:right w:val="nil"/>
          <w:between w:val="nil"/>
        </w:pBdr>
        <w:spacing w:after="60" w:line="280" w:lineRule="auto"/>
      </w:pPr>
      <w:r>
        <w:rPr>
          <w:color w:val="000000"/>
        </w:rPr>
        <w:t>Kaufman, C., Perlman, R., &amp; Speciner, M. (2002). Network Security: Private Communication in a Public World (2nd ed.). Prentice Hall.</w:t>
      </w:r>
    </w:p>
    <w:p w14:paraId="3B3C8522" w14:textId="77777777" w:rsidR="00304233" w:rsidRDefault="009447B1">
      <w:pPr>
        <w:numPr>
          <w:ilvl w:val="0"/>
          <w:numId w:val="1"/>
        </w:numPr>
        <w:pBdr>
          <w:top w:val="nil"/>
          <w:left w:val="nil"/>
          <w:bottom w:val="nil"/>
          <w:right w:val="nil"/>
          <w:between w:val="nil"/>
        </w:pBdr>
        <w:spacing w:after="60" w:line="280" w:lineRule="auto"/>
      </w:pPr>
      <w:r>
        <w:rPr>
          <w:color w:val="000000"/>
        </w:rPr>
        <w:t>MIT Kerberos Consortium. Kerberos Documentation. Retrieved from https://web.mit.edu/kerberos/</w:t>
      </w:r>
    </w:p>
    <w:p w14:paraId="1BCC3B2D" w14:textId="77777777" w:rsidR="00304233" w:rsidRDefault="009447B1">
      <w:pPr>
        <w:numPr>
          <w:ilvl w:val="0"/>
          <w:numId w:val="1"/>
        </w:numPr>
        <w:pBdr>
          <w:top w:val="nil"/>
          <w:left w:val="nil"/>
          <w:bottom w:val="nil"/>
          <w:right w:val="nil"/>
          <w:between w:val="nil"/>
        </w:pBdr>
        <w:spacing w:after="60" w:line="280" w:lineRule="auto"/>
      </w:pPr>
      <w:r>
        <w:rPr>
          <w:color w:val="000000"/>
        </w:rPr>
        <w:t>Microsoft Learn. How Kerberos Works. Retrieved from https://learn.microsoft.com/en-us/windows-server/security/kerberos/how-kerberos-works</w:t>
      </w:r>
    </w:p>
    <w:p w14:paraId="0506EE50" w14:textId="77777777" w:rsidR="00304233" w:rsidRDefault="009447B1">
      <w:pPr>
        <w:numPr>
          <w:ilvl w:val="0"/>
          <w:numId w:val="1"/>
        </w:numPr>
        <w:pBdr>
          <w:top w:val="nil"/>
          <w:left w:val="nil"/>
          <w:bottom w:val="nil"/>
          <w:right w:val="nil"/>
          <w:between w:val="nil"/>
        </w:pBdr>
        <w:spacing w:after="60" w:line="280" w:lineRule="auto"/>
      </w:pPr>
      <w:r>
        <w:rPr>
          <w:color w:val="000000"/>
        </w:rPr>
        <w:t>Python cryptography library. Fernet - Symmetric Authenticated Encryption. Retrieved from https://cryptography.io/</w:t>
      </w:r>
    </w:p>
    <w:p w14:paraId="75F1390B" w14:textId="77777777" w:rsidR="00304233" w:rsidRDefault="009447B1">
      <w:pPr>
        <w:numPr>
          <w:ilvl w:val="0"/>
          <w:numId w:val="1"/>
        </w:numPr>
        <w:pBdr>
          <w:top w:val="nil"/>
          <w:left w:val="nil"/>
          <w:bottom w:val="nil"/>
          <w:right w:val="nil"/>
          <w:between w:val="nil"/>
        </w:pBdr>
        <w:spacing w:after="60" w:line="280" w:lineRule="auto"/>
      </w:pPr>
      <w:r>
        <w:rPr>
          <w:color w:val="000000"/>
        </w:rPr>
        <w:t>IBM Security. (2023). Cost of a Data Breach Report.</w:t>
      </w:r>
    </w:p>
    <w:p w14:paraId="42264DDD" w14:textId="77777777" w:rsidR="00304233" w:rsidRDefault="009447B1">
      <w:pPr>
        <w:numPr>
          <w:ilvl w:val="0"/>
          <w:numId w:val="1"/>
        </w:numPr>
        <w:pBdr>
          <w:top w:val="nil"/>
          <w:left w:val="nil"/>
          <w:bottom w:val="nil"/>
          <w:right w:val="nil"/>
          <w:between w:val="nil"/>
        </w:pBdr>
        <w:spacing w:after="60" w:line="280" w:lineRule="auto"/>
      </w:pPr>
      <w:r>
        <w:rPr>
          <w:color w:val="000000"/>
        </w:rPr>
        <w:t>United Nations. Sustainable Development Goals. SDG 8, 9, 16. Retrieved from https://sdgs.un.org/</w:t>
      </w:r>
    </w:p>
    <w:p w14:paraId="5285DC4B" w14:textId="77777777" w:rsidR="00304233" w:rsidRDefault="009447B1">
      <w:pPr>
        <w:numPr>
          <w:ilvl w:val="0"/>
          <w:numId w:val="1"/>
        </w:numPr>
        <w:pBdr>
          <w:top w:val="nil"/>
          <w:left w:val="nil"/>
          <w:bottom w:val="nil"/>
          <w:right w:val="nil"/>
          <w:between w:val="nil"/>
        </w:pBdr>
        <w:spacing w:after="60" w:line="280" w:lineRule="auto"/>
      </w:pPr>
      <w:r>
        <w:rPr>
          <w:color w:val="000000"/>
        </w:rPr>
        <w:t>Government of India. (2023). Digital Personal Data Protection Act.</w:t>
      </w:r>
    </w:p>
    <w:p w14:paraId="74610E3F" w14:textId="77777777" w:rsidR="00304233" w:rsidRDefault="009447B1">
      <w:pPr>
        <w:numPr>
          <w:ilvl w:val="0"/>
          <w:numId w:val="1"/>
        </w:numPr>
        <w:pBdr>
          <w:top w:val="nil"/>
          <w:left w:val="nil"/>
          <w:bottom w:val="nil"/>
          <w:right w:val="nil"/>
          <w:between w:val="nil"/>
        </w:pBdr>
        <w:spacing w:after="60" w:line="280" w:lineRule="auto"/>
      </w:pPr>
      <w:r>
        <w:rPr>
          <w:color w:val="000000"/>
        </w:rPr>
        <w:t>NIST. (2020). SP 800-63B: Digital Identity Guidelines - Authentication and Lifecycle Management.</w:t>
      </w:r>
    </w:p>
    <w:p w14:paraId="4A6C8165" w14:textId="77777777" w:rsidR="00304233" w:rsidRDefault="009447B1">
      <w:r>
        <w:br w:type="page"/>
      </w:r>
    </w:p>
    <w:p w14:paraId="3FACD8EE" w14:textId="77777777" w:rsidR="00304233" w:rsidRDefault="009447B1">
      <w:pPr>
        <w:pStyle w:val="Heading1"/>
        <w:spacing w:before="300" w:after="150"/>
      </w:pPr>
      <w:r>
        <w:rPr>
          <w:b/>
          <w:bCs/>
          <w:color w:val="1A237E"/>
          <w:sz w:val="30"/>
          <w:szCs w:val="30"/>
        </w:rPr>
        <w:t>16. One-Page Individual Reflection</w:t>
      </w:r>
    </w:p>
    <w:p w14:paraId="650B091C" w14:textId="77777777" w:rsidR="00304233" w:rsidRDefault="009447B1">
      <w:pPr>
        <w:spacing w:after="120" w:line="300" w:lineRule="auto"/>
        <w:jc w:val="both"/>
      </w:pPr>
      <w:r>
        <w:rPr>
          <w:b/>
          <w:bCs/>
          <w:color w:val="000000"/>
          <w:sz w:val="20"/>
          <w:szCs w:val="20"/>
        </w:rPr>
        <w:t>Name: Noel Raju | Reg. No.: 192372315 | Course: CSA 5110 | Assignment: 6</w:t>
      </w:r>
    </w:p>
    <w:p w14:paraId="73697187" w14:textId="77777777" w:rsidR="00304233" w:rsidRDefault="009447B1">
      <w:pPr>
        <w:spacing w:after="120" w:line="300" w:lineRule="auto"/>
        <w:jc w:val="both"/>
      </w:pPr>
      <w:r>
        <w:rPr>
          <w:color w:val="000000"/>
        </w:rPr>
        <w:t>Working on this Kerberos authentication assignment has been one of the most enriching learning experiences in my cybersecurity coursework. Before this assignment, my understanding of authentication was largely limited to username-password mechanisms and basic hashing. Designing and implementing a full Kerberos v5 simulation required me to deeply understand the protocol's three-phase exchange and the cryptographic principles underlying each step.</w:t>
      </w:r>
    </w:p>
    <w:p w14:paraId="2F3539A3" w14:textId="77777777" w:rsidR="00304233" w:rsidRDefault="009447B1">
      <w:pPr>
        <w:spacing w:after="120" w:line="300" w:lineRule="auto"/>
        <w:jc w:val="both"/>
      </w:pPr>
      <w:r>
        <w:rPr>
          <w:color w:val="000000"/>
        </w:rPr>
        <w:t>The most challenging aspect was implementing the ticket-based trust delegation correctly - ensuring that each ticket was sealed with the appropriate long-term key and that authenticators were properly validated against timestamps and principal names. I initially struggled with the concept of session keys versus long-term keys, but implementing the AS, TGS, and AP exchanges in code made the distinction concrete. Seeing the replay attack get blocked in Phase 4 was particularly satisfying, as it demonstrated t</w:t>
      </w:r>
      <w:r>
        <w:rPr>
          <w:color w:val="000000"/>
        </w:rPr>
        <w:t>hat the protocol's security properties were not just theoretical but observable in practice.</w:t>
      </w:r>
    </w:p>
    <w:p w14:paraId="27F0E3C7" w14:textId="77777777" w:rsidR="00304233" w:rsidRDefault="009447B1">
      <w:pPr>
        <w:spacing w:after="120" w:line="300" w:lineRule="auto"/>
        <w:jc w:val="both"/>
      </w:pPr>
      <w:r>
        <w:rPr>
          <w:color w:val="000000"/>
        </w:rPr>
        <w:t>Through the comparative evaluation, I gained an appreciation for why enterprises invest in Kerberos despite its infrastructure complexity. The trade-off between simplicity (passwords) and security (Kerberos) became clear: while passwords are easy to deploy, they scale poorly and create an ever-growing attack surface. Kerberos, despite requiring a KDC and clock synchronization, provides single sign-on, replay protection, and centralized identity management that passwords fundamentally cannot offer.</w:t>
      </w:r>
    </w:p>
    <w:p w14:paraId="5F5F20A8" w14:textId="77777777" w:rsidR="00304233" w:rsidRDefault="009447B1">
      <w:pPr>
        <w:spacing w:after="120" w:line="300" w:lineRule="auto"/>
        <w:jc w:val="both"/>
      </w:pPr>
      <w:r>
        <w:rPr>
          <w:color w:val="000000"/>
        </w:rPr>
        <w:t>I also developed a deeper understanding of how Kerberos connects to broader security architecture. It is not a standalone solution but part of a defense-in-depth strategy that includes firewalls, IDS/IPS, and email security (PGP/S/MIME). The SDG mapping helped me see the societal dimension of authentication: secure access is not just a technical requirement but an enabler of decent work (SDG 8), resilient infrastructure (SDG 9), and accountable institutions (SDG 16).</w:t>
      </w:r>
    </w:p>
    <w:p w14:paraId="5F74C54A" w14:textId="77777777" w:rsidR="00304233" w:rsidRDefault="009447B1">
      <w:pPr>
        <w:spacing w:after="120" w:line="300" w:lineRule="auto"/>
        <w:jc w:val="both"/>
      </w:pPr>
      <w:r>
        <w:rPr>
          <w:color w:val="000000"/>
        </w:rPr>
        <w:t>If I were to extend this work, I would deploy an actual MIT Kerberos KDC and test cross-realm authentication. I would also explore PKINIT to understand how public-key cryptography can strengthen the initial authentication step. Overall, this assignment bridged the gap between theoretical cryptography and practical security engineering, and I feel significantly more confident in my ability to evaluate and design authentication systems for enterprise environments.</w:t>
      </w:r>
    </w:p>
    <w:sectPr w:rsidR="00304233">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49534" w14:textId="77777777" w:rsidR="009447B1" w:rsidRDefault="009447B1">
      <w:r>
        <w:separator/>
      </w:r>
    </w:p>
  </w:endnote>
  <w:endnote w:type="continuationSeparator" w:id="0">
    <w:p w14:paraId="7674F5C7" w14:textId="77777777" w:rsidR="009447B1" w:rsidRDefault="00944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8815" w14:textId="77777777" w:rsidR="00304233" w:rsidRDefault="009447B1">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38094" w14:textId="77777777" w:rsidR="009447B1" w:rsidRDefault="009447B1">
      <w:r>
        <w:separator/>
      </w:r>
    </w:p>
  </w:footnote>
  <w:footnote w:type="continuationSeparator" w:id="0">
    <w:p w14:paraId="51BE0564" w14:textId="77777777" w:rsidR="009447B1" w:rsidRDefault="00944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FC18" w14:textId="77777777" w:rsidR="00304233" w:rsidRDefault="009447B1">
    <w:pPr>
      <w:jc w:val="right"/>
    </w:pPr>
    <w:r>
      <w:rPr>
        <w:color w:val="999999"/>
        <w:sz w:val="16"/>
        <w:szCs w:val="16"/>
      </w:rPr>
      <w:t>CSA 5110 - Assignment 6 | Noel Raju (192372315)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82208"/>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2862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33"/>
    <w:rsid w:val="00304233"/>
    <w:rsid w:val="00801933"/>
    <w:rsid w:val="00944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916D6E"/>
  <w15:docId w15:val="{A5FC498A-3262-4642-A415-3D363B76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5735</Words>
  <Characters>32694</Characters>
  <Application>Microsoft Office Word</Application>
  <DocSecurity>0</DocSecurity>
  <Lines>272</Lines>
  <Paragraphs>76</Paragraphs>
  <ScaleCrop>false</ScaleCrop>
  <Company/>
  <LinksUpToDate>false</LinksUpToDate>
  <CharactersWithSpaces>38353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Noel Raju</cp:lastModifiedBy>
  <cp:revision>2</cp:revision>
  <dcterms:created xsi:type="dcterms:W3CDTF">2026-09-03T12:55:00Z</dcterms:created>
  <dcterms:modified xsi:type="dcterms:W3CDTF">2026-09-03T12:55:00Z</dcterms:modified>
</cp:coreProperties>
</file>