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Subtitle"/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-15" w:right="-30" w:firstLine="0"/>
        <w:rPr>
          <w:rFonts w:ascii="Roboto Condensed" w:cs="Roboto Condensed" w:eastAsia="Roboto Condensed" w:hAnsi="Roboto Condensed"/>
          <w:i w:val="off"/>
          <w:color w:val="999999"/>
          <w:sz w:val="18"/>
          <w:szCs w:val="18"/>
        </w:rPr>
      </w:pPr>
      <w:bookmarkStart w:id="0" w:name="_aagfqklm9zwt"/>
      <w:bookmarkEnd w:id="0"/>
      <w:r>
        <w:rPr>
          <w:rtl w:val="off"/>
        </w:rPr>
        <w:t>D</w:t>
      </w:r>
      <w:r>
        <w:rPr>
          <w:rtl w:val="off"/>
        </w:rPr>
        <w:t xml:space="preserve">ire Dawa </w:t>
      </w:r>
    </w:p>
    <w:p w14:paraId="00000002">
      <w:pPr>
        <w:pStyle w:val="Subtitle"/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-15" w:right="-30" w:firstLine="0"/>
        <w:rPr>
          <w:rFonts w:ascii="Roboto Condensed" w:cs="Roboto Condensed" w:eastAsia="Roboto Condensed" w:hAnsi="Roboto Condensed"/>
          <w:i w:val="off"/>
          <w:color w:val="999999"/>
          <w:sz w:val="18"/>
          <w:szCs w:val="18"/>
        </w:rPr>
      </w:pPr>
      <w:bookmarkStart w:id="1" w:name="_2oiwrdf9nd3n"/>
      <w:bookmarkEnd w:id="1"/>
      <w:r>
        <w:rPr>
          <w:rtl w:val="off"/>
        </w:rPr>
        <w:t>(</w:t>
      </w:r>
      <w:r>
        <w:rPr>
          <w:rtl w:val="off"/>
        </w:rPr>
        <w:t>251)933454074</w:t>
      </w:r>
    </w:p>
    <w:p w14:paraId="00000003">
      <w:pPr>
        <w:pStyle w:val="Subtitle"/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-15" w:right="-30" w:firstLine="0"/>
        <w:rPr>
          <w:rFonts w:ascii="Roboto Condensed" w:cs="Roboto Condensed" w:eastAsia="Roboto Condensed" w:hAnsi="Roboto Condensed"/>
          <w:i w:val="off"/>
          <w:color w:val="e91d63"/>
          <w:sz w:val="18"/>
          <w:szCs w:val="18"/>
        </w:rPr>
      </w:pPr>
      <w:r>
        <w:fldChar w:fldCharType="begin"/>
      </w:r>
      <w:r>
        <w:instrText xml:space="preserve">HYPERLINK "mailto:beke1456dg@gmail.com" </w:instrText>
      </w:r>
      <w:r>
        <w:fldChar w:fldCharType="separate"/>
      </w:r>
      <w:bookmarkStart w:id="2" w:name="_slrytqw7edjf"/>
      <w:bookmarkEnd w:id="2"/>
      <w:r>
        <w:rPr>
          <w:color w:val="1155cc"/>
          <w:u w:val="single"/>
          <w:rtl w:val="off"/>
        </w:rPr>
        <w:t>b</w:t>
      </w:r>
      <w:r>
        <w:rPr>
          <w:color w:val="1155cc"/>
          <w:u w:val="single"/>
          <w:rtl w:val="off"/>
        </w:rPr>
        <w:t>eke1456dg@gmail.com</w:t>
      </w:r>
      <w:r>
        <w:fldChar w:fldCharType="end"/>
      </w:r>
    </w:p>
    <w:p w14:paraId="00000004">
      <w:pPr>
        <w:pStyle w:val="Subtitle"/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76" w:lineRule="auto"/>
        <w:ind w:left="-15" w:right="-30" w:firstLine="0"/>
        <w:rPr>
          <w:rFonts w:ascii="Roboto Condensed" w:cs="Roboto Condensed" w:eastAsia="Roboto Condensed" w:hAnsi="Roboto Condensed"/>
          <w:i w:val="off"/>
          <w:color w:val="999999"/>
          <w:sz w:val="18"/>
          <w:szCs w:val="18"/>
        </w:rPr>
      </w:pPr>
      <w:bookmarkStart w:id="3" w:name="_njnau5bmnmdi"/>
      <w:bookmarkEnd w:id="3"/>
    </w:p>
    <w:p w14:paraId="00000005">
      <w:pPr>
        <w:pStyle w:val="Title"/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id="4" w:name="_ocvpswguxa6m"/>
      <w:bookmarkEnd w:id="4"/>
      <w:r>
        <w:rPr>
          <w:rtl w:val="off"/>
        </w:rPr>
        <w:t>B</w:t>
      </w:r>
      <w:r>
        <w:rPr>
          <w:rtl w:val="off"/>
        </w:rPr>
        <w:t>ekele Dessalegn</w:t>
      </w:r>
      <w:r>
        <w:rPr>
          <w:rFonts w:ascii="PT Mono" w:cs="PT Mono" w:eastAsia="PT Mono" w:hAnsi="PT Mono"/>
          <w:color w:val="999999"/>
          <w:sz w:val="18"/>
          <w:szCs w:val="18"/>
        </w:rPr>
        <w:drawing xmlns:mc="http://schemas.openxmlformats.org/markup-compatibility/2006">
          <wp:inline distT="0" distB="0" distL="0" distR="0">
            <wp:extent cx="5486400" cy="38100"/>
            <wp:effectExtent l="0" t="0" r="0" b="0"/>
            <wp:docPr id="3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line="240" w:lineRule="auto"/>
        <w:rPr>
          <w:rFonts w:ascii="PT Mono" w:cs="PT Mono" w:eastAsia="PT Mono" w:hAnsi="PT Mono"/>
        </w:rPr>
      </w:pPr>
    </w:p>
    <w:p w14:paraId="00000007">
      <w:pPr>
        <w:pStyle w:val="Heading1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id="5" w:name="_kwsyc5wl8bzd"/>
      <w:bookmarkEnd w:id="5"/>
      <w:r>
        <w:rPr>
          <w:rFonts w:ascii="Oswald" w:cs="Oswald" w:eastAsia="Oswald" w:hAnsi="Oswald"/>
          <w:color w:val="424242"/>
          <w:sz w:val="24"/>
          <w:szCs w:val="24"/>
          <w:rtl w:val="off"/>
        </w:rPr>
        <w:t>S</w:t>
      </w:r>
      <w:r>
        <w:rPr>
          <w:rFonts w:ascii="Oswald" w:cs="Oswald" w:eastAsia="Oswald" w:hAnsi="Oswald"/>
          <w:color w:val="424242"/>
          <w:sz w:val="24"/>
          <w:szCs w:val="24"/>
          <w:rtl w:val="off"/>
        </w:rPr>
        <w:t>KILLS</w:t>
      </w:r>
    </w:p>
    <w:p w14:paraId="00000008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In-depth practical knowledge in hydrology,climatology</w:t>
      </w:r>
    </w:p>
    <w:p w14:paraId="00000009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Participatory community development planning,monitoring and evaluation</w:t>
      </w:r>
    </w:p>
    <w:p w14:paraId="0000000A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Capacity Building Assessment for organizational entities at d/t level</w:t>
      </w:r>
    </w:p>
    <w:p w14:paraId="0000000B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Organize,conduct,facilitate training and workshops</w:t>
      </w:r>
    </w:p>
    <w:p w14:paraId="0000000C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Inter personal communication skills</w:t>
      </w:r>
    </w:p>
    <w:p w14:paraId="0000000D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  <w:u w:val="none"/>
        </w:rPr>
      </w:pPr>
      <w:r>
        <w:rPr>
          <w:rFonts w:ascii="PT Mono" w:cs="PT Mono" w:eastAsia="PT Mono" w:hAnsi="PT Mono"/>
          <w:rtl w:val="off"/>
        </w:rPr>
        <w:t>Office application software's,database apps(SPSS)</w:t>
      </w:r>
    </w:p>
    <w:p w14:paraId="0000000E">
      <w:pPr>
        <w:pageBreakBefore w:val="off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/>
        <w:ind w:left="720" w:hanging="360"/>
        <w:rPr>
          <w:rFonts w:ascii="PT Mono" w:cs="PT Mono" w:eastAsia="PT Mono" w:hAnsi="PT Mono"/>
        </w:rPr>
      </w:pPr>
      <w:r>
        <w:rPr>
          <w:rFonts w:ascii="PT Mono" w:cs="PT Mono" w:eastAsia="PT Mono" w:hAnsi="PT Mono"/>
          <w:rtl w:val="off"/>
        </w:rPr>
        <w:t>Data gathering ,processing and report preparation</w:t>
      </w:r>
    </w:p>
    <w:p w14:paraId="0000000F">
      <w:pPr>
        <w:pStyle w:val="Heading1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id="6" w:name="_rlsx4o5b4mpo"/>
      <w:bookmarkEnd w:id="6"/>
      <w:r>
        <w:rPr>
          <w:rFonts w:ascii="Oswald" w:cs="Oswald" w:eastAsia="Oswald" w:hAnsi="Oswald"/>
          <w:color w:val="424242"/>
          <w:sz w:val="24"/>
          <w:szCs w:val="24"/>
          <w:rtl w:val="off"/>
        </w:rPr>
        <w:t>E</w:t>
      </w:r>
      <w:r>
        <w:rPr>
          <w:rFonts w:ascii="Oswald" w:cs="Oswald" w:eastAsia="Oswald" w:hAnsi="Oswald"/>
          <w:color w:val="424242"/>
          <w:sz w:val="24"/>
          <w:szCs w:val="24"/>
          <w:rtl w:val="off"/>
        </w:rPr>
        <w:t>XPERIENCE</w:t>
      </w:r>
    </w:p>
    <w:p w14:paraId="00000010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b/>
          <w:u w:val="single"/>
        </w:rPr>
      </w:pPr>
      <w:r>
        <w:rPr>
          <w:b/>
          <w:u w:val="single"/>
          <w:rtl w:val="off"/>
        </w:rPr>
        <w:t>_________________________________________</w:t>
      </w:r>
    </w:p>
    <w:p w14:paraId="00000011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Dire Dawa Administration Construction and Municipality Bureau,Dire Dawa city-Environmental Impact Assessment Specialist-(Dec.2016-Dec.2017)</w:t>
      </w:r>
    </w:p>
    <w:p w14:paraId="00000012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3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Ethiopia Catholic Church-SDCOH/East Hararghe/Capacity Building Expert,=(April,2010-Dec.2011)</w:t>
      </w:r>
    </w:p>
    <w:p w14:paraId="00000014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5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Jarco Conslting Ethiopia,Capacity Building Expert,(April,2007-March,2008)</w:t>
      </w:r>
    </w:p>
    <w:p w14:paraId="00000016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7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Care Ethiopia ,WH FO,Capacity Building Officer,(April 2005-March,2005)</w:t>
      </w:r>
    </w:p>
    <w:p w14:paraId="00000018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9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Care Ethiopia EH FO--JEOP Emergency Manager; CDA Zonal Coordinator,(July2001-Sept-2004)</w:t>
      </w:r>
    </w:p>
    <w:p w14:paraId="0000001A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B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Dire Dawa Administration ,Dire Dawa,Parks and Green Areas Devt  Expert(April,1998,April,2000)</w:t>
      </w:r>
    </w:p>
    <w:p w14:paraId="0000001C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</w:p>
    <w:p w14:paraId="0000001D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sz w:val="22"/>
          <w:szCs w:val="22"/>
        </w:rPr>
      </w:pPr>
      <w:r>
        <w:rPr>
          <w:sz w:val="22"/>
          <w:szCs w:val="22"/>
          <w:rtl w:val="off"/>
        </w:rPr>
        <w:t>Care Ethiopia, EH FO-Agricultural Extension and Natural Resource Conservation,Rural. Infrastructural Devt Expert(March,1994-Oct.1997)</w:t>
      </w:r>
    </w:p>
    <w:p w14:paraId="0000001E">
      <w:pPr>
        <w:pStyle w:val="Heading1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2"/>
          <w:szCs w:val="22"/>
          <w:rtl w:val="off"/>
        </w:rPr>
      </w:pPr>
    </w:p>
    <w:p w14:paraId="0000001F">
      <w:pPr>
        <w:pStyle w:val="Heading1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480" w:line="288" w:lineRule="auto"/>
        <w:ind w:left="-15" w:firstLine="0"/>
        <w:rPr>
          <w:rFonts w:ascii="Oswald" w:cs="Oswald" w:eastAsia="Oswald" w:hAnsi="Oswald"/>
          <w:b/>
          <w:bCs/>
          <w:color w:val="424242"/>
          <w:sz w:val="22"/>
          <w:szCs w:val="22"/>
        </w:rPr>
      </w:pPr>
      <w:bookmarkStart w:id="7" w:name="_k8zb0osh9sia"/>
      <w:bookmarkEnd w:id="7"/>
      <w:r>
        <w:rPr>
          <w:rFonts w:ascii="Oswald" w:cs="Oswald" w:eastAsia="Oswald" w:hAnsi="Oswald"/>
          <w:b/>
          <w:bCs/>
          <w:color w:val="424242"/>
          <w:sz w:val="22"/>
          <w:szCs w:val="22"/>
          <w:rtl w:val="off"/>
        </w:rPr>
        <w:t>E</w:t>
      </w:r>
      <w:r>
        <w:rPr>
          <w:rFonts w:ascii="Oswald" w:cs="Oswald" w:eastAsia="Oswald" w:hAnsi="Oswald"/>
          <w:b/>
          <w:bCs/>
          <w:color w:val="424242"/>
          <w:sz w:val="22"/>
          <w:szCs w:val="22"/>
          <w:rtl w:val="off"/>
        </w:rPr>
        <w:t>DUCATION</w:t>
      </w:r>
    </w:p>
    <w:p w14:paraId="00000020">
      <w:pPr>
        <w:pStyle w:val="Heading1"/>
        <w:pageBreakBefore w:val="off"/>
        <w:rPr>
          <w:sz w:val="22"/>
          <w:szCs w:val="22"/>
        </w:rPr>
      </w:pPr>
      <w:bookmarkStart w:id="8" w:name="_z6ri2eamuxmk"/>
      <w:bookmarkEnd w:id="8"/>
      <w:r>
        <w:rPr>
          <w:sz w:val="22"/>
          <w:szCs w:val="22"/>
          <w:rtl w:val="off"/>
        </w:rPr>
        <w:t>A</w:t>
      </w:r>
      <w:r>
        <w:rPr>
          <w:sz w:val="22"/>
          <w:szCs w:val="22"/>
          <w:rtl w:val="off"/>
        </w:rPr>
        <w:t>lemaya University of Agriculture ,BSc. Degree in Forestry-(Sept-1989-1992)</w:t>
      </w:r>
    </w:p>
    <w:p w14:paraId="00000021">
      <w:pPr>
        <w:pStyle w:val="Heading1"/>
        <w:pageBreakBefore w:val="off"/>
        <w:widowControl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480" w:line="288" w:lineRule="auto"/>
        <w:ind w:left="-15" w:firstLine="0"/>
        <w:rPr>
          <w:b/>
          <w:bCs/>
          <w:sz w:val="22"/>
          <w:szCs w:val="22"/>
        </w:rPr>
      </w:pPr>
      <w:bookmarkStart w:id="9" w:name="_k1jdn6wxa443"/>
      <w:bookmarkEnd w:id="9"/>
      <w:r>
        <w:rPr>
          <w:b/>
          <w:bCs/>
          <w:sz w:val="22"/>
          <w:szCs w:val="22"/>
          <w:rtl w:val="off"/>
        </w:rPr>
        <w:t>R</w:t>
      </w:r>
      <w:r>
        <w:rPr>
          <w:b/>
          <w:bCs/>
          <w:sz w:val="22"/>
          <w:szCs w:val="22"/>
          <w:rtl w:val="off"/>
        </w:rPr>
        <w:t>eferences</w:t>
      </w:r>
    </w:p>
    <w:p w14:paraId="00000022">
      <w:pPr>
        <w:pageBreakBefore w:val="off"/>
        <w:numPr>
          <w:ilvl w:val="0"/>
          <w:numId w:val="1"/>
        </w:numPr>
        <w:spacing w:after="0"/>
        <w:ind w:left="720" w:hanging="360"/>
        <w:rPr>
          <w:u w:val="none"/>
        </w:rPr>
      </w:pPr>
      <w:r>
        <w:rPr>
          <w:b/>
          <w:rtl w:val="off"/>
        </w:rPr>
        <w:t>Ato Hosaana</w:t>
      </w:r>
      <w:r>
        <w:rPr>
          <w:rtl w:val="off"/>
        </w:rPr>
        <w:t xml:space="preserve">  Care East Hararghe FO Area Manager,Dire Dawa</w:t>
      </w:r>
    </w:p>
    <w:p w14:paraId="00000023">
      <w:pPr>
        <w:pageBreakBefore w:val="off"/>
        <w:numPr>
          <w:ilvl w:val="0"/>
          <w:numId w:val="1"/>
        </w:numPr>
        <w:spacing w:before="0" w:after="0"/>
        <w:ind w:left="720" w:hanging="360"/>
        <w:rPr>
          <w:u w:val="none"/>
        </w:rPr>
      </w:pPr>
      <w:r>
        <w:rPr>
          <w:b/>
          <w:rtl w:val="off"/>
        </w:rPr>
        <w:t>Ato Tewodros Yeshiwork</w:t>
      </w:r>
      <w:r>
        <w:rPr>
          <w:rtl w:val="off"/>
        </w:rPr>
        <w:t xml:space="preserve"> ,Save the Children Ethiopia-Food Security Head- Addis Ababa</w:t>
      </w:r>
    </w:p>
    <w:p w14:paraId="00000024">
      <w:pPr>
        <w:pageBreakBefore w:val="off"/>
        <w:numPr>
          <w:ilvl w:val="0"/>
          <w:numId w:val="1"/>
        </w:numPr>
        <w:spacing w:before="0"/>
        <w:ind w:left="720" w:hanging="360"/>
        <w:rPr>
          <w:u w:val="none"/>
        </w:rPr>
      </w:pPr>
      <w:r>
        <w:rPr>
          <w:b/>
          <w:rtl w:val="off"/>
        </w:rPr>
        <w:t>Dr. Tsegahun Tessema</w:t>
      </w:r>
      <w:r>
        <w:rPr>
          <w:rtl w:val="off"/>
        </w:rPr>
        <w:t>,Jarco International Consulting,Addis Ababa,CEO</w:t>
      </w:r>
    </w:p>
    <w:p w14:paraId="00000025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</w:p>
    <w:p w14:paraId="00000026">
      <w:pPr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20" w:line="288" w:lineRule="auto"/>
        <w:ind w:left="-15" w:firstLine="0"/>
        <w:rPr/>
      </w:pPr>
    </w:p>
    <w:sectPr>
      <w:footerReference w:type="default" r:id="rId12"/>
      <w:pgSz w:w="12240" w:h="15840" w:orient="portrait"/>
      <w:pgMar w:top="720" w:right="1800" w:bottom="720" w:left="1800" w:header="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p w14:paraId="00000027">
    <w:pPr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-AU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280" w:line="240" w:lineRule="auto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line="240" w:lineRule="auto"/>
      <w:ind w:left="-15" w:firstLine="0"/>
    </w:pPr>
    <w:rPr>
      <w:rFonts w:ascii="Source Code Pro" w:cs="Source Code Pro" w:eastAsia="Source Code Pro" w:hAnsi="Source Code Pro"/>
      <w:b/>
      <w:color w:val="e91d63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9" Type="http://schemas.openxmlformats.org/officeDocument/2006/relationships/image" Target="media/image2.png"/><Relationship Id="rId6" Type="http://schemas.openxmlformats.org/officeDocument/2006/relationships/hyperlink" Target="mailto:beke1456d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