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28442" w14:textId="77777777" w:rsidR="00E45179" w:rsidRPr="00964719" w:rsidRDefault="00E45179" w:rsidP="00964719">
      <w:pPr>
        <w:spacing w:after="0" w:line="240" w:lineRule="auto"/>
        <w:jc w:val="both"/>
        <w:rPr>
          <w:rFonts w:asciiTheme="minorHAnsi" w:hAnsiTheme="minorHAnsi" w:cstheme="minorHAnsi"/>
        </w:rPr>
      </w:pPr>
    </w:p>
    <w:tbl>
      <w:tblPr>
        <w:tblpPr w:leftFromText="141" w:rightFromText="141" w:vertAnchor="text" w:horzAnchor="page" w:tblpX="6576" w:tblpY="117"/>
        <w:tblW w:w="4039" w:type="dxa"/>
        <w:tblCellMar>
          <w:left w:w="70" w:type="dxa"/>
          <w:right w:w="70" w:type="dxa"/>
        </w:tblCellMar>
        <w:tblLook w:val="04A0" w:firstRow="1" w:lastRow="0" w:firstColumn="1" w:lastColumn="0" w:noHBand="0" w:noVBand="1"/>
      </w:tblPr>
      <w:tblGrid>
        <w:gridCol w:w="2622"/>
        <w:gridCol w:w="1417"/>
      </w:tblGrid>
      <w:tr w:rsidR="00E45179" w:rsidRPr="00964719" w14:paraId="6DC17832" w14:textId="77777777" w:rsidTr="00233A1D">
        <w:trPr>
          <w:trHeight w:val="300"/>
        </w:trPr>
        <w:tc>
          <w:tcPr>
            <w:tcW w:w="2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689F29" w14:textId="77777777" w:rsidR="00E45179" w:rsidRPr="00964719" w:rsidRDefault="00E45179" w:rsidP="00964719">
            <w:pPr>
              <w:spacing w:after="0" w:line="240" w:lineRule="auto"/>
              <w:jc w:val="both"/>
              <w:rPr>
                <w:rFonts w:asciiTheme="minorHAnsi" w:eastAsia="Times New Roman" w:hAnsiTheme="minorHAnsi" w:cstheme="minorHAnsi"/>
                <w:b/>
                <w:bCs/>
                <w:color w:val="000000"/>
                <w:lang w:eastAsia="es-ES"/>
              </w:rPr>
            </w:pPr>
            <w:r w:rsidRPr="00964719">
              <w:rPr>
                <w:rFonts w:asciiTheme="minorHAnsi" w:eastAsia="Times New Roman" w:hAnsiTheme="minorHAnsi" w:cstheme="minorHAnsi"/>
                <w:b/>
                <w:bCs/>
                <w:color w:val="000000"/>
                <w:lang w:eastAsia="es-ES"/>
              </w:rPr>
              <w:t>Fecha del CV</w:t>
            </w:r>
            <w:r w:rsidR="00415C25" w:rsidRPr="00964719">
              <w:rPr>
                <w:rFonts w:asciiTheme="minorHAnsi" w:eastAsia="Times New Roman" w:hAnsiTheme="minorHAnsi" w:cstheme="minorHAnsi"/>
                <w:b/>
                <w:bCs/>
                <w:color w:val="000000"/>
                <w:lang w:eastAsia="es-ES"/>
              </w:rPr>
              <w:t>A</w:t>
            </w:r>
            <w:r w:rsidRPr="00964719">
              <w:rPr>
                <w:rFonts w:asciiTheme="minorHAnsi" w:eastAsia="Times New Roman" w:hAnsiTheme="minorHAnsi" w:cstheme="minorHAnsi"/>
                <w:b/>
                <w:bCs/>
                <w:color w:val="000000"/>
                <w:lang w:eastAsia="es-ES"/>
              </w:rPr>
              <w:t xml:space="preserve"> </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69AEB0CC" w14:textId="3AB00153" w:rsidR="00E45179" w:rsidRPr="00964719" w:rsidRDefault="00E45179" w:rsidP="00964719">
            <w:pPr>
              <w:spacing w:after="0" w:line="240" w:lineRule="auto"/>
              <w:jc w:val="both"/>
              <w:rPr>
                <w:rFonts w:asciiTheme="minorHAnsi" w:eastAsia="Times New Roman" w:hAnsiTheme="minorHAnsi" w:cstheme="minorHAnsi"/>
                <w:color w:val="000000"/>
                <w:lang w:eastAsia="es-ES"/>
              </w:rPr>
            </w:pPr>
            <w:r w:rsidRPr="00964719">
              <w:rPr>
                <w:rFonts w:asciiTheme="minorHAnsi" w:eastAsia="Times New Roman" w:hAnsiTheme="minorHAnsi" w:cstheme="minorHAnsi"/>
                <w:color w:val="000000"/>
                <w:lang w:eastAsia="es-ES"/>
              </w:rPr>
              <w:t> </w:t>
            </w:r>
            <w:r w:rsidR="007A77DB">
              <w:rPr>
                <w:rFonts w:asciiTheme="minorHAnsi" w:eastAsia="Times New Roman" w:hAnsiTheme="minorHAnsi" w:cstheme="minorHAnsi"/>
                <w:color w:val="000000"/>
                <w:lang w:eastAsia="es-ES"/>
              </w:rPr>
              <w:t>07</w:t>
            </w:r>
            <w:r w:rsidR="00AE466E">
              <w:rPr>
                <w:rFonts w:asciiTheme="minorHAnsi" w:eastAsia="Times New Roman" w:hAnsiTheme="minorHAnsi" w:cstheme="minorHAnsi"/>
                <w:color w:val="000000"/>
                <w:lang w:eastAsia="es-ES"/>
              </w:rPr>
              <w:t>/</w:t>
            </w:r>
            <w:r w:rsidR="007A77DB">
              <w:rPr>
                <w:rFonts w:asciiTheme="minorHAnsi" w:eastAsia="Times New Roman" w:hAnsiTheme="minorHAnsi" w:cstheme="minorHAnsi"/>
                <w:color w:val="000000"/>
                <w:lang w:eastAsia="es-ES"/>
              </w:rPr>
              <w:t>09</w:t>
            </w:r>
            <w:r w:rsidR="00054F87" w:rsidRPr="00964719">
              <w:rPr>
                <w:rFonts w:asciiTheme="minorHAnsi" w:eastAsia="Times New Roman" w:hAnsiTheme="minorHAnsi" w:cstheme="minorHAnsi"/>
                <w:color w:val="000000"/>
                <w:lang w:eastAsia="es-ES"/>
              </w:rPr>
              <w:t>/</w:t>
            </w:r>
            <w:r w:rsidR="006A195F">
              <w:rPr>
                <w:rFonts w:asciiTheme="minorHAnsi" w:eastAsia="Times New Roman" w:hAnsiTheme="minorHAnsi" w:cstheme="minorHAnsi"/>
                <w:color w:val="000000"/>
                <w:lang w:eastAsia="es-ES"/>
              </w:rPr>
              <w:t>202</w:t>
            </w:r>
            <w:r w:rsidR="00E26114">
              <w:rPr>
                <w:rFonts w:asciiTheme="minorHAnsi" w:eastAsia="Times New Roman" w:hAnsiTheme="minorHAnsi" w:cstheme="minorHAnsi"/>
                <w:color w:val="000000"/>
                <w:lang w:eastAsia="es-ES"/>
              </w:rPr>
              <w:t>3</w:t>
            </w:r>
          </w:p>
        </w:tc>
      </w:tr>
    </w:tbl>
    <w:p w14:paraId="322CFA32" w14:textId="77777777" w:rsidR="00E45179" w:rsidRPr="00964719" w:rsidRDefault="00E45179" w:rsidP="00964719">
      <w:pPr>
        <w:spacing w:after="0" w:line="240" w:lineRule="auto"/>
        <w:jc w:val="both"/>
        <w:rPr>
          <w:rFonts w:asciiTheme="minorHAnsi" w:hAnsiTheme="minorHAnsi" w:cstheme="minorHAnsi"/>
          <w:b/>
        </w:rPr>
      </w:pPr>
    </w:p>
    <w:p w14:paraId="02871687" w14:textId="391A8E10" w:rsidR="00787D02" w:rsidRPr="00964719" w:rsidRDefault="006B2155" w:rsidP="00964719">
      <w:pPr>
        <w:spacing w:after="0" w:line="240" w:lineRule="auto"/>
        <w:jc w:val="both"/>
        <w:rPr>
          <w:rFonts w:asciiTheme="minorHAnsi" w:hAnsiTheme="minorHAnsi" w:cstheme="minorHAnsi"/>
          <w:b/>
        </w:rPr>
      </w:pPr>
      <w:r w:rsidRPr="00964719">
        <w:rPr>
          <w:rFonts w:asciiTheme="minorHAnsi" w:hAnsiTheme="minorHAnsi" w:cstheme="minorHAnsi"/>
          <w:b/>
        </w:rPr>
        <w:t xml:space="preserve">Parte </w:t>
      </w:r>
      <w:r w:rsidR="00787D02" w:rsidRPr="00964719">
        <w:rPr>
          <w:rFonts w:asciiTheme="minorHAnsi" w:hAnsiTheme="minorHAnsi" w:cstheme="minorHAnsi"/>
          <w:b/>
        </w:rPr>
        <w:t xml:space="preserve">A. </w:t>
      </w:r>
      <w:r w:rsidR="00607982" w:rsidRPr="00607982">
        <w:rPr>
          <w:rFonts w:asciiTheme="minorHAnsi" w:hAnsiTheme="minorHAnsi" w:cstheme="minorHAnsi"/>
          <w:b/>
        </w:rPr>
        <w:t>PERSONAL INFORMATION</w:t>
      </w:r>
    </w:p>
    <w:p w14:paraId="51AD164E" w14:textId="77777777" w:rsidR="00111777" w:rsidRDefault="00111777" w:rsidP="00964719">
      <w:pPr>
        <w:spacing w:after="0" w:line="240" w:lineRule="auto"/>
        <w:jc w:val="both"/>
        <w:rPr>
          <w:rFonts w:asciiTheme="minorHAnsi" w:hAnsiTheme="minorHAnsi" w:cstheme="minorHAnsi"/>
          <w:b/>
        </w:rPr>
      </w:pPr>
    </w:p>
    <w:tbl>
      <w:tblPr>
        <w:tblW w:w="9087" w:type="dxa"/>
        <w:tblInd w:w="55" w:type="dxa"/>
        <w:tblCellMar>
          <w:left w:w="70" w:type="dxa"/>
          <w:right w:w="70" w:type="dxa"/>
        </w:tblCellMar>
        <w:tblLook w:val="04A0" w:firstRow="1" w:lastRow="0" w:firstColumn="1" w:lastColumn="0" w:noHBand="0" w:noVBand="1"/>
      </w:tblPr>
      <w:tblGrid>
        <w:gridCol w:w="791"/>
        <w:gridCol w:w="850"/>
        <w:gridCol w:w="1617"/>
        <w:gridCol w:w="510"/>
        <w:gridCol w:w="141"/>
        <w:gridCol w:w="1276"/>
        <w:gridCol w:w="1134"/>
        <w:gridCol w:w="2768"/>
      </w:tblGrid>
      <w:tr w:rsidR="00607982" w:rsidRPr="0036238B" w14:paraId="275F4960" w14:textId="77777777" w:rsidTr="00BA4DFE">
        <w:trPr>
          <w:trHeight w:val="20"/>
        </w:trPr>
        <w:tc>
          <w:tcPr>
            <w:tcW w:w="164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C25BF53" w14:textId="77777777" w:rsidR="00607982" w:rsidRPr="00111777" w:rsidRDefault="00607982" w:rsidP="00BA4DFE">
            <w:pPr>
              <w:spacing w:after="0" w:line="240" w:lineRule="auto"/>
              <w:rPr>
                <w:rFonts w:ascii="Arial" w:eastAsia="Times New Roman" w:hAnsi="Arial" w:cs="Arial"/>
                <w:bCs/>
                <w:color w:val="000000"/>
                <w:lang w:eastAsia="es-ES"/>
              </w:rPr>
            </w:pPr>
            <w:proofErr w:type="spellStart"/>
            <w:r w:rsidRPr="00ED64BD">
              <w:rPr>
                <w:rFonts w:ascii="Arial" w:eastAsia="Times New Roman" w:hAnsi="Arial" w:cs="Arial"/>
                <w:bCs/>
                <w:color w:val="000000"/>
                <w:lang w:eastAsia="es-ES"/>
              </w:rPr>
              <w:t>First</w:t>
            </w:r>
            <w:proofErr w:type="spellEnd"/>
            <w:r w:rsidRPr="00ED64BD">
              <w:rPr>
                <w:rFonts w:ascii="Arial" w:eastAsia="Times New Roman" w:hAnsi="Arial" w:cs="Arial"/>
                <w:bCs/>
                <w:color w:val="000000"/>
                <w:lang w:eastAsia="es-ES"/>
              </w:rPr>
              <w:t xml:space="preserve"> </w:t>
            </w:r>
            <w:proofErr w:type="spellStart"/>
            <w:r>
              <w:rPr>
                <w:rFonts w:ascii="Arial" w:eastAsia="Times New Roman" w:hAnsi="Arial" w:cs="Arial"/>
                <w:bCs/>
                <w:color w:val="000000"/>
                <w:lang w:eastAsia="es-ES"/>
              </w:rPr>
              <w:t>name</w:t>
            </w:r>
            <w:proofErr w:type="spellEnd"/>
            <w:r>
              <w:rPr>
                <w:rFonts w:ascii="Arial" w:eastAsia="Times New Roman" w:hAnsi="Arial" w:cs="Arial"/>
                <w:bCs/>
                <w:color w:val="000000"/>
                <w:lang w:eastAsia="es-ES"/>
              </w:rPr>
              <w:t xml:space="preserve"> </w:t>
            </w:r>
          </w:p>
        </w:tc>
        <w:tc>
          <w:tcPr>
            <w:tcW w:w="2127" w:type="dxa"/>
            <w:gridSpan w:val="2"/>
            <w:tcBorders>
              <w:top w:val="single" w:sz="4" w:space="0" w:color="auto"/>
              <w:left w:val="nil"/>
              <w:bottom w:val="single" w:sz="4" w:space="0" w:color="auto"/>
              <w:right w:val="single" w:sz="4" w:space="0" w:color="auto"/>
            </w:tcBorders>
            <w:shd w:val="clear" w:color="auto" w:fill="auto"/>
            <w:vAlign w:val="center"/>
          </w:tcPr>
          <w:p w14:paraId="2F29BD8D" w14:textId="5F3B8FD1" w:rsidR="00607982" w:rsidRPr="00111777" w:rsidRDefault="00607982" w:rsidP="00BA4DFE">
            <w:pPr>
              <w:spacing w:after="0" w:line="240" w:lineRule="auto"/>
              <w:rPr>
                <w:rFonts w:ascii="Arial" w:eastAsia="Times New Roman" w:hAnsi="Arial" w:cs="Arial"/>
                <w:color w:val="000000"/>
                <w:lang w:eastAsia="es-ES"/>
              </w:rPr>
            </w:pPr>
            <w:r w:rsidRPr="00964719">
              <w:rPr>
                <w:rFonts w:asciiTheme="minorHAnsi" w:eastAsia="Times New Roman" w:hAnsiTheme="minorHAnsi" w:cstheme="minorHAnsi"/>
                <w:color w:val="000000"/>
                <w:lang w:eastAsia="es-ES"/>
              </w:rPr>
              <w:t>FERNANDO HIGINIO</w:t>
            </w:r>
          </w:p>
        </w:tc>
        <w:tc>
          <w:tcPr>
            <w:tcW w:w="2551" w:type="dxa"/>
            <w:gridSpan w:val="3"/>
            <w:tcBorders>
              <w:top w:val="single" w:sz="4" w:space="0" w:color="auto"/>
              <w:left w:val="nil"/>
              <w:bottom w:val="single" w:sz="4" w:space="0" w:color="auto"/>
              <w:right w:val="single" w:sz="4" w:space="0" w:color="auto"/>
            </w:tcBorders>
            <w:shd w:val="clear" w:color="auto" w:fill="auto"/>
            <w:vAlign w:val="center"/>
          </w:tcPr>
          <w:p w14:paraId="6F59A15D" w14:textId="77777777" w:rsidR="00607982" w:rsidRPr="00111777" w:rsidRDefault="00607982" w:rsidP="00BA4DFE">
            <w:pPr>
              <w:spacing w:after="0" w:line="240" w:lineRule="auto"/>
              <w:rPr>
                <w:rFonts w:ascii="Arial" w:eastAsia="Times New Roman" w:hAnsi="Arial" w:cs="Arial"/>
                <w:color w:val="000000"/>
                <w:lang w:eastAsia="es-ES"/>
              </w:rPr>
            </w:pPr>
            <w:proofErr w:type="spellStart"/>
            <w:r w:rsidRPr="00ED64BD">
              <w:rPr>
                <w:rFonts w:ascii="Arial" w:eastAsia="Times New Roman" w:hAnsi="Arial" w:cs="Arial"/>
                <w:bCs/>
                <w:color w:val="000000"/>
                <w:lang w:eastAsia="es-ES"/>
              </w:rPr>
              <w:t>Family</w:t>
            </w:r>
            <w:proofErr w:type="spellEnd"/>
            <w:r w:rsidRPr="00ED64BD">
              <w:rPr>
                <w:rFonts w:ascii="Arial" w:eastAsia="Times New Roman" w:hAnsi="Arial" w:cs="Arial"/>
                <w:bCs/>
                <w:color w:val="000000"/>
                <w:lang w:eastAsia="es-ES"/>
              </w:rPr>
              <w:t xml:space="preserve"> </w:t>
            </w:r>
            <w:proofErr w:type="spellStart"/>
            <w:r w:rsidRPr="00ED64BD">
              <w:rPr>
                <w:rFonts w:ascii="Arial" w:eastAsia="Times New Roman" w:hAnsi="Arial" w:cs="Arial"/>
                <w:bCs/>
                <w:color w:val="000000"/>
                <w:lang w:eastAsia="es-ES"/>
              </w:rPr>
              <w:t>name</w:t>
            </w:r>
            <w:proofErr w:type="spellEnd"/>
          </w:p>
        </w:tc>
        <w:tc>
          <w:tcPr>
            <w:tcW w:w="2768" w:type="dxa"/>
            <w:tcBorders>
              <w:top w:val="single" w:sz="4" w:space="0" w:color="auto"/>
              <w:left w:val="nil"/>
              <w:bottom w:val="single" w:sz="4" w:space="0" w:color="auto"/>
              <w:right w:val="single" w:sz="4" w:space="0" w:color="auto"/>
            </w:tcBorders>
            <w:shd w:val="clear" w:color="auto" w:fill="auto"/>
            <w:vAlign w:val="center"/>
          </w:tcPr>
          <w:p w14:paraId="5C905023" w14:textId="282188E5" w:rsidR="00607982" w:rsidRPr="00111777" w:rsidRDefault="00607982" w:rsidP="00BA4DFE">
            <w:pPr>
              <w:spacing w:after="0" w:line="240" w:lineRule="auto"/>
              <w:rPr>
                <w:rFonts w:ascii="Arial" w:eastAsia="Times New Roman" w:hAnsi="Arial" w:cs="Arial"/>
                <w:color w:val="000000"/>
                <w:lang w:eastAsia="es-ES"/>
              </w:rPr>
            </w:pPr>
            <w:r w:rsidRPr="00964719">
              <w:rPr>
                <w:rFonts w:asciiTheme="minorHAnsi" w:eastAsia="Times New Roman" w:hAnsiTheme="minorHAnsi" w:cstheme="minorHAnsi"/>
                <w:color w:val="000000"/>
                <w:lang w:eastAsia="es-ES"/>
              </w:rPr>
              <w:t>LLANO ALONSO</w:t>
            </w:r>
          </w:p>
        </w:tc>
      </w:tr>
      <w:tr w:rsidR="00607982" w:rsidRPr="00EF569D" w14:paraId="2FB7417D" w14:textId="77777777" w:rsidTr="00BA4DFE">
        <w:trPr>
          <w:trHeight w:val="20"/>
        </w:trPr>
        <w:tc>
          <w:tcPr>
            <w:tcW w:w="1641" w:type="dxa"/>
            <w:gridSpan w:val="2"/>
            <w:tcBorders>
              <w:top w:val="nil"/>
              <w:left w:val="single" w:sz="4" w:space="0" w:color="auto"/>
              <w:bottom w:val="single" w:sz="4" w:space="0" w:color="auto"/>
              <w:right w:val="single" w:sz="4" w:space="0" w:color="auto"/>
            </w:tcBorders>
            <w:shd w:val="clear" w:color="auto" w:fill="auto"/>
            <w:vAlign w:val="center"/>
          </w:tcPr>
          <w:p w14:paraId="0D8EA89E" w14:textId="77777777" w:rsidR="00607982" w:rsidRPr="00ED64BD" w:rsidRDefault="00607982" w:rsidP="00BA4DFE">
            <w:pPr>
              <w:spacing w:after="0" w:line="240" w:lineRule="auto"/>
              <w:rPr>
                <w:rFonts w:ascii="Arial" w:eastAsia="Times New Roman" w:hAnsi="Arial" w:cs="Arial"/>
                <w:color w:val="000000"/>
                <w:lang w:val="en-US" w:eastAsia="es-ES"/>
              </w:rPr>
            </w:pPr>
            <w:r>
              <w:rPr>
                <w:rFonts w:ascii="Arial" w:eastAsia="Times New Roman" w:hAnsi="Arial" w:cs="Arial"/>
                <w:color w:val="000000"/>
                <w:lang w:val="en-US" w:eastAsia="es-ES"/>
              </w:rPr>
              <w:t>Gender (*)</w:t>
            </w:r>
          </w:p>
        </w:tc>
        <w:tc>
          <w:tcPr>
            <w:tcW w:w="2127" w:type="dxa"/>
            <w:gridSpan w:val="2"/>
            <w:tcBorders>
              <w:top w:val="single" w:sz="4" w:space="0" w:color="auto"/>
              <w:left w:val="nil"/>
              <w:bottom w:val="single" w:sz="4" w:space="0" w:color="auto"/>
              <w:right w:val="single" w:sz="4" w:space="0" w:color="auto"/>
            </w:tcBorders>
            <w:shd w:val="clear" w:color="auto" w:fill="auto"/>
            <w:vAlign w:val="center"/>
          </w:tcPr>
          <w:p w14:paraId="34E7667A" w14:textId="20FE4012" w:rsidR="00607982" w:rsidRPr="00ED64BD" w:rsidRDefault="00607982" w:rsidP="00BA4DFE">
            <w:pPr>
              <w:spacing w:after="0" w:line="240" w:lineRule="auto"/>
              <w:rPr>
                <w:rFonts w:ascii="Arial" w:eastAsia="Times New Roman" w:hAnsi="Arial" w:cs="Arial"/>
                <w:color w:val="000000"/>
                <w:lang w:val="en-US" w:eastAsia="es-ES"/>
              </w:rPr>
            </w:pPr>
            <w:r>
              <w:rPr>
                <w:rFonts w:ascii="Arial" w:eastAsia="Times New Roman" w:hAnsi="Arial" w:cs="Arial"/>
                <w:color w:val="000000"/>
                <w:lang w:val="en-US" w:eastAsia="es-ES"/>
              </w:rPr>
              <w:t>MALE</w:t>
            </w:r>
          </w:p>
        </w:tc>
        <w:tc>
          <w:tcPr>
            <w:tcW w:w="2551" w:type="dxa"/>
            <w:gridSpan w:val="3"/>
            <w:tcBorders>
              <w:top w:val="nil"/>
              <w:left w:val="nil"/>
              <w:bottom w:val="single" w:sz="4" w:space="0" w:color="auto"/>
              <w:right w:val="single" w:sz="4" w:space="0" w:color="auto"/>
            </w:tcBorders>
            <w:shd w:val="clear" w:color="auto" w:fill="auto"/>
            <w:vAlign w:val="center"/>
          </w:tcPr>
          <w:p w14:paraId="2C532F30" w14:textId="77777777" w:rsidR="00607982" w:rsidRPr="00FC6F79" w:rsidRDefault="00607982" w:rsidP="00BA4DFE">
            <w:pPr>
              <w:spacing w:after="0" w:line="240" w:lineRule="auto"/>
              <w:rPr>
                <w:rFonts w:ascii="Arial" w:eastAsia="Times New Roman" w:hAnsi="Arial" w:cs="Arial"/>
                <w:color w:val="000000"/>
                <w:lang w:val="en-US" w:eastAsia="es-ES"/>
              </w:rPr>
            </w:pPr>
            <w:r w:rsidRPr="00FC6F79">
              <w:rPr>
                <w:rFonts w:ascii="Arial" w:eastAsia="Times New Roman" w:hAnsi="Arial" w:cs="Arial"/>
                <w:color w:val="000000"/>
                <w:lang w:val="en-US" w:eastAsia="es-ES"/>
              </w:rPr>
              <w:t xml:space="preserve">Birth date </w:t>
            </w:r>
            <w:r w:rsidRPr="00FC6F79">
              <w:rPr>
                <w:rFonts w:ascii="Arial" w:hAnsi="Arial" w:cs="Arial"/>
                <w:lang w:val="en-US" w:eastAsia="es-ES"/>
              </w:rPr>
              <w:t>(</w:t>
            </w:r>
            <w:r w:rsidRPr="00FC6F79">
              <w:rPr>
                <w:rFonts w:ascii="Arial" w:hAnsi="Arial" w:cs="Arial"/>
                <w:lang w:val="en-US"/>
              </w:rPr>
              <w:t>dd/mm/</w:t>
            </w:r>
            <w:proofErr w:type="spellStart"/>
            <w:r w:rsidRPr="00FC6F79">
              <w:rPr>
                <w:rFonts w:ascii="Arial" w:hAnsi="Arial" w:cs="Arial"/>
                <w:lang w:val="en-US"/>
              </w:rPr>
              <w:t>yyyy</w:t>
            </w:r>
            <w:proofErr w:type="spellEnd"/>
            <w:r w:rsidRPr="00FC6F79">
              <w:rPr>
                <w:rFonts w:ascii="Arial" w:hAnsi="Arial" w:cs="Arial"/>
                <w:lang w:val="en-US"/>
              </w:rPr>
              <w:t>)</w:t>
            </w:r>
          </w:p>
        </w:tc>
        <w:tc>
          <w:tcPr>
            <w:tcW w:w="2768" w:type="dxa"/>
            <w:tcBorders>
              <w:top w:val="nil"/>
              <w:left w:val="nil"/>
              <w:bottom w:val="single" w:sz="4" w:space="0" w:color="auto"/>
              <w:right w:val="single" w:sz="4" w:space="0" w:color="auto"/>
            </w:tcBorders>
            <w:shd w:val="clear" w:color="auto" w:fill="auto"/>
            <w:vAlign w:val="center"/>
          </w:tcPr>
          <w:p w14:paraId="0E460840" w14:textId="2F227226" w:rsidR="00607982" w:rsidRPr="00FC6F79" w:rsidRDefault="00607982" w:rsidP="00BA4DFE">
            <w:pPr>
              <w:spacing w:after="0" w:line="240" w:lineRule="auto"/>
              <w:rPr>
                <w:rFonts w:ascii="Arial" w:eastAsia="Times New Roman" w:hAnsi="Arial" w:cs="Arial"/>
                <w:color w:val="000000"/>
                <w:lang w:val="en-US" w:eastAsia="es-ES"/>
              </w:rPr>
            </w:pPr>
            <w:r>
              <w:rPr>
                <w:rFonts w:ascii="Arial" w:eastAsia="Times New Roman" w:hAnsi="Arial" w:cs="Arial"/>
                <w:color w:val="000000"/>
                <w:lang w:val="en-US" w:eastAsia="es-ES"/>
              </w:rPr>
              <w:t>1967</w:t>
            </w:r>
          </w:p>
        </w:tc>
      </w:tr>
      <w:tr w:rsidR="00607982" w:rsidRPr="00EF569D" w14:paraId="756A412D" w14:textId="77777777" w:rsidTr="00BA4DFE">
        <w:trPr>
          <w:trHeight w:val="20"/>
        </w:trPr>
        <w:tc>
          <w:tcPr>
            <w:tcW w:w="3768" w:type="dxa"/>
            <w:gridSpan w:val="4"/>
            <w:tcBorders>
              <w:top w:val="nil"/>
              <w:left w:val="single" w:sz="4" w:space="0" w:color="auto"/>
              <w:bottom w:val="single" w:sz="4" w:space="0" w:color="auto"/>
              <w:right w:val="single" w:sz="4" w:space="0" w:color="auto"/>
            </w:tcBorders>
            <w:shd w:val="clear" w:color="auto" w:fill="auto"/>
            <w:vAlign w:val="center"/>
            <w:hideMark/>
          </w:tcPr>
          <w:p w14:paraId="245821C4" w14:textId="77777777" w:rsidR="00607982" w:rsidRPr="00ED64BD" w:rsidRDefault="00607982" w:rsidP="00BA4DFE">
            <w:pPr>
              <w:spacing w:after="0" w:line="240" w:lineRule="auto"/>
              <w:rPr>
                <w:rFonts w:ascii="Arial" w:eastAsia="Times New Roman" w:hAnsi="Arial" w:cs="Arial"/>
                <w:color w:val="000000"/>
                <w:lang w:val="en-US" w:eastAsia="es-ES"/>
              </w:rPr>
            </w:pPr>
            <w:r w:rsidRPr="00ED64BD">
              <w:rPr>
                <w:rFonts w:ascii="Arial" w:eastAsia="Times New Roman" w:hAnsi="Arial" w:cs="Arial"/>
                <w:color w:val="000000"/>
                <w:lang w:val="en-US" w:eastAsia="es-ES"/>
              </w:rPr>
              <w:t>Social Security, Passport, ID number</w:t>
            </w:r>
          </w:p>
        </w:tc>
        <w:tc>
          <w:tcPr>
            <w:tcW w:w="5319" w:type="dxa"/>
            <w:gridSpan w:val="4"/>
            <w:tcBorders>
              <w:top w:val="single" w:sz="4" w:space="0" w:color="auto"/>
              <w:left w:val="nil"/>
              <w:bottom w:val="single" w:sz="4" w:space="0" w:color="auto"/>
              <w:right w:val="single" w:sz="4" w:space="0" w:color="auto"/>
            </w:tcBorders>
            <w:shd w:val="clear" w:color="auto" w:fill="auto"/>
            <w:vAlign w:val="center"/>
            <w:hideMark/>
          </w:tcPr>
          <w:p w14:paraId="64142F5F" w14:textId="1D2A85AB" w:rsidR="00607982" w:rsidRPr="00FC6F79" w:rsidRDefault="00607982" w:rsidP="00BA4DFE">
            <w:pPr>
              <w:spacing w:after="0" w:line="240" w:lineRule="auto"/>
              <w:rPr>
                <w:rFonts w:ascii="Arial" w:eastAsia="Times New Roman" w:hAnsi="Arial" w:cs="Arial"/>
                <w:color w:val="000000"/>
                <w:lang w:val="en-US" w:eastAsia="es-ES"/>
              </w:rPr>
            </w:pPr>
            <w:r>
              <w:rPr>
                <w:rFonts w:ascii="Arial" w:eastAsia="Times New Roman" w:hAnsi="Arial" w:cs="Arial"/>
                <w:color w:val="000000"/>
                <w:lang w:val="en-US" w:eastAsia="es-ES"/>
              </w:rPr>
              <w:t xml:space="preserve"> </w:t>
            </w:r>
            <w:r w:rsidRPr="00964719">
              <w:rPr>
                <w:rFonts w:asciiTheme="minorHAnsi" w:eastAsia="Times New Roman" w:hAnsiTheme="minorHAnsi" w:cstheme="minorHAnsi"/>
                <w:color w:val="000000"/>
                <w:lang w:eastAsia="es-ES"/>
              </w:rPr>
              <w:t>28731555R</w:t>
            </w:r>
          </w:p>
        </w:tc>
      </w:tr>
      <w:tr w:rsidR="00607982" w:rsidRPr="00D17D94" w14:paraId="6B3571A5" w14:textId="77777777" w:rsidTr="00BA4DFE">
        <w:trPr>
          <w:trHeight w:val="20"/>
        </w:trPr>
        <w:tc>
          <w:tcPr>
            <w:tcW w:w="791" w:type="dxa"/>
            <w:tcBorders>
              <w:top w:val="single" w:sz="4" w:space="0" w:color="auto"/>
              <w:left w:val="single" w:sz="4" w:space="0" w:color="auto"/>
              <w:bottom w:val="single" w:sz="4" w:space="0" w:color="000000"/>
              <w:right w:val="single" w:sz="4" w:space="0" w:color="000000"/>
            </w:tcBorders>
            <w:shd w:val="clear" w:color="auto" w:fill="auto"/>
            <w:vAlign w:val="center"/>
          </w:tcPr>
          <w:p w14:paraId="08534A3F" w14:textId="77777777" w:rsidR="00607982" w:rsidRPr="00ED64BD" w:rsidRDefault="00607982" w:rsidP="00BA4DFE">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e-mail</w:t>
            </w:r>
          </w:p>
        </w:tc>
        <w:tc>
          <w:tcPr>
            <w:tcW w:w="2467" w:type="dxa"/>
            <w:gridSpan w:val="2"/>
            <w:tcBorders>
              <w:top w:val="single" w:sz="4" w:space="0" w:color="auto"/>
              <w:left w:val="nil"/>
              <w:bottom w:val="single" w:sz="4" w:space="0" w:color="auto"/>
              <w:right w:val="single" w:sz="4" w:space="0" w:color="auto"/>
            </w:tcBorders>
            <w:shd w:val="clear" w:color="auto" w:fill="auto"/>
            <w:vAlign w:val="center"/>
          </w:tcPr>
          <w:p w14:paraId="7E53FFC4" w14:textId="6A297A60" w:rsidR="00607982" w:rsidRDefault="00607982" w:rsidP="00BA4DFE">
            <w:pPr>
              <w:spacing w:after="0" w:line="240" w:lineRule="auto"/>
              <w:rPr>
                <w:rFonts w:ascii="Arial" w:eastAsia="Times New Roman" w:hAnsi="Arial" w:cs="Arial"/>
                <w:lang w:val="en-GB" w:eastAsia="es-ES"/>
              </w:rPr>
            </w:pPr>
            <w:r w:rsidRPr="00964719">
              <w:rPr>
                <w:rFonts w:asciiTheme="minorHAnsi" w:eastAsia="Times New Roman" w:hAnsiTheme="minorHAnsi" w:cstheme="minorHAnsi"/>
                <w:color w:val="0000FF"/>
                <w:u w:val="single"/>
                <w:lang w:eastAsia="es-ES"/>
              </w:rPr>
              <w:t>llano@us.es</w:t>
            </w:r>
          </w:p>
        </w:tc>
        <w:tc>
          <w:tcPr>
            <w:tcW w:w="651" w:type="dxa"/>
            <w:gridSpan w:val="2"/>
            <w:tcBorders>
              <w:top w:val="single" w:sz="4" w:space="0" w:color="auto"/>
              <w:left w:val="nil"/>
              <w:bottom w:val="single" w:sz="4" w:space="0" w:color="auto"/>
              <w:right w:val="single" w:sz="4" w:space="0" w:color="auto"/>
            </w:tcBorders>
            <w:shd w:val="clear" w:color="auto" w:fill="auto"/>
            <w:vAlign w:val="center"/>
          </w:tcPr>
          <w:p w14:paraId="7787FAD6" w14:textId="77777777" w:rsidR="00607982" w:rsidRPr="00953F3B" w:rsidRDefault="00607982" w:rsidP="00BA4DFE">
            <w:pPr>
              <w:spacing w:after="0" w:line="240" w:lineRule="auto"/>
              <w:rPr>
                <w:rFonts w:ascii="Arial" w:eastAsia="Times New Roman" w:hAnsi="Arial" w:cs="Arial"/>
                <w:color w:val="000000"/>
                <w:lang w:val="en-US" w:eastAsia="es-ES"/>
              </w:rPr>
            </w:pPr>
            <w:r>
              <w:rPr>
                <w:rFonts w:ascii="Arial" w:eastAsia="Times New Roman" w:hAnsi="Arial" w:cs="Arial"/>
                <w:color w:val="000000"/>
                <w:lang w:val="en-US" w:eastAsia="es-ES"/>
              </w:rPr>
              <w:t>Web</w:t>
            </w:r>
          </w:p>
        </w:tc>
        <w:tc>
          <w:tcPr>
            <w:tcW w:w="5178" w:type="dxa"/>
            <w:gridSpan w:val="3"/>
            <w:tcBorders>
              <w:top w:val="single" w:sz="4" w:space="0" w:color="auto"/>
              <w:left w:val="nil"/>
              <w:bottom w:val="single" w:sz="4" w:space="0" w:color="auto"/>
              <w:right w:val="single" w:sz="4" w:space="0" w:color="auto"/>
            </w:tcBorders>
            <w:shd w:val="clear" w:color="auto" w:fill="auto"/>
            <w:vAlign w:val="center"/>
          </w:tcPr>
          <w:p w14:paraId="36AECE84" w14:textId="77777777" w:rsidR="00607982" w:rsidRPr="00953F3B" w:rsidRDefault="00607982" w:rsidP="00BA4DFE">
            <w:pPr>
              <w:spacing w:after="0" w:line="240" w:lineRule="auto"/>
              <w:rPr>
                <w:rFonts w:ascii="Arial" w:eastAsia="Times New Roman" w:hAnsi="Arial" w:cs="Arial"/>
                <w:color w:val="000000"/>
                <w:lang w:val="en-US" w:eastAsia="es-ES"/>
              </w:rPr>
            </w:pPr>
          </w:p>
        </w:tc>
      </w:tr>
      <w:tr w:rsidR="00607982" w:rsidRPr="00EF569D" w14:paraId="65AE7A03" w14:textId="77777777" w:rsidTr="00BA4DFE">
        <w:trPr>
          <w:trHeight w:val="20"/>
        </w:trPr>
        <w:tc>
          <w:tcPr>
            <w:tcW w:w="5185" w:type="dxa"/>
            <w:gridSpan w:val="6"/>
            <w:tcBorders>
              <w:top w:val="single" w:sz="4" w:space="0" w:color="auto"/>
              <w:left w:val="single" w:sz="4" w:space="0" w:color="auto"/>
              <w:bottom w:val="single" w:sz="4" w:space="0" w:color="000000"/>
              <w:right w:val="single" w:sz="4" w:space="0" w:color="auto"/>
            </w:tcBorders>
            <w:shd w:val="clear" w:color="auto" w:fill="auto"/>
            <w:vAlign w:val="center"/>
          </w:tcPr>
          <w:p w14:paraId="7C55C305" w14:textId="77777777" w:rsidR="00607982" w:rsidRDefault="00607982" w:rsidP="00BA4DFE">
            <w:pPr>
              <w:spacing w:after="0" w:line="240" w:lineRule="auto"/>
              <w:rPr>
                <w:rFonts w:ascii="Arial" w:eastAsia="Times New Roman" w:hAnsi="Arial" w:cs="Arial"/>
                <w:lang w:val="en-GB" w:eastAsia="es-ES"/>
              </w:rPr>
            </w:pPr>
            <w:r>
              <w:rPr>
                <w:rFonts w:ascii="Arial" w:eastAsia="Times New Roman" w:hAnsi="Arial" w:cs="Arial"/>
                <w:lang w:val="en-GB" w:eastAsia="es-ES"/>
              </w:rPr>
              <w:t>Open Researcher and Contributor ID (ORCID) (*)</w:t>
            </w:r>
          </w:p>
        </w:tc>
        <w:tc>
          <w:tcPr>
            <w:tcW w:w="3902" w:type="dxa"/>
            <w:gridSpan w:val="2"/>
            <w:tcBorders>
              <w:top w:val="single" w:sz="4" w:space="0" w:color="auto"/>
              <w:left w:val="nil"/>
              <w:bottom w:val="single" w:sz="4" w:space="0" w:color="auto"/>
              <w:right w:val="single" w:sz="4" w:space="0" w:color="auto"/>
            </w:tcBorders>
            <w:shd w:val="clear" w:color="auto" w:fill="auto"/>
            <w:vAlign w:val="center"/>
          </w:tcPr>
          <w:p w14:paraId="01278F3B" w14:textId="7032DE16" w:rsidR="00607982" w:rsidRPr="000B3550" w:rsidRDefault="00607982" w:rsidP="00BA4DFE">
            <w:pPr>
              <w:spacing w:after="0" w:line="240" w:lineRule="auto"/>
              <w:rPr>
                <w:rFonts w:ascii="Arial" w:eastAsia="Times New Roman" w:hAnsi="Arial" w:cs="Arial"/>
                <w:color w:val="000000"/>
                <w:lang w:val="en-GB" w:eastAsia="es-ES"/>
              </w:rPr>
            </w:pPr>
            <w:r w:rsidRPr="00964719">
              <w:rPr>
                <w:rFonts w:asciiTheme="minorHAnsi" w:eastAsia="Times New Roman" w:hAnsiTheme="minorHAnsi" w:cstheme="minorHAnsi"/>
                <w:color w:val="000000"/>
                <w:lang w:eastAsia="es-ES"/>
              </w:rPr>
              <w:t>  </w:t>
            </w:r>
            <w:r w:rsidRPr="00964719">
              <w:rPr>
                <w:rFonts w:asciiTheme="minorHAnsi" w:eastAsia="Times New Roman" w:hAnsiTheme="minorHAnsi" w:cstheme="minorHAnsi"/>
                <w:lang w:eastAsia="es-ES"/>
              </w:rPr>
              <w:t>35098766200</w:t>
            </w:r>
            <w:r>
              <w:rPr>
                <w:rFonts w:asciiTheme="minorHAnsi" w:eastAsia="Times New Roman" w:hAnsiTheme="minorHAnsi" w:cstheme="minorHAnsi"/>
                <w:lang w:eastAsia="es-ES"/>
              </w:rPr>
              <w:t xml:space="preserve"> / </w:t>
            </w:r>
            <w:r w:rsidRPr="00964719">
              <w:rPr>
                <w:rFonts w:asciiTheme="minorHAnsi" w:eastAsia="Times New Roman" w:hAnsiTheme="minorHAnsi" w:cstheme="minorHAnsi"/>
                <w:lang w:eastAsia="es-ES"/>
              </w:rPr>
              <w:t>0000-0001-7589-4166</w:t>
            </w:r>
          </w:p>
        </w:tc>
      </w:tr>
    </w:tbl>
    <w:p w14:paraId="04FC3FBC" w14:textId="77777777" w:rsidR="00607982" w:rsidRPr="00607982" w:rsidRDefault="00607982" w:rsidP="00964719">
      <w:pPr>
        <w:spacing w:after="0" w:line="240" w:lineRule="auto"/>
        <w:jc w:val="both"/>
        <w:rPr>
          <w:rFonts w:asciiTheme="minorHAnsi" w:hAnsiTheme="minorHAnsi" w:cstheme="minorHAnsi"/>
          <w:b/>
          <w:lang w:val="en-US"/>
        </w:rPr>
      </w:pPr>
    </w:p>
    <w:p w14:paraId="783D8ADF" w14:textId="418CAE02" w:rsidR="001406E4" w:rsidRPr="00964719" w:rsidRDefault="00CD23DD" w:rsidP="00964719">
      <w:pPr>
        <w:spacing w:after="0" w:line="240" w:lineRule="auto"/>
        <w:jc w:val="both"/>
        <w:rPr>
          <w:rFonts w:asciiTheme="minorHAnsi" w:hAnsiTheme="minorHAnsi" w:cstheme="minorHAnsi"/>
        </w:rPr>
      </w:pPr>
      <w:r w:rsidRPr="00964719">
        <w:rPr>
          <w:rFonts w:asciiTheme="minorHAnsi" w:hAnsiTheme="minorHAnsi" w:cstheme="minorHAnsi"/>
          <w:b/>
        </w:rPr>
        <w:t xml:space="preserve">A.1. </w:t>
      </w:r>
      <w:proofErr w:type="spellStart"/>
      <w:r w:rsidR="00607982">
        <w:rPr>
          <w:rFonts w:asciiTheme="minorHAnsi" w:hAnsiTheme="minorHAnsi" w:cstheme="minorHAnsi"/>
          <w:b/>
        </w:rPr>
        <w:t>Current</w:t>
      </w:r>
      <w:proofErr w:type="spellEnd"/>
      <w:r w:rsidR="00607982">
        <w:rPr>
          <w:rFonts w:asciiTheme="minorHAnsi" w:hAnsiTheme="minorHAnsi" w:cstheme="minorHAnsi"/>
          <w:b/>
        </w:rPr>
        <w:t xml:space="preserve"> position</w:t>
      </w:r>
    </w:p>
    <w:p w14:paraId="040F5FB4" w14:textId="77777777" w:rsidR="00787D02" w:rsidRDefault="00787D02" w:rsidP="00964719">
      <w:pPr>
        <w:spacing w:after="0" w:line="240" w:lineRule="auto"/>
        <w:jc w:val="both"/>
        <w:rPr>
          <w:rFonts w:asciiTheme="minorHAnsi" w:hAnsiTheme="minorHAnsi" w:cstheme="minorHAnsi"/>
        </w:rPr>
      </w:pPr>
    </w:p>
    <w:tbl>
      <w:tblPr>
        <w:tblW w:w="9087" w:type="dxa"/>
        <w:tblInd w:w="55" w:type="dxa"/>
        <w:tblCellMar>
          <w:left w:w="70" w:type="dxa"/>
          <w:right w:w="70" w:type="dxa"/>
        </w:tblCellMar>
        <w:tblLook w:val="04A0" w:firstRow="1" w:lastRow="0" w:firstColumn="1" w:lastColumn="0" w:noHBand="0" w:noVBand="1"/>
      </w:tblPr>
      <w:tblGrid>
        <w:gridCol w:w="2381"/>
        <w:gridCol w:w="2209"/>
        <w:gridCol w:w="170"/>
        <w:gridCol w:w="1701"/>
        <w:gridCol w:w="418"/>
        <w:gridCol w:w="1992"/>
        <w:gridCol w:w="216"/>
      </w:tblGrid>
      <w:tr w:rsidR="00607982" w:rsidRPr="0036238B" w14:paraId="46FF90EF" w14:textId="77777777" w:rsidTr="00BA4DFE">
        <w:trPr>
          <w:trHeight w:val="20"/>
        </w:trPr>
        <w:tc>
          <w:tcPr>
            <w:tcW w:w="23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83E883" w14:textId="77777777" w:rsidR="00607982" w:rsidRPr="00222357" w:rsidRDefault="00607982" w:rsidP="00607982">
            <w:pPr>
              <w:spacing w:after="0" w:line="240" w:lineRule="auto"/>
              <w:rPr>
                <w:rFonts w:ascii="Arial" w:eastAsia="Times New Roman" w:hAnsi="Arial" w:cs="Arial"/>
                <w:color w:val="000000"/>
                <w:lang w:eastAsia="es-ES"/>
              </w:rPr>
            </w:pPr>
            <w:r w:rsidRPr="008155E1">
              <w:rPr>
                <w:rFonts w:ascii="Arial" w:eastAsia="Times New Roman" w:hAnsi="Arial" w:cs="Arial"/>
                <w:color w:val="000000"/>
                <w:lang w:eastAsia="es-ES"/>
              </w:rPr>
              <w:t xml:space="preserve">Job </w:t>
            </w:r>
            <w:proofErr w:type="spellStart"/>
            <w:r w:rsidRPr="008155E1">
              <w:rPr>
                <w:rFonts w:ascii="Arial" w:eastAsia="Times New Roman" w:hAnsi="Arial" w:cs="Arial"/>
                <w:color w:val="000000"/>
                <w:lang w:eastAsia="es-ES"/>
              </w:rPr>
              <w:t>Title</w:t>
            </w:r>
            <w:proofErr w:type="spellEnd"/>
          </w:p>
        </w:tc>
        <w:tc>
          <w:tcPr>
            <w:tcW w:w="2209" w:type="dxa"/>
            <w:tcBorders>
              <w:top w:val="single" w:sz="4" w:space="0" w:color="auto"/>
              <w:left w:val="nil"/>
              <w:bottom w:val="single" w:sz="4" w:space="0" w:color="auto"/>
              <w:right w:val="single" w:sz="4" w:space="0" w:color="auto"/>
            </w:tcBorders>
            <w:shd w:val="clear" w:color="auto" w:fill="auto"/>
            <w:vAlign w:val="center"/>
          </w:tcPr>
          <w:p w14:paraId="437BAD53" w14:textId="236B141A" w:rsidR="00607982" w:rsidRPr="00222357" w:rsidRDefault="00607982" w:rsidP="00607982">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 xml:space="preserve">Full </w:t>
            </w:r>
            <w:proofErr w:type="spellStart"/>
            <w:r>
              <w:rPr>
                <w:rFonts w:ascii="Arial" w:eastAsia="Times New Roman" w:hAnsi="Arial" w:cs="Arial"/>
                <w:color w:val="000000"/>
                <w:lang w:eastAsia="es-ES"/>
              </w:rPr>
              <w:t>professor</w:t>
            </w:r>
            <w:proofErr w:type="spellEnd"/>
          </w:p>
        </w:tc>
        <w:tc>
          <w:tcPr>
            <w:tcW w:w="2289" w:type="dxa"/>
            <w:gridSpan w:val="3"/>
            <w:tcBorders>
              <w:top w:val="single" w:sz="4" w:space="0" w:color="auto"/>
              <w:left w:val="nil"/>
              <w:bottom w:val="single" w:sz="4" w:space="0" w:color="auto"/>
              <w:right w:val="single" w:sz="4" w:space="0" w:color="auto"/>
            </w:tcBorders>
            <w:shd w:val="clear" w:color="auto" w:fill="auto"/>
            <w:vAlign w:val="center"/>
          </w:tcPr>
          <w:p w14:paraId="7AB52AC8" w14:textId="77777777" w:rsidR="00607982" w:rsidRPr="00222357" w:rsidRDefault="00607982" w:rsidP="00607982">
            <w:pPr>
              <w:spacing w:after="0" w:line="240" w:lineRule="auto"/>
              <w:rPr>
                <w:rFonts w:ascii="Arial" w:eastAsia="Times New Roman" w:hAnsi="Arial" w:cs="Arial"/>
                <w:color w:val="000000"/>
                <w:lang w:eastAsia="es-ES"/>
              </w:rPr>
            </w:pPr>
            <w:proofErr w:type="spellStart"/>
            <w:r>
              <w:rPr>
                <w:rFonts w:ascii="Arial" w:eastAsia="Times New Roman" w:hAnsi="Arial" w:cs="Arial"/>
                <w:color w:val="000000"/>
                <w:lang w:eastAsia="es-ES"/>
              </w:rPr>
              <w:t>Initial</w:t>
            </w:r>
            <w:proofErr w:type="spellEnd"/>
            <w:r>
              <w:rPr>
                <w:rFonts w:ascii="Arial" w:eastAsia="Times New Roman" w:hAnsi="Arial" w:cs="Arial"/>
                <w:color w:val="000000"/>
                <w:lang w:eastAsia="es-ES"/>
              </w:rPr>
              <w:t xml:space="preserve"> date</w:t>
            </w:r>
          </w:p>
        </w:tc>
        <w:tc>
          <w:tcPr>
            <w:tcW w:w="2208" w:type="dxa"/>
            <w:gridSpan w:val="2"/>
            <w:tcBorders>
              <w:top w:val="single" w:sz="4" w:space="0" w:color="auto"/>
              <w:left w:val="nil"/>
              <w:bottom w:val="single" w:sz="4" w:space="0" w:color="auto"/>
              <w:right w:val="single" w:sz="4" w:space="0" w:color="auto"/>
            </w:tcBorders>
            <w:shd w:val="clear" w:color="auto" w:fill="auto"/>
            <w:vAlign w:val="center"/>
          </w:tcPr>
          <w:p w14:paraId="13372E80" w14:textId="7729C7FB" w:rsidR="00607982" w:rsidRPr="00222357" w:rsidRDefault="00607982" w:rsidP="00607982">
            <w:pPr>
              <w:spacing w:after="0" w:line="240" w:lineRule="auto"/>
              <w:rPr>
                <w:rFonts w:ascii="Arial" w:eastAsia="Times New Roman" w:hAnsi="Arial" w:cs="Arial"/>
                <w:color w:val="000000"/>
                <w:lang w:eastAsia="es-ES"/>
              </w:rPr>
            </w:pPr>
            <w:r>
              <w:rPr>
                <w:rFonts w:asciiTheme="minorHAnsi" w:eastAsia="Times New Roman" w:hAnsiTheme="minorHAnsi" w:cstheme="minorHAnsi"/>
                <w:color w:val="000000"/>
                <w:lang w:eastAsia="es-ES"/>
              </w:rPr>
              <w:t>15</w:t>
            </w:r>
            <w:r w:rsidRPr="00964719">
              <w:rPr>
                <w:rFonts w:asciiTheme="minorHAnsi" w:eastAsia="Times New Roman" w:hAnsiTheme="minorHAnsi" w:cstheme="minorHAnsi"/>
                <w:color w:val="000000"/>
                <w:lang w:eastAsia="es-ES"/>
              </w:rPr>
              <w:t>/0</w:t>
            </w:r>
            <w:r>
              <w:rPr>
                <w:rFonts w:asciiTheme="minorHAnsi" w:eastAsia="Times New Roman" w:hAnsiTheme="minorHAnsi" w:cstheme="minorHAnsi"/>
                <w:color w:val="000000"/>
                <w:lang w:eastAsia="es-ES"/>
              </w:rPr>
              <w:t>9</w:t>
            </w:r>
            <w:r w:rsidRPr="00964719">
              <w:rPr>
                <w:rFonts w:asciiTheme="minorHAnsi" w:eastAsia="Times New Roman" w:hAnsiTheme="minorHAnsi" w:cstheme="minorHAnsi"/>
                <w:color w:val="000000"/>
                <w:lang w:eastAsia="es-ES"/>
              </w:rPr>
              <w:t>/2019</w:t>
            </w:r>
          </w:p>
        </w:tc>
      </w:tr>
      <w:tr w:rsidR="00607982" w:rsidRPr="0036238B" w14:paraId="2CEF106D" w14:textId="77777777" w:rsidTr="00BA4DFE">
        <w:trPr>
          <w:trHeight w:val="20"/>
        </w:trPr>
        <w:tc>
          <w:tcPr>
            <w:tcW w:w="2381" w:type="dxa"/>
            <w:tcBorders>
              <w:top w:val="nil"/>
              <w:left w:val="single" w:sz="4" w:space="0" w:color="auto"/>
              <w:bottom w:val="single" w:sz="4" w:space="0" w:color="auto"/>
              <w:right w:val="single" w:sz="4" w:space="0" w:color="auto"/>
            </w:tcBorders>
            <w:shd w:val="clear" w:color="auto" w:fill="auto"/>
            <w:vAlign w:val="center"/>
            <w:hideMark/>
          </w:tcPr>
          <w:p w14:paraId="5567EFA6" w14:textId="77777777" w:rsidR="00607982" w:rsidRPr="00222357" w:rsidRDefault="00607982" w:rsidP="00607982">
            <w:pPr>
              <w:spacing w:after="0" w:line="240" w:lineRule="auto"/>
              <w:rPr>
                <w:rFonts w:ascii="Arial" w:eastAsia="Times New Roman" w:hAnsi="Arial" w:cs="Arial"/>
                <w:color w:val="000000"/>
                <w:lang w:eastAsia="es-ES"/>
              </w:rPr>
            </w:pPr>
            <w:proofErr w:type="spellStart"/>
            <w:r>
              <w:rPr>
                <w:rFonts w:ascii="Arial" w:eastAsia="Times New Roman" w:hAnsi="Arial" w:cs="Arial"/>
                <w:color w:val="000000"/>
                <w:lang w:eastAsia="es-ES"/>
              </w:rPr>
              <w:t>Institution</w:t>
            </w:r>
            <w:proofErr w:type="spellEnd"/>
          </w:p>
        </w:tc>
        <w:tc>
          <w:tcPr>
            <w:tcW w:w="6706" w:type="dxa"/>
            <w:gridSpan w:val="6"/>
            <w:tcBorders>
              <w:top w:val="single" w:sz="4" w:space="0" w:color="auto"/>
              <w:left w:val="nil"/>
              <w:bottom w:val="single" w:sz="4" w:space="0" w:color="auto"/>
              <w:right w:val="single" w:sz="4" w:space="0" w:color="auto"/>
            </w:tcBorders>
            <w:shd w:val="clear" w:color="auto" w:fill="auto"/>
            <w:vAlign w:val="center"/>
          </w:tcPr>
          <w:p w14:paraId="0F619072" w14:textId="0AC5B976" w:rsidR="00607982" w:rsidRPr="00222357" w:rsidRDefault="00607982" w:rsidP="00607982">
            <w:pPr>
              <w:spacing w:after="0" w:line="240" w:lineRule="auto"/>
              <w:rPr>
                <w:rFonts w:ascii="Arial" w:eastAsia="Times New Roman" w:hAnsi="Arial" w:cs="Arial"/>
                <w:color w:val="000000"/>
                <w:lang w:eastAsia="es-ES"/>
              </w:rPr>
            </w:pPr>
            <w:r w:rsidRPr="00607982">
              <w:rPr>
                <w:rFonts w:ascii="Arial" w:eastAsia="Times New Roman" w:hAnsi="Arial" w:cs="Arial"/>
                <w:color w:val="000000"/>
                <w:lang w:eastAsia="es-ES"/>
              </w:rPr>
              <w:t>UNIVERSIDAD DE SEVILLA</w:t>
            </w:r>
          </w:p>
        </w:tc>
      </w:tr>
      <w:tr w:rsidR="00607982" w:rsidRPr="0036238B" w14:paraId="040C4C39" w14:textId="77777777" w:rsidTr="00607982">
        <w:trPr>
          <w:trHeight w:val="20"/>
        </w:trPr>
        <w:tc>
          <w:tcPr>
            <w:tcW w:w="2381" w:type="dxa"/>
            <w:tcBorders>
              <w:top w:val="nil"/>
              <w:left w:val="single" w:sz="4" w:space="0" w:color="auto"/>
              <w:bottom w:val="single" w:sz="4" w:space="0" w:color="auto"/>
              <w:right w:val="single" w:sz="4" w:space="0" w:color="auto"/>
            </w:tcBorders>
            <w:shd w:val="clear" w:color="auto" w:fill="auto"/>
            <w:vAlign w:val="center"/>
            <w:hideMark/>
          </w:tcPr>
          <w:p w14:paraId="6A55E31D" w14:textId="77777777" w:rsidR="00607982" w:rsidRPr="00222357" w:rsidRDefault="00607982" w:rsidP="00607982">
            <w:pPr>
              <w:spacing w:after="0" w:line="240" w:lineRule="auto"/>
              <w:rPr>
                <w:rFonts w:ascii="Arial" w:eastAsia="Times New Roman" w:hAnsi="Arial" w:cs="Arial"/>
                <w:color w:val="000000"/>
                <w:lang w:eastAsia="es-ES"/>
              </w:rPr>
            </w:pPr>
            <w:proofErr w:type="spellStart"/>
            <w:r>
              <w:rPr>
                <w:rFonts w:ascii="Arial" w:eastAsia="Times New Roman" w:hAnsi="Arial" w:cs="Arial"/>
                <w:color w:val="000000"/>
                <w:lang w:eastAsia="es-ES"/>
              </w:rPr>
              <w:t>Department</w:t>
            </w:r>
            <w:proofErr w:type="spellEnd"/>
            <w:r>
              <w:rPr>
                <w:rFonts w:ascii="Arial" w:eastAsia="Times New Roman" w:hAnsi="Arial" w:cs="Arial"/>
                <w:color w:val="000000"/>
                <w:lang w:eastAsia="es-ES"/>
              </w:rPr>
              <w:t>/Center</w:t>
            </w:r>
          </w:p>
        </w:tc>
        <w:tc>
          <w:tcPr>
            <w:tcW w:w="6490" w:type="dxa"/>
            <w:gridSpan w:val="5"/>
            <w:tcBorders>
              <w:top w:val="nil"/>
              <w:left w:val="nil"/>
              <w:bottom w:val="single" w:sz="4" w:space="0" w:color="auto"/>
              <w:right w:val="single" w:sz="4" w:space="0" w:color="auto"/>
            </w:tcBorders>
            <w:shd w:val="clear" w:color="auto" w:fill="auto"/>
            <w:vAlign w:val="center"/>
          </w:tcPr>
          <w:p w14:paraId="7BF6AE3E" w14:textId="70BDA833" w:rsidR="00607982" w:rsidRPr="00222357" w:rsidRDefault="00607982" w:rsidP="00607982">
            <w:pPr>
              <w:spacing w:after="0" w:line="240" w:lineRule="auto"/>
              <w:rPr>
                <w:rFonts w:ascii="Arial" w:eastAsia="Times New Roman" w:hAnsi="Arial" w:cs="Arial"/>
                <w:color w:val="000000"/>
                <w:lang w:eastAsia="es-ES"/>
              </w:rPr>
            </w:pPr>
            <w:r w:rsidRPr="00607982">
              <w:rPr>
                <w:rFonts w:ascii="Arial" w:eastAsia="Times New Roman" w:hAnsi="Arial" w:cs="Arial"/>
                <w:color w:val="000000"/>
                <w:lang w:eastAsia="es-ES"/>
              </w:rPr>
              <w:t>DEPARTAMENTO DE FILOSOFÍA DEL DERECHO. FACULTAD DE DERECHO</w:t>
            </w:r>
          </w:p>
        </w:tc>
        <w:tc>
          <w:tcPr>
            <w:tcW w:w="216" w:type="dxa"/>
            <w:tcBorders>
              <w:top w:val="nil"/>
              <w:left w:val="nil"/>
              <w:bottom w:val="single" w:sz="4" w:space="0" w:color="auto"/>
              <w:right w:val="single" w:sz="4" w:space="0" w:color="auto"/>
            </w:tcBorders>
            <w:shd w:val="clear" w:color="auto" w:fill="auto"/>
            <w:vAlign w:val="center"/>
          </w:tcPr>
          <w:p w14:paraId="41877124" w14:textId="77777777" w:rsidR="00607982" w:rsidRPr="009E1524" w:rsidRDefault="00607982" w:rsidP="00607982">
            <w:pPr>
              <w:spacing w:after="0" w:line="240" w:lineRule="auto"/>
              <w:rPr>
                <w:rFonts w:ascii="Arial" w:eastAsia="Times New Roman" w:hAnsi="Arial" w:cs="Arial"/>
                <w:color w:val="000000"/>
                <w:lang w:eastAsia="es-ES"/>
              </w:rPr>
            </w:pPr>
          </w:p>
        </w:tc>
      </w:tr>
      <w:tr w:rsidR="00607982" w:rsidRPr="0036238B" w14:paraId="0AD1DD31" w14:textId="77777777" w:rsidTr="00BA4DFE">
        <w:trPr>
          <w:trHeight w:val="20"/>
        </w:trPr>
        <w:tc>
          <w:tcPr>
            <w:tcW w:w="2381" w:type="dxa"/>
            <w:tcBorders>
              <w:top w:val="nil"/>
              <w:left w:val="single" w:sz="4" w:space="0" w:color="auto"/>
              <w:bottom w:val="single" w:sz="4" w:space="0" w:color="auto"/>
              <w:right w:val="single" w:sz="4" w:space="0" w:color="auto"/>
            </w:tcBorders>
            <w:shd w:val="clear" w:color="auto" w:fill="auto"/>
            <w:vAlign w:val="center"/>
            <w:hideMark/>
          </w:tcPr>
          <w:p w14:paraId="66D4C786" w14:textId="77777777" w:rsidR="00607982" w:rsidRPr="00222357" w:rsidRDefault="00607982" w:rsidP="00607982">
            <w:pPr>
              <w:spacing w:after="0" w:line="240" w:lineRule="auto"/>
              <w:rPr>
                <w:rFonts w:ascii="Arial" w:eastAsia="Times New Roman" w:hAnsi="Arial" w:cs="Arial"/>
                <w:color w:val="000000"/>
                <w:lang w:eastAsia="es-ES"/>
              </w:rPr>
            </w:pPr>
            <w:r w:rsidRPr="00ED64BD">
              <w:rPr>
                <w:rFonts w:ascii="Arial" w:eastAsia="Times New Roman" w:hAnsi="Arial" w:cs="Arial"/>
                <w:color w:val="000000"/>
                <w:lang w:eastAsia="es-ES"/>
              </w:rPr>
              <w:t>Country</w:t>
            </w:r>
          </w:p>
        </w:tc>
        <w:tc>
          <w:tcPr>
            <w:tcW w:w="2379" w:type="dxa"/>
            <w:gridSpan w:val="2"/>
            <w:tcBorders>
              <w:top w:val="single" w:sz="4" w:space="0" w:color="auto"/>
              <w:left w:val="nil"/>
              <w:bottom w:val="single" w:sz="4" w:space="0" w:color="auto"/>
              <w:right w:val="single" w:sz="4" w:space="0" w:color="auto"/>
            </w:tcBorders>
            <w:shd w:val="clear" w:color="auto" w:fill="auto"/>
            <w:vAlign w:val="center"/>
            <w:hideMark/>
          </w:tcPr>
          <w:p w14:paraId="0BF74EF4" w14:textId="77777777" w:rsidR="00607982" w:rsidRPr="00222357" w:rsidRDefault="00607982" w:rsidP="00607982">
            <w:pPr>
              <w:spacing w:after="0" w:line="240" w:lineRule="auto"/>
              <w:rPr>
                <w:rFonts w:ascii="Arial" w:eastAsia="Times New Roman" w:hAnsi="Arial" w:cs="Arial"/>
                <w:color w:val="000000"/>
                <w:lang w:eastAsia="es-ES"/>
              </w:rPr>
            </w:pPr>
            <w:proofErr w:type="spellStart"/>
            <w:r>
              <w:rPr>
                <w:rFonts w:ascii="Arial" w:eastAsia="Times New Roman" w:hAnsi="Arial" w:cs="Arial"/>
                <w:color w:val="000000"/>
                <w:lang w:eastAsia="es-ES"/>
              </w:rPr>
              <w:t>Spain</w:t>
            </w:r>
            <w:proofErr w:type="spellEnd"/>
          </w:p>
        </w:tc>
        <w:tc>
          <w:tcPr>
            <w:tcW w:w="1701" w:type="dxa"/>
            <w:tcBorders>
              <w:top w:val="nil"/>
              <w:left w:val="nil"/>
              <w:bottom w:val="single" w:sz="4" w:space="0" w:color="auto"/>
              <w:right w:val="single" w:sz="4" w:space="0" w:color="auto"/>
            </w:tcBorders>
            <w:shd w:val="clear" w:color="auto" w:fill="auto"/>
            <w:vAlign w:val="center"/>
            <w:hideMark/>
          </w:tcPr>
          <w:p w14:paraId="299C9001" w14:textId="77777777" w:rsidR="00607982" w:rsidRPr="00222357" w:rsidRDefault="00607982" w:rsidP="00607982">
            <w:pPr>
              <w:spacing w:after="0" w:line="240" w:lineRule="auto"/>
              <w:rPr>
                <w:rFonts w:ascii="Arial" w:eastAsia="Times New Roman" w:hAnsi="Arial" w:cs="Arial"/>
                <w:color w:val="000000"/>
                <w:lang w:eastAsia="es-ES"/>
              </w:rPr>
            </w:pPr>
            <w:proofErr w:type="spellStart"/>
            <w:r w:rsidRPr="00650833">
              <w:rPr>
                <w:rFonts w:ascii="Arial" w:eastAsia="Times New Roman" w:hAnsi="Arial" w:cs="Arial"/>
                <w:color w:val="000000"/>
                <w:lang w:eastAsia="es-ES"/>
              </w:rPr>
              <w:t>Phone</w:t>
            </w:r>
            <w:proofErr w:type="spellEnd"/>
            <w:r w:rsidRPr="00650833">
              <w:rPr>
                <w:rFonts w:ascii="Arial" w:eastAsia="Times New Roman" w:hAnsi="Arial" w:cs="Arial"/>
                <w:color w:val="000000"/>
                <w:lang w:eastAsia="es-ES"/>
              </w:rPr>
              <w:t xml:space="preserve"> </w:t>
            </w:r>
            <w:proofErr w:type="spellStart"/>
            <w:r w:rsidRPr="00650833">
              <w:rPr>
                <w:rFonts w:ascii="Arial" w:eastAsia="Times New Roman" w:hAnsi="Arial" w:cs="Arial"/>
                <w:color w:val="000000"/>
                <w:lang w:eastAsia="es-ES"/>
              </w:rPr>
              <w:t>Number</w:t>
            </w:r>
            <w:proofErr w:type="spellEnd"/>
          </w:p>
        </w:tc>
        <w:tc>
          <w:tcPr>
            <w:tcW w:w="2626" w:type="dxa"/>
            <w:gridSpan w:val="3"/>
            <w:tcBorders>
              <w:top w:val="nil"/>
              <w:left w:val="nil"/>
              <w:bottom w:val="single" w:sz="4" w:space="0" w:color="auto"/>
              <w:right w:val="single" w:sz="4" w:space="0" w:color="auto"/>
            </w:tcBorders>
            <w:shd w:val="clear" w:color="auto" w:fill="auto"/>
            <w:vAlign w:val="center"/>
          </w:tcPr>
          <w:p w14:paraId="764D3407" w14:textId="40CFC4BC" w:rsidR="00607982" w:rsidRPr="00222357" w:rsidRDefault="00607982" w:rsidP="00607982">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 xml:space="preserve">+34 </w:t>
            </w:r>
            <w:r w:rsidRPr="00964719">
              <w:rPr>
                <w:rFonts w:asciiTheme="minorHAnsi" w:eastAsia="Times New Roman" w:hAnsiTheme="minorHAnsi" w:cstheme="minorHAnsi"/>
                <w:color w:val="000000"/>
                <w:lang w:eastAsia="es-ES"/>
              </w:rPr>
              <w:t>628642186</w:t>
            </w:r>
          </w:p>
        </w:tc>
      </w:tr>
      <w:tr w:rsidR="00607982" w:rsidRPr="00D17D94" w14:paraId="14FB6269" w14:textId="77777777" w:rsidTr="00BA4DFE">
        <w:trPr>
          <w:trHeight w:val="20"/>
        </w:trPr>
        <w:tc>
          <w:tcPr>
            <w:tcW w:w="2381" w:type="dxa"/>
            <w:tcBorders>
              <w:top w:val="nil"/>
              <w:left w:val="single" w:sz="4" w:space="0" w:color="auto"/>
              <w:bottom w:val="single" w:sz="4" w:space="0" w:color="auto"/>
              <w:right w:val="single" w:sz="4" w:space="0" w:color="auto"/>
            </w:tcBorders>
            <w:shd w:val="clear" w:color="auto" w:fill="auto"/>
            <w:vAlign w:val="center"/>
            <w:hideMark/>
          </w:tcPr>
          <w:p w14:paraId="301F62D0" w14:textId="77777777" w:rsidR="00607982" w:rsidRPr="00222357" w:rsidRDefault="00607982" w:rsidP="00607982">
            <w:pPr>
              <w:spacing w:after="0" w:line="240" w:lineRule="auto"/>
              <w:rPr>
                <w:rFonts w:ascii="Arial" w:eastAsia="Times New Roman" w:hAnsi="Arial" w:cs="Arial"/>
                <w:color w:val="000000"/>
                <w:lang w:eastAsia="es-ES"/>
              </w:rPr>
            </w:pPr>
            <w:proofErr w:type="spellStart"/>
            <w:r>
              <w:rPr>
                <w:rFonts w:ascii="Arial" w:eastAsia="Times New Roman" w:hAnsi="Arial" w:cs="Arial"/>
                <w:color w:val="000000"/>
                <w:lang w:eastAsia="es-ES"/>
              </w:rPr>
              <w:t>Keywords</w:t>
            </w:r>
            <w:proofErr w:type="spellEnd"/>
          </w:p>
        </w:tc>
        <w:tc>
          <w:tcPr>
            <w:tcW w:w="6706" w:type="dxa"/>
            <w:gridSpan w:val="6"/>
            <w:tcBorders>
              <w:top w:val="single" w:sz="4" w:space="0" w:color="auto"/>
              <w:left w:val="nil"/>
              <w:bottom w:val="single" w:sz="4" w:space="0" w:color="auto"/>
              <w:right w:val="single" w:sz="4" w:space="0" w:color="auto"/>
            </w:tcBorders>
            <w:shd w:val="clear" w:color="auto" w:fill="auto"/>
            <w:vAlign w:val="center"/>
            <w:hideMark/>
          </w:tcPr>
          <w:p w14:paraId="3F1EA060" w14:textId="77777777" w:rsidR="00607982" w:rsidRPr="000B3550" w:rsidRDefault="00607982" w:rsidP="00607982">
            <w:pPr>
              <w:spacing w:after="0" w:line="240" w:lineRule="auto"/>
              <w:rPr>
                <w:rFonts w:ascii="Arial" w:eastAsia="Times New Roman" w:hAnsi="Arial" w:cs="Arial"/>
                <w:color w:val="000000"/>
                <w:lang w:val="en-US" w:eastAsia="es-ES"/>
              </w:rPr>
            </w:pPr>
          </w:p>
        </w:tc>
      </w:tr>
    </w:tbl>
    <w:p w14:paraId="434E78FA" w14:textId="77777777" w:rsidR="00607982" w:rsidRPr="00964719" w:rsidRDefault="00607982" w:rsidP="00964719">
      <w:pPr>
        <w:spacing w:after="0" w:line="240" w:lineRule="auto"/>
        <w:jc w:val="both"/>
        <w:rPr>
          <w:rFonts w:asciiTheme="minorHAnsi" w:hAnsiTheme="minorHAnsi" w:cstheme="minorHAnsi"/>
        </w:rPr>
      </w:pPr>
    </w:p>
    <w:p w14:paraId="5CD71CE8" w14:textId="43660770" w:rsidR="001406E4" w:rsidRDefault="00CD23DD" w:rsidP="00964719">
      <w:pPr>
        <w:spacing w:after="0" w:line="240" w:lineRule="auto"/>
        <w:jc w:val="both"/>
        <w:rPr>
          <w:rFonts w:asciiTheme="minorHAnsi" w:hAnsiTheme="minorHAnsi" w:cstheme="minorHAnsi"/>
          <w:b/>
        </w:rPr>
      </w:pPr>
      <w:r w:rsidRPr="00964719">
        <w:rPr>
          <w:rFonts w:asciiTheme="minorHAnsi" w:hAnsiTheme="minorHAnsi" w:cstheme="minorHAnsi"/>
          <w:b/>
        </w:rPr>
        <w:t>A.</w:t>
      </w:r>
      <w:r w:rsidR="00607982">
        <w:rPr>
          <w:rFonts w:asciiTheme="minorHAnsi" w:hAnsiTheme="minorHAnsi" w:cstheme="minorHAnsi"/>
          <w:b/>
        </w:rPr>
        <w:t>3</w:t>
      </w:r>
      <w:r w:rsidR="005A3C65" w:rsidRPr="00964719">
        <w:rPr>
          <w:rFonts w:asciiTheme="minorHAnsi" w:hAnsiTheme="minorHAnsi" w:cstheme="minorHAnsi"/>
          <w:b/>
        </w:rPr>
        <w:t>.</w:t>
      </w:r>
      <w:r w:rsidRPr="00964719">
        <w:rPr>
          <w:rFonts w:asciiTheme="minorHAnsi" w:hAnsiTheme="minorHAnsi" w:cstheme="minorHAnsi"/>
          <w:b/>
        </w:rPr>
        <w:t xml:space="preserve"> </w:t>
      </w:r>
      <w:proofErr w:type="spellStart"/>
      <w:r w:rsidR="00607982">
        <w:rPr>
          <w:rFonts w:asciiTheme="minorHAnsi" w:hAnsiTheme="minorHAnsi" w:cstheme="minorHAnsi"/>
          <w:b/>
        </w:rPr>
        <w:t>Education</w:t>
      </w:r>
      <w:proofErr w:type="spellEnd"/>
    </w:p>
    <w:p w14:paraId="50011F31" w14:textId="77777777" w:rsidR="00607982" w:rsidRPr="00964719" w:rsidRDefault="00607982" w:rsidP="00964719">
      <w:pPr>
        <w:spacing w:after="0" w:line="240" w:lineRule="auto"/>
        <w:jc w:val="both"/>
        <w:rPr>
          <w:rFonts w:asciiTheme="minorHAnsi" w:hAnsiTheme="minorHAnsi" w:cstheme="minorHAnsi"/>
          <w:i/>
        </w:rPr>
      </w:pPr>
    </w:p>
    <w:tbl>
      <w:tblPr>
        <w:tblW w:w="9087" w:type="dxa"/>
        <w:tblInd w:w="55" w:type="dxa"/>
        <w:tblCellMar>
          <w:left w:w="70" w:type="dxa"/>
          <w:right w:w="70" w:type="dxa"/>
        </w:tblCellMar>
        <w:tblLook w:val="04A0" w:firstRow="1" w:lastRow="0" w:firstColumn="1" w:lastColumn="0" w:noHBand="0" w:noVBand="1"/>
      </w:tblPr>
      <w:tblGrid>
        <w:gridCol w:w="3134"/>
        <w:gridCol w:w="4678"/>
        <w:gridCol w:w="1275"/>
      </w:tblGrid>
      <w:tr w:rsidR="00E45179" w:rsidRPr="00964719" w14:paraId="2E0FDC96" w14:textId="77777777" w:rsidTr="00CD23DD">
        <w:trPr>
          <w:trHeight w:val="20"/>
        </w:trPr>
        <w:tc>
          <w:tcPr>
            <w:tcW w:w="3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7CEA0A" w14:textId="77777777" w:rsidR="00E45179" w:rsidRPr="00964719" w:rsidRDefault="00E45179" w:rsidP="00964719">
            <w:pPr>
              <w:spacing w:after="0" w:line="240" w:lineRule="auto"/>
              <w:jc w:val="both"/>
              <w:rPr>
                <w:rFonts w:asciiTheme="minorHAnsi" w:eastAsia="Times New Roman" w:hAnsiTheme="minorHAnsi" w:cstheme="minorHAnsi"/>
                <w:color w:val="000000"/>
                <w:lang w:eastAsia="es-ES"/>
              </w:rPr>
            </w:pPr>
            <w:r w:rsidRPr="00964719">
              <w:rPr>
                <w:rFonts w:asciiTheme="minorHAnsi" w:eastAsia="Times New Roman" w:hAnsiTheme="minorHAnsi" w:cstheme="minorHAnsi"/>
                <w:color w:val="000000"/>
                <w:lang w:eastAsia="es-ES"/>
              </w:rPr>
              <w:t>Licenciatura/Grado/Doctorado</w:t>
            </w:r>
          </w:p>
        </w:tc>
        <w:tc>
          <w:tcPr>
            <w:tcW w:w="4678" w:type="dxa"/>
            <w:tcBorders>
              <w:top w:val="single" w:sz="4" w:space="0" w:color="auto"/>
              <w:left w:val="nil"/>
              <w:bottom w:val="single" w:sz="4" w:space="0" w:color="auto"/>
              <w:right w:val="single" w:sz="4" w:space="0" w:color="auto"/>
            </w:tcBorders>
            <w:shd w:val="clear" w:color="auto" w:fill="auto"/>
            <w:vAlign w:val="center"/>
            <w:hideMark/>
          </w:tcPr>
          <w:p w14:paraId="2A2B61D8" w14:textId="77777777" w:rsidR="00E45179" w:rsidRPr="00964719" w:rsidRDefault="00E45179" w:rsidP="00964719">
            <w:pPr>
              <w:spacing w:after="0" w:line="240" w:lineRule="auto"/>
              <w:jc w:val="both"/>
              <w:rPr>
                <w:rFonts w:asciiTheme="minorHAnsi" w:eastAsia="Times New Roman" w:hAnsiTheme="minorHAnsi" w:cstheme="minorHAnsi"/>
                <w:color w:val="000000"/>
                <w:lang w:eastAsia="es-ES"/>
              </w:rPr>
            </w:pPr>
            <w:r w:rsidRPr="00964719">
              <w:rPr>
                <w:rFonts w:asciiTheme="minorHAnsi" w:eastAsia="Times New Roman" w:hAnsiTheme="minorHAnsi" w:cstheme="minorHAnsi"/>
                <w:color w:val="000000"/>
                <w:lang w:eastAsia="es-ES"/>
              </w:rPr>
              <w:t>Universidad</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5D5557A2" w14:textId="77777777" w:rsidR="00E45179" w:rsidRPr="00964719" w:rsidRDefault="00E45179" w:rsidP="00964719">
            <w:pPr>
              <w:spacing w:after="0" w:line="240" w:lineRule="auto"/>
              <w:jc w:val="both"/>
              <w:rPr>
                <w:rFonts w:asciiTheme="minorHAnsi" w:eastAsia="Times New Roman" w:hAnsiTheme="minorHAnsi" w:cstheme="minorHAnsi"/>
                <w:color w:val="000000"/>
                <w:lang w:eastAsia="es-ES"/>
              </w:rPr>
            </w:pPr>
            <w:r w:rsidRPr="00964719">
              <w:rPr>
                <w:rFonts w:asciiTheme="minorHAnsi" w:eastAsia="Times New Roman" w:hAnsiTheme="minorHAnsi" w:cstheme="minorHAnsi"/>
                <w:color w:val="000000"/>
                <w:lang w:eastAsia="es-ES"/>
              </w:rPr>
              <w:t>Año</w:t>
            </w:r>
          </w:p>
        </w:tc>
      </w:tr>
      <w:tr w:rsidR="00E45179" w:rsidRPr="00964719" w14:paraId="54221431" w14:textId="77777777" w:rsidTr="00CD23DD">
        <w:trPr>
          <w:trHeight w:val="20"/>
        </w:trPr>
        <w:tc>
          <w:tcPr>
            <w:tcW w:w="3134" w:type="dxa"/>
            <w:tcBorders>
              <w:top w:val="nil"/>
              <w:left w:val="single" w:sz="4" w:space="0" w:color="auto"/>
              <w:bottom w:val="single" w:sz="4" w:space="0" w:color="auto"/>
              <w:right w:val="single" w:sz="4" w:space="0" w:color="auto"/>
            </w:tcBorders>
            <w:shd w:val="clear" w:color="auto" w:fill="auto"/>
            <w:vAlign w:val="center"/>
            <w:hideMark/>
          </w:tcPr>
          <w:p w14:paraId="318E2E33" w14:textId="77777777" w:rsidR="00E45179" w:rsidRPr="00964719" w:rsidRDefault="00CD2D1F" w:rsidP="00964719">
            <w:pPr>
              <w:spacing w:after="0" w:line="240" w:lineRule="auto"/>
              <w:jc w:val="both"/>
              <w:rPr>
                <w:rFonts w:asciiTheme="minorHAnsi" w:eastAsia="Times New Roman" w:hAnsiTheme="minorHAnsi" w:cstheme="minorHAnsi"/>
                <w:color w:val="000000"/>
                <w:lang w:eastAsia="es-ES"/>
              </w:rPr>
            </w:pPr>
            <w:r w:rsidRPr="00964719">
              <w:rPr>
                <w:rFonts w:asciiTheme="minorHAnsi" w:eastAsia="Times New Roman" w:hAnsiTheme="minorHAnsi" w:cstheme="minorHAnsi"/>
                <w:color w:val="000000"/>
                <w:lang w:eastAsia="es-ES"/>
              </w:rPr>
              <w:t>LICENCIADO EN DERECHO</w:t>
            </w:r>
          </w:p>
        </w:tc>
        <w:tc>
          <w:tcPr>
            <w:tcW w:w="4678" w:type="dxa"/>
            <w:tcBorders>
              <w:top w:val="nil"/>
              <w:left w:val="nil"/>
              <w:bottom w:val="single" w:sz="4" w:space="0" w:color="auto"/>
              <w:right w:val="single" w:sz="4" w:space="0" w:color="auto"/>
            </w:tcBorders>
            <w:shd w:val="clear" w:color="auto" w:fill="auto"/>
            <w:vAlign w:val="center"/>
            <w:hideMark/>
          </w:tcPr>
          <w:p w14:paraId="368F2DD9" w14:textId="77777777" w:rsidR="00E45179" w:rsidRPr="00964719" w:rsidRDefault="00CD2D1F" w:rsidP="00964719">
            <w:pPr>
              <w:spacing w:after="0" w:line="240" w:lineRule="auto"/>
              <w:jc w:val="both"/>
              <w:rPr>
                <w:rFonts w:asciiTheme="minorHAnsi" w:eastAsia="Times New Roman" w:hAnsiTheme="minorHAnsi" w:cstheme="minorHAnsi"/>
                <w:color w:val="000000"/>
                <w:lang w:eastAsia="es-ES"/>
              </w:rPr>
            </w:pPr>
            <w:r w:rsidRPr="00964719">
              <w:rPr>
                <w:rFonts w:asciiTheme="minorHAnsi" w:eastAsia="Times New Roman" w:hAnsiTheme="minorHAnsi" w:cstheme="minorHAnsi"/>
                <w:color w:val="000000"/>
                <w:lang w:eastAsia="es-ES"/>
              </w:rPr>
              <w:t>UNIVERSIDAD DE SEVILLA</w:t>
            </w:r>
          </w:p>
        </w:tc>
        <w:tc>
          <w:tcPr>
            <w:tcW w:w="1275" w:type="dxa"/>
            <w:tcBorders>
              <w:top w:val="nil"/>
              <w:left w:val="nil"/>
              <w:bottom w:val="single" w:sz="4" w:space="0" w:color="auto"/>
              <w:right w:val="single" w:sz="4" w:space="0" w:color="auto"/>
            </w:tcBorders>
            <w:shd w:val="clear" w:color="auto" w:fill="auto"/>
            <w:vAlign w:val="center"/>
            <w:hideMark/>
          </w:tcPr>
          <w:p w14:paraId="2DDEB713" w14:textId="77777777" w:rsidR="00E45179" w:rsidRPr="00964719" w:rsidRDefault="00CD2D1F" w:rsidP="00964719">
            <w:pPr>
              <w:spacing w:after="0" w:line="240" w:lineRule="auto"/>
              <w:jc w:val="both"/>
              <w:rPr>
                <w:rFonts w:asciiTheme="minorHAnsi" w:eastAsia="Times New Roman" w:hAnsiTheme="minorHAnsi" w:cstheme="minorHAnsi"/>
                <w:color w:val="000000"/>
                <w:lang w:eastAsia="es-ES"/>
              </w:rPr>
            </w:pPr>
            <w:r w:rsidRPr="00964719">
              <w:rPr>
                <w:rFonts w:asciiTheme="minorHAnsi" w:eastAsia="Times New Roman" w:hAnsiTheme="minorHAnsi" w:cstheme="minorHAnsi"/>
                <w:color w:val="000000"/>
                <w:lang w:eastAsia="es-ES"/>
              </w:rPr>
              <w:t>1992</w:t>
            </w:r>
            <w:r w:rsidR="00E45179" w:rsidRPr="00964719">
              <w:rPr>
                <w:rFonts w:asciiTheme="minorHAnsi" w:eastAsia="Times New Roman" w:hAnsiTheme="minorHAnsi" w:cstheme="minorHAnsi"/>
                <w:color w:val="000000"/>
                <w:lang w:eastAsia="es-ES"/>
              </w:rPr>
              <w:t> </w:t>
            </w:r>
          </w:p>
        </w:tc>
      </w:tr>
      <w:tr w:rsidR="00E45179" w:rsidRPr="00964719" w14:paraId="232437FD" w14:textId="77777777" w:rsidTr="00CD23DD">
        <w:trPr>
          <w:trHeight w:val="20"/>
        </w:trPr>
        <w:tc>
          <w:tcPr>
            <w:tcW w:w="3134" w:type="dxa"/>
            <w:tcBorders>
              <w:top w:val="nil"/>
              <w:left w:val="single" w:sz="4" w:space="0" w:color="auto"/>
              <w:bottom w:val="single" w:sz="4" w:space="0" w:color="auto"/>
              <w:right w:val="single" w:sz="4" w:space="0" w:color="auto"/>
            </w:tcBorders>
            <w:shd w:val="clear" w:color="auto" w:fill="auto"/>
            <w:vAlign w:val="center"/>
            <w:hideMark/>
          </w:tcPr>
          <w:p w14:paraId="3A6D6FCC" w14:textId="77777777" w:rsidR="00E45179" w:rsidRPr="00964719" w:rsidRDefault="00CD2D1F" w:rsidP="00964719">
            <w:pPr>
              <w:spacing w:after="0" w:line="240" w:lineRule="auto"/>
              <w:jc w:val="both"/>
              <w:rPr>
                <w:rFonts w:asciiTheme="minorHAnsi" w:eastAsia="Times New Roman" w:hAnsiTheme="minorHAnsi" w:cstheme="minorHAnsi"/>
                <w:color w:val="000000"/>
                <w:lang w:eastAsia="es-ES"/>
              </w:rPr>
            </w:pPr>
            <w:r w:rsidRPr="00964719">
              <w:rPr>
                <w:rFonts w:asciiTheme="minorHAnsi" w:eastAsia="Times New Roman" w:hAnsiTheme="minorHAnsi" w:cstheme="minorHAnsi"/>
                <w:color w:val="000000"/>
                <w:lang w:eastAsia="es-ES"/>
              </w:rPr>
              <w:t>DOCTOR EN DERECHO</w:t>
            </w:r>
          </w:p>
        </w:tc>
        <w:tc>
          <w:tcPr>
            <w:tcW w:w="4678" w:type="dxa"/>
            <w:tcBorders>
              <w:top w:val="nil"/>
              <w:left w:val="nil"/>
              <w:bottom w:val="single" w:sz="4" w:space="0" w:color="auto"/>
              <w:right w:val="single" w:sz="4" w:space="0" w:color="auto"/>
            </w:tcBorders>
            <w:shd w:val="clear" w:color="auto" w:fill="auto"/>
            <w:vAlign w:val="center"/>
            <w:hideMark/>
          </w:tcPr>
          <w:p w14:paraId="1366B057" w14:textId="77777777" w:rsidR="00E45179" w:rsidRPr="00964719" w:rsidRDefault="00CD2D1F" w:rsidP="00964719">
            <w:pPr>
              <w:spacing w:after="0" w:line="240" w:lineRule="auto"/>
              <w:jc w:val="both"/>
              <w:rPr>
                <w:rFonts w:asciiTheme="minorHAnsi" w:eastAsia="Times New Roman" w:hAnsiTheme="minorHAnsi" w:cstheme="minorHAnsi"/>
                <w:color w:val="000000"/>
                <w:lang w:eastAsia="es-ES"/>
              </w:rPr>
            </w:pPr>
            <w:r w:rsidRPr="00964719">
              <w:rPr>
                <w:rFonts w:asciiTheme="minorHAnsi" w:eastAsia="Times New Roman" w:hAnsiTheme="minorHAnsi" w:cstheme="minorHAnsi"/>
                <w:color w:val="000000"/>
                <w:lang w:eastAsia="es-ES"/>
              </w:rPr>
              <w:t>UNIVERSIDAD DE SEVILLA</w:t>
            </w:r>
          </w:p>
        </w:tc>
        <w:tc>
          <w:tcPr>
            <w:tcW w:w="1275" w:type="dxa"/>
            <w:tcBorders>
              <w:top w:val="nil"/>
              <w:left w:val="nil"/>
              <w:bottom w:val="single" w:sz="4" w:space="0" w:color="auto"/>
              <w:right w:val="single" w:sz="4" w:space="0" w:color="auto"/>
            </w:tcBorders>
            <w:shd w:val="clear" w:color="auto" w:fill="auto"/>
            <w:vAlign w:val="center"/>
            <w:hideMark/>
          </w:tcPr>
          <w:p w14:paraId="6587BB2A" w14:textId="5E607731" w:rsidR="00E45179" w:rsidRPr="00964719" w:rsidRDefault="00CD2D1F" w:rsidP="00964719">
            <w:pPr>
              <w:spacing w:after="0" w:line="240" w:lineRule="auto"/>
              <w:jc w:val="both"/>
              <w:rPr>
                <w:rFonts w:asciiTheme="minorHAnsi" w:eastAsia="Times New Roman" w:hAnsiTheme="minorHAnsi" w:cstheme="minorHAnsi"/>
                <w:color w:val="000000"/>
                <w:lang w:eastAsia="es-ES"/>
              </w:rPr>
            </w:pPr>
            <w:r w:rsidRPr="00964719">
              <w:rPr>
                <w:rFonts w:asciiTheme="minorHAnsi" w:eastAsia="Times New Roman" w:hAnsiTheme="minorHAnsi" w:cstheme="minorHAnsi"/>
                <w:color w:val="000000"/>
                <w:lang w:eastAsia="es-ES"/>
              </w:rPr>
              <w:t>1996</w:t>
            </w:r>
          </w:p>
        </w:tc>
      </w:tr>
    </w:tbl>
    <w:p w14:paraId="3F84B6CF" w14:textId="77777777" w:rsidR="00E45179" w:rsidRPr="00964719" w:rsidRDefault="00E45179" w:rsidP="00964719">
      <w:pPr>
        <w:spacing w:after="0" w:line="240" w:lineRule="auto"/>
        <w:jc w:val="both"/>
        <w:rPr>
          <w:rFonts w:asciiTheme="minorHAnsi" w:hAnsiTheme="minorHAnsi" w:cstheme="minorHAnsi"/>
        </w:rPr>
      </w:pPr>
    </w:p>
    <w:p w14:paraId="1DFA3937" w14:textId="4693A7BD" w:rsidR="00753B9F" w:rsidRPr="00607982" w:rsidRDefault="00607982" w:rsidP="00964719">
      <w:pPr>
        <w:spacing w:after="0" w:line="240" w:lineRule="auto"/>
        <w:jc w:val="both"/>
        <w:rPr>
          <w:rFonts w:asciiTheme="minorHAnsi" w:hAnsiTheme="minorHAnsi" w:cstheme="minorHAnsi"/>
          <w:lang w:val="en-US"/>
        </w:rPr>
      </w:pPr>
      <w:r w:rsidRPr="00607982">
        <w:rPr>
          <w:rFonts w:asciiTheme="minorHAnsi" w:hAnsiTheme="minorHAnsi" w:cstheme="minorHAnsi"/>
          <w:b/>
          <w:lang w:val="en-US"/>
        </w:rPr>
        <w:t xml:space="preserve">PART B. SUMMARY OF THE </w:t>
      </w:r>
      <w:r>
        <w:rPr>
          <w:rFonts w:asciiTheme="minorHAnsi" w:hAnsiTheme="minorHAnsi" w:cstheme="minorHAnsi"/>
          <w:b/>
          <w:lang w:val="en-US"/>
        </w:rPr>
        <w:t>CV</w:t>
      </w:r>
    </w:p>
    <w:p w14:paraId="73735946" w14:textId="77777777" w:rsidR="004335E5" w:rsidRPr="004335E5" w:rsidRDefault="004335E5" w:rsidP="004335E5">
      <w:pPr>
        <w:pStyle w:val="Prrafodelista"/>
        <w:numPr>
          <w:ilvl w:val="0"/>
          <w:numId w:val="37"/>
        </w:numPr>
        <w:spacing w:after="0" w:line="240" w:lineRule="auto"/>
        <w:jc w:val="both"/>
        <w:rPr>
          <w:rFonts w:asciiTheme="minorHAnsi" w:hAnsiTheme="minorHAnsi" w:cstheme="minorHAnsi"/>
          <w:lang w:val="en-US"/>
        </w:rPr>
      </w:pPr>
      <w:r w:rsidRPr="004335E5">
        <w:rPr>
          <w:rFonts w:asciiTheme="minorHAnsi" w:hAnsiTheme="minorHAnsi" w:cstheme="minorHAnsi"/>
          <w:lang w:val="en-US"/>
        </w:rPr>
        <w:t xml:space="preserve">Number of research granted alive: </w:t>
      </w:r>
      <w:proofErr w:type="gramStart"/>
      <w:r w:rsidRPr="004335E5">
        <w:rPr>
          <w:rFonts w:asciiTheme="minorHAnsi" w:hAnsiTheme="minorHAnsi" w:cstheme="minorHAnsi"/>
          <w:lang w:val="en-US"/>
        </w:rPr>
        <w:t>4</w:t>
      </w:r>
      <w:proofErr w:type="gramEnd"/>
    </w:p>
    <w:p w14:paraId="5DDA1C55" w14:textId="77777777" w:rsidR="00CD2D1F" w:rsidRPr="004335E5" w:rsidRDefault="00CD2D1F" w:rsidP="00964719">
      <w:pPr>
        <w:spacing w:after="0" w:line="240" w:lineRule="auto"/>
        <w:jc w:val="both"/>
        <w:rPr>
          <w:rFonts w:asciiTheme="minorHAnsi" w:hAnsiTheme="minorHAnsi" w:cstheme="minorHAnsi"/>
          <w:lang w:val="en-US"/>
        </w:rPr>
      </w:pPr>
    </w:p>
    <w:p w14:paraId="137DD8AD" w14:textId="77777777" w:rsidR="00CD2D1F" w:rsidRPr="00964719" w:rsidRDefault="00CD2D1F" w:rsidP="00964719">
      <w:pPr>
        <w:numPr>
          <w:ilvl w:val="0"/>
          <w:numId w:val="24"/>
        </w:numPr>
        <w:spacing w:after="0" w:line="240" w:lineRule="auto"/>
        <w:jc w:val="both"/>
        <w:rPr>
          <w:rFonts w:asciiTheme="minorHAnsi" w:hAnsiTheme="minorHAnsi" w:cstheme="minorHAnsi"/>
          <w:b/>
        </w:rPr>
      </w:pPr>
      <w:r w:rsidRPr="00964719">
        <w:rPr>
          <w:rFonts w:asciiTheme="minorHAnsi" w:hAnsiTheme="minorHAnsi" w:cstheme="minorHAnsi"/>
        </w:rPr>
        <w:t>1993-1997</w:t>
      </w:r>
    </w:p>
    <w:p w14:paraId="5DEE189F" w14:textId="77777777" w:rsidR="00CD2D1F" w:rsidRPr="00964719" w:rsidRDefault="00CD2D1F" w:rsidP="00964719">
      <w:pPr>
        <w:numPr>
          <w:ilvl w:val="0"/>
          <w:numId w:val="24"/>
        </w:numPr>
        <w:spacing w:after="0" w:line="240" w:lineRule="auto"/>
        <w:jc w:val="both"/>
        <w:rPr>
          <w:rFonts w:asciiTheme="minorHAnsi" w:hAnsiTheme="minorHAnsi" w:cstheme="minorHAnsi"/>
          <w:b/>
        </w:rPr>
      </w:pPr>
      <w:r w:rsidRPr="00964719">
        <w:rPr>
          <w:rFonts w:asciiTheme="minorHAnsi" w:hAnsiTheme="minorHAnsi" w:cstheme="minorHAnsi"/>
        </w:rPr>
        <w:t>2001-2006</w:t>
      </w:r>
    </w:p>
    <w:p w14:paraId="1233794F" w14:textId="77777777" w:rsidR="00CD2D1F" w:rsidRPr="00964719" w:rsidRDefault="00CD2D1F" w:rsidP="00964719">
      <w:pPr>
        <w:numPr>
          <w:ilvl w:val="0"/>
          <w:numId w:val="24"/>
        </w:numPr>
        <w:spacing w:after="0" w:line="240" w:lineRule="auto"/>
        <w:jc w:val="both"/>
        <w:rPr>
          <w:rFonts w:asciiTheme="minorHAnsi" w:hAnsiTheme="minorHAnsi" w:cstheme="minorHAnsi"/>
          <w:b/>
        </w:rPr>
      </w:pPr>
      <w:r w:rsidRPr="00964719">
        <w:rPr>
          <w:rFonts w:asciiTheme="minorHAnsi" w:hAnsiTheme="minorHAnsi" w:cstheme="minorHAnsi"/>
        </w:rPr>
        <w:t>2007-2012</w:t>
      </w:r>
    </w:p>
    <w:p w14:paraId="5BC1949A" w14:textId="673C15F6" w:rsidR="00D22467" w:rsidRPr="00964719" w:rsidRDefault="00D22467" w:rsidP="00964719">
      <w:pPr>
        <w:numPr>
          <w:ilvl w:val="0"/>
          <w:numId w:val="24"/>
        </w:numPr>
        <w:spacing w:after="0" w:line="240" w:lineRule="auto"/>
        <w:jc w:val="both"/>
        <w:rPr>
          <w:rFonts w:asciiTheme="minorHAnsi" w:hAnsiTheme="minorHAnsi" w:cstheme="minorHAnsi"/>
          <w:b/>
        </w:rPr>
      </w:pPr>
      <w:r w:rsidRPr="00964719">
        <w:rPr>
          <w:rFonts w:asciiTheme="minorHAnsi" w:hAnsiTheme="minorHAnsi" w:cstheme="minorHAnsi"/>
        </w:rPr>
        <w:t>2013-2018</w:t>
      </w:r>
      <w:r w:rsidR="00753B9F" w:rsidRPr="00964719">
        <w:rPr>
          <w:rFonts w:asciiTheme="minorHAnsi" w:hAnsiTheme="minorHAnsi" w:cstheme="minorHAnsi"/>
        </w:rPr>
        <w:t xml:space="preserve"> (</w:t>
      </w:r>
      <w:proofErr w:type="spellStart"/>
      <w:r w:rsidR="004335E5" w:rsidRPr="00964719">
        <w:rPr>
          <w:rFonts w:asciiTheme="minorHAnsi" w:hAnsiTheme="minorHAnsi" w:cstheme="minorHAnsi"/>
        </w:rPr>
        <w:t>Notification</w:t>
      </w:r>
      <w:proofErr w:type="spellEnd"/>
      <w:r w:rsidR="004335E5" w:rsidRPr="00964719">
        <w:rPr>
          <w:rFonts w:asciiTheme="minorHAnsi" w:hAnsiTheme="minorHAnsi" w:cstheme="minorHAnsi"/>
        </w:rPr>
        <w:t xml:space="preserve"> </w:t>
      </w:r>
      <w:proofErr w:type="spellStart"/>
      <w:r w:rsidR="004335E5" w:rsidRPr="00964719">
        <w:rPr>
          <w:rFonts w:asciiTheme="minorHAnsi" w:hAnsiTheme="minorHAnsi" w:cstheme="minorHAnsi"/>
        </w:rPr>
        <w:t>of</w:t>
      </w:r>
      <w:proofErr w:type="spellEnd"/>
      <w:r w:rsidR="004335E5" w:rsidRPr="00964719">
        <w:rPr>
          <w:rFonts w:asciiTheme="minorHAnsi" w:hAnsiTheme="minorHAnsi" w:cstheme="minorHAnsi"/>
        </w:rPr>
        <w:t xml:space="preserve"> </w:t>
      </w:r>
      <w:proofErr w:type="spellStart"/>
      <w:r w:rsidR="004335E5" w:rsidRPr="00964719">
        <w:rPr>
          <w:rFonts w:asciiTheme="minorHAnsi" w:hAnsiTheme="minorHAnsi" w:cstheme="minorHAnsi"/>
        </w:rPr>
        <w:t>the</w:t>
      </w:r>
      <w:proofErr w:type="spellEnd"/>
      <w:r w:rsidR="004335E5" w:rsidRPr="00964719">
        <w:rPr>
          <w:rFonts w:asciiTheme="minorHAnsi" w:hAnsiTheme="minorHAnsi" w:cstheme="minorHAnsi"/>
        </w:rPr>
        <w:t xml:space="preserve"> </w:t>
      </w:r>
      <w:proofErr w:type="spellStart"/>
      <w:r w:rsidR="004335E5" w:rsidRPr="00964719">
        <w:rPr>
          <w:rFonts w:asciiTheme="minorHAnsi" w:hAnsiTheme="minorHAnsi" w:cstheme="minorHAnsi"/>
        </w:rPr>
        <w:t>decision</w:t>
      </w:r>
      <w:proofErr w:type="spellEnd"/>
      <w:r w:rsidR="004335E5" w:rsidRPr="00964719">
        <w:rPr>
          <w:rFonts w:asciiTheme="minorHAnsi" w:hAnsiTheme="minorHAnsi" w:cstheme="minorHAnsi"/>
        </w:rPr>
        <w:t xml:space="preserve"> </w:t>
      </w:r>
      <w:r w:rsidR="00753B9F" w:rsidRPr="00964719">
        <w:rPr>
          <w:rFonts w:asciiTheme="minorHAnsi" w:hAnsiTheme="minorHAnsi" w:cstheme="minorHAnsi"/>
        </w:rPr>
        <w:t>5/06/19)</w:t>
      </w:r>
    </w:p>
    <w:p w14:paraId="2C6ECE09" w14:textId="77777777" w:rsidR="00753B9F" w:rsidRPr="00964719" w:rsidRDefault="00753B9F" w:rsidP="00964719">
      <w:pPr>
        <w:spacing w:after="0" w:line="240" w:lineRule="auto"/>
        <w:jc w:val="both"/>
        <w:rPr>
          <w:rFonts w:asciiTheme="minorHAnsi" w:hAnsiTheme="minorHAnsi" w:cstheme="minorHAnsi"/>
        </w:rPr>
      </w:pPr>
    </w:p>
    <w:p w14:paraId="11070D5C" w14:textId="77777777" w:rsidR="004335E5" w:rsidRPr="004335E5" w:rsidRDefault="004335E5" w:rsidP="004335E5">
      <w:pPr>
        <w:pStyle w:val="Prrafodelista"/>
        <w:numPr>
          <w:ilvl w:val="0"/>
          <w:numId w:val="37"/>
        </w:numPr>
        <w:spacing w:after="0" w:line="240" w:lineRule="auto"/>
        <w:jc w:val="both"/>
        <w:rPr>
          <w:rFonts w:asciiTheme="minorHAnsi" w:hAnsiTheme="minorHAnsi" w:cstheme="minorHAnsi"/>
          <w:lang w:val="en-US"/>
        </w:rPr>
      </w:pPr>
      <w:r w:rsidRPr="004335E5">
        <w:rPr>
          <w:rFonts w:asciiTheme="minorHAnsi" w:hAnsiTheme="minorHAnsi" w:cstheme="minorHAnsi"/>
          <w:lang w:val="en-US"/>
        </w:rPr>
        <w:t xml:space="preserve">Number of doctoral theses supervised in the last 10 years: </w:t>
      </w:r>
      <w:proofErr w:type="gramStart"/>
      <w:r w:rsidRPr="004335E5">
        <w:rPr>
          <w:rFonts w:asciiTheme="minorHAnsi" w:hAnsiTheme="minorHAnsi" w:cstheme="minorHAnsi"/>
          <w:lang w:val="en-US"/>
        </w:rPr>
        <w:t>3</w:t>
      </w:r>
      <w:proofErr w:type="gramEnd"/>
    </w:p>
    <w:p w14:paraId="19E07F95" w14:textId="77777777" w:rsidR="004335E5" w:rsidRPr="0085729B" w:rsidRDefault="004335E5" w:rsidP="004335E5">
      <w:pPr>
        <w:pStyle w:val="Prrafodelista"/>
        <w:numPr>
          <w:ilvl w:val="0"/>
          <w:numId w:val="37"/>
        </w:numPr>
        <w:spacing w:after="0" w:line="240" w:lineRule="auto"/>
        <w:jc w:val="both"/>
        <w:rPr>
          <w:rFonts w:asciiTheme="minorHAnsi" w:hAnsiTheme="minorHAnsi" w:cstheme="minorHAnsi"/>
        </w:rPr>
      </w:pPr>
      <w:proofErr w:type="gramStart"/>
      <w:r w:rsidRPr="0085729B">
        <w:rPr>
          <w:rFonts w:asciiTheme="minorHAnsi" w:hAnsiTheme="minorHAnsi" w:cstheme="minorHAnsi"/>
        </w:rPr>
        <w:t>Total</w:t>
      </w:r>
      <w:proofErr w:type="gramEnd"/>
      <w:r w:rsidRPr="0085729B">
        <w:rPr>
          <w:rFonts w:asciiTheme="minorHAnsi" w:hAnsiTheme="minorHAnsi" w:cstheme="minorHAnsi"/>
        </w:rPr>
        <w:t xml:space="preserve"> </w:t>
      </w:r>
      <w:proofErr w:type="spellStart"/>
      <w:r w:rsidRPr="0085729B">
        <w:rPr>
          <w:rFonts w:asciiTheme="minorHAnsi" w:hAnsiTheme="minorHAnsi" w:cstheme="minorHAnsi"/>
        </w:rPr>
        <w:t>number</w:t>
      </w:r>
      <w:proofErr w:type="spellEnd"/>
      <w:r w:rsidRPr="0085729B">
        <w:rPr>
          <w:rFonts w:asciiTheme="minorHAnsi" w:hAnsiTheme="minorHAnsi" w:cstheme="minorHAnsi"/>
        </w:rPr>
        <w:t xml:space="preserve"> </w:t>
      </w:r>
      <w:proofErr w:type="spellStart"/>
      <w:r w:rsidRPr="0085729B">
        <w:rPr>
          <w:rFonts w:asciiTheme="minorHAnsi" w:hAnsiTheme="minorHAnsi" w:cstheme="minorHAnsi"/>
        </w:rPr>
        <w:t>of</w:t>
      </w:r>
      <w:proofErr w:type="spellEnd"/>
      <w:r w:rsidRPr="0085729B">
        <w:rPr>
          <w:rFonts w:asciiTheme="minorHAnsi" w:hAnsiTheme="minorHAnsi" w:cstheme="minorHAnsi"/>
        </w:rPr>
        <w:t xml:space="preserve"> </w:t>
      </w:r>
      <w:proofErr w:type="spellStart"/>
      <w:r w:rsidRPr="0085729B">
        <w:rPr>
          <w:rFonts w:asciiTheme="minorHAnsi" w:hAnsiTheme="minorHAnsi" w:cstheme="minorHAnsi"/>
        </w:rPr>
        <w:t>citations</w:t>
      </w:r>
      <w:proofErr w:type="spellEnd"/>
      <w:r w:rsidRPr="0085729B">
        <w:rPr>
          <w:rFonts w:asciiTheme="minorHAnsi" w:hAnsiTheme="minorHAnsi" w:cstheme="minorHAnsi"/>
        </w:rPr>
        <w:t xml:space="preserve">: 170.  </w:t>
      </w:r>
    </w:p>
    <w:p w14:paraId="31B83DA2" w14:textId="77777777" w:rsidR="004335E5" w:rsidRPr="004335E5" w:rsidRDefault="004335E5" w:rsidP="004335E5">
      <w:pPr>
        <w:pStyle w:val="Prrafodelista"/>
        <w:numPr>
          <w:ilvl w:val="0"/>
          <w:numId w:val="37"/>
        </w:numPr>
        <w:spacing w:after="0" w:line="240" w:lineRule="auto"/>
        <w:jc w:val="both"/>
        <w:rPr>
          <w:rFonts w:asciiTheme="minorHAnsi" w:hAnsiTheme="minorHAnsi" w:cstheme="minorHAnsi"/>
          <w:lang w:val="en-US"/>
        </w:rPr>
      </w:pPr>
      <w:r w:rsidRPr="004335E5">
        <w:rPr>
          <w:rFonts w:asciiTheme="minorHAnsi" w:hAnsiTheme="minorHAnsi" w:cstheme="minorHAnsi"/>
          <w:lang w:val="en-US"/>
        </w:rPr>
        <w:t xml:space="preserve">Average citations/year during the period 2017-2023: 125 (Calculation based on Google </w:t>
      </w:r>
      <w:proofErr w:type="spellStart"/>
      <w:r w:rsidRPr="004335E5">
        <w:rPr>
          <w:rFonts w:asciiTheme="minorHAnsi" w:hAnsiTheme="minorHAnsi" w:cstheme="minorHAnsi"/>
          <w:lang w:val="en-US"/>
        </w:rPr>
        <w:t>ScholarCitations</w:t>
      </w:r>
      <w:proofErr w:type="spellEnd"/>
      <w:r w:rsidRPr="004335E5">
        <w:rPr>
          <w:rFonts w:asciiTheme="minorHAnsi" w:hAnsiTheme="minorHAnsi" w:cstheme="minorHAnsi"/>
          <w:lang w:val="en-US"/>
        </w:rPr>
        <w:t>)</w:t>
      </w:r>
    </w:p>
    <w:p w14:paraId="438A5C22" w14:textId="77777777" w:rsidR="004335E5" w:rsidRPr="004335E5" w:rsidRDefault="004335E5" w:rsidP="004335E5">
      <w:pPr>
        <w:pStyle w:val="Prrafodelista"/>
        <w:numPr>
          <w:ilvl w:val="0"/>
          <w:numId w:val="37"/>
        </w:numPr>
        <w:spacing w:after="0" w:line="240" w:lineRule="auto"/>
        <w:jc w:val="both"/>
        <w:rPr>
          <w:rFonts w:asciiTheme="minorHAnsi" w:hAnsiTheme="minorHAnsi" w:cstheme="minorHAnsi"/>
          <w:lang w:val="en-US"/>
        </w:rPr>
      </w:pPr>
      <w:r w:rsidRPr="004335E5">
        <w:rPr>
          <w:rFonts w:asciiTheme="minorHAnsi" w:hAnsiTheme="minorHAnsi" w:cstheme="minorHAnsi"/>
          <w:lang w:val="en-US"/>
        </w:rPr>
        <w:t>Total publications in first quartile (Q1): none (There are no Spanish law journals with Q1)</w:t>
      </w:r>
    </w:p>
    <w:p w14:paraId="477771E7" w14:textId="499176E0" w:rsidR="00753B9F" w:rsidRPr="004335E5" w:rsidRDefault="00753B9F" w:rsidP="00964719">
      <w:pPr>
        <w:pStyle w:val="Prrafodelista"/>
        <w:numPr>
          <w:ilvl w:val="0"/>
          <w:numId w:val="30"/>
        </w:numPr>
        <w:spacing w:after="0" w:line="240" w:lineRule="auto"/>
        <w:jc w:val="both"/>
        <w:rPr>
          <w:rFonts w:asciiTheme="minorHAnsi" w:hAnsiTheme="minorHAnsi" w:cstheme="minorHAnsi"/>
          <w:lang w:val="en-US"/>
        </w:rPr>
      </w:pPr>
      <w:proofErr w:type="spellStart"/>
      <w:r w:rsidRPr="004335E5">
        <w:rPr>
          <w:rFonts w:asciiTheme="minorHAnsi" w:hAnsiTheme="minorHAnsi" w:cstheme="minorHAnsi"/>
          <w:lang w:val="en-US"/>
        </w:rPr>
        <w:t>Indice</w:t>
      </w:r>
      <w:proofErr w:type="spellEnd"/>
      <w:r w:rsidRPr="004335E5">
        <w:rPr>
          <w:rFonts w:asciiTheme="minorHAnsi" w:hAnsiTheme="minorHAnsi" w:cstheme="minorHAnsi"/>
          <w:lang w:val="en-US"/>
        </w:rPr>
        <w:t xml:space="preserve"> h </w:t>
      </w:r>
      <w:r w:rsidR="004335E5" w:rsidRPr="004335E5">
        <w:rPr>
          <w:rFonts w:asciiTheme="minorHAnsi" w:hAnsiTheme="minorHAnsi" w:cstheme="minorHAnsi"/>
          <w:lang w:val="en-US"/>
        </w:rPr>
        <w:t>since 2017</w:t>
      </w:r>
      <w:r w:rsidR="00FD1171" w:rsidRPr="004335E5">
        <w:rPr>
          <w:rFonts w:asciiTheme="minorHAnsi" w:hAnsiTheme="minorHAnsi" w:cstheme="minorHAnsi"/>
          <w:lang w:val="en-US"/>
        </w:rPr>
        <w:t xml:space="preserve">: </w:t>
      </w:r>
      <w:r w:rsidR="00870234" w:rsidRPr="004335E5">
        <w:rPr>
          <w:rFonts w:asciiTheme="minorHAnsi" w:hAnsiTheme="minorHAnsi" w:cstheme="minorHAnsi"/>
          <w:lang w:val="en-US"/>
        </w:rPr>
        <w:t>7</w:t>
      </w:r>
      <w:r w:rsidRPr="004335E5">
        <w:rPr>
          <w:rFonts w:asciiTheme="minorHAnsi" w:hAnsiTheme="minorHAnsi" w:cstheme="minorHAnsi"/>
          <w:lang w:val="en-US"/>
        </w:rPr>
        <w:t xml:space="preserve"> (Google </w:t>
      </w:r>
      <w:proofErr w:type="spellStart"/>
      <w:r w:rsidRPr="004335E5">
        <w:rPr>
          <w:rFonts w:asciiTheme="minorHAnsi" w:hAnsiTheme="minorHAnsi" w:cstheme="minorHAnsi"/>
          <w:lang w:val="en-US"/>
        </w:rPr>
        <w:t>ScholarCitations</w:t>
      </w:r>
      <w:proofErr w:type="spellEnd"/>
      <w:r w:rsidRPr="004335E5">
        <w:rPr>
          <w:rFonts w:asciiTheme="minorHAnsi" w:hAnsiTheme="minorHAnsi" w:cstheme="minorHAnsi"/>
          <w:lang w:val="en-US"/>
        </w:rPr>
        <w:t>)</w:t>
      </w:r>
    </w:p>
    <w:p w14:paraId="4C59959E" w14:textId="6C8A5B77" w:rsidR="00753B9F" w:rsidRPr="004335E5" w:rsidRDefault="00753B9F" w:rsidP="00964719">
      <w:pPr>
        <w:pStyle w:val="Prrafodelista"/>
        <w:numPr>
          <w:ilvl w:val="0"/>
          <w:numId w:val="30"/>
        </w:numPr>
        <w:spacing w:after="0" w:line="240" w:lineRule="auto"/>
        <w:jc w:val="both"/>
        <w:rPr>
          <w:rFonts w:asciiTheme="minorHAnsi" w:hAnsiTheme="minorHAnsi" w:cstheme="minorHAnsi"/>
          <w:lang w:val="en-US"/>
        </w:rPr>
      </w:pPr>
      <w:r w:rsidRPr="004335E5">
        <w:rPr>
          <w:rFonts w:asciiTheme="minorHAnsi" w:hAnsiTheme="minorHAnsi" w:cstheme="minorHAnsi"/>
          <w:lang w:val="en-US"/>
        </w:rPr>
        <w:t xml:space="preserve">Índice i10 </w:t>
      </w:r>
      <w:r w:rsidR="004335E5" w:rsidRPr="004335E5">
        <w:rPr>
          <w:rFonts w:asciiTheme="minorHAnsi" w:hAnsiTheme="minorHAnsi" w:cstheme="minorHAnsi"/>
          <w:lang w:val="en-US"/>
        </w:rPr>
        <w:t>since</w:t>
      </w:r>
      <w:r w:rsidRPr="004335E5">
        <w:rPr>
          <w:rFonts w:asciiTheme="minorHAnsi" w:hAnsiTheme="minorHAnsi" w:cstheme="minorHAnsi"/>
          <w:lang w:val="en-US"/>
        </w:rPr>
        <w:t xml:space="preserve"> 201</w:t>
      </w:r>
      <w:r w:rsidR="00870234" w:rsidRPr="004335E5">
        <w:rPr>
          <w:rFonts w:asciiTheme="minorHAnsi" w:hAnsiTheme="minorHAnsi" w:cstheme="minorHAnsi"/>
          <w:lang w:val="en-US"/>
        </w:rPr>
        <w:t>7</w:t>
      </w:r>
      <w:r w:rsidR="00FD1171" w:rsidRPr="004335E5">
        <w:rPr>
          <w:rFonts w:asciiTheme="minorHAnsi" w:hAnsiTheme="minorHAnsi" w:cstheme="minorHAnsi"/>
          <w:lang w:val="en-US"/>
        </w:rPr>
        <w:t xml:space="preserve">: </w:t>
      </w:r>
      <w:r w:rsidR="00F26AD7" w:rsidRPr="004335E5">
        <w:rPr>
          <w:rFonts w:asciiTheme="minorHAnsi" w:hAnsiTheme="minorHAnsi" w:cstheme="minorHAnsi"/>
          <w:lang w:val="en-US"/>
        </w:rPr>
        <w:t>6</w:t>
      </w:r>
      <w:r w:rsidRPr="004335E5">
        <w:rPr>
          <w:rFonts w:asciiTheme="minorHAnsi" w:hAnsiTheme="minorHAnsi" w:cstheme="minorHAnsi"/>
          <w:lang w:val="en-US"/>
        </w:rPr>
        <w:t xml:space="preserve"> (Google ScholarCitations)</w:t>
      </w:r>
    </w:p>
    <w:p w14:paraId="23CD9B0D" w14:textId="77777777" w:rsidR="00753B9F" w:rsidRPr="004335E5" w:rsidRDefault="00753B9F" w:rsidP="00964719">
      <w:pPr>
        <w:spacing w:after="0" w:line="240" w:lineRule="auto"/>
        <w:jc w:val="both"/>
        <w:rPr>
          <w:rFonts w:asciiTheme="minorHAnsi" w:hAnsiTheme="minorHAnsi" w:cstheme="minorHAnsi"/>
          <w:lang w:val="en-US"/>
        </w:rPr>
      </w:pPr>
    </w:p>
    <w:p w14:paraId="2D9CE103" w14:textId="77777777" w:rsidR="00CD23DD" w:rsidRPr="004335E5" w:rsidRDefault="00CD23DD" w:rsidP="00964719">
      <w:pPr>
        <w:spacing w:after="0" w:line="240" w:lineRule="auto"/>
        <w:jc w:val="both"/>
        <w:rPr>
          <w:rFonts w:asciiTheme="minorHAnsi" w:hAnsiTheme="minorHAnsi" w:cstheme="minorHAnsi"/>
          <w:lang w:val="en-US"/>
        </w:rPr>
      </w:pPr>
    </w:p>
    <w:p w14:paraId="3845DD6F" w14:textId="2458CA04" w:rsidR="0092532D" w:rsidRPr="0092532D" w:rsidRDefault="0092532D" w:rsidP="00870389">
      <w:pPr>
        <w:spacing w:line="360" w:lineRule="auto"/>
        <w:jc w:val="both"/>
        <w:rPr>
          <w:rFonts w:asciiTheme="minorHAnsi" w:hAnsiTheme="minorHAnsi" w:cstheme="minorHAnsi"/>
          <w:lang w:val="en-US"/>
        </w:rPr>
      </w:pPr>
      <w:r w:rsidRPr="0092532D">
        <w:rPr>
          <w:rFonts w:asciiTheme="minorHAnsi" w:hAnsiTheme="minorHAnsi" w:cstheme="minorHAnsi"/>
          <w:lang w:val="en-US"/>
        </w:rPr>
        <w:t xml:space="preserve">Full Professor of Philosophy of Law at the Faculty of Law of the University of Seville, where he is currently Dean (since February 21, 2023), prior to that date he was also Vice-Dean of Research and Doctorate (2014-2023). He has carried out research stays at the universities of Bologna, </w:t>
      </w:r>
      <w:proofErr w:type="gramStart"/>
      <w:r w:rsidRPr="0092532D">
        <w:rPr>
          <w:rFonts w:asciiTheme="minorHAnsi" w:hAnsiTheme="minorHAnsi" w:cstheme="minorHAnsi"/>
          <w:lang w:val="en-US"/>
        </w:rPr>
        <w:t>Pavia</w:t>
      </w:r>
      <w:proofErr w:type="gramEnd"/>
      <w:r w:rsidRPr="0092532D">
        <w:rPr>
          <w:rFonts w:asciiTheme="minorHAnsi" w:hAnsiTheme="minorHAnsi" w:cstheme="minorHAnsi"/>
          <w:lang w:val="en-US"/>
        </w:rPr>
        <w:t xml:space="preserve"> and Trieste (Italy), Mainz (Germany), Edinburgh and Oxford (as </w:t>
      </w:r>
      <w:r w:rsidRPr="0092532D">
        <w:rPr>
          <w:rFonts w:asciiTheme="minorHAnsi" w:hAnsiTheme="minorHAnsi" w:cstheme="minorHAnsi"/>
          <w:i/>
          <w:lang w:val="en-US"/>
        </w:rPr>
        <w:t>Academic Visitor</w:t>
      </w:r>
      <w:r w:rsidRPr="0092532D">
        <w:rPr>
          <w:rFonts w:asciiTheme="minorHAnsi" w:hAnsiTheme="minorHAnsi" w:cstheme="minorHAnsi"/>
          <w:lang w:val="en-US"/>
        </w:rPr>
        <w:t xml:space="preserve"> between 2010 and 2017). </w:t>
      </w:r>
      <w:r w:rsidRPr="0092532D">
        <w:rPr>
          <w:rFonts w:asciiTheme="minorHAnsi" w:hAnsiTheme="minorHAnsi" w:cstheme="minorHAnsi"/>
          <w:bCs/>
          <w:lang w:val="en-US"/>
        </w:rPr>
        <w:t xml:space="preserve">Principal Investigator: Project of Excellence State Plan 2017-2020. DER 2015-64151-R. "Biomedicine, Artificial Intelligence, Robotics and Law: </w:t>
      </w:r>
      <w:proofErr w:type="gramStart"/>
      <w:r w:rsidRPr="0092532D">
        <w:rPr>
          <w:rFonts w:asciiTheme="minorHAnsi" w:hAnsiTheme="minorHAnsi" w:cstheme="minorHAnsi"/>
          <w:bCs/>
          <w:lang w:val="en-US"/>
        </w:rPr>
        <w:t>the</w:t>
      </w:r>
      <w:proofErr w:type="gramEnd"/>
      <w:r w:rsidRPr="0092532D">
        <w:rPr>
          <w:rFonts w:asciiTheme="minorHAnsi" w:hAnsiTheme="minorHAnsi" w:cstheme="minorHAnsi"/>
          <w:bCs/>
          <w:lang w:val="en-US"/>
        </w:rPr>
        <w:t xml:space="preserve"> Challenges of the Jurist in the Digital Age". </w:t>
      </w:r>
      <w:r w:rsidRPr="0092532D">
        <w:rPr>
          <w:rFonts w:asciiTheme="minorHAnsi" w:hAnsiTheme="minorHAnsi" w:cstheme="minorHAnsi"/>
          <w:lang w:val="en-US"/>
        </w:rPr>
        <w:t xml:space="preserve">He is responsible for the research group SEJ504: "International </w:t>
      </w:r>
      <w:proofErr w:type="spellStart"/>
      <w:r w:rsidRPr="0092532D">
        <w:rPr>
          <w:rFonts w:asciiTheme="minorHAnsi" w:hAnsiTheme="minorHAnsi" w:cstheme="minorHAnsi"/>
          <w:lang w:val="en-US"/>
        </w:rPr>
        <w:t>Biolaw</w:t>
      </w:r>
      <w:proofErr w:type="spellEnd"/>
      <w:r w:rsidRPr="0092532D">
        <w:rPr>
          <w:rFonts w:asciiTheme="minorHAnsi" w:hAnsiTheme="minorHAnsi" w:cstheme="minorHAnsi"/>
          <w:lang w:val="en-US"/>
        </w:rPr>
        <w:t xml:space="preserve">". Co-Director (together with Prof. Dr. Daniel I. García San José) of the biannual journal </w:t>
      </w:r>
      <w:proofErr w:type="spellStart"/>
      <w:r w:rsidRPr="0092532D">
        <w:rPr>
          <w:rFonts w:asciiTheme="minorHAnsi" w:hAnsiTheme="minorHAnsi" w:cstheme="minorHAnsi"/>
          <w:i/>
          <w:lang w:val="en-US"/>
        </w:rPr>
        <w:t>Ius</w:t>
      </w:r>
      <w:proofErr w:type="spellEnd"/>
      <w:r w:rsidRPr="0092532D">
        <w:rPr>
          <w:rFonts w:asciiTheme="minorHAnsi" w:hAnsiTheme="minorHAnsi" w:cstheme="minorHAnsi"/>
          <w:i/>
          <w:lang w:val="en-US"/>
        </w:rPr>
        <w:t xml:space="preserve"> et Scientia. </w:t>
      </w:r>
      <w:proofErr w:type="gramStart"/>
      <w:r w:rsidRPr="0092532D">
        <w:rPr>
          <w:rFonts w:asciiTheme="minorHAnsi" w:hAnsiTheme="minorHAnsi" w:cstheme="minorHAnsi"/>
          <w:i/>
          <w:lang w:val="en-US"/>
        </w:rPr>
        <w:t>Electronic  Journal</w:t>
      </w:r>
      <w:proofErr w:type="gramEnd"/>
      <w:r w:rsidRPr="0092532D">
        <w:rPr>
          <w:rFonts w:asciiTheme="minorHAnsi" w:hAnsiTheme="minorHAnsi" w:cstheme="minorHAnsi"/>
          <w:i/>
          <w:lang w:val="en-US"/>
        </w:rPr>
        <w:t xml:space="preserve"> of Law and Science </w:t>
      </w:r>
      <w:r w:rsidRPr="0092532D">
        <w:rPr>
          <w:rFonts w:asciiTheme="minorHAnsi" w:hAnsiTheme="minorHAnsi" w:cstheme="minorHAnsi"/>
          <w:i/>
          <w:lang w:val="en-US"/>
        </w:rPr>
        <w:lastRenderedPageBreak/>
        <w:t>(</w:t>
      </w:r>
      <w:r w:rsidRPr="0092532D">
        <w:rPr>
          <w:rFonts w:asciiTheme="minorHAnsi" w:hAnsiTheme="minorHAnsi" w:cstheme="minorHAnsi"/>
          <w:lang w:val="en-US"/>
        </w:rPr>
        <w:t xml:space="preserve">ISSN: 2444-8478) and has been published continuously since December 2015 (  with </w:t>
      </w:r>
      <w:r w:rsidRPr="0092532D">
        <w:rPr>
          <w:rFonts w:asciiTheme="minorHAnsi" w:hAnsiTheme="minorHAnsi" w:cstheme="minorHAnsi"/>
          <w:i/>
          <w:lang w:val="en-US"/>
        </w:rPr>
        <w:t>Open Journal System</w:t>
      </w:r>
      <w:r w:rsidRPr="0092532D">
        <w:rPr>
          <w:rFonts w:asciiTheme="minorHAnsi" w:hAnsiTheme="minorHAnsi" w:cstheme="minorHAnsi"/>
          <w:lang w:val="en-US"/>
        </w:rPr>
        <w:t xml:space="preserve">) with the seal of electronic journals of the University of Seville; he is also Deputy Director of the journal </w:t>
      </w:r>
      <w:proofErr w:type="spellStart"/>
      <w:r w:rsidRPr="0092532D">
        <w:rPr>
          <w:rFonts w:asciiTheme="minorHAnsi" w:hAnsiTheme="minorHAnsi" w:cstheme="minorHAnsi"/>
          <w:i/>
          <w:lang w:val="en-US"/>
        </w:rPr>
        <w:t>Crónica</w:t>
      </w:r>
      <w:proofErr w:type="spellEnd"/>
      <w:r w:rsidRPr="0092532D">
        <w:rPr>
          <w:rFonts w:asciiTheme="minorHAnsi" w:hAnsiTheme="minorHAnsi" w:cstheme="minorHAnsi"/>
          <w:i/>
          <w:lang w:val="en-US"/>
        </w:rPr>
        <w:t xml:space="preserve"> </w:t>
      </w:r>
      <w:proofErr w:type="spellStart"/>
      <w:r w:rsidRPr="0092532D">
        <w:rPr>
          <w:rFonts w:asciiTheme="minorHAnsi" w:hAnsiTheme="minorHAnsi" w:cstheme="minorHAnsi"/>
          <w:i/>
          <w:lang w:val="en-US"/>
        </w:rPr>
        <w:t>Jurídica</w:t>
      </w:r>
      <w:proofErr w:type="spellEnd"/>
      <w:r w:rsidRPr="0092532D">
        <w:rPr>
          <w:rFonts w:asciiTheme="minorHAnsi" w:hAnsiTheme="minorHAnsi" w:cstheme="minorHAnsi"/>
          <w:i/>
          <w:lang w:val="en-US"/>
        </w:rPr>
        <w:t xml:space="preserve"> </w:t>
      </w:r>
      <w:proofErr w:type="spellStart"/>
      <w:r w:rsidRPr="0092532D">
        <w:rPr>
          <w:rFonts w:asciiTheme="minorHAnsi" w:hAnsiTheme="minorHAnsi" w:cstheme="minorHAnsi"/>
          <w:i/>
          <w:lang w:val="en-US"/>
        </w:rPr>
        <w:t>Hispalense</w:t>
      </w:r>
      <w:proofErr w:type="spellEnd"/>
      <w:r w:rsidRPr="0092532D">
        <w:rPr>
          <w:rFonts w:asciiTheme="minorHAnsi" w:hAnsiTheme="minorHAnsi" w:cstheme="minorHAnsi"/>
          <w:i/>
          <w:lang w:val="en-US"/>
        </w:rPr>
        <w:t>. Magazine of the Faculty of Law of the University of Seville</w:t>
      </w:r>
      <w:r w:rsidRPr="0092532D">
        <w:rPr>
          <w:rFonts w:asciiTheme="minorHAnsi" w:hAnsiTheme="minorHAnsi" w:cstheme="minorHAnsi"/>
          <w:lang w:val="en-US"/>
        </w:rPr>
        <w:t xml:space="preserve">; he is also part of the editorial boards of the journals </w:t>
      </w:r>
      <w:r w:rsidRPr="0092532D">
        <w:rPr>
          <w:rFonts w:asciiTheme="minorHAnsi" w:hAnsiTheme="minorHAnsi" w:cstheme="minorHAnsi"/>
          <w:i/>
          <w:lang w:val="en-US"/>
        </w:rPr>
        <w:t xml:space="preserve">Derechos y </w:t>
      </w:r>
      <w:proofErr w:type="spellStart"/>
      <w:r w:rsidRPr="0092532D">
        <w:rPr>
          <w:rFonts w:asciiTheme="minorHAnsi" w:hAnsiTheme="minorHAnsi" w:cstheme="minorHAnsi"/>
          <w:i/>
          <w:lang w:val="en-US"/>
        </w:rPr>
        <w:t>libertades</w:t>
      </w:r>
      <w:proofErr w:type="spellEnd"/>
      <w:r w:rsidRPr="0092532D">
        <w:rPr>
          <w:rFonts w:asciiTheme="minorHAnsi" w:hAnsiTheme="minorHAnsi" w:cstheme="minorHAnsi"/>
          <w:i/>
          <w:lang w:val="en-US"/>
        </w:rPr>
        <w:t xml:space="preserve">, </w:t>
      </w:r>
      <w:proofErr w:type="spellStart"/>
      <w:r w:rsidRPr="0092532D">
        <w:rPr>
          <w:rFonts w:asciiTheme="minorHAnsi" w:hAnsiTheme="minorHAnsi" w:cstheme="minorHAnsi"/>
          <w:i/>
          <w:lang w:val="en-US"/>
        </w:rPr>
        <w:t>Anuario</w:t>
      </w:r>
      <w:proofErr w:type="spellEnd"/>
      <w:r w:rsidRPr="0092532D">
        <w:rPr>
          <w:rFonts w:asciiTheme="minorHAnsi" w:hAnsiTheme="minorHAnsi" w:cstheme="minorHAnsi"/>
          <w:i/>
          <w:lang w:val="en-US"/>
        </w:rPr>
        <w:t xml:space="preserve"> de </w:t>
      </w:r>
      <w:proofErr w:type="spellStart"/>
      <w:r w:rsidRPr="0092532D">
        <w:rPr>
          <w:rFonts w:asciiTheme="minorHAnsi" w:hAnsiTheme="minorHAnsi" w:cstheme="minorHAnsi"/>
          <w:i/>
          <w:lang w:val="en-US"/>
        </w:rPr>
        <w:t>Filosofía</w:t>
      </w:r>
      <w:proofErr w:type="spellEnd"/>
      <w:r w:rsidRPr="0092532D">
        <w:rPr>
          <w:rFonts w:asciiTheme="minorHAnsi" w:hAnsiTheme="minorHAnsi" w:cstheme="minorHAnsi"/>
          <w:i/>
          <w:lang w:val="en-US"/>
        </w:rPr>
        <w:t xml:space="preserve"> del Derecho, The Age of Human Rights Journal</w:t>
      </w:r>
      <w:r w:rsidRPr="0092532D">
        <w:rPr>
          <w:rFonts w:asciiTheme="minorHAnsi" w:hAnsiTheme="minorHAnsi" w:cstheme="minorHAnsi"/>
          <w:lang w:val="en-US"/>
        </w:rPr>
        <w:t xml:space="preserve"> and </w:t>
      </w:r>
      <w:proofErr w:type="spellStart"/>
      <w:r w:rsidRPr="0092532D">
        <w:rPr>
          <w:rFonts w:asciiTheme="minorHAnsi" w:hAnsiTheme="minorHAnsi" w:cstheme="minorHAnsi"/>
          <w:i/>
          <w:lang w:val="en-US"/>
        </w:rPr>
        <w:t>Cuadernos</w:t>
      </w:r>
      <w:proofErr w:type="spellEnd"/>
      <w:r w:rsidRPr="0092532D">
        <w:rPr>
          <w:rFonts w:asciiTheme="minorHAnsi" w:hAnsiTheme="minorHAnsi" w:cstheme="minorHAnsi"/>
          <w:i/>
          <w:lang w:val="en-US"/>
        </w:rPr>
        <w:t xml:space="preserve"> </w:t>
      </w:r>
      <w:proofErr w:type="spellStart"/>
      <w:r w:rsidRPr="0092532D">
        <w:rPr>
          <w:rFonts w:asciiTheme="minorHAnsi" w:hAnsiTheme="minorHAnsi" w:cstheme="minorHAnsi"/>
          <w:i/>
          <w:lang w:val="en-US"/>
        </w:rPr>
        <w:t>sobre</w:t>
      </w:r>
      <w:proofErr w:type="spellEnd"/>
      <w:r w:rsidRPr="0092532D">
        <w:rPr>
          <w:rFonts w:asciiTheme="minorHAnsi" w:hAnsiTheme="minorHAnsi" w:cstheme="minorHAnsi"/>
          <w:i/>
          <w:lang w:val="en-US"/>
        </w:rPr>
        <w:t xml:space="preserve"> </w:t>
      </w:r>
      <w:proofErr w:type="spellStart"/>
      <w:r w:rsidRPr="0092532D">
        <w:rPr>
          <w:rFonts w:asciiTheme="minorHAnsi" w:hAnsiTheme="minorHAnsi" w:cstheme="minorHAnsi"/>
          <w:i/>
          <w:lang w:val="en-US"/>
        </w:rPr>
        <w:t>Vico</w:t>
      </w:r>
      <w:proofErr w:type="spellEnd"/>
      <w:r w:rsidRPr="0092532D">
        <w:rPr>
          <w:rFonts w:asciiTheme="minorHAnsi" w:hAnsiTheme="minorHAnsi" w:cstheme="minorHAnsi"/>
          <w:lang w:val="en-US"/>
        </w:rPr>
        <w:t xml:space="preserve">. </w:t>
      </w:r>
    </w:p>
    <w:p w14:paraId="5DB393F0" w14:textId="77777777" w:rsidR="0092532D" w:rsidRPr="0092532D" w:rsidRDefault="0092532D" w:rsidP="00B35610">
      <w:pPr>
        <w:spacing w:line="360" w:lineRule="auto"/>
        <w:jc w:val="both"/>
        <w:rPr>
          <w:rFonts w:asciiTheme="minorHAnsi" w:hAnsiTheme="minorHAnsi" w:cstheme="minorHAnsi"/>
          <w:lang w:val="en-US"/>
        </w:rPr>
      </w:pPr>
      <w:r w:rsidRPr="00964719">
        <w:rPr>
          <w:rFonts w:asciiTheme="minorHAnsi" w:hAnsiTheme="minorHAnsi" w:cstheme="minorHAnsi"/>
        </w:rPr>
        <w:t xml:space="preserve">He has </w:t>
      </w:r>
      <w:proofErr w:type="spellStart"/>
      <w:r w:rsidRPr="00964719">
        <w:rPr>
          <w:rFonts w:asciiTheme="minorHAnsi" w:hAnsiTheme="minorHAnsi" w:cstheme="minorHAnsi"/>
        </w:rPr>
        <w:t>published</w:t>
      </w:r>
      <w:proofErr w:type="spellEnd"/>
      <w:r w:rsidRPr="00964719">
        <w:rPr>
          <w:rFonts w:asciiTheme="minorHAnsi" w:hAnsiTheme="minorHAnsi" w:cstheme="minorHAnsi"/>
        </w:rPr>
        <w:t xml:space="preserve"> more </w:t>
      </w:r>
      <w:proofErr w:type="spellStart"/>
      <w:r w:rsidRPr="00964719">
        <w:rPr>
          <w:rFonts w:asciiTheme="minorHAnsi" w:hAnsiTheme="minorHAnsi" w:cstheme="minorHAnsi"/>
        </w:rPr>
        <w:t>than</w:t>
      </w:r>
      <w:proofErr w:type="spellEnd"/>
      <w:r w:rsidRPr="00964719">
        <w:rPr>
          <w:rFonts w:asciiTheme="minorHAnsi" w:hAnsiTheme="minorHAnsi" w:cstheme="minorHAnsi"/>
        </w:rPr>
        <w:t xml:space="preserve"> a </w:t>
      </w:r>
      <w:proofErr w:type="spellStart"/>
      <w:r w:rsidRPr="00964719">
        <w:rPr>
          <w:rFonts w:asciiTheme="minorHAnsi" w:hAnsiTheme="minorHAnsi" w:cstheme="minorHAnsi"/>
        </w:rPr>
        <w:t>hundred</w:t>
      </w:r>
      <w:proofErr w:type="spellEnd"/>
      <w:r w:rsidRPr="00964719">
        <w:rPr>
          <w:rFonts w:asciiTheme="minorHAnsi" w:hAnsiTheme="minorHAnsi" w:cstheme="minorHAnsi"/>
        </w:rPr>
        <w:t xml:space="preserve"> </w:t>
      </w:r>
      <w:proofErr w:type="spellStart"/>
      <w:r w:rsidRPr="00964719">
        <w:rPr>
          <w:rFonts w:asciiTheme="minorHAnsi" w:hAnsiTheme="minorHAnsi" w:cstheme="minorHAnsi"/>
        </w:rPr>
        <w:t>works</w:t>
      </w:r>
      <w:proofErr w:type="spellEnd"/>
      <w:r w:rsidRPr="00964719">
        <w:rPr>
          <w:rFonts w:asciiTheme="minorHAnsi" w:hAnsiTheme="minorHAnsi" w:cstheme="minorHAnsi"/>
        </w:rPr>
        <w:t xml:space="preserve"> </w:t>
      </w:r>
      <w:proofErr w:type="spellStart"/>
      <w:r w:rsidRPr="00964719">
        <w:rPr>
          <w:rFonts w:asciiTheme="minorHAnsi" w:hAnsiTheme="minorHAnsi" w:cstheme="minorHAnsi"/>
        </w:rPr>
        <w:t>of</w:t>
      </w:r>
      <w:proofErr w:type="spellEnd"/>
      <w:r w:rsidRPr="00964719">
        <w:rPr>
          <w:rFonts w:asciiTheme="minorHAnsi" w:hAnsiTheme="minorHAnsi" w:cstheme="minorHAnsi"/>
        </w:rPr>
        <w:t xml:space="preserve"> </w:t>
      </w:r>
      <w:proofErr w:type="spellStart"/>
      <w:r w:rsidRPr="00964719">
        <w:rPr>
          <w:rFonts w:asciiTheme="minorHAnsi" w:hAnsiTheme="minorHAnsi" w:cstheme="minorHAnsi"/>
        </w:rPr>
        <w:t>his</w:t>
      </w:r>
      <w:proofErr w:type="spellEnd"/>
      <w:r w:rsidRPr="00964719">
        <w:rPr>
          <w:rFonts w:asciiTheme="minorHAnsi" w:hAnsiTheme="minorHAnsi" w:cstheme="minorHAnsi"/>
        </w:rPr>
        <w:t xml:space="preserve"> </w:t>
      </w:r>
      <w:proofErr w:type="spellStart"/>
      <w:r w:rsidRPr="00964719">
        <w:rPr>
          <w:rFonts w:asciiTheme="minorHAnsi" w:hAnsiTheme="minorHAnsi" w:cstheme="minorHAnsi"/>
        </w:rPr>
        <w:t>specialty</w:t>
      </w:r>
      <w:proofErr w:type="spellEnd"/>
      <w:r w:rsidRPr="00964719">
        <w:rPr>
          <w:rFonts w:asciiTheme="minorHAnsi" w:hAnsiTheme="minorHAnsi" w:cstheme="minorHAnsi"/>
        </w:rPr>
        <w:t xml:space="preserve">, </w:t>
      </w:r>
      <w:proofErr w:type="spellStart"/>
      <w:r w:rsidRPr="00964719">
        <w:rPr>
          <w:rFonts w:asciiTheme="minorHAnsi" w:hAnsiTheme="minorHAnsi" w:cstheme="minorHAnsi"/>
        </w:rPr>
        <w:t>among</w:t>
      </w:r>
      <w:proofErr w:type="spellEnd"/>
      <w:r w:rsidRPr="00964719">
        <w:rPr>
          <w:rFonts w:asciiTheme="minorHAnsi" w:hAnsiTheme="minorHAnsi" w:cstheme="minorHAnsi"/>
        </w:rPr>
        <w:t xml:space="preserve"> </w:t>
      </w:r>
      <w:proofErr w:type="spellStart"/>
      <w:r w:rsidRPr="00964719">
        <w:rPr>
          <w:rFonts w:asciiTheme="minorHAnsi" w:hAnsiTheme="minorHAnsi" w:cstheme="minorHAnsi"/>
        </w:rPr>
        <w:t>which</w:t>
      </w:r>
      <w:proofErr w:type="spellEnd"/>
      <w:r w:rsidRPr="00964719">
        <w:rPr>
          <w:rFonts w:asciiTheme="minorHAnsi" w:hAnsiTheme="minorHAnsi" w:cstheme="minorHAnsi"/>
        </w:rPr>
        <w:t xml:space="preserve"> </w:t>
      </w:r>
      <w:proofErr w:type="spellStart"/>
      <w:r w:rsidRPr="00964719">
        <w:rPr>
          <w:rFonts w:asciiTheme="minorHAnsi" w:hAnsiTheme="minorHAnsi" w:cstheme="minorHAnsi"/>
        </w:rPr>
        <w:t>his</w:t>
      </w:r>
      <w:proofErr w:type="spellEnd"/>
      <w:r w:rsidRPr="00964719">
        <w:rPr>
          <w:rFonts w:asciiTheme="minorHAnsi" w:hAnsiTheme="minorHAnsi" w:cstheme="minorHAnsi"/>
        </w:rPr>
        <w:t xml:space="preserve"> </w:t>
      </w:r>
      <w:proofErr w:type="spellStart"/>
      <w:r w:rsidRPr="00964719">
        <w:rPr>
          <w:rFonts w:asciiTheme="minorHAnsi" w:hAnsiTheme="minorHAnsi" w:cstheme="minorHAnsi"/>
        </w:rPr>
        <w:t>monographs</w:t>
      </w:r>
      <w:proofErr w:type="spellEnd"/>
      <w:r w:rsidRPr="00964719">
        <w:rPr>
          <w:rFonts w:asciiTheme="minorHAnsi" w:hAnsiTheme="minorHAnsi" w:cstheme="minorHAnsi"/>
        </w:rPr>
        <w:t xml:space="preserve"> stand </w:t>
      </w:r>
      <w:proofErr w:type="spellStart"/>
      <w:r w:rsidRPr="00964719">
        <w:rPr>
          <w:rFonts w:asciiTheme="minorHAnsi" w:hAnsiTheme="minorHAnsi" w:cstheme="minorHAnsi"/>
        </w:rPr>
        <w:t>out</w:t>
      </w:r>
      <w:proofErr w:type="spellEnd"/>
      <w:r w:rsidRPr="00964719">
        <w:rPr>
          <w:rFonts w:asciiTheme="minorHAnsi" w:hAnsiTheme="minorHAnsi" w:cstheme="minorHAnsi"/>
        </w:rPr>
        <w:t>.</w:t>
      </w:r>
      <w:r w:rsidR="00CD2D1F" w:rsidRPr="00964719">
        <w:rPr>
          <w:rFonts w:asciiTheme="minorHAnsi" w:hAnsiTheme="minorHAnsi" w:cstheme="minorHAnsi"/>
        </w:rPr>
        <w:t xml:space="preserve">: </w:t>
      </w:r>
      <w:r w:rsidR="00CD2D1F" w:rsidRPr="00964719">
        <w:rPr>
          <w:rFonts w:asciiTheme="minorHAnsi" w:hAnsiTheme="minorHAnsi" w:cstheme="minorHAnsi"/>
          <w:i/>
        </w:rPr>
        <w:t xml:space="preserve">El pensamiento </w:t>
      </w:r>
      <w:proofErr w:type="spellStart"/>
      <w:r w:rsidR="00CD2D1F" w:rsidRPr="00964719">
        <w:rPr>
          <w:rFonts w:asciiTheme="minorHAnsi" w:hAnsiTheme="minorHAnsi" w:cstheme="minorHAnsi"/>
          <w:i/>
        </w:rPr>
        <w:t>iusfilosófico</w:t>
      </w:r>
      <w:proofErr w:type="spellEnd"/>
      <w:r w:rsidR="00CD2D1F" w:rsidRPr="00964719">
        <w:rPr>
          <w:rFonts w:asciiTheme="minorHAnsi" w:hAnsiTheme="minorHAnsi" w:cstheme="minorHAnsi"/>
          <w:i/>
        </w:rPr>
        <w:t xml:space="preserve"> de Guido </w:t>
      </w:r>
      <w:proofErr w:type="spellStart"/>
      <w:r w:rsidR="00CD2D1F" w:rsidRPr="00964719">
        <w:rPr>
          <w:rFonts w:asciiTheme="minorHAnsi" w:hAnsiTheme="minorHAnsi" w:cstheme="minorHAnsi"/>
          <w:i/>
        </w:rPr>
        <w:t>Fassò</w:t>
      </w:r>
      <w:proofErr w:type="spellEnd"/>
      <w:r w:rsidR="00CD2D1F" w:rsidRPr="00964719">
        <w:rPr>
          <w:rFonts w:asciiTheme="minorHAnsi" w:hAnsiTheme="minorHAnsi" w:cstheme="minorHAnsi"/>
        </w:rPr>
        <w:t xml:space="preserve"> (1997); </w:t>
      </w:r>
      <w:r w:rsidR="00CD2D1F" w:rsidRPr="00964719">
        <w:rPr>
          <w:rFonts w:asciiTheme="minorHAnsi" w:hAnsiTheme="minorHAnsi" w:cstheme="minorHAnsi"/>
          <w:i/>
        </w:rPr>
        <w:t>El humanismo cosmopolita de Immanuel Kant</w:t>
      </w:r>
      <w:r w:rsidR="00CD2D1F" w:rsidRPr="00964719">
        <w:rPr>
          <w:rFonts w:asciiTheme="minorHAnsi" w:hAnsiTheme="minorHAnsi" w:cstheme="minorHAnsi"/>
        </w:rPr>
        <w:t xml:space="preserve"> (2002); </w:t>
      </w:r>
      <w:r w:rsidR="00CD2D1F" w:rsidRPr="00964719">
        <w:rPr>
          <w:rFonts w:asciiTheme="minorHAnsi" w:hAnsiTheme="minorHAnsi" w:cstheme="minorHAnsi"/>
          <w:i/>
        </w:rPr>
        <w:t>El formalismo jurídico y la teoría experiencial del Derecho</w:t>
      </w:r>
      <w:r w:rsidR="00CD2D1F" w:rsidRPr="00964719">
        <w:rPr>
          <w:rFonts w:asciiTheme="minorHAnsi" w:hAnsiTheme="minorHAnsi" w:cstheme="minorHAnsi"/>
        </w:rPr>
        <w:t xml:space="preserve"> (2009); </w:t>
      </w:r>
      <w:r w:rsidR="00CD2D1F" w:rsidRPr="00964719">
        <w:rPr>
          <w:rFonts w:asciiTheme="minorHAnsi" w:hAnsiTheme="minorHAnsi" w:cstheme="minorHAnsi"/>
          <w:i/>
        </w:rPr>
        <w:t>El Estado en Ortega y Gasset</w:t>
      </w:r>
      <w:r w:rsidR="00A631B4" w:rsidRPr="00964719">
        <w:rPr>
          <w:rFonts w:asciiTheme="minorHAnsi" w:hAnsiTheme="minorHAnsi" w:cstheme="minorHAnsi"/>
        </w:rPr>
        <w:t xml:space="preserve"> (2010);</w:t>
      </w:r>
      <w:r w:rsidR="00CD2D1F" w:rsidRPr="00964719">
        <w:rPr>
          <w:rFonts w:asciiTheme="minorHAnsi" w:hAnsiTheme="minorHAnsi" w:cstheme="minorHAnsi"/>
        </w:rPr>
        <w:t xml:space="preserve"> </w:t>
      </w:r>
      <w:r w:rsidR="00A631B4" w:rsidRPr="00964719">
        <w:rPr>
          <w:rFonts w:asciiTheme="minorHAnsi" w:hAnsiTheme="minorHAnsi" w:cstheme="minorHAnsi"/>
          <w:i/>
        </w:rPr>
        <w:t>El gobierno de la razón. La filosofía jurídico-política de</w:t>
      </w:r>
      <w:r w:rsidR="00CD2D1F" w:rsidRPr="00964719">
        <w:rPr>
          <w:rFonts w:asciiTheme="minorHAnsi" w:hAnsiTheme="minorHAnsi" w:cstheme="minorHAnsi"/>
          <w:i/>
        </w:rPr>
        <w:t xml:space="preserve"> Marco Tulio Cicerón</w:t>
      </w:r>
      <w:r w:rsidR="00A631B4" w:rsidRPr="00964719">
        <w:rPr>
          <w:rFonts w:asciiTheme="minorHAnsi" w:hAnsiTheme="minorHAnsi" w:cstheme="minorHAnsi"/>
        </w:rPr>
        <w:t xml:space="preserve"> (2017</w:t>
      </w:r>
      <w:r w:rsidR="00CD2D1F" w:rsidRPr="00964719">
        <w:rPr>
          <w:rFonts w:asciiTheme="minorHAnsi" w:hAnsiTheme="minorHAnsi" w:cstheme="minorHAnsi"/>
        </w:rPr>
        <w:t>)</w:t>
      </w:r>
      <w:r w:rsidR="00A631B4" w:rsidRPr="00964719">
        <w:rPr>
          <w:rFonts w:asciiTheme="minorHAnsi" w:hAnsiTheme="minorHAnsi" w:cstheme="minorHAnsi"/>
        </w:rPr>
        <w:t xml:space="preserve">; y </w:t>
      </w:r>
      <w:r w:rsidR="00A631B4" w:rsidRPr="00964719">
        <w:rPr>
          <w:rFonts w:asciiTheme="minorHAnsi" w:hAnsiTheme="minorHAnsi" w:cstheme="minorHAnsi"/>
          <w:i/>
        </w:rPr>
        <w:t xml:space="preserve">Homo </w:t>
      </w:r>
      <w:proofErr w:type="spellStart"/>
      <w:r w:rsidR="00A631B4" w:rsidRPr="00964719">
        <w:rPr>
          <w:rFonts w:asciiTheme="minorHAnsi" w:hAnsiTheme="minorHAnsi" w:cstheme="minorHAnsi"/>
          <w:i/>
        </w:rPr>
        <w:t>excelsior</w:t>
      </w:r>
      <w:proofErr w:type="spellEnd"/>
      <w:r w:rsidR="00A631B4" w:rsidRPr="00964719">
        <w:rPr>
          <w:rFonts w:asciiTheme="minorHAnsi" w:hAnsiTheme="minorHAnsi" w:cstheme="minorHAnsi"/>
          <w:i/>
        </w:rPr>
        <w:t>. Los límites ético-jurídicos del transhumanismo</w:t>
      </w:r>
      <w:r w:rsidR="00A631B4" w:rsidRPr="00964719">
        <w:rPr>
          <w:rFonts w:asciiTheme="minorHAnsi" w:hAnsiTheme="minorHAnsi" w:cstheme="minorHAnsi"/>
        </w:rPr>
        <w:t xml:space="preserve"> (2018)</w:t>
      </w:r>
      <w:r w:rsidR="00CD2D1F" w:rsidRPr="00964719">
        <w:rPr>
          <w:rFonts w:asciiTheme="minorHAnsi" w:hAnsiTheme="minorHAnsi" w:cstheme="minorHAnsi"/>
        </w:rPr>
        <w:t xml:space="preserve">. </w:t>
      </w:r>
      <w:r w:rsidRPr="0092532D">
        <w:rPr>
          <w:rFonts w:asciiTheme="minorHAnsi" w:hAnsiTheme="minorHAnsi" w:cstheme="minorHAnsi"/>
          <w:lang w:val="en-US"/>
        </w:rPr>
        <w:t xml:space="preserve">He is also co-editor, with Alfonso Castro </w:t>
      </w:r>
      <w:proofErr w:type="spellStart"/>
      <w:r w:rsidRPr="0092532D">
        <w:rPr>
          <w:rFonts w:asciiTheme="minorHAnsi" w:hAnsiTheme="minorHAnsi" w:cstheme="minorHAnsi"/>
          <w:lang w:val="en-US"/>
        </w:rPr>
        <w:t>Sáenz</w:t>
      </w:r>
      <w:proofErr w:type="spellEnd"/>
      <w:r w:rsidRPr="0092532D">
        <w:rPr>
          <w:rFonts w:asciiTheme="minorHAnsi" w:hAnsiTheme="minorHAnsi" w:cstheme="minorHAnsi"/>
          <w:lang w:val="en-US"/>
        </w:rPr>
        <w:t>, of five collective books</w:t>
      </w:r>
      <w:r w:rsidR="00CD2D1F" w:rsidRPr="0092532D">
        <w:rPr>
          <w:rFonts w:asciiTheme="minorHAnsi" w:hAnsiTheme="minorHAnsi" w:cstheme="minorHAnsi"/>
          <w:lang w:val="en-US"/>
        </w:rPr>
        <w:t xml:space="preserve">: </w:t>
      </w:r>
      <w:r w:rsidR="00CD2D1F" w:rsidRPr="0092532D">
        <w:rPr>
          <w:rFonts w:asciiTheme="minorHAnsi" w:hAnsiTheme="minorHAnsi" w:cstheme="minorHAnsi"/>
          <w:i/>
          <w:lang w:val="en-US"/>
        </w:rPr>
        <w:t xml:space="preserve">A </w:t>
      </w:r>
      <w:proofErr w:type="spellStart"/>
      <w:r w:rsidR="00CD2D1F" w:rsidRPr="0092532D">
        <w:rPr>
          <w:rFonts w:asciiTheme="minorHAnsi" w:hAnsiTheme="minorHAnsi" w:cstheme="minorHAnsi"/>
          <w:i/>
          <w:lang w:val="en-US"/>
        </w:rPr>
        <w:t>propósito</w:t>
      </w:r>
      <w:proofErr w:type="spellEnd"/>
      <w:r w:rsidR="00CD2D1F" w:rsidRPr="0092532D">
        <w:rPr>
          <w:rFonts w:asciiTheme="minorHAnsi" w:hAnsiTheme="minorHAnsi" w:cstheme="minorHAnsi"/>
          <w:i/>
          <w:lang w:val="en-US"/>
        </w:rPr>
        <w:t xml:space="preserve"> de Kant. </w:t>
      </w:r>
      <w:r w:rsidR="00CD2D1F" w:rsidRPr="00964719">
        <w:rPr>
          <w:rFonts w:asciiTheme="minorHAnsi" w:hAnsiTheme="minorHAnsi" w:cstheme="minorHAnsi"/>
          <w:i/>
        </w:rPr>
        <w:t xml:space="preserve">Estudios conmemorativos en el Bicentenario de su muerte </w:t>
      </w:r>
      <w:r w:rsidR="00CD2D1F" w:rsidRPr="00964719">
        <w:rPr>
          <w:rFonts w:asciiTheme="minorHAnsi" w:hAnsiTheme="minorHAnsi" w:cstheme="minorHAnsi"/>
        </w:rPr>
        <w:t xml:space="preserve">(2004); </w:t>
      </w:r>
      <w:r w:rsidR="00CD2D1F" w:rsidRPr="00964719">
        <w:rPr>
          <w:rFonts w:asciiTheme="minorHAnsi" w:hAnsiTheme="minorHAnsi" w:cstheme="minorHAnsi"/>
          <w:i/>
        </w:rPr>
        <w:t>Meditaciones sobre Ortega y Gasset</w:t>
      </w:r>
      <w:r w:rsidR="00CD2D1F" w:rsidRPr="00964719">
        <w:rPr>
          <w:rFonts w:asciiTheme="minorHAnsi" w:hAnsiTheme="minorHAnsi" w:cstheme="minorHAnsi"/>
        </w:rPr>
        <w:t xml:space="preserve"> (2005);</w:t>
      </w:r>
      <w:r w:rsidR="00E937BC">
        <w:rPr>
          <w:rFonts w:asciiTheme="minorHAnsi" w:hAnsiTheme="minorHAnsi" w:cstheme="minorHAnsi"/>
        </w:rPr>
        <w:t xml:space="preserve"> </w:t>
      </w:r>
      <w:r w:rsidR="00CD2D1F" w:rsidRPr="00964719">
        <w:rPr>
          <w:rFonts w:asciiTheme="minorHAnsi" w:hAnsiTheme="minorHAnsi" w:cstheme="minorHAnsi"/>
          <w:i/>
        </w:rPr>
        <w:t>Cicerón: el hombre y los siglos</w:t>
      </w:r>
      <w:r w:rsidR="00CD2D1F" w:rsidRPr="00964719">
        <w:rPr>
          <w:rFonts w:asciiTheme="minorHAnsi" w:hAnsiTheme="minorHAnsi" w:cstheme="minorHAnsi"/>
        </w:rPr>
        <w:t xml:space="preserve"> (2016)</w:t>
      </w:r>
      <w:r w:rsidR="00E937BC">
        <w:rPr>
          <w:rFonts w:asciiTheme="minorHAnsi" w:hAnsiTheme="minorHAnsi" w:cstheme="minorHAnsi"/>
        </w:rPr>
        <w:t>;</w:t>
      </w:r>
      <w:r w:rsidR="00E937BC" w:rsidRPr="00E937BC">
        <w:rPr>
          <w:rFonts w:asciiTheme="minorHAnsi" w:hAnsiTheme="minorHAnsi" w:cstheme="minorHAnsi"/>
        </w:rPr>
        <w:t xml:space="preserve"> </w:t>
      </w:r>
      <w:r w:rsidR="00E937BC" w:rsidRPr="00E937BC">
        <w:rPr>
          <w:rFonts w:asciiTheme="minorHAnsi" w:hAnsiTheme="minorHAnsi" w:cstheme="minorHAnsi"/>
          <w:i/>
          <w:iCs/>
        </w:rPr>
        <w:t>Inteligencia Artificial y Derecho. El jurista ante los retos de la era digital</w:t>
      </w:r>
      <w:r w:rsidR="00E937BC">
        <w:rPr>
          <w:rFonts w:asciiTheme="minorHAnsi" w:hAnsiTheme="minorHAnsi" w:cstheme="minorHAnsi"/>
        </w:rPr>
        <w:t xml:space="preserve"> (2021); </w:t>
      </w:r>
      <w:r w:rsidR="00E937BC" w:rsidRPr="00E937BC">
        <w:rPr>
          <w:rFonts w:asciiTheme="minorHAnsi" w:hAnsiTheme="minorHAnsi" w:cstheme="minorHAnsi"/>
          <w:i/>
          <w:iCs/>
        </w:rPr>
        <w:t xml:space="preserve">Inteligencia Artificial y Filosofía del Derecho </w:t>
      </w:r>
      <w:r w:rsidR="00E937BC">
        <w:rPr>
          <w:rFonts w:asciiTheme="minorHAnsi" w:hAnsiTheme="minorHAnsi" w:cstheme="minorHAnsi"/>
        </w:rPr>
        <w:t>(2022)</w:t>
      </w:r>
      <w:r w:rsidR="00CD2D1F" w:rsidRPr="00964719">
        <w:rPr>
          <w:rFonts w:asciiTheme="minorHAnsi" w:hAnsiTheme="minorHAnsi" w:cstheme="minorHAnsi"/>
        </w:rPr>
        <w:t xml:space="preserve">. </w:t>
      </w:r>
      <w:r w:rsidRPr="0092532D">
        <w:rPr>
          <w:rFonts w:asciiTheme="minorHAnsi" w:hAnsiTheme="minorHAnsi" w:cstheme="minorHAnsi"/>
          <w:lang w:val="en-US"/>
        </w:rPr>
        <w:t>He won the Research Prize of the III edition of the Prize for Unpublished Monographs of the Faculty of Law of the University of Seville (2008</w:t>
      </w:r>
      <w:proofErr w:type="gramStart"/>
      <w:r w:rsidRPr="0092532D">
        <w:rPr>
          <w:rFonts w:asciiTheme="minorHAnsi" w:hAnsiTheme="minorHAnsi" w:cstheme="minorHAnsi"/>
          <w:lang w:val="en-US"/>
        </w:rPr>
        <w:t>), and</w:t>
      </w:r>
      <w:proofErr w:type="gramEnd"/>
      <w:r w:rsidRPr="0092532D">
        <w:rPr>
          <w:rFonts w:asciiTheme="minorHAnsi" w:hAnsiTheme="minorHAnsi" w:cstheme="minorHAnsi"/>
          <w:lang w:val="en-US"/>
        </w:rPr>
        <w:t xml:space="preserve"> was the winner of the IX edition of the García </w:t>
      </w:r>
      <w:proofErr w:type="spellStart"/>
      <w:r w:rsidRPr="0092532D">
        <w:rPr>
          <w:rFonts w:asciiTheme="minorHAnsi" w:hAnsiTheme="minorHAnsi" w:cstheme="minorHAnsi"/>
          <w:lang w:val="en-US"/>
        </w:rPr>
        <w:t>Goyena</w:t>
      </w:r>
      <w:proofErr w:type="spellEnd"/>
      <w:r w:rsidRPr="0092532D">
        <w:rPr>
          <w:rFonts w:asciiTheme="minorHAnsi" w:hAnsiTheme="minorHAnsi" w:cstheme="minorHAnsi"/>
          <w:lang w:val="en-US"/>
        </w:rPr>
        <w:t xml:space="preserve"> Prize for legal articles (2010). He currently has four six-year periods of research recognized by the CNEAI (last recognized section: 2013-2018). </w:t>
      </w:r>
    </w:p>
    <w:p w14:paraId="798B865E" w14:textId="2B806582" w:rsidR="0092532D" w:rsidRDefault="0092532D" w:rsidP="00774A45">
      <w:pPr>
        <w:spacing w:before="100" w:beforeAutospacing="1" w:after="100" w:afterAutospacing="1" w:line="360" w:lineRule="auto"/>
        <w:jc w:val="both"/>
        <w:rPr>
          <w:rFonts w:asciiTheme="minorHAnsi" w:hAnsiTheme="minorHAnsi" w:cstheme="minorHAnsi"/>
          <w:lang w:val="en-US"/>
        </w:rPr>
      </w:pPr>
      <w:r w:rsidRPr="0092532D">
        <w:rPr>
          <w:rFonts w:asciiTheme="minorHAnsi" w:hAnsiTheme="minorHAnsi" w:cstheme="minorHAnsi"/>
          <w:lang w:val="en-US"/>
        </w:rPr>
        <w:t xml:space="preserve">He has been a professor in the doctoral courses of the Institute of Human Rights "Bartolomé de Las Casas de Madrid" and at the Pablo de </w:t>
      </w:r>
      <w:proofErr w:type="spellStart"/>
      <w:r w:rsidRPr="0092532D">
        <w:rPr>
          <w:rFonts w:asciiTheme="minorHAnsi" w:hAnsiTheme="minorHAnsi" w:cstheme="minorHAnsi"/>
          <w:lang w:val="en-US"/>
        </w:rPr>
        <w:t>Olavide</w:t>
      </w:r>
      <w:proofErr w:type="spellEnd"/>
      <w:r w:rsidRPr="0092532D">
        <w:rPr>
          <w:rFonts w:asciiTheme="minorHAnsi" w:hAnsiTheme="minorHAnsi" w:cstheme="minorHAnsi"/>
          <w:lang w:val="en-US"/>
        </w:rPr>
        <w:t xml:space="preserve"> University. Professor of the Official Master's Degree in International Protection of Human Rights at the University of </w:t>
      </w:r>
      <w:proofErr w:type="spellStart"/>
      <w:r w:rsidRPr="0092532D">
        <w:rPr>
          <w:rFonts w:asciiTheme="minorHAnsi" w:hAnsiTheme="minorHAnsi" w:cstheme="minorHAnsi"/>
          <w:lang w:val="en-US"/>
        </w:rPr>
        <w:t>Alcalá</w:t>
      </w:r>
      <w:proofErr w:type="spellEnd"/>
      <w:r w:rsidRPr="0092532D">
        <w:rPr>
          <w:rFonts w:asciiTheme="minorHAnsi" w:hAnsiTheme="minorHAnsi" w:cstheme="minorHAnsi"/>
          <w:lang w:val="en-US"/>
        </w:rPr>
        <w:t xml:space="preserve"> (Madrid) and the Master's Degree in Philosophy of Law at the Autonomous University of the West (Santiago de Cali, Colombia), he has given numerous conferences as a guest professor at national and foreign universities, and has also been invited to the summer courses of the UCM del </w:t>
      </w:r>
      <w:proofErr w:type="gramStart"/>
      <w:r w:rsidRPr="0092532D">
        <w:rPr>
          <w:rFonts w:asciiTheme="minorHAnsi" w:hAnsiTheme="minorHAnsi" w:cstheme="minorHAnsi"/>
          <w:lang w:val="en-US"/>
        </w:rPr>
        <w:t>Escorial,  and</w:t>
      </w:r>
      <w:proofErr w:type="gramEnd"/>
      <w:r w:rsidRPr="0092532D">
        <w:rPr>
          <w:rFonts w:asciiTheme="minorHAnsi" w:hAnsiTheme="minorHAnsi" w:cstheme="minorHAnsi"/>
          <w:lang w:val="en-US"/>
        </w:rPr>
        <w:t xml:space="preserve"> the University of Cantabria (Laredo). Between March 25-27, 2014 he was </w:t>
      </w:r>
      <w:r w:rsidRPr="0092532D">
        <w:rPr>
          <w:rStyle w:val="Textoennegrita"/>
          <w:rFonts w:asciiTheme="minorHAnsi" w:hAnsiTheme="minorHAnsi" w:cstheme="minorHAnsi"/>
          <w:b w:val="0"/>
          <w:lang w:val="en-US"/>
        </w:rPr>
        <w:t xml:space="preserve">a guest professor at the training course </w:t>
      </w:r>
      <w:proofErr w:type="gramStart"/>
      <w:r w:rsidRPr="0092532D">
        <w:rPr>
          <w:rStyle w:val="Textoennegrita"/>
          <w:rFonts w:asciiTheme="minorHAnsi" w:hAnsiTheme="minorHAnsi" w:cstheme="minorHAnsi"/>
          <w:b w:val="0"/>
          <w:lang w:val="en-US"/>
        </w:rPr>
        <w:t>on  Human</w:t>
      </w:r>
      <w:proofErr w:type="gramEnd"/>
      <w:r w:rsidRPr="0092532D">
        <w:rPr>
          <w:rStyle w:val="Textoennegrita"/>
          <w:rFonts w:asciiTheme="minorHAnsi" w:hAnsiTheme="minorHAnsi" w:cstheme="minorHAnsi"/>
          <w:b w:val="0"/>
          <w:lang w:val="en-US"/>
        </w:rPr>
        <w:t xml:space="preserve"> Rights </w:t>
      </w:r>
      <w:r w:rsidRPr="0092532D">
        <w:rPr>
          <w:rFonts w:asciiTheme="minorHAnsi" w:hAnsiTheme="minorHAnsi" w:cstheme="minorHAnsi"/>
          <w:lang w:val="en-US"/>
        </w:rPr>
        <w:t xml:space="preserve">organized by </w:t>
      </w:r>
      <w:r w:rsidRPr="0092532D">
        <w:rPr>
          <w:rStyle w:val="Textoennegrita"/>
          <w:rFonts w:asciiTheme="minorHAnsi" w:hAnsiTheme="minorHAnsi" w:cstheme="minorHAnsi"/>
          <w:b w:val="0"/>
          <w:lang w:val="en-US"/>
        </w:rPr>
        <w:t xml:space="preserve"> the Secretary of State for Human Rights of the Ministry of Justice and Human Rights of the Government of the Republic of Angola, in cooperation with AECID (Spanish Agency for International Development Cooperation). </w:t>
      </w:r>
      <w:r w:rsidRPr="0092532D">
        <w:rPr>
          <w:rFonts w:asciiTheme="minorHAnsi" w:eastAsia="Times New Roman" w:hAnsiTheme="minorHAnsi" w:cstheme="minorHAnsi"/>
          <w:lang w:val="en-US" w:eastAsia="es-ES"/>
        </w:rPr>
        <w:t xml:space="preserve">He is an Associate Researcher at the Faculty of Legal and Social Sciences of the Autonomous University of Chile, by Resolution of the Academic Vice-Rectory No. 172/2014, of May 12, 2014. </w:t>
      </w:r>
      <w:r w:rsidRPr="0092532D">
        <w:rPr>
          <w:rFonts w:asciiTheme="minorHAnsi" w:hAnsiTheme="minorHAnsi" w:cstheme="minorHAnsi"/>
          <w:lang w:val="en-US"/>
        </w:rPr>
        <w:t xml:space="preserve">Fellow of the Salvador de </w:t>
      </w:r>
      <w:proofErr w:type="spellStart"/>
      <w:r w:rsidRPr="0092532D">
        <w:rPr>
          <w:rFonts w:asciiTheme="minorHAnsi" w:hAnsiTheme="minorHAnsi" w:cstheme="minorHAnsi"/>
          <w:lang w:val="en-US"/>
        </w:rPr>
        <w:t>Madariaga</w:t>
      </w:r>
      <w:proofErr w:type="spellEnd"/>
      <w:r w:rsidRPr="0092532D">
        <w:rPr>
          <w:rFonts w:asciiTheme="minorHAnsi" w:hAnsiTheme="minorHAnsi" w:cstheme="minorHAnsi"/>
          <w:lang w:val="en-US"/>
        </w:rPr>
        <w:t xml:space="preserve"> Program 2019 of professors and senior researchers in foreign centers (Code PRX19/00330), Duration of stay: 3 months (1/07/19-30/09/19). Place: Faculty of Law of the University of Coimbra (Centro de </w:t>
      </w:r>
      <w:proofErr w:type="spellStart"/>
      <w:r w:rsidRPr="0092532D">
        <w:rPr>
          <w:rFonts w:asciiTheme="minorHAnsi" w:hAnsiTheme="minorHAnsi" w:cstheme="minorHAnsi"/>
          <w:lang w:val="en-US"/>
        </w:rPr>
        <w:t>Direito</w:t>
      </w:r>
      <w:proofErr w:type="spellEnd"/>
      <w:r w:rsidRPr="0092532D">
        <w:rPr>
          <w:rFonts w:asciiTheme="minorHAnsi" w:hAnsiTheme="minorHAnsi" w:cstheme="minorHAnsi"/>
          <w:lang w:val="en-US"/>
        </w:rPr>
        <w:t xml:space="preserve"> </w:t>
      </w:r>
      <w:proofErr w:type="spellStart"/>
      <w:r w:rsidRPr="0092532D">
        <w:rPr>
          <w:rFonts w:asciiTheme="minorHAnsi" w:hAnsiTheme="minorHAnsi" w:cstheme="minorHAnsi"/>
          <w:lang w:val="en-US"/>
        </w:rPr>
        <w:t>Biomédico</w:t>
      </w:r>
      <w:proofErr w:type="spellEnd"/>
      <w:r w:rsidRPr="0092532D">
        <w:rPr>
          <w:rFonts w:asciiTheme="minorHAnsi" w:hAnsiTheme="minorHAnsi" w:cstheme="minorHAnsi"/>
          <w:lang w:val="en-US"/>
        </w:rPr>
        <w:t xml:space="preserve">). I have been part of a dozen thesis tribunals both in Spain and Italy, as well as in </w:t>
      </w:r>
      <w:proofErr w:type="gramStart"/>
      <w:r w:rsidRPr="0092532D">
        <w:rPr>
          <w:rFonts w:asciiTheme="minorHAnsi" w:hAnsiTheme="minorHAnsi" w:cstheme="minorHAnsi"/>
          <w:lang w:val="en-US"/>
        </w:rPr>
        <w:t>Master's</w:t>
      </w:r>
      <w:proofErr w:type="gramEnd"/>
      <w:r w:rsidRPr="0092532D">
        <w:rPr>
          <w:rFonts w:asciiTheme="minorHAnsi" w:hAnsiTheme="minorHAnsi" w:cstheme="minorHAnsi"/>
          <w:lang w:val="en-US"/>
        </w:rPr>
        <w:t xml:space="preserve"> Thesis tribunals of the Universities of </w:t>
      </w:r>
      <w:proofErr w:type="spellStart"/>
      <w:r w:rsidRPr="0092532D">
        <w:rPr>
          <w:rFonts w:asciiTheme="minorHAnsi" w:hAnsiTheme="minorHAnsi" w:cstheme="minorHAnsi"/>
          <w:lang w:val="en-US"/>
        </w:rPr>
        <w:t>Alcalá</w:t>
      </w:r>
      <w:proofErr w:type="spellEnd"/>
      <w:r w:rsidRPr="0092532D">
        <w:rPr>
          <w:rFonts w:asciiTheme="minorHAnsi" w:hAnsiTheme="minorHAnsi" w:cstheme="minorHAnsi"/>
          <w:lang w:val="en-US"/>
        </w:rPr>
        <w:t xml:space="preserve"> and the Autonomous University of the West (Santiago de Cali-Colombia)</w:t>
      </w:r>
      <w:r w:rsidR="004335E5">
        <w:rPr>
          <w:rFonts w:asciiTheme="minorHAnsi" w:hAnsiTheme="minorHAnsi" w:cstheme="minorHAnsi"/>
          <w:lang w:val="en-US"/>
        </w:rPr>
        <w:t>.</w:t>
      </w:r>
    </w:p>
    <w:p w14:paraId="0CF82C71" w14:textId="77777777" w:rsidR="004335E5" w:rsidRPr="0092532D" w:rsidRDefault="004335E5" w:rsidP="00774A45">
      <w:pPr>
        <w:spacing w:before="100" w:beforeAutospacing="1" w:after="100" w:afterAutospacing="1" w:line="360" w:lineRule="auto"/>
        <w:jc w:val="both"/>
        <w:rPr>
          <w:rFonts w:asciiTheme="minorHAnsi" w:eastAsia="Times New Roman" w:hAnsiTheme="minorHAnsi" w:cstheme="minorHAnsi"/>
          <w:lang w:val="en-US" w:eastAsia="es-ES"/>
        </w:rPr>
      </w:pPr>
    </w:p>
    <w:p w14:paraId="2DE55A30" w14:textId="77777777" w:rsidR="00090E15" w:rsidRPr="0092532D" w:rsidRDefault="00090E15" w:rsidP="00964719">
      <w:pPr>
        <w:spacing w:after="0" w:line="240" w:lineRule="auto"/>
        <w:jc w:val="both"/>
        <w:rPr>
          <w:rFonts w:asciiTheme="minorHAnsi" w:hAnsiTheme="minorHAnsi" w:cstheme="minorHAnsi"/>
          <w:lang w:val="en-US"/>
        </w:rPr>
      </w:pPr>
    </w:p>
    <w:p w14:paraId="52C1A91F" w14:textId="2ACD9867" w:rsidR="001406E4" w:rsidRPr="00607982" w:rsidRDefault="006B2155" w:rsidP="00964719">
      <w:pPr>
        <w:spacing w:after="0" w:line="240" w:lineRule="auto"/>
        <w:jc w:val="both"/>
        <w:rPr>
          <w:rFonts w:asciiTheme="minorHAnsi" w:hAnsiTheme="minorHAnsi" w:cstheme="minorHAnsi"/>
          <w:b/>
          <w:i/>
          <w:color w:val="A6A6A6"/>
          <w:lang w:val="en-US"/>
        </w:rPr>
      </w:pPr>
      <w:r w:rsidRPr="00607982">
        <w:rPr>
          <w:rFonts w:asciiTheme="minorHAnsi" w:hAnsiTheme="minorHAnsi" w:cstheme="minorHAnsi"/>
          <w:b/>
          <w:lang w:val="en-US"/>
        </w:rPr>
        <w:t xml:space="preserve">Part </w:t>
      </w:r>
      <w:r w:rsidR="001406E4" w:rsidRPr="00607982">
        <w:rPr>
          <w:rFonts w:asciiTheme="minorHAnsi" w:hAnsiTheme="minorHAnsi" w:cstheme="minorHAnsi"/>
          <w:b/>
          <w:lang w:val="en-US"/>
        </w:rPr>
        <w:t xml:space="preserve">C. </w:t>
      </w:r>
      <w:r w:rsidR="00607982" w:rsidRPr="00607982">
        <w:rPr>
          <w:rFonts w:asciiTheme="minorHAnsi" w:hAnsiTheme="minorHAnsi" w:cstheme="minorHAnsi"/>
          <w:b/>
          <w:lang w:val="en-US"/>
        </w:rPr>
        <w:t>RELEVANT MERITS</w:t>
      </w:r>
    </w:p>
    <w:p w14:paraId="6A81E140" w14:textId="77777777" w:rsidR="00090E15" w:rsidRPr="00607982" w:rsidRDefault="00090E15" w:rsidP="00964719">
      <w:pPr>
        <w:spacing w:after="0" w:line="240" w:lineRule="auto"/>
        <w:jc w:val="both"/>
        <w:rPr>
          <w:rFonts w:asciiTheme="minorHAnsi" w:eastAsia="Times New Roman" w:hAnsiTheme="minorHAnsi" w:cstheme="minorHAnsi"/>
          <w:noProof/>
          <w:color w:val="000000"/>
          <w:lang w:val="en-US" w:eastAsia="es-ES"/>
        </w:rPr>
      </w:pPr>
    </w:p>
    <w:p w14:paraId="72C7B3AF" w14:textId="04593E5F" w:rsidR="006A195F" w:rsidRPr="00607982" w:rsidRDefault="00CD23DD" w:rsidP="006A195F">
      <w:pPr>
        <w:spacing w:after="0" w:line="240" w:lineRule="auto"/>
        <w:jc w:val="both"/>
        <w:rPr>
          <w:rFonts w:asciiTheme="minorHAnsi" w:eastAsia="Times New Roman" w:hAnsiTheme="minorHAnsi" w:cstheme="minorHAnsi"/>
          <w:b/>
          <w:noProof/>
          <w:color w:val="000000"/>
          <w:lang w:val="en-US" w:eastAsia="es-ES"/>
        </w:rPr>
      </w:pPr>
      <w:r w:rsidRPr="00607982">
        <w:rPr>
          <w:rFonts w:asciiTheme="minorHAnsi" w:eastAsia="Times New Roman" w:hAnsiTheme="minorHAnsi" w:cstheme="minorHAnsi"/>
          <w:b/>
          <w:noProof/>
          <w:color w:val="000000"/>
          <w:lang w:val="en-US" w:eastAsia="es-ES"/>
        </w:rPr>
        <w:t>C</w:t>
      </w:r>
      <w:r w:rsidR="00090E15" w:rsidRPr="00607982">
        <w:rPr>
          <w:rFonts w:asciiTheme="minorHAnsi" w:eastAsia="Times New Roman" w:hAnsiTheme="minorHAnsi" w:cstheme="minorHAnsi"/>
          <w:b/>
          <w:noProof/>
          <w:color w:val="000000"/>
          <w:lang w:val="en-US" w:eastAsia="es-ES"/>
        </w:rPr>
        <w:t>.</w:t>
      </w:r>
      <w:r w:rsidRPr="00607982">
        <w:rPr>
          <w:rFonts w:asciiTheme="minorHAnsi" w:eastAsia="Times New Roman" w:hAnsiTheme="minorHAnsi" w:cstheme="minorHAnsi"/>
          <w:b/>
          <w:noProof/>
          <w:color w:val="000000"/>
          <w:lang w:val="en-US" w:eastAsia="es-ES"/>
        </w:rPr>
        <w:t xml:space="preserve">1. </w:t>
      </w:r>
      <w:r w:rsidR="00607982" w:rsidRPr="00607982">
        <w:rPr>
          <w:rFonts w:asciiTheme="minorHAnsi" w:eastAsia="Times New Roman" w:hAnsiTheme="minorHAnsi" w:cstheme="minorHAnsi"/>
          <w:b/>
          <w:noProof/>
          <w:color w:val="000000"/>
          <w:lang w:val="en-US" w:eastAsia="es-ES"/>
        </w:rPr>
        <w:t>Publications</w:t>
      </w:r>
    </w:p>
    <w:p w14:paraId="61AE33D6" w14:textId="77777777" w:rsidR="006A195F" w:rsidRPr="00607982" w:rsidRDefault="006A195F" w:rsidP="006A195F">
      <w:pPr>
        <w:spacing w:after="0" w:line="240" w:lineRule="auto"/>
        <w:jc w:val="both"/>
        <w:rPr>
          <w:rFonts w:asciiTheme="minorHAnsi" w:eastAsia="Times New Roman" w:hAnsiTheme="minorHAnsi" w:cstheme="minorHAnsi"/>
          <w:b/>
          <w:noProof/>
          <w:color w:val="000000"/>
          <w:lang w:val="en-US" w:eastAsia="es-ES"/>
        </w:rPr>
      </w:pPr>
    </w:p>
    <w:p w14:paraId="792BCFA3" w14:textId="1AF21E12" w:rsidR="007A77DB" w:rsidRPr="0092532D" w:rsidRDefault="007A77DB" w:rsidP="0092532D">
      <w:pPr>
        <w:pStyle w:val="Prrafodelista"/>
        <w:numPr>
          <w:ilvl w:val="0"/>
          <w:numId w:val="35"/>
        </w:numPr>
        <w:shd w:val="clear" w:color="auto" w:fill="FFFFFF"/>
        <w:spacing w:after="0" w:line="240" w:lineRule="auto"/>
        <w:jc w:val="both"/>
        <w:textAlignment w:val="baseline"/>
        <w:rPr>
          <w:rFonts w:asciiTheme="minorHAnsi" w:eastAsia="Times New Roman" w:hAnsiTheme="minorHAnsi" w:cstheme="minorHAnsi"/>
          <w:bCs/>
          <w:noProof/>
          <w:color w:val="000000"/>
          <w:lang w:val="es-ES_tradnl" w:eastAsia="es-ES"/>
        </w:rPr>
      </w:pPr>
      <w:r w:rsidRPr="0092532D">
        <w:rPr>
          <w:rFonts w:asciiTheme="minorHAnsi" w:eastAsia="Times New Roman" w:hAnsiTheme="minorHAnsi" w:cstheme="minorHAnsi"/>
          <w:bCs/>
          <w:noProof/>
          <w:color w:val="000000"/>
          <w:lang w:val="es-ES_tradnl" w:eastAsia="es-ES"/>
        </w:rPr>
        <w:t xml:space="preserve">Llano Alonso, F. H. (2023), </w:t>
      </w:r>
      <w:hyperlink r:id="rId8" w:history="1">
        <w:r w:rsidRPr="0092532D">
          <w:rPr>
            <w:rStyle w:val="Hipervnculo"/>
            <w:rFonts w:asciiTheme="minorHAnsi" w:hAnsiTheme="minorHAnsi" w:cstheme="minorHAnsi"/>
            <w:color w:val="auto"/>
            <w:u w:val="none"/>
            <w:bdr w:val="none" w:sz="0" w:space="0" w:color="auto" w:frame="1"/>
          </w:rPr>
          <w:t>Diálogos para el futuro judicial LXII. La Ética de la Transformación Digital de la Justicia</w:t>
        </w:r>
      </w:hyperlink>
      <w:r w:rsidRPr="0092532D">
        <w:rPr>
          <w:rStyle w:val="titulo1"/>
          <w:rFonts w:asciiTheme="minorHAnsi" w:hAnsiTheme="minorHAnsi" w:cstheme="minorHAnsi"/>
          <w:bdr w:val="none" w:sz="0" w:space="0" w:color="auto" w:frame="1"/>
        </w:rPr>
        <w:t xml:space="preserve">, </w:t>
      </w:r>
      <w:hyperlink r:id="rId9" w:history="1">
        <w:r w:rsidRPr="0092532D">
          <w:rPr>
            <w:rStyle w:val="Hipervnculo"/>
            <w:rFonts w:asciiTheme="minorHAnsi" w:hAnsiTheme="minorHAnsi" w:cstheme="minorHAnsi"/>
            <w:color w:val="auto"/>
            <w:u w:val="none"/>
            <w:bdr w:val="none" w:sz="0" w:space="0" w:color="auto" w:frame="1"/>
          </w:rPr>
          <w:t>Moisés Barrio Andrés</w:t>
        </w:r>
      </w:hyperlink>
      <w:r w:rsidRPr="0092532D">
        <w:rPr>
          <w:rFonts w:asciiTheme="minorHAnsi" w:hAnsiTheme="minorHAnsi" w:cstheme="minorHAnsi"/>
        </w:rPr>
        <w:t>, </w:t>
      </w:r>
      <w:hyperlink r:id="rId10" w:history="1">
        <w:r w:rsidRPr="0092532D">
          <w:rPr>
            <w:rStyle w:val="Hipervnculo"/>
            <w:rFonts w:asciiTheme="minorHAnsi" w:hAnsiTheme="minorHAnsi" w:cstheme="minorHAnsi"/>
            <w:color w:val="auto"/>
            <w:u w:val="none"/>
            <w:bdr w:val="none" w:sz="0" w:space="0" w:color="auto" w:frame="1"/>
          </w:rPr>
          <w:t>José Díaz Cappa</w:t>
        </w:r>
      </w:hyperlink>
      <w:r w:rsidRPr="0092532D">
        <w:rPr>
          <w:rFonts w:asciiTheme="minorHAnsi" w:hAnsiTheme="minorHAnsi" w:cstheme="minorHAnsi"/>
        </w:rPr>
        <w:t>, Fernando Higinio Llano Alonso, </w:t>
      </w:r>
      <w:hyperlink r:id="rId11" w:history="1">
        <w:r w:rsidRPr="0092532D">
          <w:rPr>
            <w:rStyle w:val="Hipervnculo"/>
            <w:rFonts w:asciiTheme="minorHAnsi" w:hAnsiTheme="minorHAnsi" w:cstheme="minorHAnsi"/>
            <w:color w:val="auto"/>
            <w:u w:val="none"/>
            <w:bdr w:val="none" w:sz="0" w:space="0" w:color="auto" w:frame="1"/>
          </w:rPr>
          <w:t>Javier Martínez Talamantes</w:t>
        </w:r>
      </w:hyperlink>
      <w:r w:rsidRPr="0092532D">
        <w:rPr>
          <w:rFonts w:asciiTheme="minorHAnsi" w:hAnsiTheme="minorHAnsi" w:cstheme="minorHAnsi"/>
        </w:rPr>
        <w:t>, </w:t>
      </w:r>
      <w:hyperlink r:id="rId12" w:history="1">
        <w:r w:rsidRPr="0092532D">
          <w:rPr>
            <w:rStyle w:val="Hipervnculo"/>
            <w:rFonts w:asciiTheme="minorHAnsi" w:hAnsiTheme="minorHAnsi" w:cstheme="minorHAnsi"/>
            <w:color w:val="auto"/>
            <w:u w:val="none"/>
            <w:bdr w:val="none" w:sz="0" w:space="0" w:color="auto" w:frame="1"/>
          </w:rPr>
          <w:t>Paula Bravo Martín</w:t>
        </w:r>
      </w:hyperlink>
      <w:r w:rsidRPr="0092532D">
        <w:rPr>
          <w:rFonts w:asciiTheme="minorHAnsi" w:hAnsiTheme="minorHAnsi" w:cstheme="minorHAnsi"/>
        </w:rPr>
        <w:t>; </w:t>
      </w:r>
      <w:hyperlink r:id="rId13" w:history="1">
        <w:r w:rsidRPr="0092532D">
          <w:rPr>
            <w:rStyle w:val="Hipervnculo"/>
            <w:rFonts w:asciiTheme="minorHAnsi" w:hAnsiTheme="minorHAnsi" w:cstheme="minorHAnsi"/>
            <w:color w:val="auto"/>
            <w:u w:val="none"/>
            <w:bdr w:val="none" w:sz="0" w:space="0" w:color="auto" w:frame="1"/>
          </w:rPr>
          <w:t>Álvaro Perea González</w:t>
        </w:r>
      </w:hyperlink>
      <w:r w:rsidRPr="0092532D">
        <w:rPr>
          <w:rFonts w:asciiTheme="minorHAnsi" w:hAnsiTheme="minorHAnsi" w:cstheme="minorHAnsi"/>
        </w:rPr>
        <w:t xml:space="preserve"> (coord.), </w:t>
      </w:r>
      <w:hyperlink r:id="rId14" w:history="1">
        <w:r w:rsidRPr="0092532D">
          <w:rPr>
            <w:rStyle w:val="Hipervnculo"/>
            <w:rFonts w:asciiTheme="minorHAnsi" w:hAnsiTheme="minorHAnsi" w:cstheme="minorHAnsi"/>
            <w:i/>
            <w:iCs/>
            <w:color w:val="auto"/>
            <w:u w:val="none"/>
            <w:bdr w:val="none" w:sz="0" w:space="0" w:color="auto" w:frame="1"/>
          </w:rPr>
          <w:t>Diario La Ley</w:t>
        </w:r>
      </w:hyperlink>
      <w:r w:rsidRPr="0092532D">
        <w:rPr>
          <w:rFonts w:asciiTheme="minorHAnsi" w:hAnsiTheme="minorHAnsi" w:cstheme="minorHAnsi"/>
          <w:i/>
          <w:iCs/>
        </w:rPr>
        <w:t>,</w:t>
      </w:r>
      <w:r w:rsidRPr="0092532D">
        <w:rPr>
          <w:rFonts w:asciiTheme="minorHAnsi" w:hAnsiTheme="minorHAnsi" w:cstheme="minorHAnsi"/>
        </w:rPr>
        <w:t xml:space="preserve">  </w:t>
      </w:r>
      <w:hyperlink r:id="rId15" w:history="1">
        <w:proofErr w:type="spellStart"/>
        <w:r w:rsidRPr="0092532D">
          <w:rPr>
            <w:rStyle w:val="Hipervnculo"/>
            <w:rFonts w:asciiTheme="minorHAnsi" w:hAnsiTheme="minorHAnsi" w:cstheme="minorHAnsi"/>
            <w:color w:val="auto"/>
            <w:u w:val="none"/>
            <w:bdr w:val="none" w:sz="0" w:space="0" w:color="auto" w:frame="1"/>
          </w:rPr>
          <w:t>Nº</w:t>
        </w:r>
        <w:proofErr w:type="spellEnd"/>
        <w:r w:rsidRPr="0092532D">
          <w:rPr>
            <w:rStyle w:val="Hipervnculo"/>
            <w:rFonts w:asciiTheme="minorHAnsi" w:hAnsiTheme="minorHAnsi" w:cstheme="minorHAnsi"/>
            <w:color w:val="auto"/>
            <w:u w:val="none"/>
            <w:bdr w:val="none" w:sz="0" w:space="0" w:color="auto" w:frame="1"/>
          </w:rPr>
          <w:t xml:space="preserve"> 10281</w:t>
        </w:r>
      </w:hyperlink>
      <w:r w:rsidRPr="0092532D">
        <w:rPr>
          <w:rFonts w:asciiTheme="minorHAnsi" w:hAnsiTheme="minorHAnsi" w:cstheme="minorHAnsi"/>
        </w:rPr>
        <w:t>.</w:t>
      </w:r>
    </w:p>
    <w:p w14:paraId="6DC3C535" w14:textId="4AF97CB7" w:rsidR="00AF6EF0" w:rsidRPr="0092532D" w:rsidRDefault="00AF6EF0" w:rsidP="0092532D">
      <w:pPr>
        <w:pStyle w:val="Prrafodelista"/>
        <w:numPr>
          <w:ilvl w:val="0"/>
          <w:numId w:val="35"/>
        </w:numPr>
        <w:spacing w:after="0" w:line="240" w:lineRule="auto"/>
        <w:jc w:val="both"/>
        <w:rPr>
          <w:rFonts w:asciiTheme="minorHAnsi" w:eastAsia="Times New Roman" w:hAnsiTheme="minorHAnsi" w:cstheme="minorHAnsi"/>
          <w:bCs/>
          <w:noProof/>
          <w:color w:val="000000"/>
          <w:lang w:val="es-ES_tradnl" w:eastAsia="es-ES"/>
        </w:rPr>
      </w:pPr>
      <w:r w:rsidRPr="0092532D">
        <w:rPr>
          <w:rFonts w:asciiTheme="minorHAnsi" w:eastAsia="Times New Roman" w:hAnsiTheme="minorHAnsi" w:cstheme="minorHAnsi"/>
          <w:bCs/>
          <w:noProof/>
          <w:color w:val="000000"/>
          <w:lang w:val="es-ES_tradnl" w:eastAsia="es-ES"/>
        </w:rPr>
        <w:t xml:space="preserve">Llano Alonso, F.H. (2022), “El jurista ante los retos de la revolución tecnológica 4.0”, en </w:t>
      </w:r>
      <w:r w:rsidRPr="0092532D">
        <w:rPr>
          <w:rFonts w:asciiTheme="minorHAnsi" w:eastAsia="Times New Roman" w:hAnsiTheme="minorHAnsi" w:cstheme="minorHAnsi"/>
          <w:bCs/>
          <w:i/>
          <w:iCs/>
          <w:noProof/>
          <w:color w:val="000000"/>
          <w:lang w:val="es-ES_tradnl" w:eastAsia="es-ES"/>
        </w:rPr>
        <w:t>Semper Sapiens. Libro homenaje al Prof. Dr. Felipe Rotondo Tornaría</w:t>
      </w:r>
      <w:r w:rsidRPr="0092532D">
        <w:rPr>
          <w:rFonts w:asciiTheme="minorHAnsi" w:eastAsia="Times New Roman" w:hAnsiTheme="minorHAnsi" w:cstheme="minorHAnsi"/>
          <w:bCs/>
          <w:noProof/>
          <w:color w:val="000000"/>
          <w:lang w:val="es-ES_tradnl" w:eastAsia="es-ES"/>
        </w:rPr>
        <w:t>, Director: Álvaro Sánchez Bravo, Alma Mater, Sevilla, pp. 293-312.</w:t>
      </w:r>
    </w:p>
    <w:p w14:paraId="6E858645" w14:textId="4684BFED" w:rsidR="006D514E" w:rsidRPr="0092532D" w:rsidRDefault="006D514E" w:rsidP="0092532D">
      <w:pPr>
        <w:pStyle w:val="Prrafodelista"/>
        <w:numPr>
          <w:ilvl w:val="0"/>
          <w:numId w:val="35"/>
        </w:numPr>
        <w:spacing w:after="0" w:line="240" w:lineRule="auto"/>
        <w:jc w:val="both"/>
        <w:rPr>
          <w:rFonts w:asciiTheme="minorHAnsi" w:eastAsia="Times New Roman" w:hAnsiTheme="minorHAnsi" w:cstheme="minorHAnsi"/>
          <w:bCs/>
          <w:noProof/>
          <w:color w:val="000000"/>
          <w:lang w:val="es-ES_tradnl" w:eastAsia="es-ES"/>
        </w:rPr>
      </w:pPr>
      <w:r w:rsidRPr="0092532D">
        <w:rPr>
          <w:rFonts w:asciiTheme="minorHAnsi" w:eastAsia="Times New Roman" w:hAnsiTheme="minorHAnsi" w:cstheme="minorHAnsi"/>
          <w:bCs/>
          <w:noProof/>
          <w:color w:val="000000"/>
          <w:lang w:val="es-ES_tradnl" w:eastAsia="es-ES"/>
        </w:rPr>
        <w:t xml:space="preserve">Llano Alonso, F.H. (2021), “L´etica dell´Inteligenza Artificiale nel quadro giuridico dell´Unione Europea”, </w:t>
      </w:r>
      <w:r w:rsidRPr="0092532D">
        <w:rPr>
          <w:rFonts w:asciiTheme="minorHAnsi" w:eastAsia="Times New Roman" w:hAnsiTheme="minorHAnsi" w:cstheme="minorHAnsi"/>
          <w:bCs/>
          <w:i/>
          <w:iCs/>
          <w:noProof/>
          <w:color w:val="000000"/>
          <w:lang w:val="es-ES_tradnl" w:eastAsia="es-ES"/>
        </w:rPr>
        <w:t>Ragion Pratica</w:t>
      </w:r>
      <w:r w:rsidRPr="0092532D">
        <w:rPr>
          <w:rFonts w:asciiTheme="minorHAnsi" w:eastAsia="Times New Roman" w:hAnsiTheme="minorHAnsi" w:cstheme="minorHAnsi"/>
          <w:bCs/>
          <w:noProof/>
          <w:color w:val="000000"/>
          <w:lang w:val="es-ES_tradnl" w:eastAsia="es-ES"/>
        </w:rPr>
        <w:t>, nº 57, 2/2021, pp. 327-348.</w:t>
      </w:r>
    </w:p>
    <w:p w14:paraId="6C84F254" w14:textId="69560552" w:rsidR="00D62E2D" w:rsidRPr="0092532D" w:rsidRDefault="00D62E2D" w:rsidP="0092532D">
      <w:pPr>
        <w:pStyle w:val="Prrafodelista"/>
        <w:numPr>
          <w:ilvl w:val="0"/>
          <w:numId w:val="35"/>
        </w:numPr>
        <w:spacing w:after="0" w:line="240" w:lineRule="auto"/>
        <w:jc w:val="both"/>
        <w:rPr>
          <w:rFonts w:asciiTheme="minorHAnsi" w:eastAsia="Times New Roman" w:hAnsiTheme="minorHAnsi" w:cstheme="minorHAnsi"/>
          <w:bCs/>
          <w:noProof/>
          <w:color w:val="000000"/>
          <w:lang w:val="es-ES_tradnl" w:eastAsia="es-ES"/>
        </w:rPr>
      </w:pPr>
      <w:r w:rsidRPr="0092532D">
        <w:rPr>
          <w:rFonts w:asciiTheme="minorHAnsi" w:eastAsia="Times New Roman" w:hAnsiTheme="minorHAnsi" w:cstheme="minorHAnsi"/>
          <w:bCs/>
          <w:noProof/>
          <w:color w:val="000000"/>
          <w:lang w:val="es-ES_tradnl" w:eastAsia="es-ES"/>
        </w:rPr>
        <w:t xml:space="preserve">Llano Alonso, F.H. (2021), “Il concetto ciceroniano di res publica nella sua duplice dimensione giusfilosofica e filosofica-politica”, </w:t>
      </w:r>
      <w:r w:rsidRPr="0092532D">
        <w:rPr>
          <w:rFonts w:asciiTheme="minorHAnsi" w:eastAsia="Times New Roman" w:hAnsiTheme="minorHAnsi" w:cstheme="minorHAnsi"/>
          <w:bCs/>
          <w:i/>
          <w:iCs/>
          <w:noProof/>
          <w:color w:val="000000"/>
          <w:lang w:val="es-ES_tradnl" w:eastAsia="es-ES"/>
        </w:rPr>
        <w:t>Rivista di Filosofia del Diritto</w:t>
      </w:r>
      <w:r w:rsidRPr="0092532D">
        <w:rPr>
          <w:rFonts w:asciiTheme="minorHAnsi" w:eastAsia="Times New Roman" w:hAnsiTheme="minorHAnsi" w:cstheme="minorHAnsi"/>
          <w:bCs/>
          <w:noProof/>
          <w:color w:val="000000"/>
          <w:lang w:val="es-ES_tradnl" w:eastAsia="es-ES"/>
        </w:rPr>
        <w:t xml:space="preserve">, nº 10, 2/2021, pp. 357-372. </w:t>
      </w:r>
    </w:p>
    <w:p w14:paraId="2863521B" w14:textId="72958E6B" w:rsidR="00870234" w:rsidRPr="0092532D" w:rsidRDefault="00870234" w:rsidP="0092532D">
      <w:pPr>
        <w:pStyle w:val="Prrafodelista"/>
        <w:numPr>
          <w:ilvl w:val="0"/>
          <w:numId w:val="35"/>
        </w:numPr>
        <w:spacing w:after="0" w:line="240" w:lineRule="auto"/>
        <w:jc w:val="both"/>
        <w:rPr>
          <w:rFonts w:asciiTheme="minorHAnsi" w:eastAsia="Times New Roman" w:hAnsiTheme="minorHAnsi" w:cstheme="minorHAnsi"/>
          <w:bCs/>
          <w:noProof/>
          <w:color w:val="000000"/>
          <w:lang w:val="es-ES_tradnl" w:eastAsia="es-ES"/>
        </w:rPr>
      </w:pPr>
      <w:r w:rsidRPr="0092532D">
        <w:rPr>
          <w:rFonts w:asciiTheme="minorHAnsi" w:eastAsia="Times New Roman" w:hAnsiTheme="minorHAnsi" w:cstheme="minorHAnsi"/>
          <w:bCs/>
          <w:noProof/>
          <w:color w:val="000000"/>
          <w:lang w:val="es-ES_tradnl" w:eastAsia="es-ES"/>
        </w:rPr>
        <w:t xml:space="preserve">Llano Alonso, F.H. (2021), “De máquinas y hombres: tres cuestiones ético-jurídicas sobre la Inteligencia Artificial”, en </w:t>
      </w:r>
      <w:r w:rsidRPr="0092532D">
        <w:rPr>
          <w:rFonts w:asciiTheme="minorHAnsi" w:eastAsia="Times New Roman" w:hAnsiTheme="minorHAnsi" w:cstheme="minorHAnsi"/>
          <w:bCs/>
          <w:i/>
          <w:iCs/>
          <w:noProof/>
          <w:color w:val="000000"/>
          <w:lang w:val="es-ES_tradnl" w:eastAsia="es-ES"/>
        </w:rPr>
        <w:t>Inteligencia Artificial y Derecho. El jurista ante los retos de la era digital</w:t>
      </w:r>
      <w:r w:rsidRPr="0092532D">
        <w:rPr>
          <w:rFonts w:asciiTheme="minorHAnsi" w:eastAsia="Times New Roman" w:hAnsiTheme="minorHAnsi" w:cstheme="minorHAnsi"/>
          <w:bCs/>
          <w:noProof/>
          <w:color w:val="000000"/>
          <w:lang w:val="es-ES_tradnl" w:eastAsia="es-ES"/>
        </w:rPr>
        <w:t xml:space="preserve">, </w:t>
      </w:r>
      <w:r w:rsidR="001C2947" w:rsidRPr="0092532D">
        <w:rPr>
          <w:rFonts w:asciiTheme="minorHAnsi" w:eastAsia="Times New Roman" w:hAnsiTheme="minorHAnsi" w:cstheme="minorHAnsi"/>
          <w:bCs/>
          <w:noProof/>
          <w:color w:val="000000"/>
          <w:lang w:val="es-ES_tradnl" w:eastAsia="es-ES"/>
        </w:rPr>
        <w:t xml:space="preserve">editores: Fernando H. Llano Alonso y Joaquín Garrido Martín, </w:t>
      </w:r>
      <w:r w:rsidRPr="0092532D">
        <w:rPr>
          <w:rFonts w:asciiTheme="minorHAnsi" w:eastAsia="Times New Roman" w:hAnsiTheme="minorHAnsi" w:cstheme="minorHAnsi"/>
          <w:bCs/>
          <w:noProof/>
          <w:color w:val="000000"/>
          <w:lang w:val="es-ES_tradnl" w:eastAsia="es-ES"/>
        </w:rPr>
        <w:t xml:space="preserve">Thomson Reuters Aranzadi, Cizur Menor (Navarra), 2021, pp. </w:t>
      </w:r>
      <w:r w:rsidR="001C2947" w:rsidRPr="0092532D">
        <w:rPr>
          <w:rFonts w:asciiTheme="minorHAnsi" w:eastAsia="Times New Roman" w:hAnsiTheme="minorHAnsi" w:cstheme="minorHAnsi"/>
          <w:bCs/>
          <w:noProof/>
          <w:color w:val="000000"/>
          <w:lang w:val="es-ES_tradnl" w:eastAsia="es-ES"/>
        </w:rPr>
        <w:t>201-234.</w:t>
      </w:r>
    </w:p>
    <w:p w14:paraId="399903FC" w14:textId="1B5509BD" w:rsidR="00775033" w:rsidRPr="0092532D" w:rsidRDefault="00775033" w:rsidP="0092532D">
      <w:pPr>
        <w:pStyle w:val="Prrafodelista"/>
        <w:numPr>
          <w:ilvl w:val="0"/>
          <w:numId w:val="35"/>
        </w:numPr>
        <w:spacing w:after="0" w:line="240" w:lineRule="auto"/>
        <w:jc w:val="both"/>
        <w:rPr>
          <w:rFonts w:asciiTheme="minorHAnsi" w:eastAsia="Times New Roman" w:hAnsiTheme="minorHAnsi" w:cstheme="minorHAnsi"/>
          <w:bCs/>
          <w:noProof/>
          <w:color w:val="000000"/>
          <w:lang w:val="es-ES_tradnl" w:eastAsia="es-ES"/>
        </w:rPr>
      </w:pPr>
      <w:r w:rsidRPr="0092532D">
        <w:rPr>
          <w:rFonts w:asciiTheme="minorHAnsi" w:eastAsia="Times New Roman" w:hAnsiTheme="minorHAnsi" w:cstheme="minorHAnsi"/>
          <w:bCs/>
          <w:noProof/>
          <w:color w:val="000000"/>
          <w:lang w:val="es-ES_tradnl" w:eastAsia="es-ES"/>
        </w:rPr>
        <w:t>Llano Alonso, F.H. (2021), “El iu</w:t>
      </w:r>
      <w:hyperlink r:id="rId16" w:tgtFrame="_blank" w:history="1">
        <w:r w:rsidRPr="0092532D">
          <w:rPr>
            <w:rFonts w:asciiTheme="minorHAnsi" w:hAnsiTheme="minorHAnsi" w:cstheme="minorHAnsi"/>
            <w:bCs/>
            <w:color w:val="555555"/>
          </w:rPr>
          <w:t xml:space="preserve">s </w:t>
        </w:r>
        <w:proofErr w:type="spellStart"/>
        <w:r w:rsidRPr="0092532D">
          <w:rPr>
            <w:rFonts w:asciiTheme="minorHAnsi" w:hAnsiTheme="minorHAnsi" w:cstheme="minorHAnsi"/>
            <w:bCs/>
            <w:color w:val="555555"/>
          </w:rPr>
          <w:t>gentium</w:t>
        </w:r>
        <w:proofErr w:type="spellEnd"/>
        <w:r w:rsidRPr="0092532D">
          <w:rPr>
            <w:rFonts w:asciiTheme="minorHAnsi" w:hAnsiTheme="minorHAnsi" w:cstheme="minorHAnsi"/>
            <w:bCs/>
            <w:color w:val="555555"/>
          </w:rPr>
          <w:t xml:space="preserve"> y la idea liberal de un orden mundial justo en John Rawls</w:t>
        </w:r>
      </w:hyperlink>
      <w:r w:rsidRPr="0092532D">
        <w:rPr>
          <w:rFonts w:asciiTheme="minorHAnsi" w:eastAsia="Times New Roman" w:hAnsiTheme="minorHAnsi" w:cstheme="minorHAnsi"/>
          <w:bCs/>
          <w:noProof/>
          <w:color w:val="000000"/>
          <w:lang w:val="es-ES_tradnl" w:eastAsia="es-ES"/>
        </w:rPr>
        <w:t xml:space="preserve">”, </w:t>
      </w:r>
      <w:r w:rsidRPr="0092532D">
        <w:rPr>
          <w:rFonts w:asciiTheme="minorHAnsi" w:eastAsia="Times New Roman" w:hAnsiTheme="minorHAnsi" w:cstheme="minorHAnsi"/>
          <w:bCs/>
          <w:i/>
          <w:iCs/>
          <w:noProof/>
          <w:color w:val="000000"/>
          <w:lang w:val="es-ES_tradnl" w:eastAsia="es-ES"/>
        </w:rPr>
        <w:t>Anales de la Cátedra Francisco Suárez</w:t>
      </w:r>
      <w:r w:rsidRPr="0092532D">
        <w:rPr>
          <w:rFonts w:asciiTheme="minorHAnsi" w:eastAsia="Times New Roman" w:hAnsiTheme="minorHAnsi" w:cstheme="minorHAnsi"/>
          <w:bCs/>
          <w:noProof/>
          <w:color w:val="000000"/>
          <w:lang w:val="es-ES_tradnl" w:eastAsia="es-ES"/>
        </w:rPr>
        <w:t xml:space="preserve">, nº 55, </w:t>
      </w:r>
      <w:r w:rsidR="007F10B7" w:rsidRPr="0092532D">
        <w:rPr>
          <w:rFonts w:asciiTheme="minorHAnsi" w:eastAsia="Times New Roman" w:hAnsiTheme="minorHAnsi" w:cstheme="minorHAnsi"/>
          <w:bCs/>
          <w:noProof/>
          <w:color w:val="000000"/>
          <w:lang w:val="es-ES_tradnl" w:eastAsia="es-ES"/>
        </w:rPr>
        <w:t xml:space="preserve">pp. 107-130. ISSN </w:t>
      </w:r>
      <w:r w:rsidR="007F10B7" w:rsidRPr="0092532D">
        <w:rPr>
          <w:rFonts w:asciiTheme="minorHAnsi" w:hAnsiTheme="minorHAnsi" w:cstheme="minorHAnsi"/>
          <w:color w:val="212529"/>
          <w:shd w:val="clear" w:color="auto" w:fill="FFFFFF"/>
        </w:rPr>
        <w:t>0008-7750</w:t>
      </w:r>
      <w:r w:rsidR="007F10B7" w:rsidRPr="0092532D">
        <w:rPr>
          <w:rFonts w:ascii="Segoe UI" w:hAnsi="Segoe UI" w:cs="Segoe UI"/>
          <w:color w:val="212529"/>
          <w:shd w:val="clear" w:color="auto" w:fill="FFFFFF"/>
        </w:rPr>
        <w:t> </w:t>
      </w:r>
    </w:p>
    <w:p w14:paraId="0123164E" w14:textId="299B0219" w:rsidR="00091DB6" w:rsidRPr="0092532D" w:rsidRDefault="00091DB6" w:rsidP="0092532D">
      <w:pPr>
        <w:pStyle w:val="Prrafodelista"/>
        <w:numPr>
          <w:ilvl w:val="0"/>
          <w:numId w:val="35"/>
        </w:numPr>
        <w:spacing w:after="0" w:line="240" w:lineRule="auto"/>
        <w:jc w:val="both"/>
        <w:rPr>
          <w:rFonts w:asciiTheme="minorHAnsi" w:eastAsia="Times New Roman" w:hAnsiTheme="minorHAnsi" w:cstheme="minorHAnsi"/>
          <w:bCs/>
          <w:noProof/>
          <w:color w:val="000000"/>
          <w:lang w:val="es-ES_tradnl" w:eastAsia="es-ES"/>
        </w:rPr>
      </w:pPr>
      <w:r w:rsidRPr="0092532D">
        <w:rPr>
          <w:rFonts w:asciiTheme="minorHAnsi" w:hAnsiTheme="minorHAnsi" w:cstheme="minorHAnsi"/>
          <w:color w:val="212529"/>
          <w:shd w:val="clear" w:color="auto" w:fill="FFFFFF"/>
        </w:rPr>
        <w:t xml:space="preserve">Llano Alonso, F.H. (2021), “Globalización y Revolución Tecnológica ante la crisis del paradigma humanista”, </w:t>
      </w:r>
      <w:r w:rsidRPr="0092532D">
        <w:rPr>
          <w:rFonts w:asciiTheme="minorHAnsi" w:hAnsiTheme="minorHAnsi" w:cstheme="minorHAnsi"/>
          <w:i/>
          <w:iCs/>
          <w:color w:val="212529"/>
          <w:shd w:val="clear" w:color="auto" w:fill="FFFFFF"/>
        </w:rPr>
        <w:t>Capitalismo, globalización e ideología</w:t>
      </w:r>
      <w:r w:rsidRPr="0092532D">
        <w:rPr>
          <w:rFonts w:asciiTheme="minorHAnsi" w:hAnsiTheme="minorHAnsi" w:cstheme="minorHAnsi"/>
          <w:color w:val="212529"/>
          <w:shd w:val="clear" w:color="auto" w:fill="FFFFFF"/>
        </w:rPr>
        <w:t xml:space="preserve"> (Coord. Álvaro Sánchez Bravo), Punto Rojo, Sevilla, pp. 99-135. ISBN: 978-84-18829-38-3</w:t>
      </w:r>
    </w:p>
    <w:p w14:paraId="3AAC4788" w14:textId="336251EA" w:rsidR="00D206C3" w:rsidRPr="0092532D" w:rsidRDefault="00D206C3" w:rsidP="0092532D">
      <w:pPr>
        <w:pStyle w:val="Prrafodelista"/>
        <w:numPr>
          <w:ilvl w:val="0"/>
          <w:numId w:val="35"/>
        </w:numPr>
        <w:spacing w:after="0" w:line="240" w:lineRule="auto"/>
        <w:jc w:val="both"/>
        <w:rPr>
          <w:rFonts w:asciiTheme="minorHAnsi" w:eastAsia="Times New Roman" w:hAnsiTheme="minorHAnsi" w:cstheme="minorHAnsi"/>
          <w:bCs/>
          <w:noProof/>
          <w:color w:val="000000"/>
          <w:lang w:val="es-ES_tradnl" w:eastAsia="es-ES"/>
        </w:rPr>
      </w:pPr>
      <w:r w:rsidRPr="0092532D">
        <w:rPr>
          <w:rFonts w:asciiTheme="minorHAnsi" w:hAnsiTheme="minorHAnsi" w:cstheme="minorHAnsi"/>
          <w:color w:val="212529"/>
          <w:shd w:val="clear" w:color="auto" w:fill="FFFFFF"/>
        </w:rPr>
        <w:t xml:space="preserve">Llano Alonso, F.H. (2020), “Ancianidad y vulnerabilidad en tiempos de pandemia”, en </w:t>
      </w:r>
      <w:r w:rsidRPr="0092532D">
        <w:rPr>
          <w:rFonts w:asciiTheme="minorHAnsi" w:hAnsiTheme="minorHAnsi" w:cstheme="minorHAnsi"/>
          <w:i/>
          <w:iCs/>
          <w:color w:val="212529"/>
          <w:shd w:val="clear" w:color="auto" w:fill="FFFFFF"/>
        </w:rPr>
        <w:t>Coronavirus y Derecho en estado de alarma</w:t>
      </w:r>
      <w:r w:rsidRPr="0092532D">
        <w:rPr>
          <w:rFonts w:asciiTheme="minorHAnsi" w:hAnsiTheme="minorHAnsi" w:cstheme="minorHAnsi"/>
          <w:color w:val="212529"/>
          <w:shd w:val="clear" w:color="auto" w:fill="FFFFFF"/>
        </w:rPr>
        <w:t xml:space="preserve"> (Coord. Guillermo Cerdeira Bravo de Mansilla), Reus, Madrid, 123-138.</w:t>
      </w:r>
      <w:r w:rsidR="003E1825" w:rsidRPr="0092532D">
        <w:rPr>
          <w:rFonts w:ascii="Segoe UI" w:hAnsi="Segoe UI" w:cs="Segoe UI"/>
          <w:color w:val="212529"/>
          <w:shd w:val="clear" w:color="auto" w:fill="FFFFFF"/>
        </w:rPr>
        <w:t xml:space="preserve"> </w:t>
      </w:r>
      <w:r w:rsidR="003E1825" w:rsidRPr="0092532D">
        <w:rPr>
          <w:rFonts w:asciiTheme="minorHAnsi" w:hAnsiTheme="minorHAnsi" w:cstheme="minorHAnsi"/>
          <w:color w:val="212529"/>
          <w:shd w:val="clear" w:color="auto" w:fill="FFFFFF"/>
        </w:rPr>
        <w:t>ISBN: 978-84-290-2387-9</w:t>
      </w:r>
    </w:p>
    <w:p w14:paraId="403A6262" w14:textId="79D69EDA" w:rsidR="006A195F" w:rsidRPr="0092532D" w:rsidRDefault="006A195F" w:rsidP="0092532D">
      <w:pPr>
        <w:pStyle w:val="Prrafodelista"/>
        <w:numPr>
          <w:ilvl w:val="0"/>
          <w:numId w:val="35"/>
        </w:numPr>
        <w:spacing w:after="0" w:line="240" w:lineRule="auto"/>
        <w:jc w:val="both"/>
        <w:rPr>
          <w:rFonts w:asciiTheme="minorHAnsi" w:eastAsia="Times New Roman" w:hAnsiTheme="minorHAnsi" w:cstheme="minorHAnsi"/>
          <w:b/>
          <w:noProof/>
          <w:color w:val="000000"/>
          <w:lang w:val="es-ES_tradnl" w:eastAsia="es-ES"/>
        </w:rPr>
      </w:pPr>
      <w:r w:rsidRPr="0092532D">
        <w:rPr>
          <w:rFonts w:asciiTheme="minorHAnsi" w:hAnsiTheme="minorHAnsi" w:cstheme="minorHAnsi"/>
          <w:lang w:val="en-US"/>
        </w:rPr>
        <w:t>Llano Alonso, F. H. (2019), “</w:t>
      </w:r>
      <w:r w:rsidRPr="0092532D">
        <w:rPr>
          <w:rStyle w:val="titulo"/>
          <w:rFonts w:asciiTheme="minorHAnsi" w:hAnsiTheme="minorHAnsi" w:cstheme="minorHAnsi"/>
          <w:color w:val="000000"/>
          <w:bdr w:val="none" w:sz="0" w:space="0" w:color="auto" w:frame="1"/>
          <w:lang w:val="en-US"/>
        </w:rPr>
        <w:t>Transhumanism, vulnerability and human dignity</w:t>
      </w:r>
      <w:r w:rsidRPr="0092532D">
        <w:rPr>
          <w:rFonts w:asciiTheme="minorHAnsi" w:hAnsiTheme="minorHAnsi" w:cstheme="minorHAnsi"/>
          <w:lang w:val="en-US"/>
        </w:rPr>
        <w:t xml:space="preserve">”, </w:t>
      </w:r>
      <w:proofErr w:type="spellStart"/>
      <w:r w:rsidRPr="0092532D">
        <w:rPr>
          <w:rFonts w:asciiTheme="minorHAnsi" w:hAnsiTheme="minorHAnsi" w:cstheme="minorHAnsi"/>
          <w:i/>
          <w:iCs/>
          <w:lang w:val="en-US"/>
        </w:rPr>
        <w:t>Deusto</w:t>
      </w:r>
      <w:proofErr w:type="spellEnd"/>
      <w:r w:rsidRPr="0092532D">
        <w:rPr>
          <w:rFonts w:asciiTheme="minorHAnsi" w:hAnsiTheme="minorHAnsi" w:cstheme="minorHAnsi"/>
          <w:i/>
          <w:iCs/>
          <w:lang w:val="en-US"/>
        </w:rPr>
        <w:t xml:space="preserve"> Journal of Human Rights</w:t>
      </w:r>
      <w:r w:rsidRPr="0092532D">
        <w:rPr>
          <w:rFonts w:asciiTheme="minorHAnsi" w:hAnsiTheme="minorHAnsi" w:cstheme="minorHAnsi"/>
          <w:lang w:val="en-US"/>
        </w:rPr>
        <w:t xml:space="preserve">, 4/2019, pp. 39-58. </w:t>
      </w:r>
      <w:r w:rsidRPr="0092532D">
        <w:rPr>
          <w:rFonts w:asciiTheme="minorHAnsi" w:hAnsiTheme="minorHAnsi" w:cstheme="minorHAnsi"/>
        </w:rPr>
        <w:t xml:space="preserve">ISBN: 2530-4275; </w:t>
      </w:r>
      <w:proofErr w:type="spellStart"/>
      <w:r w:rsidRPr="0092532D">
        <w:rPr>
          <w:rFonts w:asciiTheme="minorHAnsi" w:hAnsiTheme="minorHAnsi" w:cstheme="minorHAnsi"/>
        </w:rPr>
        <w:t>ISSNe</w:t>
      </w:r>
      <w:proofErr w:type="spellEnd"/>
      <w:r w:rsidRPr="0092532D">
        <w:rPr>
          <w:rFonts w:asciiTheme="minorHAnsi" w:hAnsiTheme="minorHAnsi" w:cstheme="minorHAnsi"/>
        </w:rPr>
        <w:t>: 2603-6002.</w:t>
      </w:r>
    </w:p>
    <w:p w14:paraId="21051868" w14:textId="21EA9A9E" w:rsidR="00483857" w:rsidRPr="0092532D" w:rsidRDefault="00483857" w:rsidP="0092532D">
      <w:pPr>
        <w:pStyle w:val="Prrafodelista"/>
        <w:numPr>
          <w:ilvl w:val="0"/>
          <w:numId w:val="35"/>
        </w:numPr>
        <w:spacing w:after="0" w:line="240" w:lineRule="auto"/>
        <w:jc w:val="both"/>
        <w:rPr>
          <w:rFonts w:asciiTheme="minorHAnsi" w:hAnsiTheme="minorHAnsi" w:cstheme="minorHAnsi"/>
        </w:rPr>
      </w:pPr>
      <w:r w:rsidRPr="0092532D">
        <w:rPr>
          <w:rFonts w:asciiTheme="minorHAnsi" w:hAnsiTheme="minorHAnsi" w:cstheme="minorHAnsi"/>
        </w:rPr>
        <w:t xml:space="preserve">Llano Alonso, F. H. (2018), </w:t>
      </w:r>
      <w:r w:rsidRPr="0092532D">
        <w:rPr>
          <w:rFonts w:asciiTheme="minorHAnsi" w:hAnsiTheme="minorHAnsi" w:cstheme="minorHAnsi"/>
          <w:i/>
        </w:rPr>
        <w:t xml:space="preserve">Homo </w:t>
      </w:r>
      <w:proofErr w:type="spellStart"/>
      <w:r w:rsidRPr="0092532D">
        <w:rPr>
          <w:rFonts w:asciiTheme="minorHAnsi" w:hAnsiTheme="minorHAnsi" w:cstheme="minorHAnsi"/>
          <w:i/>
        </w:rPr>
        <w:t>excelsior</w:t>
      </w:r>
      <w:proofErr w:type="spellEnd"/>
      <w:r w:rsidRPr="0092532D">
        <w:rPr>
          <w:rFonts w:asciiTheme="minorHAnsi" w:hAnsiTheme="minorHAnsi" w:cstheme="minorHAnsi"/>
          <w:i/>
        </w:rPr>
        <w:t>. Los límites ético-jurídicos del transhumanismo</w:t>
      </w:r>
      <w:r w:rsidRPr="0092532D">
        <w:rPr>
          <w:rFonts w:asciiTheme="minorHAnsi" w:hAnsiTheme="minorHAnsi" w:cstheme="minorHAnsi"/>
        </w:rPr>
        <w:t>. Tirant lo Blanch. Valencia. 238 páginas. ISBN: 978-84-1313-026-2.</w:t>
      </w:r>
    </w:p>
    <w:p w14:paraId="5B8605E7" w14:textId="77777777" w:rsidR="00483857" w:rsidRPr="0092532D" w:rsidRDefault="00483857" w:rsidP="0092532D">
      <w:pPr>
        <w:pStyle w:val="Prrafodelista"/>
        <w:numPr>
          <w:ilvl w:val="0"/>
          <w:numId w:val="35"/>
        </w:numPr>
        <w:spacing w:after="0" w:line="240" w:lineRule="auto"/>
        <w:jc w:val="both"/>
        <w:rPr>
          <w:rFonts w:asciiTheme="minorHAnsi" w:hAnsiTheme="minorHAnsi" w:cstheme="minorHAnsi"/>
        </w:rPr>
      </w:pPr>
      <w:r w:rsidRPr="0092532D">
        <w:rPr>
          <w:rFonts w:asciiTheme="minorHAnsi" w:hAnsiTheme="minorHAnsi" w:cstheme="minorHAnsi"/>
        </w:rPr>
        <w:t xml:space="preserve">Llano Alonso, F. H. (2018), “Solidaridad”, en </w:t>
      </w:r>
      <w:r w:rsidRPr="0092532D">
        <w:rPr>
          <w:rFonts w:asciiTheme="minorHAnsi" w:hAnsiTheme="minorHAnsi" w:cstheme="minorHAnsi"/>
          <w:i/>
        </w:rPr>
        <w:t>Derechos humanos y Constitución</w:t>
      </w:r>
      <w:r w:rsidRPr="0092532D">
        <w:rPr>
          <w:rFonts w:asciiTheme="minorHAnsi" w:hAnsiTheme="minorHAnsi" w:cstheme="minorHAnsi"/>
        </w:rPr>
        <w:t xml:space="preserve"> (coordinadores: Javier de Lucas y José Manuel Rodríguez </w:t>
      </w:r>
      <w:proofErr w:type="spellStart"/>
      <w:r w:rsidRPr="0092532D">
        <w:rPr>
          <w:rFonts w:asciiTheme="minorHAnsi" w:hAnsiTheme="minorHAnsi" w:cstheme="minorHAnsi"/>
        </w:rPr>
        <w:t>Uribes</w:t>
      </w:r>
      <w:proofErr w:type="spellEnd"/>
      <w:r w:rsidRPr="0092532D">
        <w:rPr>
          <w:rFonts w:asciiTheme="minorHAnsi" w:hAnsiTheme="minorHAnsi" w:cstheme="minorHAnsi"/>
        </w:rPr>
        <w:t>)</w:t>
      </w:r>
      <w:r w:rsidR="005C74A5" w:rsidRPr="0092532D">
        <w:rPr>
          <w:rFonts w:asciiTheme="minorHAnsi" w:hAnsiTheme="minorHAnsi" w:cstheme="minorHAnsi"/>
        </w:rPr>
        <w:t>, Tirant lo Bl</w:t>
      </w:r>
      <w:r w:rsidR="00602D09" w:rsidRPr="0092532D">
        <w:rPr>
          <w:rFonts w:asciiTheme="minorHAnsi" w:hAnsiTheme="minorHAnsi" w:cstheme="minorHAnsi"/>
        </w:rPr>
        <w:t>anch, Valencia, pp. 167-189. ISBN: 978-84-9190-713-8</w:t>
      </w:r>
    </w:p>
    <w:p w14:paraId="3F9D4AA1" w14:textId="77777777" w:rsidR="00483857" w:rsidRPr="0092532D" w:rsidRDefault="00483857" w:rsidP="0092532D">
      <w:pPr>
        <w:pStyle w:val="Prrafodelista"/>
        <w:numPr>
          <w:ilvl w:val="0"/>
          <w:numId w:val="35"/>
        </w:numPr>
        <w:spacing w:after="0" w:line="240" w:lineRule="auto"/>
        <w:jc w:val="both"/>
        <w:rPr>
          <w:rFonts w:asciiTheme="minorHAnsi" w:hAnsiTheme="minorHAnsi" w:cstheme="minorHAnsi"/>
        </w:rPr>
      </w:pPr>
      <w:r w:rsidRPr="0092532D">
        <w:rPr>
          <w:rFonts w:asciiTheme="minorHAnsi" w:hAnsiTheme="minorHAnsi" w:cstheme="minorHAnsi"/>
        </w:rPr>
        <w:t xml:space="preserve">Llano Alonso, F. H. (2017), </w:t>
      </w:r>
      <w:r w:rsidRPr="0092532D">
        <w:rPr>
          <w:rFonts w:asciiTheme="minorHAnsi" w:hAnsiTheme="minorHAnsi" w:cstheme="minorHAnsi"/>
          <w:i/>
        </w:rPr>
        <w:t>El gobierno de la razón: la filosofía jurídico-política de Marco Tulio Cicerón</w:t>
      </w:r>
      <w:r w:rsidRPr="0092532D">
        <w:rPr>
          <w:rFonts w:asciiTheme="minorHAnsi" w:hAnsiTheme="minorHAnsi" w:cstheme="minorHAnsi"/>
        </w:rPr>
        <w:t>, Thomson Reuters Aranzadi, Cizur Menor (Navarra). 201 páginas. ISBN 978-84-9098-171-9</w:t>
      </w:r>
    </w:p>
    <w:p w14:paraId="1044E8EB" w14:textId="77777777" w:rsidR="005C74A5" w:rsidRPr="0092532D" w:rsidRDefault="005C74A5" w:rsidP="0092532D">
      <w:pPr>
        <w:pStyle w:val="Prrafodelista"/>
        <w:numPr>
          <w:ilvl w:val="0"/>
          <w:numId w:val="35"/>
        </w:numPr>
        <w:spacing w:after="0" w:line="240" w:lineRule="auto"/>
        <w:jc w:val="both"/>
        <w:rPr>
          <w:rFonts w:asciiTheme="minorHAnsi" w:hAnsiTheme="minorHAnsi" w:cstheme="minorHAnsi"/>
        </w:rPr>
      </w:pPr>
      <w:r w:rsidRPr="0092532D">
        <w:rPr>
          <w:rFonts w:asciiTheme="minorHAnsi" w:hAnsiTheme="minorHAnsi" w:cstheme="minorHAnsi"/>
        </w:rPr>
        <w:t xml:space="preserve">Llano Alonso, F. H. (2017), “Medicina genética y dignidad humana: claves para un debate ético-jurídico”, en </w:t>
      </w:r>
      <w:r w:rsidRPr="0092532D">
        <w:rPr>
          <w:rFonts w:asciiTheme="minorHAnsi" w:hAnsiTheme="minorHAnsi" w:cstheme="minorHAnsi"/>
          <w:i/>
        </w:rPr>
        <w:t>El derecho a una asistencia sanitaria para todos: una visión integral</w:t>
      </w:r>
      <w:r w:rsidRPr="0092532D">
        <w:rPr>
          <w:rFonts w:asciiTheme="minorHAnsi" w:hAnsiTheme="minorHAnsi" w:cstheme="minorHAnsi"/>
        </w:rPr>
        <w:t xml:space="preserve"> (directora: Ana María Marcos del Cano), Dykinson, Madrid, pp. 243-270. ISBN: 978-84-9148-438-7 </w:t>
      </w:r>
    </w:p>
    <w:p w14:paraId="3EA83E76" w14:textId="77777777" w:rsidR="00071A57" w:rsidRPr="0092532D" w:rsidRDefault="00071A57" w:rsidP="0092532D">
      <w:pPr>
        <w:pStyle w:val="Prrafodelista"/>
        <w:numPr>
          <w:ilvl w:val="0"/>
          <w:numId w:val="35"/>
        </w:numPr>
        <w:spacing w:after="0" w:line="240" w:lineRule="auto"/>
        <w:jc w:val="both"/>
        <w:rPr>
          <w:rFonts w:asciiTheme="minorHAnsi" w:hAnsiTheme="minorHAnsi" w:cstheme="minorHAnsi"/>
        </w:rPr>
      </w:pPr>
      <w:r w:rsidRPr="0092532D">
        <w:rPr>
          <w:rFonts w:asciiTheme="minorHAnsi" w:hAnsiTheme="minorHAnsi" w:cstheme="minorHAnsi"/>
        </w:rPr>
        <w:t xml:space="preserve">Llano Alonso, F. H. (2017), “Ortega y Gasset ante la Segunda República y la Constitución de 1931”, en </w:t>
      </w:r>
      <w:r w:rsidRPr="0092532D">
        <w:rPr>
          <w:rFonts w:asciiTheme="minorHAnsi" w:hAnsiTheme="minorHAnsi" w:cstheme="minorHAnsi"/>
          <w:i/>
        </w:rPr>
        <w:t>Constitución de 1931: estudios jurídicos sobre el momento republicano español</w:t>
      </w:r>
      <w:r w:rsidRPr="0092532D">
        <w:rPr>
          <w:rFonts w:asciiTheme="minorHAnsi" w:hAnsiTheme="minorHAnsi" w:cstheme="minorHAnsi"/>
        </w:rPr>
        <w:t xml:space="preserve"> (directores: Luis I. Gordillo Pérez, Sebastián Martín y Víctor J. Vázquez Alonso), Marcial Pons, Madrid, 2017, pp. 77-99. ISBN: 978-84-9123-225-4</w:t>
      </w:r>
    </w:p>
    <w:p w14:paraId="0B3F5145" w14:textId="68314C79" w:rsidR="003859CE" w:rsidRPr="0092532D" w:rsidRDefault="003859CE" w:rsidP="0092532D">
      <w:pPr>
        <w:pStyle w:val="Prrafodelista"/>
        <w:numPr>
          <w:ilvl w:val="0"/>
          <w:numId w:val="35"/>
        </w:numPr>
        <w:spacing w:after="0" w:line="240" w:lineRule="auto"/>
        <w:jc w:val="both"/>
        <w:rPr>
          <w:rFonts w:asciiTheme="minorHAnsi" w:hAnsiTheme="minorHAnsi" w:cstheme="minorHAnsi"/>
        </w:rPr>
      </w:pPr>
      <w:r w:rsidRPr="0092532D">
        <w:rPr>
          <w:rFonts w:asciiTheme="minorHAnsi" w:hAnsiTheme="minorHAnsi" w:cstheme="minorHAnsi"/>
        </w:rPr>
        <w:t>Llano Alonso, F. H. (2016), “La presencia del republicanismo ciceroniano</w:t>
      </w:r>
      <w:r w:rsidR="00071A57" w:rsidRPr="0092532D">
        <w:rPr>
          <w:rFonts w:asciiTheme="minorHAnsi" w:hAnsiTheme="minorHAnsi" w:cstheme="minorHAnsi"/>
        </w:rPr>
        <w:t xml:space="preserve"> en la idea de Estado de José Ortega y Gasset”, en </w:t>
      </w:r>
      <w:r w:rsidR="00071A57" w:rsidRPr="0092532D">
        <w:rPr>
          <w:rFonts w:asciiTheme="minorHAnsi" w:hAnsiTheme="minorHAnsi" w:cstheme="minorHAnsi"/>
          <w:i/>
        </w:rPr>
        <w:t>Cicerón, el hombre y los siglos</w:t>
      </w:r>
      <w:r w:rsidR="00071A57" w:rsidRPr="0092532D">
        <w:rPr>
          <w:rFonts w:asciiTheme="minorHAnsi" w:hAnsiTheme="minorHAnsi" w:cstheme="minorHAnsi"/>
        </w:rPr>
        <w:t xml:space="preserve"> (directores: Alfonso Castro Sáenz y Fernando H. Llano Alonso), Comares, Granada, 2016, pp. 435-504.ISBN: 978-84-9836-667-9</w:t>
      </w:r>
    </w:p>
    <w:p w14:paraId="62D2E665" w14:textId="3C8C5FD7" w:rsidR="003859CE" w:rsidRPr="004335E5" w:rsidRDefault="003859CE" w:rsidP="004335E5">
      <w:pPr>
        <w:pStyle w:val="Prrafodelista"/>
        <w:numPr>
          <w:ilvl w:val="0"/>
          <w:numId w:val="35"/>
        </w:numPr>
        <w:spacing w:after="0" w:line="240" w:lineRule="auto"/>
        <w:jc w:val="both"/>
        <w:rPr>
          <w:rFonts w:asciiTheme="minorHAnsi" w:hAnsiTheme="minorHAnsi" w:cstheme="minorHAnsi"/>
        </w:rPr>
      </w:pPr>
      <w:r w:rsidRPr="0092532D">
        <w:rPr>
          <w:rFonts w:asciiTheme="minorHAnsi" w:hAnsiTheme="minorHAnsi" w:cstheme="minorHAnsi"/>
        </w:rPr>
        <w:t xml:space="preserve">Llano Alonso, F.H. (2016), “Humanismo renacentista, razón universal y sociedad humana en el pensamiento jurídico de Francisco de Vitoria”, </w:t>
      </w:r>
      <w:r w:rsidRPr="0092532D">
        <w:rPr>
          <w:rFonts w:asciiTheme="minorHAnsi" w:hAnsiTheme="minorHAnsi" w:cstheme="minorHAnsi"/>
          <w:i/>
        </w:rPr>
        <w:t>Derechos y Libertades</w:t>
      </w:r>
      <w:r w:rsidRPr="0092532D">
        <w:rPr>
          <w:rFonts w:asciiTheme="minorHAnsi" w:hAnsiTheme="minorHAnsi" w:cstheme="minorHAnsi"/>
        </w:rPr>
        <w:t>, número 34, enero 2016, pp. 91-114. ISSN: 1133-0937</w:t>
      </w:r>
    </w:p>
    <w:p w14:paraId="4FDDA761" w14:textId="77777777" w:rsidR="003859CE" w:rsidRDefault="003859CE" w:rsidP="0092532D">
      <w:pPr>
        <w:pStyle w:val="Prrafodelista"/>
        <w:numPr>
          <w:ilvl w:val="0"/>
          <w:numId w:val="35"/>
        </w:numPr>
        <w:spacing w:after="0" w:line="240" w:lineRule="auto"/>
        <w:jc w:val="both"/>
        <w:rPr>
          <w:rFonts w:asciiTheme="minorHAnsi" w:hAnsiTheme="minorHAnsi" w:cstheme="minorHAnsi"/>
        </w:rPr>
      </w:pPr>
      <w:r w:rsidRPr="0092532D">
        <w:rPr>
          <w:rFonts w:asciiTheme="minorHAnsi" w:hAnsiTheme="minorHAnsi" w:cstheme="minorHAnsi"/>
        </w:rPr>
        <w:t xml:space="preserve">Llano Alonso, F.H. (2014), “El hombre y la técnica en Ortega y Gasset”, </w:t>
      </w:r>
      <w:r w:rsidRPr="0092532D">
        <w:rPr>
          <w:rFonts w:asciiTheme="minorHAnsi" w:hAnsiTheme="minorHAnsi" w:cstheme="minorHAnsi"/>
          <w:i/>
        </w:rPr>
        <w:t>Nuevas Tecnologías y Derechos Humanos</w:t>
      </w:r>
      <w:r w:rsidRPr="0092532D">
        <w:rPr>
          <w:rFonts w:asciiTheme="minorHAnsi" w:hAnsiTheme="minorHAnsi" w:cstheme="minorHAnsi"/>
        </w:rPr>
        <w:t xml:space="preserve"> (</w:t>
      </w:r>
      <w:proofErr w:type="gramStart"/>
      <w:r w:rsidRPr="0092532D">
        <w:rPr>
          <w:rFonts w:asciiTheme="minorHAnsi" w:hAnsiTheme="minorHAnsi" w:cstheme="minorHAnsi"/>
        </w:rPr>
        <w:t>Director</w:t>
      </w:r>
      <w:proofErr w:type="gramEnd"/>
      <w:r w:rsidRPr="0092532D">
        <w:rPr>
          <w:rFonts w:asciiTheme="minorHAnsi" w:hAnsiTheme="minorHAnsi" w:cstheme="minorHAnsi"/>
        </w:rPr>
        <w:t>: Antonio E. Pérez Luño), 6/7, Tirant lo Blanch, Valencia, ISBN: 978-84-9053-121-1</w:t>
      </w:r>
    </w:p>
    <w:p w14:paraId="389817C7" w14:textId="77777777" w:rsidR="004335E5" w:rsidRDefault="004335E5" w:rsidP="004335E5">
      <w:pPr>
        <w:pStyle w:val="Prrafodelista"/>
        <w:spacing w:after="0" w:line="240" w:lineRule="auto"/>
        <w:jc w:val="both"/>
        <w:rPr>
          <w:rFonts w:asciiTheme="minorHAnsi" w:hAnsiTheme="minorHAnsi" w:cstheme="minorHAnsi"/>
        </w:rPr>
      </w:pPr>
    </w:p>
    <w:p w14:paraId="2D88972B" w14:textId="77777777" w:rsidR="004335E5" w:rsidRDefault="004335E5" w:rsidP="004335E5">
      <w:pPr>
        <w:pStyle w:val="Prrafodelista"/>
        <w:spacing w:after="0" w:line="240" w:lineRule="auto"/>
        <w:jc w:val="both"/>
        <w:rPr>
          <w:rFonts w:asciiTheme="minorHAnsi" w:hAnsiTheme="minorHAnsi" w:cstheme="minorHAnsi"/>
        </w:rPr>
      </w:pPr>
    </w:p>
    <w:p w14:paraId="0B3C39BD" w14:textId="77777777" w:rsidR="004335E5" w:rsidRDefault="004335E5" w:rsidP="004335E5">
      <w:pPr>
        <w:pStyle w:val="Prrafodelista"/>
        <w:spacing w:after="0" w:line="240" w:lineRule="auto"/>
        <w:jc w:val="both"/>
        <w:rPr>
          <w:rFonts w:asciiTheme="minorHAnsi" w:hAnsiTheme="minorHAnsi" w:cstheme="minorHAnsi"/>
        </w:rPr>
      </w:pPr>
    </w:p>
    <w:p w14:paraId="5E77882E" w14:textId="77777777" w:rsidR="004335E5" w:rsidRPr="0092532D" w:rsidRDefault="004335E5" w:rsidP="004335E5">
      <w:pPr>
        <w:pStyle w:val="Prrafodelista"/>
        <w:spacing w:after="0" w:line="240" w:lineRule="auto"/>
        <w:jc w:val="both"/>
        <w:rPr>
          <w:rFonts w:asciiTheme="minorHAnsi" w:hAnsiTheme="minorHAnsi" w:cstheme="minorHAnsi"/>
        </w:rPr>
      </w:pPr>
    </w:p>
    <w:p w14:paraId="3A92E10A" w14:textId="77777777" w:rsidR="00607982" w:rsidRPr="00607982" w:rsidRDefault="00607982" w:rsidP="00607982">
      <w:pPr>
        <w:spacing w:after="0" w:line="240" w:lineRule="auto"/>
        <w:jc w:val="both"/>
        <w:rPr>
          <w:rFonts w:asciiTheme="minorHAnsi" w:eastAsia="Times New Roman" w:hAnsiTheme="minorHAnsi" w:cstheme="minorHAnsi"/>
          <w:b/>
          <w:noProof/>
          <w:color w:val="000000"/>
          <w:lang w:val="en-US" w:eastAsia="es-ES"/>
        </w:rPr>
      </w:pPr>
      <w:r w:rsidRPr="00607982">
        <w:rPr>
          <w:rFonts w:asciiTheme="minorHAnsi" w:eastAsia="Times New Roman" w:hAnsiTheme="minorHAnsi" w:cstheme="minorHAnsi"/>
          <w:b/>
          <w:noProof/>
          <w:color w:val="000000"/>
          <w:lang w:val="en-US" w:eastAsia="es-ES"/>
        </w:rPr>
        <w:t>C.2. Contracts, technological or transfer merits</w:t>
      </w:r>
    </w:p>
    <w:p w14:paraId="2FD01D84" w14:textId="77777777" w:rsidR="00607982" w:rsidRPr="00607982" w:rsidRDefault="00607982" w:rsidP="00607982">
      <w:pPr>
        <w:spacing w:after="0" w:line="240" w:lineRule="auto"/>
        <w:jc w:val="both"/>
        <w:rPr>
          <w:rFonts w:asciiTheme="minorHAnsi" w:eastAsia="Times New Roman" w:hAnsiTheme="minorHAnsi" w:cstheme="minorHAnsi"/>
          <w:bCs/>
          <w:noProof/>
          <w:color w:val="000000"/>
          <w:lang w:val="en-US" w:eastAsia="es-ES"/>
        </w:rPr>
      </w:pPr>
    </w:p>
    <w:p w14:paraId="5E092579" w14:textId="692C8F30" w:rsidR="00607982" w:rsidRPr="007F10B7" w:rsidRDefault="004335E5" w:rsidP="00607982">
      <w:pPr>
        <w:pStyle w:val="Ttulo5"/>
        <w:numPr>
          <w:ilvl w:val="0"/>
          <w:numId w:val="27"/>
        </w:numPr>
        <w:shd w:val="clear" w:color="auto" w:fill="FFFFFF"/>
        <w:spacing w:before="150" w:after="150"/>
        <w:jc w:val="both"/>
        <w:rPr>
          <w:rFonts w:asciiTheme="minorHAnsi" w:hAnsiTheme="minorHAnsi" w:cstheme="minorHAnsi"/>
          <w:bCs/>
          <w:color w:val="auto"/>
          <w:lang w:eastAsia="es-ES"/>
        </w:rPr>
      </w:pPr>
      <w:r w:rsidRPr="004335E5">
        <w:rPr>
          <w:rFonts w:asciiTheme="minorHAnsi" w:hAnsiTheme="minorHAnsi" w:cstheme="minorHAnsi"/>
          <w:b/>
          <w:color w:val="auto"/>
        </w:rPr>
        <w:t>Principal Investigator: Project of Excellence Statal Plan</w:t>
      </w:r>
      <w:r w:rsidRPr="004335E5">
        <w:rPr>
          <w:rFonts w:asciiTheme="minorHAnsi" w:hAnsiTheme="minorHAnsi" w:cstheme="minorHAnsi"/>
          <w:b/>
          <w:lang w:val="en-US"/>
        </w:rPr>
        <w:t xml:space="preserve"> </w:t>
      </w:r>
      <w:r w:rsidR="00607982" w:rsidRPr="004335E5">
        <w:rPr>
          <w:rFonts w:asciiTheme="minorHAnsi" w:hAnsiTheme="minorHAnsi" w:cstheme="minorHAnsi"/>
          <w:b/>
          <w:color w:val="auto"/>
          <w:lang w:val="en-US"/>
        </w:rPr>
        <w:t xml:space="preserve">2017-2020. </w:t>
      </w:r>
      <w:r w:rsidR="00607982" w:rsidRPr="0085729B">
        <w:rPr>
          <w:rFonts w:asciiTheme="minorHAnsi" w:hAnsiTheme="minorHAnsi" w:cstheme="minorHAnsi"/>
          <w:b/>
          <w:color w:val="auto"/>
        </w:rPr>
        <w:t>DER 2015-64151-R. “Biomedicina, Inteligencia Artificial, Robótica y Derecho: los Retos del Jurista en la Era Digital”.</w:t>
      </w:r>
      <w:r w:rsidR="00607982" w:rsidRPr="007F10B7">
        <w:rPr>
          <w:rFonts w:asciiTheme="minorHAnsi" w:hAnsiTheme="minorHAnsi" w:cstheme="minorHAnsi"/>
          <w:b/>
        </w:rPr>
        <w:t xml:space="preserve"> </w:t>
      </w:r>
      <w:proofErr w:type="spellStart"/>
      <w:r w:rsidRPr="0085729B">
        <w:rPr>
          <w:rFonts w:asciiTheme="minorHAnsi" w:hAnsiTheme="minorHAnsi" w:cstheme="minorHAnsi"/>
        </w:rPr>
        <w:t>Start</w:t>
      </w:r>
      <w:proofErr w:type="spellEnd"/>
      <w:r w:rsidRPr="0085729B">
        <w:rPr>
          <w:rFonts w:asciiTheme="minorHAnsi" w:hAnsiTheme="minorHAnsi" w:cstheme="minorHAnsi"/>
        </w:rPr>
        <w:t xml:space="preserve"> date</w:t>
      </w:r>
      <w:r w:rsidR="00607982" w:rsidRPr="0085729B">
        <w:rPr>
          <w:rFonts w:asciiTheme="minorHAnsi" w:hAnsiTheme="minorHAnsi" w:cstheme="minorHAnsi"/>
          <w:color w:val="auto"/>
        </w:rPr>
        <w:t xml:space="preserve">: 01.06.2020     </w:t>
      </w:r>
      <w:proofErr w:type="spellStart"/>
      <w:r w:rsidRPr="0085729B">
        <w:rPr>
          <w:rFonts w:asciiTheme="minorHAnsi" w:hAnsiTheme="minorHAnsi" w:cstheme="minorHAnsi"/>
        </w:rPr>
        <w:t>End</w:t>
      </w:r>
      <w:proofErr w:type="spellEnd"/>
      <w:r w:rsidRPr="0085729B">
        <w:rPr>
          <w:rFonts w:asciiTheme="minorHAnsi" w:hAnsiTheme="minorHAnsi" w:cstheme="minorHAnsi"/>
        </w:rPr>
        <w:t xml:space="preserve"> date</w:t>
      </w:r>
      <w:r w:rsidR="00607982" w:rsidRPr="0085729B">
        <w:rPr>
          <w:rFonts w:asciiTheme="minorHAnsi" w:hAnsiTheme="minorHAnsi" w:cstheme="minorHAnsi"/>
          <w:color w:val="auto"/>
        </w:rPr>
        <w:t xml:space="preserve">: 31.05.2023 </w:t>
      </w:r>
      <w:proofErr w:type="spellStart"/>
      <w:r w:rsidRPr="0085729B">
        <w:rPr>
          <w:rFonts w:asciiTheme="minorHAnsi" w:hAnsiTheme="minorHAnsi" w:cstheme="minorHAnsi"/>
        </w:rPr>
        <w:t>Funding</w:t>
      </w:r>
      <w:proofErr w:type="spellEnd"/>
      <w:r w:rsidRPr="0085729B">
        <w:rPr>
          <w:rFonts w:asciiTheme="minorHAnsi" w:hAnsiTheme="minorHAnsi" w:cstheme="minorHAnsi"/>
        </w:rPr>
        <w:t xml:space="preserve"> </w:t>
      </w:r>
      <w:proofErr w:type="spellStart"/>
      <w:r w:rsidRPr="0085729B">
        <w:rPr>
          <w:rFonts w:asciiTheme="minorHAnsi" w:hAnsiTheme="minorHAnsi" w:cstheme="minorHAnsi"/>
        </w:rPr>
        <w:t>entity</w:t>
      </w:r>
      <w:proofErr w:type="spellEnd"/>
      <w:r w:rsidRPr="0085729B">
        <w:rPr>
          <w:rFonts w:asciiTheme="minorHAnsi" w:hAnsiTheme="minorHAnsi" w:cstheme="minorHAnsi"/>
        </w:rPr>
        <w:t>:</w:t>
      </w:r>
      <w:r w:rsidR="00607982" w:rsidRPr="0085729B">
        <w:rPr>
          <w:rFonts w:asciiTheme="minorHAnsi" w:hAnsiTheme="minorHAnsi" w:cstheme="minorHAnsi"/>
          <w:color w:val="auto"/>
        </w:rPr>
        <w:t xml:space="preserve"> Ministerio de Ciencia, Innovación y Universidades. Cuantía concedida: 30.250 euros</w:t>
      </w:r>
    </w:p>
    <w:p w14:paraId="1FEF689A" w14:textId="6CFD5684" w:rsidR="00607982" w:rsidRPr="00964719" w:rsidRDefault="004335E5" w:rsidP="00607982">
      <w:pPr>
        <w:numPr>
          <w:ilvl w:val="0"/>
          <w:numId w:val="27"/>
        </w:numPr>
        <w:spacing w:after="0" w:line="240" w:lineRule="auto"/>
        <w:jc w:val="both"/>
        <w:rPr>
          <w:rFonts w:asciiTheme="minorHAnsi" w:hAnsiTheme="minorHAnsi" w:cstheme="minorHAnsi"/>
        </w:rPr>
      </w:pPr>
      <w:r w:rsidRPr="004335E5">
        <w:rPr>
          <w:rStyle w:val="Textoennegrita"/>
          <w:rFonts w:asciiTheme="minorHAnsi" w:hAnsiTheme="minorHAnsi" w:cstheme="minorHAnsi"/>
          <w:lang w:val="en-US"/>
        </w:rPr>
        <w:t>Principal investigator and head of the Research Group</w:t>
      </w:r>
      <w:r w:rsidR="00607982" w:rsidRPr="004335E5">
        <w:rPr>
          <w:rStyle w:val="Textoennegrita"/>
          <w:rFonts w:asciiTheme="minorHAnsi" w:hAnsiTheme="minorHAnsi" w:cstheme="minorHAnsi"/>
          <w:lang w:val="en-US"/>
        </w:rPr>
        <w:t>: “</w:t>
      </w:r>
      <w:proofErr w:type="spellStart"/>
      <w:r w:rsidR="00607982" w:rsidRPr="004335E5">
        <w:rPr>
          <w:rStyle w:val="Textoennegrita"/>
          <w:rFonts w:asciiTheme="minorHAnsi" w:hAnsiTheme="minorHAnsi" w:cstheme="minorHAnsi"/>
          <w:lang w:val="en-US"/>
        </w:rPr>
        <w:t>Bioderecho</w:t>
      </w:r>
      <w:proofErr w:type="spellEnd"/>
      <w:r w:rsidR="00607982" w:rsidRPr="004335E5">
        <w:rPr>
          <w:rStyle w:val="Textoennegrita"/>
          <w:rFonts w:asciiTheme="minorHAnsi" w:hAnsiTheme="minorHAnsi" w:cstheme="minorHAnsi"/>
          <w:lang w:val="en-US"/>
        </w:rPr>
        <w:t xml:space="preserve"> </w:t>
      </w:r>
      <w:proofErr w:type="spellStart"/>
      <w:r w:rsidR="00607982" w:rsidRPr="004335E5">
        <w:rPr>
          <w:rStyle w:val="Textoennegrita"/>
          <w:rFonts w:asciiTheme="minorHAnsi" w:hAnsiTheme="minorHAnsi" w:cstheme="minorHAnsi"/>
          <w:lang w:val="en-US"/>
        </w:rPr>
        <w:t>Internacional</w:t>
      </w:r>
      <w:proofErr w:type="spellEnd"/>
      <w:r w:rsidR="00607982" w:rsidRPr="004335E5">
        <w:rPr>
          <w:rStyle w:val="Textoennegrita"/>
          <w:rFonts w:asciiTheme="minorHAnsi" w:hAnsiTheme="minorHAnsi" w:cstheme="minorHAnsi"/>
          <w:lang w:val="en-US"/>
        </w:rPr>
        <w:t xml:space="preserve">”. </w:t>
      </w:r>
      <w:r w:rsidR="00607982" w:rsidRPr="00964719">
        <w:rPr>
          <w:rStyle w:val="Textoennegrita"/>
          <w:rFonts w:asciiTheme="minorHAnsi" w:hAnsiTheme="minorHAnsi" w:cstheme="minorHAnsi"/>
        </w:rPr>
        <w:t xml:space="preserve">Código SEJ504. </w:t>
      </w:r>
      <w:r w:rsidRPr="00964719">
        <w:rPr>
          <w:rFonts w:asciiTheme="minorHAnsi" w:hAnsiTheme="minorHAnsi" w:cstheme="minorHAnsi"/>
        </w:rPr>
        <w:t xml:space="preserve">Date </w:t>
      </w:r>
      <w:proofErr w:type="spellStart"/>
      <w:r w:rsidRPr="00964719">
        <w:rPr>
          <w:rFonts w:asciiTheme="minorHAnsi" w:hAnsiTheme="minorHAnsi" w:cstheme="minorHAnsi"/>
        </w:rPr>
        <w:t>of</w:t>
      </w:r>
      <w:proofErr w:type="spellEnd"/>
      <w:r w:rsidRPr="00964719">
        <w:rPr>
          <w:rFonts w:asciiTheme="minorHAnsi" w:hAnsiTheme="minorHAnsi" w:cstheme="minorHAnsi"/>
        </w:rPr>
        <w:t xml:space="preserve"> </w:t>
      </w:r>
      <w:proofErr w:type="spellStart"/>
      <w:r w:rsidRPr="00964719">
        <w:rPr>
          <w:rFonts w:asciiTheme="minorHAnsi" w:hAnsiTheme="minorHAnsi" w:cstheme="minorHAnsi"/>
        </w:rPr>
        <w:t>registration</w:t>
      </w:r>
      <w:proofErr w:type="spellEnd"/>
      <w:r w:rsidR="00607982" w:rsidRPr="00964719">
        <w:rPr>
          <w:rFonts w:asciiTheme="minorHAnsi" w:hAnsiTheme="minorHAnsi" w:cstheme="minorHAnsi"/>
        </w:rPr>
        <w:t xml:space="preserve">: 09/11/2009. </w:t>
      </w:r>
      <w:proofErr w:type="spellStart"/>
      <w:r>
        <w:rPr>
          <w:rFonts w:asciiTheme="minorHAnsi" w:hAnsiTheme="minorHAnsi" w:cstheme="minorHAnsi"/>
        </w:rPr>
        <w:t>Members</w:t>
      </w:r>
      <w:proofErr w:type="spellEnd"/>
      <w:r w:rsidR="00607982" w:rsidRPr="00964719">
        <w:rPr>
          <w:rFonts w:asciiTheme="minorHAnsi" w:hAnsiTheme="minorHAnsi" w:cstheme="minorHAnsi"/>
        </w:rPr>
        <w:t xml:space="preserve">: 7. </w:t>
      </w:r>
      <w:proofErr w:type="spellStart"/>
      <w:r>
        <w:rPr>
          <w:rFonts w:asciiTheme="minorHAnsi" w:hAnsiTheme="minorHAnsi" w:cstheme="minorHAnsi"/>
        </w:rPr>
        <w:t>Collaborators</w:t>
      </w:r>
      <w:proofErr w:type="spellEnd"/>
      <w:r w:rsidR="00607982" w:rsidRPr="00964719">
        <w:rPr>
          <w:rFonts w:asciiTheme="minorHAnsi" w:hAnsiTheme="minorHAnsi" w:cstheme="minorHAnsi"/>
        </w:rPr>
        <w:t xml:space="preserve">: 2. </w:t>
      </w:r>
      <w:proofErr w:type="spellStart"/>
      <w:r>
        <w:rPr>
          <w:rFonts w:asciiTheme="minorHAnsi" w:hAnsiTheme="minorHAnsi" w:cstheme="minorHAnsi"/>
        </w:rPr>
        <w:t>Funding</w:t>
      </w:r>
      <w:proofErr w:type="spellEnd"/>
      <w:r>
        <w:rPr>
          <w:rFonts w:asciiTheme="minorHAnsi" w:hAnsiTheme="minorHAnsi" w:cstheme="minorHAnsi"/>
        </w:rPr>
        <w:t xml:space="preserve"> </w:t>
      </w:r>
      <w:proofErr w:type="spellStart"/>
      <w:r>
        <w:rPr>
          <w:rFonts w:asciiTheme="minorHAnsi" w:hAnsiTheme="minorHAnsi" w:cstheme="minorHAnsi"/>
        </w:rPr>
        <w:t>entity</w:t>
      </w:r>
      <w:proofErr w:type="spellEnd"/>
      <w:r w:rsidR="00607982" w:rsidRPr="00964719">
        <w:rPr>
          <w:rFonts w:asciiTheme="minorHAnsi" w:hAnsiTheme="minorHAnsi" w:cstheme="minorHAnsi"/>
        </w:rPr>
        <w:t xml:space="preserve">: Consejería de Economía, Innovación, Ciencia y Empleo de la Junta de Andalucía. </w:t>
      </w:r>
    </w:p>
    <w:p w14:paraId="7B670760" w14:textId="77777777" w:rsidR="00607982" w:rsidRPr="00964719" w:rsidRDefault="00607982" w:rsidP="00964719">
      <w:pPr>
        <w:spacing w:after="0" w:line="240" w:lineRule="auto"/>
        <w:ind w:left="720"/>
        <w:jc w:val="both"/>
        <w:rPr>
          <w:rFonts w:asciiTheme="minorHAnsi" w:hAnsiTheme="minorHAnsi" w:cstheme="minorHAnsi"/>
        </w:rPr>
      </w:pPr>
    </w:p>
    <w:p w14:paraId="150B693C" w14:textId="77777777" w:rsidR="003859CE" w:rsidRPr="00964719" w:rsidRDefault="003859CE" w:rsidP="007F10B7">
      <w:pPr>
        <w:spacing w:after="0" w:line="240" w:lineRule="auto"/>
        <w:jc w:val="both"/>
        <w:rPr>
          <w:rFonts w:asciiTheme="minorHAnsi" w:hAnsiTheme="minorHAnsi" w:cstheme="minorHAnsi"/>
          <w:i/>
        </w:rPr>
      </w:pPr>
    </w:p>
    <w:p w14:paraId="7FB1B1D5" w14:textId="0DC4A1F2" w:rsidR="00E1577B" w:rsidRPr="00964719" w:rsidRDefault="00E1577B" w:rsidP="00964719">
      <w:pPr>
        <w:jc w:val="both"/>
        <w:rPr>
          <w:rFonts w:asciiTheme="minorHAnsi" w:hAnsiTheme="minorHAnsi" w:cstheme="minorHAnsi"/>
        </w:rPr>
      </w:pPr>
      <w:r w:rsidRPr="00964719">
        <w:rPr>
          <w:rFonts w:asciiTheme="minorHAnsi" w:eastAsia="Times New Roman" w:hAnsiTheme="minorHAnsi" w:cstheme="minorHAnsi"/>
          <w:b/>
          <w:noProof/>
          <w:color w:val="000000"/>
          <w:lang w:val="es-ES_tradnl" w:eastAsia="es-ES"/>
        </w:rPr>
        <w:t>C.</w:t>
      </w:r>
      <w:r w:rsidR="00607982">
        <w:rPr>
          <w:rFonts w:asciiTheme="minorHAnsi" w:eastAsia="Times New Roman" w:hAnsiTheme="minorHAnsi" w:cstheme="minorHAnsi"/>
          <w:b/>
          <w:noProof/>
          <w:color w:val="000000"/>
          <w:lang w:val="es-ES_tradnl" w:eastAsia="es-ES"/>
        </w:rPr>
        <w:t>3</w:t>
      </w:r>
      <w:r w:rsidRPr="00964719">
        <w:rPr>
          <w:rFonts w:asciiTheme="minorHAnsi" w:eastAsia="Times New Roman" w:hAnsiTheme="minorHAnsi" w:cstheme="minorHAnsi"/>
          <w:b/>
          <w:noProof/>
          <w:color w:val="000000"/>
          <w:lang w:val="es-ES_tradnl" w:eastAsia="es-ES"/>
        </w:rPr>
        <w:t xml:space="preserve">. </w:t>
      </w:r>
      <w:r w:rsidR="00607982" w:rsidRPr="00607982">
        <w:rPr>
          <w:rFonts w:asciiTheme="minorHAnsi" w:eastAsia="Times New Roman" w:hAnsiTheme="minorHAnsi" w:cstheme="minorHAnsi"/>
          <w:b/>
          <w:noProof/>
          <w:color w:val="000000"/>
          <w:lang w:val="es-ES_tradnl" w:eastAsia="es-ES"/>
        </w:rPr>
        <w:t>Editorship activity</w:t>
      </w:r>
    </w:p>
    <w:p w14:paraId="5F0038CE" w14:textId="1514B705" w:rsidR="00E1577B" w:rsidRPr="00964719" w:rsidRDefault="00E1577B" w:rsidP="00964719">
      <w:pPr>
        <w:jc w:val="both"/>
        <w:rPr>
          <w:rFonts w:asciiTheme="minorHAnsi" w:hAnsiTheme="minorHAnsi" w:cstheme="minorHAnsi"/>
        </w:rPr>
      </w:pPr>
      <w:r w:rsidRPr="00964719">
        <w:rPr>
          <w:rFonts w:asciiTheme="minorHAnsi" w:hAnsiTheme="minorHAnsi" w:cstheme="minorHAnsi"/>
        </w:rPr>
        <w:t xml:space="preserve">- </w:t>
      </w:r>
      <w:proofErr w:type="spellStart"/>
      <w:r w:rsidR="004335E5">
        <w:rPr>
          <w:rFonts w:asciiTheme="minorHAnsi" w:hAnsiTheme="minorHAnsi" w:cstheme="minorHAnsi"/>
        </w:rPr>
        <w:t>President</w:t>
      </w:r>
      <w:proofErr w:type="spellEnd"/>
      <w:r w:rsidR="004335E5">
        <w:rPr>
          <w:rFonts w:asciiTheme="minorHAnsi" w:hAnsiTheme="minorHAnsi" w:cstheme="minorHAnsi"/>
        </w:rPr>
        <w:t xml:space="preserve"> </w:t>
      </w:r>
      <w:proofErr w:type="spellStart"/>
      <w:r w:rsidR="004335E5">
        <w:rPr>
          <w:rFonts w:asciiTheme="minorHAnsi" w:hAnsiTheme="minorHAnsi" w:cstheme="minorHAnsi"/>
        </w:rPr>
        <w:t>of</w:t>
      </w:r>
      <w:proofErr w:type="spellEnd"/>
      <w:r w:rsidR="004335E5">
        <w:rPr>
          <w:rFonts w:asciiTheme="minorHAnsi" w:hAnsiTheme="minorHAnsi" w:cstheme="minorHAnsi"/>
        </w:rPr>
        <w:t xml:space="preserve"> </w:t>
      </w:r>
      <w:proofErr w:type="spellStart"/>
      <w:r w:rsidR="004335E5">
        <w:rPr>
          <w:rFonts w:asciiTheme="minorHAnsi" w:hAnsiTheme="minorHAnsi" w:cstheme="minorHAnsi"/>
        </w:rPr>
        <w:t>the</w:t>
      </w:r>
      <w:proofErr w:type="spellEnd"/>
      <w:r w:rsidR="004335E5">
        <w:rPr>
          <w:rFonts w:asciiTheme="minorHAnsi" w:hAnsiTheme="minorHAnsi" w:cstheme="minorHAnsi"/>
        </w:rPr>
        <w:t xml:space="preserve"> Editorial </w:t>
      </w:r>
      <w:proofErr w:type="spellStart"/>
      <w:r w:rsidR="004335E5">
        <w:rPr>
          <w:rFonts w:asciiTheme="minorHAnsi" w:hAnsiTheme="minorHAnsi" w:cstheme="minorHAnsi"/>
        </w:rPr>
        <w:t>Board</w:t>
      </w:r>
      <w:proofErr w:type="spellEnd"/>
      <w:r w:rsidR="004335E5">
        <w:rPr>
          <w:rFonts w:asciiTheme="minorHAnsi" w:hAnsiTheme="minorHAnsi" w:cstheme="minorHAnsi"/>
        </w:rPr>
        <w:t xml:space="preserve"> </w:t>
      </w:r>
      <w:proofErr w:type="spellStart"/>
      <w:r w:rsidR="004335E5">
        <w:rPr>
          <w:rFonts w:asciiTheme="minorHAnsi" w:hAnsiTheme="minorHAnsi" w:cstheme="minorHAnsi"/>
        </w:rPr>
        <w:t>of</w:t>
      </w:r>
      <w:proofErr w:type="spellEnd"/>
      <w:r w:rsidR="004335E5">
        <w:rPr>
          <w:rFonts w:asciiTheme="minorHAnsi" w:hAnsiTheme="minorHAnsi" w:cstheme="minorHAnsi"/>
        </w:rPr>
        <w:t xml:space="preserve"> </w:t>
      </w:r>
      <w:proofErr w:type="spellStart"/>
      <w:r w:rsidR="004335E5">
        <w:rPr>
          <w:rFonts w:asciiTheme="minorHAnsi" w:hAnsiTheme="minorHAnsi" w:cstheme="minorHAnsi"/>
        </w:rPr>
        <w:t>the</w:t>
      </w:r>
      <w:proofErr w:type="spellEnd"/>
      <w:r w:rsidR="004335E5">
        <w:rPr>
          <w:rFonts w:asciiTheme="minorHAnsi" w:hAnsiTheme="minorHAnsi" w:cstheme="minorHAnsi"/>
        </w:rPr>
        <w:t xml:space="preserve"> </w:t>
      </w:r>
      <w:proofErr w:type="spellStart"/>
      <w:r w:rsidR="004335E5">
        <w:rPr>
          <w:rFonts w:asciiTheme="minorHAnsi" w:hAnsiTheme="minorHAnsi" w:cstheme="minorHAnsi"/>
        </w:rPr>
        <w:t>Journal</w:t>
      </w:r>
      <w:proofErr w:type="spellEnd"/>
      <w:r w:rsidRPr="00964719">
        <w:rPr>
          <w:rFonts w:asciiTheme="minorHAnsi" w:hAnsiTheme="minorHAnsi" w:cstheme="minorHAnsi"/>
        </w:rPr>
        <w:t xml:space="preserve"> </w:t>
      </w:r>
      <w:r w:rsidRPr="00964719">
        <w:rPr>
          <w:rFonts w:asciiTheme="minorHAnsi" w:hAnsiTheme="minorHAnsi" w:cstheme="minorHAnsi"/>
          <w:i/>
        </w:rPr>
        <w:t>Crónica Jurídica Hispalense: Revista de la Facultad de Derecho</w:t>
      </w:r>
      <w:r w:rsidRPr="00964719">
        <w:rPr>
          <w:rFonts w:asciiTheme="minorHAnsi" w:hAnsiTheme="minorHAnsi" w:cstheme="minorHAnsi"/>
        </w:rPr>
        <w:t>, ISSN: 1887-2689, desde febrero de 2014 hasta la fecha.</w:t>
      </w:r>
    </w:p>
    <w:p w14:paraId="26901D91" w14:textId="1ACADBC2" w:rsidR="00E1577B" w:rsidRPr="00964719" w:rsidRDefault="00E1577B" w:rsidP="00964719">
      <w:pPr>
        <w:jc w:val="both"/>
        <w:rPr>
          <w:rFonts w:asciiTheme="minorHAnsi" w:hAnsiTheme="minorHAnsi" w:cstheme="minorHAnsi"/>
        </w:rPr>
      </w:pPr>
      <w:r w:rsidRPr="00964719">
        <w:rPr>
          <w:rFonts w:asciiTheme="minorHAnsi" w:hAnsiTheme="minorHAnsi" w:cstheme="minorHAnsi"/>
        </w:rPr>
        <w:t xml:space="preserve">- </w:t>
      </w:r>
      <w:proofErr w:type="spellStart"/>
      <w:r w:rsidR="004335E5">
        <w:rPr>
          <w:rFonts w:asciiTheme="minorHAnsi" w:hAnsiTheme="minorHAnsi" w:cstheme="minorHAnsi"/>
        </w:rPr>
        <w:t>Chairman</w:t>
      </w:r>
      <w:proofErr w:type="spellEnd"/>
      <w:r w:rsidR="004335E5">
        <w:rPr>
          <w:rFonts w:asciiTheme="minorHAnsi" w:hAnsiTheme="minorHAnsi" w:cstheme="minorHAnsi"/>
        </w:rPr>
        <w:t xml:space="preserve"> </w:t>
      </w:r>
      <w:proofErr w:type="spellStart"/>
      <w:r w:rsidR="004335E5">
        <w:rPr>
          <w:rFonts w:asciiTheme="minorHAnsi" w:hAnsiTheme="minorHAnsi" w:cstheme="minorHAnsi"/>
        </w:rPr>
        <w:t>of</w:t>
      </w:r>
      <w:proofErr w:type="spellEnd"/>
      <w:r w:rsidR="004335E5">
        <w:rPr>
          <w:rFonts w:asciiTheme="minorHAnsi" w:hAnsiTheme="minorHAnsi" w:cstheme="minorHAnsi"/>
        </w:rPr>
        <w:t xml:space="preserve"> </w:t>
      </w:r>
      <w:proofErr w:type="spellStart"/>
      <w:r w:rsidR="004335E5">
        <w:rPr>
          <w:rFonts w:asciiTheme="minorHAnsi" w:hAnsiTheme="minorHAnsi" w:cstheme="minorHAnsi"/>
        </w:rPr>
        <w:t>the</w:t>
      </w:r>
      <w:proofErr w:type="spellEnd"/>
      <w:r w:rsidR="004335E5">
        <w:rPr>
          <w:rFonts w:asciiTheme="minorHAnsi" w:hAnsiTheme="minorHAnsi" w:cstheme="minorHAnsi"/>
        </w:rPr>
        <w:t xml:space="preserve"> Editorial </w:t>
      </w:r>
      <w:proofErr w:type="spellStart"/>
      <w:r w:rsidR="004335E5">
        <w:rPr>
          <w:rFonts w:asciiTheme="minorHAnsi" w:hAnsiTheme="minorHAnsi" w:cstheme="minorHAnsi"/>
        </w:rPr>
        <w:t>Board</w:t>
      </w:r>
      <w:proofErr w:type="spellEnd"/>
      <w:r w:rsidR="004335E5">
        <w:rPr>
          <w:rFonts w:asciiTheme="minorHAnsi" w:hAnsiTheme="minorHAnsi" w:cstheme="minorHAnsi"/>
        </w:rPr>
        <w:t xml:space="preserve"> </w:t>
      </w:r>
      <w:proofErr w:type="spellStart"/>
      <w:r w:rsidR="004335E5">
        <w:rPr>
          <w:rFonts w:asciiTheme="minorHAnsi" w:hAnsiTheme="minorHAnsi" w:cstheme="minorHAnsi"/>
        </w:rPr>
        <w:t>of</w:t>
      </w:r>
      <w:proofErr w:type="spellEnd"/>
      <w:r w:rsidR="004335E5">
        <w:rPr>
          <w:rFonts w:asciiTheme="minorHAnsi" w:hAnsiTheme="minorHAnsi" w:cstheme="minorHAnsi"/>
        </w:rPr>
        <w:t xml:space="preserve"> </w:t>
      </w:r>
      <w:proofErr w:type="spellStart"/>
      <w:r w:rsidR="004335E5">
        <w:rPr>
          <w:rFonts w:asciiTheme="minorHAnsi" w:hAnsiTheme="minorHAnsi" w:cstheme="minorHAnsi"/>
        </w:rPr>
        <w:t>the</w:t>
      </w:r>
      <w:proofErr w:type="spellEnd"/>
      <w:r w:rsidR="004335E5">
        <w:rPr>
          <w:rFonts w:asciiTheme="minorHAnsi" w:hAnsiTheme="minorHAnsi" w:cstheme="minorHAnsi"/>
        </w:rPr>
        <w:t xml:space="preserve"> </w:t>
      </w:r>
      <w:proofErr w:type="spellStart"/>
      <w:r w:rsidR="004335E5">
        <w:rPr>
          <w:rFonts w:asciiTheme="minorHAnsi" w:hAnsiTheme="minorHAnsi" w:cstheme="minorHAnsi"/>
        </w:rPr>
        <w:t>Journal</w:t>
      </w:r>
      <w:proofErr w:type="spellEnd"/>
      <w:r w:rsidRPr="00964719">
        <w:rPr>
          <w:rFonts w:asciiTheme="minorHAnsi" w:hAnsiTheme="minorHAnsi" w:cstheme="minorHAnsi"/>
          <w:i/>
        </w:rPr>
        <w:t xml:space="preserve"> Crónica Jurídica Hispalense: Revista de la Facultad de Derecho</w:t>
      </w:r>
      <w:r w:rsidRPr="00964719">
        <w:rPr>
          <w:rFonts w:asciiTheme="minorHAnsi" w:hAnsiTheme="minorHAnsi" w:cstheme="minorHAnsi"/>
        </w:rPr>
        <w:t>, ISSN: 1887-2689, desde febrero de 2014 hasta la fecha.</w:t>
      </w:r>
    </w:p>
    <w:p w14:paraId="01CAF848" w14:textId="5736132E" w:rsidR="00E1577B" w:rsidRPr="00964719" w:rsidRDefault="00E1577B" w:rsidP="00964719">
      <w:pPr>
        <w:spacing w:after="0" w:line="240" w:lineRule="auto"/>
        <w:jc w:val="both"/>
        <w:rPr>
          <w:rStyle w:val="Textoennegrita"/>
          <w:rFonts w:asciiTheme="minorHAnsi" w:hAnsiTheme="minorHAnsi" w:cstheme="minorHAnsi"/>
          <w:i/>
          <w:iCs/>
        </w:rPr>
      </w:pPr>
      <w:r w:rsidRPr="004335E5">
        <w:rPr>
          <w:rFonts w:asciiTheme="minorHAnsi" w:hAnsiTheme="minorHAnsi" w:cstheme="minorHAnsi"/>
          <w:lang w:val="en-US"/>
        </w:rPr>
        <w:t xml:space="preserve">- </w:t>
      </w:r>
      <w:r w:rsidR="004335E5" w:rsidRPr="004335E5">
        <w:rPr>
          <w:rFonts w:asciiTheme="minorHAnsi" w:hAnsiTheme="minorHAnsi" w:cstheme="minorHAnsi"/>
          <w:lang w:val="en-US"/>
        </w:rPr>
        <w:t xml:space="preserve">Co-director of the biannual magazine </w:t>
      </w:r>
      <w:proofErr w:type="spellStart"/>
      <w:r w:rsidRPr="004335E5">
        <w:rPr>
          <w:rFonts w:asciiTheme="minorHAnsi" w:hAnsiTheme="minorHAnsi" w:cstheme="minorHAnsi"/>
          <w:i/>
          <w:lang w:val="en-US"/>
        </w:rPr>
        <w:t>Ius</w:t>
      </w:r>
      <w:proofErr w:type="spellEnd"/>
      <w:r w:rsidRPr="004335E5">
        <w:rPr>
          <w:rFonts w:asciiTheme="minorHAnsi" w:hAnsiTheme="minorHAnsi" w:cstheme="minorHAnsi"/>
          <w:i/>
          <w:lang w:val="en-US"/>
        </w:rPr>
        <w:t xml:space="preserve"> et Scientia. </w:t>
      </w:r>
      <w:r w:rsidRPr="00964719">
        <w:rPr>
          <w:rFonts w:asciiTheme="minorHAnsi" w:hAnsiTheme="minorHAnsi" w:cstheme="minorHAnsi"/>
          <w:i/>
        </w:rPr>
        <w:t>Revista Electrónica de Derecho y Ciencia</w:t>
      </w:r>
      <w:r w:rsidRPr="00964719">
        <w:rPr>
          <w:rFonts w:asciiTheme="minorHAnsi" w:hAnsiTheme="minorHAnsi" w:cstheme="minorHAnsi"/>
        </w:rPr>
        <w:t xml:space="preserve">. </w:t>
      </w:r>
      <w:proofErr w:type="spellStart"/>
      <w:r w:rsidR="004335E5" w:rsidRPr="00964719">
        <w:rPr>
          <w:rFonts w:asciiTheme="minorHAnsi" w:hAnsiTheme="minorHAnsi" w:cstheme="minorHAnsi"/>
        </w:rPr>
        <w:t>December</w:t>
      </w:r>
      <w:proofErr w:type="spellEnd"/>
      <w:r w:rsidR="004335E5" w:rsidRPr="00964719">
        <w:rPr>
          <w:rFonts w:asciiTheme="minorHAnsi" w:hAnsiTheme="minorHAnsi" w:cstheme="minorHAnsi"/>
        </w:rPr>
        <w:t xml:space="preserve"> 2015 </w:t>
      </w:r>
      <w:proofErr w:type="spellStart"/>
      <w:r w:rsidR="004335E5" w:rsidRPr="00964719">
        <w:rPr>
          <w:rFonts w:asciiTheme="minorHAnsi" w:hAnsiTheme="minorHAnsi" w:cstheme="minorHAnsi"/>
        </w:rPr>
        <w:t>to</w:t>
      </w:r>
      <w:proofErr w:type="spellEnd"/>
      <w:r w:rsidR="004335E5" w:rsidRPr="00964719">
        <w:rPr>
          <w:rFonts w:asciiTheme="minorHAnsi" w:hAnsiTheme="minorHAnsi" w:cstheme="minorHAnsi"/>
        </w:rPr>
        <w:t xml:space="preserve"> date</w:t>
      </w:r>
      <w:r w:rsidRPr="00964719">
        <w:rPr>
          <w:rFonts w:asciiTheme="minorHAnsi" w:hAnsiTheme="minorHAnsi" w:cstheme="minorHAnsi"/>
        </w:rPr>
        <w:t xml:space="preserve">. </w:t>
      </w:r>
      <w:r w:rsidRPr="00964719">
        <w:rPr>
          <w:rFonts w:asciiTheme="minorHAnsi" w:eastAsia="Times New Roman" w:hAnsiTheme="minorHAnsi" w:cstheme="minorHAnsi"/>
          <w:bCs/>
          <w:i/>
          <w:iCs/>
          <w:lang w:eastAsia="es-ES"/>
        </w:rPr>
        <w:t>ISSN: 2444-8478</w:t>
      </w:r>
      <w:r w:rsidRPr="00964719">
        <w:rPr>
          <w:rFonts w:asciiTheme="minorHAnsi" w:eastAsia="Times New Roman" w:hAnsiTheme="minorHAnsi" w:cstheme="minorHAnsi"/>
          <w:lang w:eastAsia="es-ES"/>
        </w:rPr>
        <w:t xml:space="preserve">  </w:t>
      </w:r>
      <w:r w:rsidRPr="00964719">
        <w:rPr>
          <w:rStyle w:val="Ttulo1Car"/>
          <w:rFonts w:asciiTheme="minorHAnsi" w:eastAsia="Calibri" w:hAnsiTheme="minorHAnsi" w:cstheme="minorHAnsi"/>
          <w:i/>
          <w:iCs/>
          <w:sz w:val="22"/>
        </w:rPr>
        <w:t xml:space="preserve"> </w:t>
      </w:r>
      <w:r w:rsidRPr="00964719">
        <w:rPr>
          <w:rStyle w:val="Textoennegrita"/>
          <w:rFonts w:asciiTheme="minorHAnsi" w:hAnsiTheme="minorHAnsi" w:cstheme="minorHAnsi"/>
          <w:b w:val="0"/>
          <w:iCs/>
        </w:rPr>
        <w:t xml:space="preserve">DOI: </w:t>
      </w:r>
      <w:hyperlink r:id="rId17" w:history="1">
        <w:r w:rsidRPr="00964719">
          <w:rPr>
            <w:rStyle w:val="Hipervnculo"/>
            <w:rFonts w:asciiTheme="minorHAnsi" w:hAnsiTheme="minorHAnsi" w:cstheme="minorHAnsi"/>
            <w:i/>
            <w:iCs/>
          </w:rPr>
          <w:t>http://dx.doi.org/10.12795/IETSCIENTIA</w:t>
        </w:r>
      </w:hyperlink>
    </w:p>
    <w:p w14:paraId="62A382E6" w14:textId="77777777" w:rsidR="00E1577B" w:rsidRPr="00964719" w:rsidRDefault="00E1577B" w:rsidP="00964719">
      <w:pPr>
        <w:spacing w:after="0" w:line="240" w:lineRule="auto"/>
        <w:jc w:val="both"/>
        <w:rPr>
          <w:rStyle w:val="Textoennegrita"/>
          <w:rFonts w:asciiTheme="minorHAnsi" w:hAnsiTheme="minorHAnsi" w:cstheme="minorHAnsi"/>
          <w:b w:val="0"/>
          <w:iCs/>
        </w:rPr>
      </w:pPr>
    </w:p>
    <w:p w14:paraId="2AD85168" w14:textId="0ACF100E" w:rsidR="00E1577B" w:rsidRPr="00964719" w:rsidRDefault="00E1577B" w:rsidP="00964719">
      <w:pPr>
        <w:jc w:val="both"/>
        <w:rPr>
          <w:rFonts w:asciiTheme="minorHAnsi" w:hAnsiTheme="minorHAnsi" w:cstheme="minorHAnsi"/>
        </w:rPr>
      </w:pPr>
      <w:r w:rsidRPr="00964719">
        <w:rPr>
          <w:rFonts w:asciiTheme="minorHAnsi" w:hAnsiTheme="minorHAnsi" w:cstheme="minorHAnsi"/>
        </w:rPr>
        <w:t xml:space="preserve">- </w:t>
      </w:r>
      <w:proofErr w:type="spellStart"/>
      <w:r w:rsidR="004335E5" w:rsidRPr="00964719">
        <w:rPr>
          <w:rFonts w:asciiTheme="minorHAnsi" w:hAnsiTheme="minorHAnsi" w:cstheme="minorHAnsi"/>
        </w:rPr>
        <w:t>Member</w:t>
      </w:r>
      <w:proofErr w:type="spellEnd"/>
      <w:r w:rsidR="004335E5" w:rsidRPr="00964719">
        <w:rPr>
          <w:rFonts w:asciiTheme="minorHAnsi" w:hAnsiTheme="minorHAnsi" w:cstheme="minorHAnsi"/>
        </w:rPr>
        <w:t xml:space="preserve"> </w:t>
      </w:r>
      <w:proofErr w:type="spellStart"/>
      <w:r w:rsidR="004335E5" w:rsidRPr="00964719">
        <w:rPr>
          <w:rFonts w:asciiTheme="minorHAnsi" w:hAnsiTheme="minorHAnsi" w:cstheme="minorHAnsi"/>
        </w:rPr>
        <w:t>of</w:t>
      </w:r>
      <w:proofErr w:type="spellEnd"/>
      <w:r w:rsidR="004335E5" w:rsidRPr="00964719">
        <w:rPr>
          <w:rFonts w:asciiTheme="minorHAnsi" w:hAnsiTheme="minorHAnsi" w:cstheme="minorHAnsi"/>
        </w:rPr>
        <w:t xml:space="preserve"> </w:t>
      </w:r>
      <w:proofErr w:type="spellStart"/>
      <w:r w:rsidR="004335E5" w:rsidRPr="00964719">
        <w:rPr>
          <w:rFonts w:asciiTheme="minorHAnsi" w:hAnsiTheme="minorHAnsi" w:cstheme="minorHAnsi"/>
        </w:rPr>
        <w:t>the</w:t>
      </w:r>
      <w:proofErr w:type="spellEnd"/>
      <w:r w:rsidR="004335E5" w:rsidRPr="00964719">
        <w:rPr>
          <w:rFonts w:asciiTheme="minorHAnsi" w:hAnsiTheme="minorHAnsi" w:cstheme="minorHAnsi"/>
        </w:rPr>
        <w:t xml:space="preserve"> Editorial </w:t>
      </w:r>
      <w:proofErr w:type="spellStart"/>
      <w:r w:rsidR="004335E5" w:rsidRPr="00964719">
        <w:rPr>
          <w:rFonts w:asciiTheme="minorHAnsi" w:hAnsiTheme="minorHAnsi" w:cstheme="minorHAnsi"/>
        </w:rPr>
        <w:t>Board</w:t>
      </w:r>
      <w:proofErr w:type="spellEnd"/>
      <w:r w:rsidR="004335E5" w:rsidRPr="00964719">
        <w:rPr>
          <w:rFonts w:asciiTheme="minorHAnsi" w:hAnsiTheme="minorHAnsi" w:cstheme="minorHAnsi"/>
        </w:rPr>
        <w:t xml:space="preserve"> </w:t>
      </w:r>
      <w:proofErr w:type="spellStart"/>
      <w:r w:rsidR="004335E5" w:rsidRPr="00964719">
        <w:rPr>
          <w:rFonts w:asciiTheme="minorHAnsi" w:hAnsiTheme="minorHAnsi" w:cstheme="minorHAnsi"/>
        </w:rPr>
        <w:t>of</w:t>
      </w:r>
      <w:proofErr w:type="spellEnd"/>
      <w:r w:rsidR="004335E5" w:rsidRPr="00964719">
        <w:rPr>
          <w:rFonts w:asciiTheme="minorHAnsi" w:hAnsiTheme="minorHAnsi" w:cstheme="minorHAnsi"/>
        </w:rPr>
        <w:t xml:space="preserve"> </w:t>
      </w:r>
      <w:proofErr w:type="spellStart"/>
      <w:r w:rsidR="004335E5" w:rsidRPr="00964719">
        <w:rPr>
          <w:rFonts w:asciiTheme="minorHAnsi" w:hAnsiTheme="minorHAnsi" w:cstheme="minorHAnsi"/>
        </w:rPr>
        <w:t>Law</w:t>
      </w:r>
      <w:proofErr w:type="spellEnd"/>
      <w:r w:rsidR="004335E5" w:rsidRPr="00964719">
        <w:rPr>
          <w:rFonts w:asciiTheme="minorHAnsi" w:hAnsiTheme="minorHAnsi" w:cstheme="minorHAnsi"/>
        </w:rPr>
        <w:t xml:space="preserve"> </w:t>
      </w:r>
      <w:proofErr w:type="spellStart"/>
      <w:r w:rsidR="004335E5" w:rsidRPr="00964719">
        <w:rPr>
          <w:rFonts w:asciiTheme="minorHAnsi" w:hAnsiTheme="minorHAnsi" w:cstheme="minorHAnsi"/>
        </w:rPr>
        <w:t>of</w:t>
      </w:r>
      <w:proofErr w:type="spellEnd"/>
      <w:r w:rsidR="004335E5" w:rsidRPr="00964719">
        <w:rPr>
          <w:rFonts w:asciiTheme="minorHAnsi" w:hAnsiTheme="minorHAnsi" w:cstheme="minorHAnsi"/>
        </w:rPr>
        <w:t xml:space="preserve"> </w:t>
      </w:r>
      <w:proofErr w:type="spellStart"/>
      <w:r w:rsidRPr="00964719">
        <w:rPr>
          <w:rFonts w:asciiTheme="minorHAnsi" w:hAnsiTheme="minorHAnsi" w:cstheme="minorHAnsi"/>
          <w:i/>
        </w:rPr>
        <w:t>Athenaica</w:t>
      </w:r>
      <w:proofErr w:type="spellEnd"/>
      <w:r w:rsidRPr="00964719">
        <w:rPr>
          <w:rFonts w:asciiTheme="minorHAnsi" w:hAnsiTheme="minorHAnsi" w:cstheme="minorHAnsi"/>
          <w:i/>
        </w:rPr>
        <w:t xml:space="preserve"> Ediciones</w:t>
      </w:r>
      <w:r w:rsidRPr="00964719">
        <w:rPr>
          <w:rFonts w:asciiTheme="minorHAnsi" w:hAnsiTheme="minorHAnsi" w:cstheme="minorHAnsi"/>
        </w:rPr>
        <w:t xml:space="preserve"> Universitarias desde el 16 de noviembre de 2015.</w:t>
      </w:r>
    </w:p>
    <w:p w14:paraId="47B7DD5F" w14:textId="68D03D07" w:rsidR="00E1577B" w:rsidRPr="004335E5" w:rsidRDefault="00E1577B" w:rsidP="00964719">
      <w:pPr>
        <w:jc w:val="both"/>
        <w:rPr>
          <w:rFonts w:asciiTheme="minorHAnsi" w:hAnsiTheme="minorHAnsi" w:cstheme="minorHAnsi"/>
          <w:lang w:val="en-US"/>
        </w:rPr>
      </w:pPr>
      <w:r w:rsidRPr="004335E5">
        <w:rPr>
          <w:rFonts w:asciiTheme="minorHAnsi" w:hAnsiTheme="minorHAnsi" w:cstheme="minorHAnsi"/>
          <w:lang w:val="en-US"/>
        </w:rPr>
        <w:t xml:space="preserve">- </w:t>
      </w:r>
      <w:r w:rsidR="004335E5" w:rsidRPr="004335E5">
        <w:rPr>
          <w:rFonts w:asciiTheme="minorHAnsi" w:hAnsiTheme="minorHAnsi" w:cstheme="minorHAnsi"/>
          <w:lang w:val="en-US"/>
        </w:rPr>
        <w:t>Member of the Editorial Board of the journal</w:t>
      </w:r>
      <w:r w:rsidRPr="004335E5">
        <w:rPr>
          <w:rFonts w:asciiTheme="minorHAnsi" w:hAnsiTheme="minorHAnsi" w:cstheme="minorHAnsi"/>
          <w:lang w:val="en-US"/>
        </w:rPr>
        <w:t xml:space="preserve"> </w:t>
      </w:r>
      <w:proofErr w:type="spellStart"/>
      <w:r w:rsidRPr="004335E5">
        <w:rPr>
          <w:rFonts w:asciiTheme="minorHAnsi" w:hAnsiTheme="minorHAnsi" w:cstheme="minorHAnsi"/>
          <w:i/>
          <w:lang w:val="en-US"/>
        </w:rPr>
        <w:t>Cuadernos</w:t>
      </w:r>
      <w:proofErr w:type="spellEnd"/>
      <w:r w:rsidRPr="004335E5">
        <w:rPr>
          <w:rFonts w:asciiTheme="minorHAnsi" w:hAnsiTheme="minorHAnsi" w:cstheme="minorHAnsi"/>
          <w:i/>
          <w:lang w:val="en-US"/>
        </w:rPr>
        <w:t xml:space="preserve"> </w:t>
      </w:r>
      <w:proofErr w:type="spellStart"/>
      <w:r w:rsidRPr="004335E5">
        <w:rPr>
          <w:rFonts w:asciiTheme="minorHAnsi" w:hAnsiTheme="minorHAnsi" w:cstheme="minorHAnsi"/>
          <w:i/>
          <w:lang w:val="en-US"/>
        </w:rPr>
        <w:t>sobre</w:t>
      </w:r>
      <w:proofErr w:type="spellEnd"/>
      <w:r w:rsidRPr="004335E5">
        <w:rPr>
          <w:rFonts w:asciiTheme="minorHAnsi" w:hAnsiTheme="minorHAnsi" w:cstheme="minorHAnsi"/>
          <w:i/>
          <w:lang w:val="en-US"/>
        </w:rPr>
        <w:t xml:space="preserve"> </w:t>
      </w:r>
      <w:proofErr w:type="spellStart"/>
      <w:r w:rsidRPr="004335E5">
        <w:rPr>
          <w:rFonts w:asciiTheme="minorHAnsi" w:hAnsiTheme="minorHAnsi" w:cstheme="minorHAnsi"/>
          <w:i/>
          <w:lang w:val="en-US"/>
        </w:rPr>
        <w:t>Vico</w:t>
      </w:r>
      <w:proofErr w:type="spellEnd"/>
      <w:r w:rsidRPr="004335E5">
        <w:rPr>
          <w:rFonts w:asciiTheme="minorHAnsi" w:hAnsiTheme="minorHAnsi" w:cstheme="minorHAnsi"/>
          <w:lang w:val="en-US"/>
        </w:rPr>
        <w:t xml:space="preserve"> (ISSN: 1130-7498) </w:t>
      </w:r>
      <w:proofErr w:type="spellStart"/>
      <w:r w:rsidRPr="004335E5">
        <w:rPr>
          <w:rFonts w:asciiTheme="minorHAnsi" w:hAnsiTheme="minorHAnsi" w:cstheme="minorHAnsi"/>
          <w:lang w:val="en-US"/>
        </w:rPr>
        <w:t>desde</w:t>
      </w:r>
      <w:proofErr w:type="spellEnd"/>
      <w:r w:rsidRPr="004335E5">
        <w:rPr>
          <w:rFonts w:asciiTheme="minorHAnsi" w:hAnsiTheme="minorHAnsi" w:cstheme="minorHAnsi"/>
          <w:lang w:val="en-US"/>
        </w:rPr>
        <w:t xml:space="preserve"> </w:t>
      </w:r>
      <w:proofErr w:type="spellStart"/>
      <w:r w:rsidRPr="004335E5">
        <w:rPr>
          <w:rFonts w:asciiTheme="minorHAnsi" w:hAnsiTheme="minorHAnsi" w:cstheme="minorHAnsi"/>
          <w:lang w:val="en-US"/>
        </w:rPr>
        <w:t>el</w:t>
      </w:r>
      <w:proofErr w:type="spellEnd"/>
      <w:r w:rsidRPr="004335E5">
        <w:rPr>
          <w:rFonts w:asciiTheme="minorHAnsi" w:hAnsiTheme="minorHAnsi" w:cstheme="minorHAnsi"/>
          <w:lang w:val="en-US"/>
        </w:rPr>
        <w:t xml:space="preserve"> </w:t>
      </w:r>
      <w:proofErr w:type="spellStart"/>
      <w:r w:rsidRPr="004335E5">
        <w:rPr>
          <w:rFonts w:asciiTheme="minorHAnsi" w:hAnsiTheme="minorHAnsi" w:cstheme="minorHAnsi"/>
          <w:lang w:val="en-US"/>
        </w:rPr>
        <w:t>número</w:t>
      </w:r>
      <w:proofErr w:type="spellEnd"/>
      <w:r w:rsidRPr="004335E5">
        <w:rPr>
          <w:rFonts w:asciiTheme="minorHAnsi" w:hAnsiTheme="minorHAnsi" w:cstheme="minorHAnsi"/>
          <w:lang w:val="en-US"/>
        </w:rPr>
        <w:t xml:space="preserve"> 28/2014: </w:t>
      </w:r>
      <w:hyperlink r:id="rId18" w:history="1">
        <w:r w:rsidRPr="004335E5">
          <w:rPr>
            <w:rStyle w:val="Hipervnculo"/>
            <w:rFonts w:asciiTheme="minorHAnsi" w:hAnsiTheme="minorHAnsi" w:cstheme="minorHAnsi"/>
            <w:lang w:val="en-US"/>
          </w:rPr>
          <w:t>http://institucional.us.es/cuadernosvico/index.php?page=consejo-de-redaccion</w:t>
        </w:r>
      </w:hyperlink>
    </w:p>
    <w:p w14:paraId="73B45023" w14:textId="4E3C3E56" w:rsidR="00E1577B" w:rsidRPr="00964719" w:rsidRDefault="00E1577B" w:rsidP="00964719">
      <w:pPr>
        <w:jc w:val="both"/>
        <w:rPr>
          <w:rFonts w:asciiTheme="minorHAnsi" w:hAnsiTheme="minorHAnsi" w:cstheme="minorHAnsi"/>
        </w:rPr>
      </w:pPr>
      <w:r w:rsidRPr="004335E5">
        <w:rPr>
          <w:rFonts w:asciiTheme="minorHAnsi" w:hAnsiTheme="minorHAnsi" w:cstheme="minorHAnsi"/>
          <w:lang w:val="en-US"/>
        </w:rPr>
        <w:t xml:space="preserve">- </w:t>
      </w:r>
      <w:r w:rsidR="004335E5" w:rsidRPr="004335E5">
        <w:rPr>
          <w:rFonts w:asciiTheme="minorHAnsi" w:hAnsiTheme="minorHAnsi" w:cstheme="minorHAnsi"/>
          <w:lang w:val="en-US"/>
        </w:rPr>
        <w:t>Member of the Editorial Board of the journal</w:t>
      </w:r>
      <w:r w:rsidRPr="004335E5">
        <w:rPr>
          <w:rFonts w:asciiTheme="minorHAnsi" w:hAnsiTheme="minorHAnsi" w:cstheme="minorHAnsi"/>
          <w:lang w:val="en-US"/>
        </w:rPr>
        <w:t xml:space="preserve"> </w:t>
      </w:r>
      <w:r w:rsidRPr="004335E5">
        <w:rPr>
          <w:rFonts w:asciiTheme="minorHAnsi" w:hAnsiTheme="minorHAnsi" w:cstheme="minorHAnsi"/>
          <w:i/>
          <w:lang w:val="en-US"/>
        </w:rPr>
        <w:t xml:space="preserve">Derechos y </w:t>
      </w:r>
      <w:proofErr w:type="spellStart"/>
      <w:r w:rsidRPr="004335E5">
        <w:rPr>
          <w:rFonts w:asciiTheme="minorHAnsi" w:hAnsiTheme="minorHAnsi" w:cstheme="minorHAnsi"/>
          <w:i/>
          <w:lang w:val="en-US"/>
        </w:rPr>
        <w:t>Libertades</w:t>
      </w:r>
      <w:proofErr w:type="spellEnd"/>
      <w:r w:rsidRPr="004335E5">
        <w:rPr>
          <w:rFonts w:asciiTheme="minorHAnsi" w:hAnsiTheme="minorHAnsi" w:cstheme="minorHAnsi"/>
          <w:i/>
          <w:lang w:val="en-US"/>
        </w:rPr>
        <w:t xml:space="preserve">. </w:t>
      </w:r>
      <w:r w:rsidRPr="00964719">
        <w:rPr>
          <w:rFonts w:asciiTheme="minorHAnsi" w:hAnsiTheme="minorHAnsi" w:cstheme="minorHAnsi"/>
          <w:i/>
        </w:rPr>
        <w:t>Revista de Filosofía del Derecho y Derechos Humanos</w:t>
      </w:r>
      <w:r w:rsidRPr="00964719">
        <w:rPr>
          <w:rFonts w:asciiTheme="minorHAnsi" w:hAnsiTheme="minorHAnsi" w:cstheme="minorHAnsi"/>
        </w:rPr>
        <w:t xml:space="preserve"> (ISBN: 1133-0937): desde que se inició la Segunda época.</w:t>
      </w:r>
    </w:p>
    <w:p w14:paraId="67734B9E" w14:textId="0E3F1CCB" w:rsidR="00E1577B" w:rsidRDefault="00E1577B" w:rsidP="00964719">
      <w:pPr>
        <w:jc w:val="both"/>
        <w:rPr>
          <w:rFonts w:asciiTheme="minorHAnsi" w:hAnsiTheme="minorHAnsi" w:cstheme="minorHAnsi"/>
        </w:rPr>
      </w:pPr>
      <w:r w:rsidRPr="00964719">
        <w:rPr>
          <w:rFonts w:asciiTheme="minorHAnsi" w:hAnsiTheme="minorHAnsi" w:cstheme="minorHAnsi"/>
        </w:rPr>
        <w:t xml:space="preserve">- </w:t>
      </w:r>
      <w:proofErr w:type="spellStart"/>
      <w:r w:rsidR="004335E5" w:rsidRPr="00964719">
        <w:rPr>
          <w:rFonts w:asciiTheme="minorHAnsi" w:hAnsiTheme="minorHAnsi" w:cstheme="minorHAnsi"/>
        </w:rPr>
        <w:t>Member</w:t>
      </w:r>
      <w:proofErr w:type="spellEnd"/>
      <w:r w:rsidR="004335E5" w:rsidRPr="00964719">
        <w:rPr>
          <w:rFonts w:asciiTheme="minorHAnsi" w:hAnsiTheme="minorHAnsi" w:cstheme="minorHAnsi"/>
        </w:rPr>
        <w:t xml:space="preserve"> </w:t>
      </w:r>
      <w:proofErr w:type="spellStart"/>
      <w:r w:rsidR="004335E5" w:rsidRPr="00964719">
        <w:rPr>
          <w:rFonts w:asciiTheme="minorHAnsi" w:hAnsiTheme="minorHAnsi" w:cstheme="minorHAnsi"/>
        </w:rPr>
        <w:t>of</w:t>
      </w:r>
      <w:proofErr w:type="spellEnd"/>
      <w:r w:rsidR="004335E5" w:rsidRPr="00964719">
        <w:rPr>
          <w:rFonts w:asciiTheme="minorHAnsi" w:hAnsiTheme="minorHAnsi" w:cstheme="minorHAnsi"/>
        </w:rPr>
        <w:t xml:space="preserve"> </w:t>
      </w:r>
      <w:proofErr w:type="spellStart"/>
      <w:r w:rsidR="004335E5" w:rsidRPr="00964719">
        <w:rPr>
          <w:rFonts w:asciiTheme="minorHAnsi" w:hAnsiTheme="minorHAnsi" w:cstheme="minorHAnsi"/>
        </w:rPr>
        <w:t>the</w:t>
      </w:r>
      <w:proofErr w:type="spellEnd"/>
      <w:r w:rsidR="004335E5" w:rsidRPr="00964719">
        <w:rPr>
          <w:rFonts w:asciiTheme="minorHAnsi" w:hAnsiTheme="minorHAnsi" w:cstheme="minorHAnsi"/>
        </w:rPr>
        <w:t xml:space="preserve"> Editorial </w:t>
      </w:r>
      <w:proofErr w:type="spellStart"/>
      <w:r w:rsidR="004335E5" w:rsidRPr="00964719">
        <w:rPr>
          <w:rFonts w:asciiTheme="minorHAnsi" w:hAnsiTheme="minorHAnsi" w:cstheme="minorHAnsi"/>
        </w:rPr>
        <w:t>Board</w:t>
      </w:r>
      <w:proofErr w:type="spellEnd"/>
      <w:r w:rsidR="004335E5" w:rsidRPr="00964719">
        <w:rPr>
          <w:rFonts w:asciiTheme="minorHAnsi" w:hAnsiTheme="minorHAnsi" w:cstheme="minorHAnsi"/>
        </w:rPr>
        <w:t xml:space="preserve"> </w:t>
      </w:r>
      <w:proofErr w:type="spellStart"/>
      <w:r w:rsidR="004335E5" w:rsidRPr="00964719">
        <w:rPr>
          <w:rFonts w:asciiTheme="minorHAnsi" w:hAnsiTheme="minorHAnsi" w:cstheme="minorHAnsi"/>
        </w:rPr>
        <w:t>of</w:t>
      </w:r>
      <w:proofErr w:type="spellEnd"/>
      <w:r w:rsidR="004335E5" w:rsidRPr="00964719">
        <w:rPr>
          <w:rFonts w:asciiTheme="minorHAnsi" w:hAnsiTheme="minorHAnsi" w:cstheme="minorHAnsi"/>
        </w:rPr>
        <w:t xml:space="preserve"> </w:t>
      </w:r>
      <w:proofErr w:type="spellStart"/>
      <w:r w:rsidR="004335E5" w:rsidRPr="00964719">
        <w:rPr>
          <w:rFonts w:asciiTheme="minorHAnsi" w:hAnsiTheme="minorHAnsi" w:cstheme="minorHAnsi"/>
        </w:rPr>
        <w:t>the</w:t>
      </w:r>
      <w:proofErr w:type="spellEnd"/>
      <w:r w:rsidR="004335E5" w:rsidRPr="00964719">
        <w:rPr>
          <w:rFonts w:asciiTheme="minorHAnsi" w:hAnsiTheme="minorHAnsi" w:cstheme="minorHAnsi"/>
        </w:rPr>
        <w:t xml:space="preserve"> </w:t>
      </w:r>
      <w:proofErr w:type="spellStart"/>
      <w:r w:rsidR="004335E5" w:rsidRPr="00964719">
        <w:rPr>
          <w:rFonts w:asciiTheme="minorHAnsi" w:hAnsiTheme="minorHAnsi" w:cstheme="minorHAnsi"/>
        </w:rPr>
        <w:t>journal</w:t>
      </w:r>
      <w:proofErr w:type="spellEnd"/>
      <w:r w:rsidR="004335E5" w:rsidRPr="00964719">
        <w:rPr>
          <w:rFonts w:asciiTheme="minorHAnsi" w:hAnsiTheme="minorHAnsi" w:cstheme="minorHAnsi"/>
        </w:rPr>
        <w:t xml:space="preserve"> </w:t>
      </w:r>
      <w:r w:rsidRPr="00964719">
        <w:rPr>
          <w:rFonts w:asciiTheme="minorHAnsi" w:hAnsiTheme="minorHAnsi" w:cstheme="minorHAnsi"/>
          <w:i/>
        </w:rPr>
        <w:t>Anuario de Filosofía del Derecho</w:t>
      </w:r>
      <w:r w:rsidRPr="00964719">
        <w:rPr>
          <w:rFonts w:asciiTheme="minorHAnsi" w:hAnsiTheme="minorHAnsi" w:cstheme="minorHAnsi"/>
        </w:rPr>
        <w:t xml:space="preserve"> (ISBN: 0518-0872): desde el 26 de septiembre de 2018.</w:t>
      </w:r>
    </w:p>
    <w:p w14:paraId="5C002FBB" w14:textId="01A1FD31" w:rsidR="00607982" w:rsidRPr="00607982" w:rsidRDefault="003753CD" w:rsidP="00607982">
      <w:pPr>
        <w:jc w:val="both"/>
        <w:rPr>
          <w:rFonts w:asciiTheme="minorHAnsi" w:hAnsiTheme="minorHAnsi" w:cstheme="minorHAnsi"/>
        </w:rPr>
      </w:pPr>
      <w:r>
        <w:rPr>
          <w:rFonts w:asciiTheme="minorHAnsi" w:hAnsiTheme="minorHAnsi" w:cstheme="minorHAnsi"/>
        </w:rPr>
        <w:t xml:space="preserve">- </w:t>
      </w:r>
      <w:proofErr w:type="spellStart"/>
      <w:r w:rsidR="004335E5">
        <w:rPr>
          <w:rFonts w:asciiTheme="minorHAnsi" w:hAnsiTheme="minorHAnsi" w:cstheme="minorHAnsi"/>
        </w:rPr>
        <w:t>Member</w:t>
      </w:r>
      <w:proofErr w:type="spellEnd"/>
      <w:r w:rsidR="004335E5">
        <w:rPr>
          <w:rFonts w:asciiTheme="minorHAnsi" w:hAnsiTheme="minorHAnsi" w:cstheme="minorHAnsi"/>
        </w:rPr>
        <w:t xml:space="preserve"> </w:t>
      </w:r>
      <w:proofErr w:type="spellStart"/>
      <w:r w:rsidR="004335E5">
        <w:rPr>
          <w:rFonts w:asciiTheme="minorHAnsi" w:hAnsiTheme="minorHAnsi" w:cstheme="minorHAnsi"/>
        </w:rPr>
        <w:t>of</w:t>
      </w:r>
      <w:proofErr w:type="spellEnd"/>
      <w:r w:rsidR="004335E5">
        <w:rPr>
          <w:rFonts w:asciiTheme="minorHAnsi" w:hAnsiTheme="minorHAnsi" w:cstheme="minorHAnsi"/>
        </w:rPr>
        <w:t xml:space="preserve"> </w:t>
      </w:r>
      <w:proofErr w:type="spellStart"/>
      <w:r w:rsidR="004335E5">
        <w:rPr>
          <w:rFonts w:asciiTheme="minorHAnsi" w:hAnsiTheme="minorHAnsi" w:cstheme="minorHAnsi"/>
        </w:rPr>
        <w:t>the</w:t>
      </w:r>
      <w:proofErr w:type="spellEnd"/>
      <w:r w:rsidR="004335E5">
        <w:rPr>
          <w:rFonts w:asciiTheme="minorHAnsi" w:hAnsiTheme="minorHAnsi" w:cstheme="minorHAnsi"/>
        </w:rPr>
        <w:t xml:space="preserve"> </w:t>
      </w:r>
      <w:proofErr w:type="spellStart"/>
      <w:r w:rsidR="004335E5">
        <w:rPr>
          <w:rFonts w:asciiTheme="minorHAnsi" w:hAnsiTheme="minorHAnsi" w:cstheme="minorHAnsi"/>
        </w:rPr>
        <w:t>Scientific</w:t>
      </w:r>
      <w:proofErr w:type="spellEnd"/>
      <w:r w:rsidR="004335E5">
        <w:rPr>
          <w:rFonts w:asciiTheme="minorHAnsi" w:hAnsiTheme="minorHAnsi" w:cstheme="minorHAnsi"/>
        </w:rPr>
        <w:t xml:space="preserve"> </w:t>
      </w:r>
      <w:proofErr w:type="spellStart"/>
      <w:r w:rsidR="004335E5">
        <w:rPr>
          <w:rFonts w:asciiTheme="minorHAnsi" w:hAnsiTheme="minorHAnsi" w:cstheme="minorHAnsi"/>
        </w:rPr>
        <w:t>Committee</w:t>
      </w:r>
      <w:proofErr w:type="spellEnd"/>
      <w:r w:rsidR="004335E5">
        <w:rPr>
          <w:rFonts w:asciiTheme="minorHAnsi" w:hAnsiTheme="minorHAnsi" w:cstheme="minorHAnsi"/>
        </w:rPr>
        <w:t xml:space="preserve"> </w:t>
      </w:r>
      <w:proofErr w:type="spellStart"/>
      <w:r w:rsidR="004335E5">
        <w:rPr>
          <w:rFonts w:asciiTheme="minorHAnsi" w:hAnsiTheme="minorHAnsi" w:cstheme="minorHAnsi"/>
        </w:rPr>
        <w:t>of</w:t>
      </w:r>
      <w:proofErr w:type="spellEnd"/>
      <w:r w:rsidR="004335E5">
        <w:rPr>
          <w:rFonts w:asciiTheme="minorHAnsi" w:hAnsiTheme="minorHAnsi" w:cstheme="minorHAnsi"/>
        </w:rPr>
        <w:t xml:space="preserve"> </w:t>
      </w:r>
      <w:proofErr w:type="spellStart"/>
      <w:r w:rsidR="004335E5">
        <w:rPr>
          <w:rFonts w:asciiTheme="minorHAnsi" w:hAnsiTheme="minorHAnsi" w:cstheme="minorHAnsi"/>
        </w:rPr>
        <w:t>the</w:t>
      </w:r>
      <w:proofErr w:type="spellEnd"/>
      <w:r w:rsidR="004335E5">
        <w:rPr>
          <w:rFonts w:asciiTheme="minorHAnsi" w:hAnsiTheme="minorHAnsi" w:cstheme="minorHAnsi"/>
        </w:rPr>
        <w:t xml:space="preserve"> </w:t>
      </w:r>
      <w:proofErr w:type="spellStart"/>
      <w:r w:rsidR="004335E5">
        <w:rPr>
          <w:rFonts w:asciiTheme="minorHAnsi" w:hAnsiTheme="minorHAnsi" w:cstheme="minorHAnsi"/>
        </w:rPr>
        <w:t>collection</w:t>
      </w:r>
      <w:proofErr w:type="spellEnd"/>
      <w:r w:rsidR="004335E5">
        <w:rPr>
          <w:rFonts w:asciiTheme="minorHAnsi" w:hAnsiTheme="minorHAnsi" w:cstheme="minorHAnsi"/>
        </w:rPr>
        <w:t xml:space="preserve"> </w:t>
      </w:r>
      <w:r>
        <w:rPr>
          <w:rFonts w:asciiTheme="minorHAnsi" w:hAnsiTheme="minorHAnsi" w:cstheme="minorHAnsi"/>
        </w:rPr>
        <w:t>“Derechos humanos y Filosofía del Derecho” de la editorial Dykinson, desde 2019.</w:t>
      </w:r>
    </w:p>
    <w:p w14:paraId="0E33F71F" w14:textId="11BA80DF" w:rsidR="00607982" w:rsidRPr="00964719" w:rsidRDefault="00607982" w:rsidP="00607982">
      <w:pPr>
        <w:spacing w:after="0" w:line="240" w:lineRule="auto"/>
        <w:jc w:val="both"/>
        <w:rPr>
          <w:rFonts w:asciiTheme="minorHAnsi" w:eastAsia="Times New Roman" w:hAnsiTheme="minorHAnsi" w:cstheme="minorHAnsi"/>
          <w:b/>
          <w:noProof/>
          <w:color w:val="000000"/>
          <w:lang w:val="es-ES_tradnl" w:eastAsia="es-ES"/>
        </w:rPr>
      </w:pPr>
      <w:r w:rsidRPr="00964719">
        <w:rPr>
          <w:rFonts w:asciiTheme="minorHAnsi" w:eastAsia="Times New Roman" w:hAnsiTheme="minorHAnsi" w:cstheme="minorHAnsi"/>
          <w:b/>
          <w:noProof/>
          <w:color w:val="000000"/>
          <w:lang w:val="es-ES_tradnl" w:eastAsia="es-ES"/>
        </w:rPr>
        <w:t>C.</w:t>
      </w:r>
      <w:r>
        <w:rPr>
          <w:rFonts w:asciiTheme="minorHAnsi" w:eastAsia="Times New Roman" w:hAnsiTheme="minorHAnsi" w:cstheme="minorHAnsi"/>
          <w:b/>
          <w:noProof/>
          <w:color w:val="000000"/>
          <w:lang w:val="es-ES_tradnl" w:eastAsia="es-ES"/>
        </w:rPr>
        <w:t>5</w:t>
      </w:r>
      <w:r w:rsidRPr="00964719">
        <w:rPr>
          <w:rFonts w:asciiTheme="minorHAnsi" w:eastAsia="Times New Roman" w:hAnsiTheme="minorHAnsi" w:cstheme="minorHAnsi"/>
          <w:b/>
          <w:noProof/>
          <w:color w:val="000000"/>
          <w:lang w:val="es-ES_tradnl" w:eastAsia="es-ES"/>
        </w:rPr>
        <w:t xml:space="preserve">. </w:t>
      </w:r>
      <w:r>
        <w:rPr>
          <w:rFonts w:asciiTheme="minorHAnsi" w:eastAsia="Times New Roman" w:hAnsiTheme="minorHAnsi" w:cstheme="minorHAnsi"/>
          <w:b/>
          <w:noProof/>
          <w:color w:val="000000"/>
          <w:lang w:val="es-ES_tradnl" w:eastAsia="es-ES"/>
        </w:rPr>
        <w:t>Others</w:t>
      </w:r>
    </w:p>
    <w:p w14:paraId="7A9C2019" w14:textId="77777777" w:rsidR="00607982" w:rsidRPr="00964719" w:rsidRDefault="00607982" w:rsidP="00607982">
      <w:pPr>
        <w:spacing w:after="0" w:line="240" w:lineRule="auto"/>
        <w:jc w:val="both"/>
        <w:rPr>
          <w:rFonts w:asciiTheme="minorHAnsi" w:eastAsia="Times New Roman" w:hAnsiTheme="minorHAnsi" w:cstheme="minorHAnsi"/>
          <w:b/>
          <w:noProof/>
          <w:color w:val="000000"/>
          <w:lang w:val="es-ES_tradnl" w:eastAsia="es-ES"/>
        </w:rPr>
      </w:pPr>
    </w:p>
    <w:p w14:paraId="528855FE" w14:textId="41106BEF" w:rsidR="00607982" w:rsidRPr="00964719" w:rsidRDefault="004335E5" w:rsidP="00607982">
      <w:pPr>
        <w:pStyle w:val="Prrafodelista"/>
        <w:numPr>
          <w:ilvl w:val="0"/>
          <w:numId w:val="34"/>
        </w:numPr>
        <w:spacing w:after="0" w:line="240" w:lineRule="auto"/>
        <w:jc w:val="both"/>
        <w:rPr>
          <w:rFonts w:asciiTheme="minorHAnsi" w:eastAsia="Times New Roman" w:hAnsiTheme="minorHAnsi" w:cstheme="minorHAnsi"/>
          <w:noProof/>
          <w:color w:val="000000"/>
          <w:lang w:val="es-ES_tradnl" w:eastAsia="es-ES"/>
        </w:rPr>
      </w:pPr>
      <w:r w:rsidRPr="00964719">
        <w:rPr>
          <w:rFonts w:asciiTheme="minorHAnsi" w:eastAsia="Times New Roman" w:hAnsiTheme="minorHAnsi" w:cstheme="minorHAnsi"/>
          <w:noProof/>
          <w:color w:val="000000"/>
          <w:lang w:eastAsia="es-ES"/>
        </w:rPr>
        <w:t xml:space="preserve">Teaching innovation project for distance training in human rights </w:t>
      </w:r>
      <w:r w:rsidR="00607982" w:rsidRPr="00964719">
        <w:rPr>
          <w:rFonts w:asciiTheme="minorHAnsi" w:eastAsia="Times New Roman" w:hAnsiTheme="minorHAnsi" w:cstheme="minorHAnsi"/>
          <w:noProof/>
          <w:color w:val="000000"/>
          <w:lang w:val="es-ES_tradnl" w:eastAsia="es-ES"/>
        </w:rPr>
        <w:t xml:space="preserve">(Fundación Gregorio Peces-Barba e Instituto de Derechos Humanos “Bartolomé de Las Casas” de la Universidad Carlos III de Madrid). </w:t>
      </w:r>
    </w:p>
    <w:p w14:paraId="468F89C9" w14:textId="77777777" w:rsidR="004335E5" w:rsidRPr="00607982" w:rsidRDefault="004335E5" w:rsidP="004335E5">
      <w:pPr>
        <w:pStyle w:val="Prrafodelista"/>
        <w:numPr>
          <w:ilvl w:val="0"/>
          <w:numId w:val="36"/>
        </w:numPr>
        <w:spacing w:after="0" w:line="240" w:lineRule="auto"/>
        <w:jc w:val="both"/>
        <w:rPr>
          <w:rFonts w:asciiTheme="minorHAnsi" w:eastAsia="Times New Roman" w:hAnsiTheme="minorHAnsi" w:cstheme="minorHAnsi"/>
          <w:noProof/>
          <w:color w:val="000000"/>
          <w:lang w:val="es-ES_tradnl" w:eastAsia="es-ES"/>
        </w:rPr>
      </w:pPr>
      <w:r w:rsidRPr="00964719">
        <w:rPr>
          <w:rFonts w:asciiTheme="minorHAnsi" w:eastAsia="Times New Roman" w:hAnsiTheme="minorHAnsi" w:cstheme="minorHAnsi"/>
          <w:noProof/>
          <w:color w:val="000000"/>
          <w:lang w:eastAsia="es-ES"/>
        </w:rPr>
        <w:t>University Extension Course</w:t>
      </w:r>
      <w:r w:rsidR="00607982" w:rsidRPr="00964719">
        <w:rPr>
          <w:rFonts w:asciiTheme="minorHAnsi" w:eastAsia="Times New Roman" w:hAnsiTheme="minorHAnsi" w:cstheme="minorHAnsi"/>
          <w:noProof/>
          <w:color w:val="000000"/>
          <w:lang w:val="es-ES_tradnl" w:eastAsia="es-ES"/>
        </w:rPr>
        <w:t>: “El derecho al desarrollo y la educación en valores universales y democráticos</w:t>
      </w:r>
      <w:r w:rsidRPr="00964719">
        <w:rPr>
          <w:rFonts w:asciiTheme="minorHAnsi" w:eastAsia="Times New Roman" w:hAnsiTheme="minorHAnsi" w:cstheme="minorHAnsi"/>
          <w:noProof/>
          <w:color w:val="000000"/>
          <w:lang w:eastAsia="es-ES"/>
        </w:rPr>
        <w:t>", taught in the first semester of 2016 and available as online teaching material for the general public since January 2017.</w:t>
      </w:r>
    </w:p>
    <w:p w14:paraId="130476D2" w14:textId="4A10476A" w:rsidR="00607982" w:rsidRPr="00964719" w:rsidRDefault="00607982" w:rsidP="00607982">
      <w:pPr>
        <w:pStyle w:val="Prrafodelista"/>
        <w:numPr>
          <w:ilvl w:val="0"/>
          <w:numId w:val="34"/>
        </w:numPr>
        <w:jc w:val="both"/>
        <w:rPr>
          <w:rFonts w:asciiTheme="minorHAnsi" w:hAnsiTheme="minorHAnsi" w:cstheme="minorHAnsi"/>
        </w:rPr>
      </w:pPr>
      <w:proofErr w:type="spellStart"/>
      <w:r w:rsidRPr="00964719">
        <w:rPr>
          <w:rFonts w:asciiTheme="minorHAnsi" w:hAnsiTheme="minorHAnsi" w:cstheme="minorHAnsi"/>
        </w:rPr>
        <w:t>Referee</w:t>
      </w:r>
      <w:proofErr w:type="spellEnd"/>
      <w:r w:rsidRPr="00964719">
        <w:rPr>
          <w:rFonts w:asciiTheme="minorHAnsi" w:hAnsiTheme="minorHAnsi" w:cstheme="minorHAnsi"/>
        </w:rPr>
        <w:t xml:space="preserve"> </w:t>
      </w:r>
      <w:proofErr w:type="spellStart"/>
      <w:r w:rsidR="004335E5">
        <w:rPr>
          <w:rFonts w:asciiTheme="minorHAnsi" w:hAnsiTheme="minorHAnsi" w:cstheme="minorHAnsi"/>
        </w:rPr>
        <w:t>of</w:t>
      </w:r>
      <w:proofErr w:type="spellEnd"/>
      <w:r w:rsidR="004335E5">
        <w:rPr>
          <w:rFonts w:asciiTheme="minorHAnsi" w:hAnsiTheme="minorHAnsi" w:cstheme="minorHAnsi"/>
        </w:rPr>
        <w:t xml:space="preserve"> </w:t>
      </w:r>
      <w:r w:rsidRPr="00964719">
        <w:rPr>
          <w:rFonts w:asciiTheme="minorHAnsi" w:hAnsiTheme="minorHAnsi" w:cstheme="minorHAnsi"/>
          <w:i/>
        </w:rPr>
        <w:t>Cuadernos Electrónicos de Filosofía del Derecho</w:t>
      </w:r>
      <w:r w:rsidRPr="00964719">
        <w:rPr>
          <w:rFonts w:asciiTheme="minorHAnsi" w:hAnsiTheme="minorHAnsi" w:cstheme="minorHAnsi"/>
        </w:rPr>
        <w:t xml:space="preserve"> (1138-9877)</w:t>
      </w:r>
    </w:p>
    <w:p w14:paraId="2D4F166E" w14:textId="33FCCC3A" w:rsidR="00607982" w:rsidRPr="00964719" w:rsidRDefault="00607982" w:rsidP="00607982">
      <w:pPr>
        <w:pStyle w:val="Prrafodelista"/>
        <w:numPr>
          <w:ilvl w:val="0"/>
          <w:numId w:val="34"/>
        </w:numPr>
        <w:jc w:val="both"/>
        <w:rPr>
          <w:rFonts w:asciiTheme="minorHAnsi" w:hAnsiTheme="minorHAnsi" w:cstheme="minorHAnsi"/>
        </w:rPr>
      </w:pPr>
      <w:proofErr w:type="spellStart"/>
      <w:r w:rsidRPr="00964719">
        <w:rPr>
          <w:rFonts w:asciiTheme="minorHAnsi" w:hAnsiTheme="minorHAnsi" w:cstheme="minorHAnsi"/>
        </w:rPr>
        <w:t>Referee</w:t>
      </w:r>
      <w:proofErr w:type="spellEnd"/>
      <w:r w:rsidRPr="00964719">
        <w:rPr>
          <w:rFonts w:asciiTheme="minorHAnsi" w:hAnsiTheme="minorHAnsi" w:cstheme="minorHAnsi"/>
        </w:rPr>
        <w:t xml:space="preserve"> </w:t>
      </w:r>
      <w:proofErr w:type="spellStart"/>
      <w:r w:rsidR="004335E5">
        <w:rPr>
          <w:rFonts w:asciiTheme="minorHAnsi" w:hAnsiTheme="minorHAnsi" w:cstheme="minorHAnsi"/>
        </w:rPr>
        <w:t>of</w:t>
      </w:r>
      <w:proofErr w:type="spellEnd"/>
      <w:r w:rsidR="004335E5">
        <w:rPr>
          <w:rFonts w:asciiTheme="minorHAnsi" w:hAnsiTheme="minorHAnsi" w:cstheme="minorHAnsi"/>
        </w:rPr>
        <w:t xml:space="preserve"> </w:t>
      </w:r>
      <w:r w:rsidRPr="00964719">
        <w:rPr>
          <w:rFonts w:asciiTheme="minorHAnsi" w:hAnsiTheme="minorHAnsi" w:cstheme="minorHAnsi"/>
          <w:i/>
        </w:rPr>
        <w:t xml:space="preserve">Revista Telemática de Filosofía del Derecho </w:t>
      </w:r>
      <w:r w:rsidRPr="00964719">
        <w:rPr>
          <w:rFonts w:asciiTheme="minorHAnsi" w:hAnsiTheme="minorHAnsi" w:cstheme="minorHAnsi"/>
        </w:rPr>
        <w:t>(1575-7382)</w:t>
      </w:r>
    </w:p>
    <w:p w14:paraId="4E1C4005" w14:textId="025733D2" w:rsidR="00607982" w:rsidRPr="00964719" w:rsidRDefault="00607982" w:rsidP="00607982">
      <w:pPr>
        <w:pStyle w:val="Prrafodelista"/>
        <w:numPr>
          <w:ilvl w:val="0"/>
          <w:numId w:val="34"/>
        </w:numPr>
        <w:jc w:val="both"/>
        <w:rPr>
          <w:rFonts w:asciiTheme="minorHAnsi" w:hAnsiTheme="minorHAnsi" w:cstheme="minorHAnsi"/>
        </w:rPr>
      </w:pPr>
      <w:proofErr w:type="spellStart"/>
      <w:r w:rsidRPr="00964719">
        <w:rPr>
          <w:rFonts w:asciiTheme="minorHAnsi" w:hAnsiTheme="minorHAnsi" w:cstheme="minorHAnsi"/>
        </w:rPr>
        <w:t>Referee</w:t>
      </w:r>
      <w:proofErr w:type="spellEnd"/>
      <w:r w:rsidRPr="00964719">
        <w:rPr>
          <w:rFonts w:asciiTheme="minorHAnsi" w:hAnsiTheme="minorHAnsi" w:cstheme="minorHAnsi"/>
        </w:rPr>
        <w:t xml:space="preserve"> </w:t>
      </w:r>
      <w:proofErr w:type="spellStart"/>
      <w:r w:rsidR="004335E5">
        <w:rPr>
          <w:rFonts w:asciiTheme="minorHAnsi" w:hAnsiTheme="minorHAnsi" w:cstheme="minorHAnsi"/>
        </w:rPr>
        <w:t>of</w:t>
      </w:r>
      <w:proofErr w:type="spellEnd"/>
      <w:r w:rsidRPr="00964719">
        <w:rPr>
          <w:rFonts w:asciiTheme="minorHAnsi" w:hAnsiTheme="minorHAnsi" w:cstheme="minorHAnsi"/>
        </w:rPr>
        <w:t xml:space="preserve"> Revista </w:t>
      </w:r>
      <w:r w:rsidRPr="00964719">
        <w:rPr>
          <w:rFonts w:asciiTheme="minorHAnsi" w:hAnsiTheme="minorHAnsi" w:cstheme="minorHAnsi"/>
          <w:i/>
        </w:rPr>
        <w:t>Derechos y Libertades. Revista de Filosofía del Derecho y Derechos Humanos</w:t>
      </w:r>
      <w:r w:rsidRPr="00964719">
        <w:rPr>
          <w:rFonts w:asciiTheme="minorHAnsi" w:hAnsiTheme="minorHAnsi" w:cstheme="minorHAnsi"/>
        </w:rPr>
        <w:t xml:space="preserve"> (ISBN: 1133-0937)</w:t>
      </w:r>
    </w:p>
    <w:p w14:paraId="2CD0D34A" w14:textId="04F14D87" w:rsidR="00607982" w:rsidRPr="00607982" w:rsidRDefault="00607982" w:rsidP="00607982">
      <w:pPr>
        <w:pStyle w:val="Prrafodelista"/>
        <w:numPr>
          <w:ilvl w:val="0"/>
          <w:numId w:val="34"/>
        </w:numPr>
        <w:jc w:val="both"/>
        <w:rPr>
          <w:rFonts w:asciiTheme="minorHAnsi" w:hAnsiTheme="minorHAnsi" w:cstheme="minorHAnsi"/>
          <w:lang w:val="en-US"/>
        </w:rPr>
      </w:pPr>
      <w:r w:rsidRPr="00607982">
        <w:rPr>
          <w:rFonts w:asciiTheme="minorHAnsi" w:hAnsiTheme="minorHAnsi" w:cstheme="minorHAnsi"/>
          <w:lang w:val="en-US"/>
        </w:rPr>
        <w:lastRenderedPageBreak/>
        <w:t xml:space="preserve">Referee </w:t>
      </w:r>
      <w:r w:rsidR="004335E5">
        <w:rPr>
          <w:rFonts w:asciiTheme="minorHAnsi" w:hAnsiTheme="minorHAnsi" w:cstheme="minorHAnsi"/>
          <w:lang w:val="en-US"/>
        </w:rPr>
        <w:t>of the</w:t>
      </w:r>
      <w:r w:rsidRPr="00607982">
        <w:rPr>
          <w:rFonts w:asciiTheme="minorHAnsi" w:hAnsiTheme="minorHAnsi" w:cstheme="minorHAnsi"/>
          <w:lang w:val="en-US"/>
        </w:rPr>
        <w:t xml:space="preserve"> </w:t>
      </w:r>
      <w:r w:rsidR="004335E5">
        <w:rPr>
          <w:rFonts w:asciiTheme="minorHAnsi" w:hAnsiTheme="minorHAnsi" w:cstheme="minorHAnsi"/>
          <w:lang w:val="en-US"/>
        </w:rPr>
        <w:t>Journal</w:t>
      </w:r>
      <w:r w:rsidRPr="00607982">
        <w:rPr>
          <w:rFonts w:asciiTheme="minorHAnsi" w:hAnsiTheme="minorHAnsi" w:cstheme="minorHAnsi"/>
          <w:lang w:val="en-US"/>
        </w:rPr>
        <w:t xml:space="preserve"> </w:t>
      </w:r>
      <w:proofErr w:type="gramStart"/>
      <w:r w:rsidRPr="00607982">
        <w:rPr>
          <w:rFonts w:asciiTheme="minorHAnsi" w:hAnsiTheme="minorHAnsi" w:cstheme="minorHAnsi"/>
          <w:i/>
          <w:iCs/>
          <w:lang w:val="en-US"/>
        </w:rPr>
        <w:t>The</w:t>
      </w:r>
      <w:proofErr w:type="gramEnd"/>
      <w:r w:rsidRPr="00607982">
        <w:rPr>
          <w:rFonts w:asciiTheme="minorHAnsi" w:hAnsiTheme="minorHAnsi" w:cstheme="minorHAnsi"/>
          <w:i/>
          <w:iCs/>
          <w:lang w:val="en-US"/>
        </w:rPr>
        <w:t xml:space="preserve"> Age of Human Rights Journal</w:t>
      </w:r>
      <w:r w:rsidRPr="00607982">
        <w:rPr>
          <w:rFonts w:asciiTheme="minorHAnsi" w:hAnsiTheme="minorHAnsi" w:cstheme="minorHAnsi"/>
          <w:lang w:val="en-US"/>
        </w:rPr>
        <w:t xml:space="preserve"> (</w:t>
      </w:r>
      <w:proofErr w:type="spellStart"/>
      <w:r w:rsidRPr="00607982">
        <w:rPr>
          <w:rFonts w:asciiTheme="minorHAnsi" w:hAnsiTheme="minorHAnsi" w:cstheme="minorHAnsi"/>
          <w:lang w:val="en-US"/>
        </w:rPr>
        <w:t>ISSNe</w:t>
      </w:r>
      <w:proofErr w:type="spellEnd"/>
      <w:r w:rsidRPr="00607982">
        <w:rPr>
          <w:rFonts w:asciiTheme="minorHAnsi" w:hAnsiTheme="minorHAnsi" w:cstheme="minorHAnsi"/>
          <w:lang w:val="en-US"/>
        </w:rPr>
        <w:t>: 2340-9592)</w:t>
      </w:r>
    </w:p>
    <w:p w14:paraId="76500792" w14:textId="40647B11" w:rsidR="006A195F" w:rsidRPr="00607982" w:rsidRDefault="006A195F" w:rsidP="00607982">
      <w:pPr>
        <w:tabs>
          <w:tab w:val="left" w:pos="6075"/>
        </w:tabs>
        <w:spacing w:after="0" w:line="240" w:lineRule="auto"/>
        <w:jc w:val="both"/>
        <w:rPr>
          <w:rFonts w:asciiTheme="minorHAnsi" w:eastAsia="Times New Roman" w:hAnsiTheme="minorHAnsi" w:cstheme="minorHAnsi"/>
          <w:b/>
          <w:noProof/>
          <w:color w:val="000000"/>
          <w:lang w:val="en-US" w:eastAsia="es-ES"/>
        </w:rPr>
      </w:pPr>
    </w:p>
    <w:sectPr w:rsidR="006A195F" w:rsidRPr="00607982" w:rsidSect="00FA6706">
      <w:headerReference w:type="even" r:id="rId19"/>
      <w:headerReference w:type="default" r:id="rId20"/>
      <w:footerReference w:type="even" r:id="rId21"/>
      <w:footerReference w:type="default" r:id="rId22"/>
      <w:headerReference w:type="first" r:id="rId23"/>
      <w:footerReference w:type="first" r:id="rId24"/>
      <w:pgSz w:w="11906" w:h="16838" w:code="9"/>
      <w:pgMar w:top="851" w:right="1418" w:bottom="851" w:left="1418" w:header="284" w:footer="198"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BD438" w14:textId="77777777" w:rsidR="006F544D" w:rsidRDefault="006F544D" w:rsidP="00B45F1A">
      <w:pPr>
        <w:spacing w:after="0" w:line="240" w:lineRule="auto"/>
      </w:pPr>
      <w:r>
        <w:separator/>
      </w:r>
    </w:p>
  </w:endnote>
  <w:endnote w:type="continuationSeparator" w:id="0">
    <w:p w14:paraId="61BEC843" w14:textId="77777777" w:rsidR="006F544D" w:rsidRDefault="006F544D" w:rsidP="00B45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486E" w14:textId="77777777" w:rsidR="00B41B1D" w:rsidRDefault="00B41B1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C3CB7" w14:textId="77777777" w:rsidR="00052F3D" w:rsidRPr="00C50D43" w:rsidRDefault="00052F3D">
    <w:pPr>
      <w:pStyle w:val="Piedepgina"/>
      <w:jc w:val="center"/>
      <w:rPr>
        <w:rFonts w:ascii="Arial" w:hAnsi="Arial" w:cs="Arial"/>
      </w:rPr>
    </w:pPr>
    <w:r w:rsidRPr="00C50D43">
      <w:rPr>
        <w:rFonts w:ascii="Arial" w:hAnsi="Arial" w:cs="Arial"/>
      </w:rPr>
      <w:fldChar w:fldCharType="begin"/>
    </w:r>
    <w:r w:rsidRPr="00C50D43">
      <w:rPr>
        <w:rFonts w:ascii="Arial" w:hAnsi="Arial" w:cs="Arial"/>
      </w:rPr>
      <w:instrText>PAGE   \* MERGEFORMAT</w:instrText>
    </w:r>
    <w:r w:rsidRPr="00C50D43">
      <w:rPr>
        <w:rFonts w:ascii="Arial" w:hAnsi="Arial" w:cs="Arial"/>
      </w:rPr>
      <w:fldChar w:fldCharType="separate"/>
    </w:r>
    <w:r w:rsidR="00964719">
      <w:rPr>
        <w:rFonts w:ascii="Arial" w:hAnsi="Arial" w:cs="Arial"/>
        <w:noProof/>
      </w:rPr>
      <w:t>6</w:t>
    </w:r>
    <w:r w:rsidRPr="00C50D43">
      <w:rPr>
        <w:rFonts w:ascii="Arial" w:hAnsi="Arial" w:cs="Arial"/>
      </w:rPr>
      <w:fldChar w:fldCharType="end"/>
    </w:r>
  </w:p>
  <w:p w14:paraId="3C820FEC" w14:textId="77777777" w:rsidR="00052F3D" w:rsidRPr="00615AAF" w:rsidRDefault="00052F3D" w:rsidP="00807CFB">
    <w:pPr>
      <w:pStyle w:val="Piedepgina"/>
      <w:jc w:val="center"/>
      <w:rPr>
        <w:rFonts w:ascii="Arial" w:hAnsi="Arial" w:cs="Arial"/>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B6D50" w14:textId="77777777" w:rsidR="00B41B1D" w:rsidRDefault="00B41B1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18297" w14:textId="77777777" w:rsidR="006F544D" w:rsidRDefault="006F544D" w:rsidP="00B45F1A">
      <w:pPr>
        <w:spacing w:after="0" w:line="240" w:lineRule="auto"/>
      </w:pPr>
      <w:r>
        <w:separator/>
      </w:r>
    </w:p>
  </w:footnote>
  <w:footnote w:type="continuationSeparator" w:id="0">
    <w:p w14:paraId="485A62E9" w14:textId="77777777" w:rsidR="006F544D" w:rsidRDefault="006F544D" w:rsidP="00B45F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4E4B5" w14:textId="77777777" w:rsidR="00B41B1D" w:rsidRDefault="00B41B1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F2FE5" w14:textId="77777777" w:rsidR="00CA7B08" w:rsidRDefault="0055481C" w:rsidP="0055481C">
    <w:pPr>
      <w:pStyle w:val="Encabezado"/>
      <w:tabs>
        <w:tab w:val="clear" w:pos="4252"/>
        <w:tab w:val="clear" w:pos="8504"/>
        <w:tab w:val="left" w:pos="2205"/>
      </w:tabs>
      <w:ind w:left="-709"/>
    </w:pPr>
    <w:r>
      <w:rPr>
        <w:rFonts w:ascii="Times New Roman" w:hAnsi="Times New Roman"/>
        <w:noProof/>
        <w:sz w:val="24"/>
        <w:szCs w:val="24"/>
        <w:lang w:eastAsia="es-ES"/>
      </w:rPr>
      <mc:AlternateContent>
        <mc:Choice Requires="wps">
          <w:drawing>
            <wp:anchor distT="0" distB="0" distL="114300" distR="114300" simplePos="0" relativeHeight="251663360" behindDoc="0" locked="0" layoutInCell="1" allowOverlap="1" wp14:anchorId="420E6780" wp14:editId="3DA5846C">
              <wp:simplePos x="0" y="0"/>
              <wp:positionH relativeFrom="column">
                <wp:posOffset>1156970</wp:posOffset>
              </wp:positionH>
              <wp:positionV relativeFrom="paragraph">
                <wp:posOffset>38735</wp:posOffset>
              </wp:positionV>
              <wp:extent cx="4314825" cy="295275"/>
              <wp:effectExtent l="0" t="0" r="28575" b="28575"/>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295275"/>
                      </a:xfrm>
                      <a:prstGeom prst="rect">
                        <a:avLst/>
                      </a:prstGeom>
                      <a:solidFill>
                        <a:srgbClr val="FFFF00"/>
                      </a:solidFill>
                      <a:ln w="9525">
                        <a:solidFill>
                          <a:srgbClr val="000000"/>
                        </a:solidFill>
                        <a:miter lim="800000"/>
                        <a:headEnd/>
                        <a:tailEnd/>
                      </a:ln>
                    </wps:spPr>
                    <wps:txbx>
                      <w:txbxContent>
                        <w:p w14:paraId="58D85A27" w14:textId="77777777" w:rsidR="00CA7B08" w:rsidRPr="006B4B31" w:rsidRDefault="00CA7B08" w:rsidP="00CA7B08">
                          <w:pPr>
                            <w:spacing w:after="0" w:line="240" w:lineRule="auto"/>
                            <w:jc w:val="center"/>
                            <w:rPr>
                              <w:rFonts w:ascii="Arial Narrow" w:hAnsi="Arial Narrow" w:cs="Arial"/>
                              <w:b/>
                              <w:sz w:val="20"/>
                              <w:szCs w:val="20"/>
                            </w:rPr>
                          </w:pPr>
                          <w:r w:rsidRPr="006B4B31">
                            <w:rPr>
                              <w:rFonts w:ascii="Arial Narrow" w:hAnsi="Arial Narrow" w:cs="Arial"/>
                              <w:b/>
                              <w:sz w:val="20"/>
                              <w:szCs w:val="20"/>
                            </w:rPr>
                            <w:t xml:space="preserve">CURRÍCULUM ABREVIADO (CVA) – </w:t>
                          </w:r>
                          <w:r>
                            <w:rPr>
                              <w:rFonts w:ascii="Arial Narrow" w:hAnsi="Arial Narrow" w:cs="Arial"/>
                              <w:b/>
                              <w:sz w:val="20"/>
                              <w:szCs w:val="20"/>
                              <w:u w:val="single"/>
                            </w:rPr>
                            <w:t>Extensión máxima: 4 PÁGINAS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0E6780" id="_x0000_t202" coordsize="21600,21600" o:spt="202" path="m,l,21600r21600,l21600,xe">
              <v:stroke joinstyle="miter"/>
              <v:path gradientshapeok="t" o:connecttype="rect"/>
            </v:shapetype>
            <v:shape id="Cuadro de texto 2" o:spid="_x0000_s1026" type="#_x0000_t202" style="position:absolute;left:0;text-align:left;margin-left:91.1pt;margin-top:3.05pt;width:339.7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" fillcolor="yellow">
              <v:textbox>
                <w:txbxContent>
                  <w:p w14:paraId="58D85A27" w14:textId="77777777" w:rsidR="00CA7B08" w:rsidRPr="006B4B31" w:rsidRDefault="00CA7B08" w:rsidP="00CA7B08">
                    <w:pPr>
                      <w:spacing w:after="0" w:line="240" w:lineRule="auto"/>
                      <w:jc w:val="center"/>
                      <w:rPr>
                        <w:rFonts w:ascii="Arial Narrow" w:hAnsi="Arial Narrow" w:cs="Arial"/>
                        <w:b/>
                        <w:sz w:val="20"/>
                        <w:szCs w:val="20"/>
                      </w:rPr>
                    </w:pPr>
                    <w:r w:rsidRPr="006B4B31">
                      <w:rPr>
                        <w:rFonts w:ascii="Arial Narrow" w:hAnsi="Arial Narrow" w:cs="Arial"/>
                        <w:b/>
                        <w:sz w:val="20"/>
                        <w:szCs w:val="20"/>
                      </w:rPr>
                      <w:t xml:space="preserve">CURRÍCULUM ABREVIADO (CVA) – </w:t>
                    </w:r>
                    <w:r>
                      <w:rPr>
                        <w:rFonts w:ascii="Arial Narrow" w:hAnsi="Arial Narrow" w:cs="Arial"/>
                        <w:b/>
                        <w:sz w:val="20"/>
                        <w:szCs w:val="20"/>
                        <w:u w:val="single"/>
                      </w:rPr>
                      <w:t>Extensión máxima: 4 PÁGINAS</w:t>
                    </w:r>
                  </w:p>
                </w:txbxContent>
              </v:textbox>
            </v:shape>
          </w:pict>
        </mc:Fallback>
      </mc:AlternateContent>
    </w:r>
    <w:r w:rsidR="00CA7B08">
      <w:rPr>
        <w:noProof/>
        <w:lang w:eastAsia="es-ES"/>
      </w:rPr>
      <w:drawing>
        <wp:anchor distT="0" distB="0" distL="114300" distR="114300" simplePos="0" relativeHeight="251665408" behindDoc="0" locked="0" layoutInCell="1" allowOverlap="1" wp14:anchorId="11D604CB" wp14:editId="5A82A641">
          <wp:simplePos x="0" y="0"/>
          <wp:positionH relativeFrom="column">
            <wp:posOffset>6000750</wp:posOffset>
          </wp:positionH>
          <wp:positionV relativeFrom="paragraph">
            <wp:posOffset>-116205</wp:posOffset>
          </wp:positionV>
          <wp:extent cx="421640" cy="571500"/>
          <wp:effectExtent l="0" t="0" r="0" b="0"/>
          <wp:wrapNone/>
          <wp:docPr id="8" name="Imagen 8" descr="V:\PI\DTHCS\COMBINACIÓN DE DOCUMENTOS\00 MODELOS Y LOGOS AGENCIA\LOGOS\Logo agencia pequeñ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PI\DTHCS\COMBINACIÓN DE DOCUMENTOS\00 MODELOS Y LOGOS AGENCIA\LOGOS\Logo agencia pequeñ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164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7B08">
      <w:rPr>
        <w:noProof/>
        <w:lang w:eastAsia="es-ES"/>
      </w:rPr>
      <w:drawing>
        <wp:anchor distT="0" distB="0" distL="114300" distR="114300" simplePos="0" relativeHeight="251664384" behindDoc="0" locked="0" layoutInCell="1" allowOverlap="1" wp14:anchorId="6130E287" wp14:editId="2B6F49DC">
          <wp:simplePos x="0" y="0"/>
          <wp:positionH relativeFrom="column">
            <wp:posOffset>-776605</wp:posOffset>
          </wp:positionH>
          <wp:positionV relativeFrom="paragraph">
            <wp:posOffset>-117475</wp:posOffset>
          </wp:positionV>
          <wp:extent cx="1555115" cy="464820"/>
          <wp:effectExtent l="0" t="0" r="6985" b="0"/>
          <wp:wrapNone/>
          <wp:docPr id="10" name="Imagen 10" descr="V:\PI\Acomun\001_SUBD PLANIF GEST ADMTVA\ISABEL\00 GESTIÓN\2017 PROY EXC-RET\DOCUMENTACIÓN SOLICITUDES 2017\DOCS\LOGO MINE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PI\Acomun\001_SUBD PLANIF GEST ADMTVA\ISABEL\00 GESTIÓN\2017 PROY EXC-RET\DOCUMENTACIÓN SOLICITUDES 2017\DOCS\LOGO MINEC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55115" cy="46482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p>
  <w:p w14:paraId="271D3A96" w14:textId="77777777" w:rsidR="00CA7B08" w:rsidRDefault="00CA7B08" w:rsidP="00CA7B08">
    <w:pPr>
      <w:pStyle w:val="Encabezado"/>
    </w:pPr>
  </w:p>
  <w:p w14:paraId="275D5087" w14:textId="77777777" w:rsidR="00972CD5" w:rsidRDefault="00972CD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C3CC1" w14:textId="77777777" w:rsidR="005E1B04" w:rsidRDefault="00B41B1D" w:rsidP="005E1B04">
    <w:pPr>
      <w:pStyle w:val="Encabezado"/>
      <w:ind w:left="-709"/>
    </w:pPr>
    <w:r>
      <w:rPr>
        <w:noProof/>
        <w:lang w:eastAsia="es-ES"/>
      </w:rPr>
      <w:drawing>
        <wp:anchor distT="0" distB="0" distL="114300" distR="114300" simplePos="0" relativeHeight="251661312" behindDoc="0" locked="0" layoutInCell="1" allowOverlap="1" wp14:anchorId="67713737" wp14:editId="7D601EF4">
          <wp:simplePos x="0" y="0"/>
          <wp:positionH relativeFrom="column">
            <wp:posOffset>5905500</wp:posOffset>
          </wp:positionH>
          <wp:positionV relativeFrom="paragraph">
            <wp:posOffset>-103505</wp:posOffset>
          </wp:positionV>
          <wp:extent cx="421640" cy="571500"/>
          <wp:effectExtent l="0" t="0" r="0" b="0"/>
          <wp:wrapNone/>
          <wp:docPr id="9" name="Imagen 9" descr="V:\PI\DTHCS\COMBINACIÓN DE DOCUMENTOS\00 MODELOS Y LOGOS AGENCIA\LOGOS\Logo agencia pequeñ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PI\DTHCS\COMBINACIÓN DE DOCUMENTOS\00 MODELOS Y LOGOS AGENCIA\LOGOS\Logo agencia pequeñ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164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481C">
      <w:rPr>
        <w:rFonts w:ascii="Times New Roman" w:hAnsi="Times New Roman"/>
        <w:noProof/>
        <w:sz w:val="24"/>
        <w:szCs w:val="24"/>
        <w:lang w:eastAsia="es-ES"/>
      </w:rPr>
      <mc:AlternateContent>
        <mc:Choice Requires="wps">
          <w:drawing>
            <wp:anchor distT="0" distB="0" distL="114300" distR="114300" simplePos="0" relativeHeight="251659264" behindDoc="0" locked="0" layoutInCell="1" allowOverlap="1" wp14:anchorId="6B907F02" wp14:editId="2165600C">
              <wp:simplePos x="0" y="0"/>
              <wp:positionH relativeFrom="column">
                <wp:posOffset>852170</wp:posOffset>
              </wp:positionH>
              <wp:positionV relativeFrom="paragraph">
                <wp:posOffset>-27940</wp:posOffset>
              </wp:positionV>
              <wp:extent cx="4924425" cy="371475"/>
              <wp:effectExtent l="0" t="0" r="28575" b="28575"/>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4425" cy="371475"/>
                      </a:xfrm>
                      <a:prstGeom prst="rect">
                        <a:avLst/>
                      </a:prstGeom>
                      <a:solidFill>
                        <a:srgbClr val="FFFF00"/>
                      </a:solidFill>
                      <a:ln w="9525">
                        <a:solidFill>
                          <a:srgbClr val="000000"/>
                        </a:solidFill>
                        <a:miter lim="800000"/>
                        <a:headEnd/>
                        <a:tailEnd/>
                      </a:ln>
                    </wps:spPr>
                    <wps:txbx>
                      <w:txbxContent>
                        <w:p w14:paraId="5A2CCB8B" w14:textId="77777777" w:rsidR="005E1B04" w:rsidRPr="006B4B31" w:rsidRDefault="005E1B04" w:rsidP="005E1B04">
                          <w:pPr>
                            <w:spacing w:after="0" w:line="240" w:lineRule="auto"/>
                            <w:jc w:val="center"/>
                            <w:rPr>
                              <w:rFonts w:ascii="Arial Narrow" w:hAnsi="Arial Narrow" w:cs="Arial"/>
                              <w:b/>
                              <w:sz w:val="20"/>
                              <w:szCs w:val="20"/>
                            </w:rPr>
                          </w:pPr>
                          <w:r w:rsidRPr="006B4B31">
                            <w:rPr>
                              <w:rFonts w:ascii="Arial Narrow" w:hAnsi="Arial Narrow" w:cs="Arial"/>
                              <w:b/>
                              <w:sz w:val="20"/>
                              <w:szCs w:val="20"/>
                            </w:rPr>
                            <w:t xml:space="preserve">CURRÍCULUM ABREVIADO (CVA) – </w:t>
                          </w:r>
                          <w:r w:rsidRPr="006B4B31">
                            <w:rPr>
                              <w:rFonts w:ascii="Arial Narrow" w:hAnsi="Arial Narrow" w:cs="Arial"/>
                              <w:b/>
                              <w:sz w:val="20"/>
                              <w:szCs w:val="20"/>
                              <w:u w:val="single"/>
                            </w:rPr>
                            <w:t>Extensión máxima: 4 PÁGINAS</w:t>
                          </w:r>
                        </w:p>
                        <w:p w14:paraId="038978BA" w14:textId="77777777" w:rsidR="005E1B04" w:rsidRPr="006B4B31" w:rsidRDefault="005E1B04" w:rsidP="005E1B04">
                          <w:pPr>
                            <w:spacing w:after="0" w:line="240" w:lineRule="auto"/>
                            <w:jc w:val="center"/>
                            <w:rPr>
                              <w:rFonts w:ascii="Arial Narrow" w:hAnsi="Arial Narrow" w:cs="Arial"/>
                              <w:b/>
                              <w:sz w:val="20"/>
                              <w:szCs w:val="20"/>
                            </w:rPr>
                          </w:pPr>
                          <w:r w:rsidRPr="006B4B31">
                            <w:rPr>
                              <w:rFonts w:ascii="Arial Narrow" w:hAnsi="Arial Narrow" w:cs="Arial"/>
                              <w:b/>
                              <w:sz w:val="20"/>
                              <w:szCs w:val="20"/>
                            </w:rPr>
                            <w:t xml:space="preserve">Lea detenidamente las instrucciones disponibles en la web de la convocatoria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907F02" id="_x0000_t202" coordsize="21600,21600" o:spt="202" path="m,l,21600r21600,l21600,xe">
              <v:stroke joinstyle="miter"/>
              <v:path gradientshapeok="t" o:connecttype="rect"/>
            </v:shapetype>
            <v:shape id="_x0000_s1027" type="#_x0000_t202" style="position:absolute;left:0;text-align:left;margin-left:67.1pt;margin-top:-2.2pt;width:387.7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" fillcolor="yellow">
              <v:textbox>
                <w:txbxContent>
                  <w:p w14:paraId="5A2CCB8B" w14:textId="77777777" w:rsidR="005E1B04" w:rsidRPr="006B4B31" w:rsidRDefault="005E1B04" w:rsidP="005E1B04">
                    <w:pPr>
                      <w:spacing w:after="0" w:line="240" w:lineRule="auto"/>
                      <w:jc w:val="center"/>
                      <w:rPr>
                        <w:rFonts w:ascii="Arial Narrow" w:hAnsi="Arial Narrow" w:cs="Arial"/>
                        <w:b/>
                        <w:sz w:val="20"/>
                        <w:szCs w:val="20"/>
                      </w:rPr>
                    </w:pPr>
                    <w:r w:rsidRPr="006B4B31">
                      <w:rPr>
                        <w:rFonts w:ascii="Arial Narrow" w:hAnsi="Arial Narrow" w:cs="Arial"/>
                        <w:b/>
                        <w:sz w:val="20"/>
                        <w:szCs w:val="20"/>
                      </w:rPr>
                      <w:t xml:space="preserve">CURRÍCULUM ABREVIADO (CVA) – </w:t>
                    </w:r>
                    <w:r w:rsidRPr="006B4B31">
                      <w:rPr>
                        <w:rFonts w:ascii="Arial Narrow" w:hAnsi="Arial Narrow" w:cs="Arial"/>
                        <w:b/>
                        <w:sz w:val="20"/>
                        <w:szCs w:val="20"/>
                        <w:u w:val="single"/>
                      </w:rPr>
                      <w:t>Extensión máxima: 4 PÁGINAS</w:t>
                    </w:r>
                  </w:p>
                  <w:p w14:paraId="038978BA" w14:textId="77777777" w:rsidR="005E1B04" w:rsidRPr="006B4B31" w:rsidRDefault="005E1B04" w:rsidP="005E1B04">
                    <w:pPr>
                      <w:spacing w:after="0" w:line="240" w:lineRule="auto"/>
                      <w:jc w:val="center"/>
                      <w:rPr>
                        <w:rFonts w:ascii="Arial Narrow" w:hAnsi="Arial Narrow" w:cs="Arial"/>
                        <w:b/>
                        <w:sz w:val="20"/>
                        <w:szCs w:val="20"/>
                      </w:rPr>
                    </w:pPr>
                    <w:r w:rsidRPr="006B4B31">
                      <w:rPr>
                        <w:rFonts w:ascii="Arial Narrow" w:hAnsi="Arial Narrow" w:cs="Arial"/>
                        <w:b/>
                        <w:sz w:val="20"/>
                        <w:szCs w:val="20"/>
                      </w:rPr>
                      <w:t xml:space="preserve">Lea detenidamente las instrucciones disponibles en la web de la convocatoria </w:t>
                    </w:r>
                  </w:p>
                </w:txbxContent>
              </v:textbox>
            </v:shape>
          </w:pict>
        </mc:Fallback>
      </mc:AlternateContent>
    </w:r>
    <w:r w:rsidR="0055481C">
      <w:rPr>
        <w:noProof/>
        <w:lang w:eastAsia="es-ES"/>
      </w:rPr>
      <w:drawing>
        <wp:anchor distT="0" distB="0" distL="114300" distR="114300" simplePos="0" relativeHeight="251660288" behindDoc="0" locked="0" layoutInCell="1" allowOverlap="1" wp14:anchorId="49226AA0" wp14:editId="486153CA">
          <wp:simplePos x="0" y="0"/>
          <wp:positionH relativeFrom="column">
            <wp:posOffset>-814705</wp:posOffset>
          </wp:positionH>
          <wp:positionV relativeFrom="paragraph">
            <wp:posOffset>-127000</wp:posOffset>
          </wp:positionV>
          <wp:extent cx="1555115" cy="464820"/>
          <wp:effectExtent l="0" t="0" r="6985" b="0"/>
          <wp:wrapNone/>
          <wp:docPr id="3" name="Imagen 3" descr="V:\PI\Acomun\001_SUBD PLANIF GEST ADMTVA\ISABEL\00 GESTIÓN\2017 PROY EXC-RET\DOCUMENTACIÓN SOLICITUDES 2017\DOCS\LOGO MINE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PI\Acomun\001_SUBD PLANIF GEST ADMTVA\ISABEL\00 GESTIÓN\2017 PROY EXC-RET\DOCUMENTACIÓN SOLICITUDES 2017\DOCS\LOGO MINEC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55115" cy="464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13A0B7" w14:textId="77777777" w:rsidR="005E1B04" w:rsidRDefault="005E1B04" w:rsidP="005E1B04">
    <w:pPr>
      <w:pStyle w:val="Encabezado"/>
    </w:pPr>
  </w:p>
  <w:p w14:paraId="2B0955D6" w14:textId="77777777" w:rsidR="005E1B04" w:rsidRDefault="005E1B0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170E"/>
    <w:multiLevelType w:val="hybridMultilevel"/>
    <w:tmpl w:val="8E70F512"/>
    <w:lvl w:ilvl="0" w:tplc="60344324">
      <w:start w:val="1"/>
      <w:numFmt w:val="decimal"/>
      <w:lvlText w:val="%1."/>
      <w:lvlJc w:val="left"/>
      <w:pPr>
        <w:ind w:left="720" w:hanging="360"/>
      </w:pPr>
      <w:rPr>
        <w:rFonts w:eastAsia="Times New Roman" w:hint="default"/>
        <w:b w:val="0"/>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3B74569"/>
    <w:multiLevelType w:val="multilevel"/>
    <w:tmpl w:val="162023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17671C"/>
    <w:multiLevelType w:val="hybridMultilevel"/>
    <w:tmpl w:val="70DAF61A"/>
    <w:lvl w:ilvl="0" w:tplc="CEEEFD7A">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6493E54"/>
    <w:multiLevelType w:val="hybridMultilevel"/>
    <w:tmpl w:val="3AEE0E70"/>
    <w:lvl w:ilvl="0" w:tplc="2E3E61E2">
      <w:start w:val="1"/>
      <w:numFmt w:val="decimal"/>
      <w:lvlText w:val="%1."/>
      <w:lvlJc w:val="left"/>
      <w:pPr>
        <w:ind w:left="720" w:hanging="360"/>
      </w:pPr>
      <w:rPr>
        <w:rFonts w:ascii="Arial" w:eastAsia="Calibri" w:hAnsi="Arial" w:cs="Arial"/>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361558"/>
    <w:multiLevelType w:val="hybridMultilevel"/>
    <w:tmpl w:val="96E0B8DC"/>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1D5421F"/>
    <w:multiLevelType w:val="multilevel"/>
    <w:tmpl w:val="E4CE48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1DA0419"/>
    <w:multiLevelType w:val="hybridMultilevel"/>
    <w:tmpl w:val="31F6372A"/>
    <w:lvl w:ilvl="0" w:tplc="0C0A0011">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7" w15:restartNumberingAfterBreak="0">
    <w:nsid w:val="12C24391"/>
    <w:multiLevelType w:val="hybridMultilevel"/>
    <w:tmpl w:val="3B84BEE2"/>
    <w:lvl w:ilvl="0" w:tplc="0E4A78D6">
      <w:start w:val="2"/>
      <w:numFmt w:val="bullet"/>
      <w:lvlText w:val="-"/>
      <w:lvlJc w:val="left"/>
      <w:pPr>
        <w:ind w:left="1080" w:hanging="360"/>
      </w:pPr>
      <w:rPr>
        <w:rFonts w:ascii="Arial Narrow" w:eastAsia="Calibri" w:hAnsi="Arial Narrow"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15B44518"/>
    <w:multiLevelType w:val="hybridMultilevel"/>
    <w:tmpl w:val="4CB2C6C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9F461E1"/>
    <w:multiLevelType w:val="multilevel"/>
    <w:tmpl w:val="8DB4A81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1A847E00"/>
    <w:multiLevelType w:val="multilevel"/>
    <w:tmpl w:val="5364A7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1AAE4553"/>
    <w:multiLevelType w:val="hybridMultilevel"/>
    <w:tmpl w:val="C6449CE0"/>
    <w:lvl w:ilvl="0" w:tplc="CDF4BDFC">
      <w:start w:val="1"/>
      <w:numFmt w:val="decimal"/>
      <w:lvlText w:val="%1."/>
      <w:lvlJc w:val="left"/>
      <w:pPr>
        <w:ind w:left="720" w:hanging="360"/>
      </w:pPr>
      <w:rPr>
        <w:rFonts w:ascii="Arial" w:eastAsia="Calibri" w:hAnsi="Arial" w:cs="Arial"/>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E1121FA"/>
    <w:multiLevelType w:val="hybridMultilevel"/>
    <w:tmpl w:val="BA4A2C90"/>
    <w:lvl w:ilvl="0" w:tplc="88BC1136">
      <w:start w:val="1"/>
      <w:numFmt w:val="decimal"/>
      <w:lvlText w:val="%1."/>
      <w:lvlJc w:val="left"/>
      <w:pPr>
        <w:ind w:left="720" w:hanging="360"/>
      </w:pPr>
      <w:rPr>
        <w:rFonts w:eastAsia="Calibri" w:cs="Arial" w:hint="default"/>
        <w:color w:val="auto"/>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1B00F62"/>
    <w:multiLevelType w:val="hybridMultilevel"/>
    <w:tmpl w:val="AF5CCB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3953BDD"/>
    <w:multiLevelType w:val="hybridMultilevel"/>
    <w:tmpl w:val="317E36E4"/>
    <w:lvl w:ilvl="0" w:tplc="5F1C1A74">
      <w:start w:val="1"/>
      <w:numFmt w:val="decimal"/>
      <w:lvlText w:val="%1."/>
      <w:lvlJc w:val="left"/>
      <w:pPr>
        <w:ind w:left="720" w:hanging="360"/>
      </w:pPr>
      <w:rPr>
        <w:rFonts w:eastAsia="Calibri" w:cs="Arial" w:hint="default"/>
        <w:color w:val="auto"/>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6E02135"/>
    <w:multiLevelType w:val="hybridMultilevel"/>
    <w:tmpl w:val="304AD6BA"/>
    <w:lvl w:ilvl="0" w:tplc="1D1C424E">
      <w:start w:val="1"/>
      <w:numFmt w:val="decimal"/>
      <w:lvlText w:val="%1."/>
      <w:lvlJc w:val="left"/>
      <w:pPr>
        <w:ind w:left="785" w:hanging="360"/>
      </w:pPr>
      <w:rPr>
        <w:rFonts w:asciiTheme="minorHAnsi" w:eastAsia="Times New Roman" w:hAnsiTheme="minorHAnsi" w:cstheme="minorHAnsi"/>
        <w:b w:val="0"/>
        <w:bCs/>
        <w:color w:val="auto"/>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88662C9"/>
    <w:multiLevelType w:val="hybridMultilevel"/>
    <w:tmpl w:val="5972CAFA"/>
    <w:lvl w:ilvl="0" w:tplc="BBEAB9BE">
      <w:start w:val="1"/>
      <w:numFmt w:val="decimal"/>
      <w:lvlText w:val="%1."/>
      <w:lvlJc w:val="left"/>
      <w:pPr>
        <w:ind w:left="720" w:hanging="360"/>
      </w:pPr>
      <w:rPr>
        <w:rFonts w:eastAsia="Calibri"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DDC1153"/>
    <w:multiLevelType w:val="hybridMultilevel"/>
    <w:tmpl w:val="9C4A3834"/>
    <w:lvl w:ilvl="0" w:tplc="7494C07E">
      <w:start w:val="1"/>
      <w:numFmt w:val="decimal"/>
      <w:lvlText w:val="%1."/>
      <w:lvlJc w:val="left"/>
      <w:pPr>
        <w:ind w:left="720" w:hanging="360"/>
      </w:pPr>
      <w:rPr>
        <w:rFonts w:ascii="Arial" w:eastAsia="Calibri" w:hAnsi="Arial" w:cs="Arial"/>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F033120"/>
    <w:multiLevelType w:val="hybridMultilevel"/>
    <w:tmpl w:val="4FD04170"/>
    <w:lvl w:ilvl="0" w:tplc="E8B86D3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09C17F6"/>
    <w:multiLevelType w:val="hybridMultilevel"/>
    <w:tmpl w:val="7EAC0B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0D22001"/>
    <w:multiLevelType w:val="hybridMultilevel"/>
    <w:tmpl w:val="F36E4482"/>
    <w:lvl w:ilvl="0" w:tplc="A36AB1C6">
      <w:start w:val="1"/>
      <w:numFmt w:val="decimal"/>
      <w:lvlText w:val="%1."/>
      <w:lvlJc w:val="left"/>
      <w:pPr>
        <w:ind w:left="720" w:hanging="360"/>
      </w:pPr>
      <w:rPr>
        <w:rFonts w:ascii="Arial" w:eastAsia="Calibri" w:hAnsi="Arial" w:cs="Arial"/>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0F02458"/>
    <w:multiLevelType w:val="hybridMultilevel"/>
    <w:tmpl w:val="FAA086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0F0303B"/>
    <w:multiLevelType w:val="hybridMultilevel"/>
    <w:tmpl w:val="EEFA7190"/>
    <w:lvl w:ilvl="0" w:tplc="003436CC">
      <w:start w:val="1"/>
      <w:numFmt w:val="decimal"/>
      <w:lvlText w:val="%1."/>
      <w:lvlJc w:val="left"/>
      <w:pPr>
        <w:ind w:left="720" w:hanging="360"/>
      </w:pPr>
      <w:rPr>
        <w:rFonts w:ascii="Arial" w:eastAsia="Calibri" w:hAnsi="Arial" w:cs="Arial"/>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13210FF"/>
    <w:multiLevelType w:val="hybridMultilevel"/>
    <w:tmpl w:val="144E7C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05F4571"/>
    <w:multiLevelType w:val="hybridMultilevel"/>
    <w:tmpl w:val="D38C3D86"/>
    <w:lvl w:ilvl="0" w:tplc="D3F610AC">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1C574FA"/>
    <w:multiLevelType w:val="multilevel"/>
    <w:tmpl w:val="CABC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D970DB"/>
    <w:multiLevelType w:val="hybridMultilevel"/>
    <w:tmpl w:val="E40C45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7000540"/>
    <w:multiLevelType w:val="hybridMultilevel"/>
    <w:tmpl w:val="25A6B8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9B1195E"/>
    <w:multiLevelType w:val="hybridMultilevel"/>
    <w:tmpl w:val="A290ED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D485704"/>
    <w:multiLevelType w:val="hybridMultilevel"/>
    <w:tmpl w:val="D66681B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5DCA6B7B"/>
    <w:multiLevelType w:val="hybridMultilevel"/>
    <w:tmpl w:val="4B9ADFF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08102B9"/>
    <w:multiLevelType w:val="hybridMultilevel"/>
    <w:tmpl w:val="5476C9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08D5CF1"/>
    <w:multiLevelType w:val="multilevel"/>
    <w:tmpl w:val="8D0EFA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61217C4F"/>
    <w:multiLevelType w:val="hybridMultilevel"/>
    <w:tmpl w:val="906036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1333DC3"/>
    <w:multiLevelType w:val="hybridMultilevel"/>
    <w:tmpl w:val="C5AE28C2"/>
    <w:lvl w:ilvl="0" w:tplc="0B727FCC">
      <w:start w:val="1"/>
      <w:numFmt w:val="decimal"/>
      <w:lvlText w:val="%1."/>
      <w:lvlJc w:val="left"/>
      <w:pPr>
        <w:ind w:left="720" w:hanging="360"/>
      </w:pPr>
      <w:rPr>
        <w:rFonts w:ascii="Arial" w:eastAsia="Calibri" w:hAnsi="Arial" w:cs="Arial"/>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27C7827"/>
    <w:multiLevelType w:val="hybridMultilevel"/>
    <w:tmpl w:val="AEB865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BCF2F17"/>
    <w:multiLevelType w:val="hybridMultilevel"/>
    <w:tmpl w:val="61CC63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DA6598F"/>
    <w:multiLevelType w:val="multilevel"/>
    <w:tmpl w:val="3D346628"/>
    <w:lvl w:ilvl="0">
      <w:start w:val="1"/>
      <w:numFmt w:val="bullet"/>
      <w:lvlText w:val=""/>
      <w:lvlJc w:val="left"/>
      <w:pPr>
        <w:ind w:left="720" w:hanging="360"/>
      </w:pPr>
      <w:rPr>
        <w:rFonts w:ascii="Symbol" w:hAnsi="Symbol" w:hint="default"/>
      </w:rPr>
    </w:lvl>
    <w:lvl w:ilvl="1">
      <w:start w:val="1"/>
      <w:numFmt w:val="decimal"/>
      <w:lvlText w:val="%2."/>
      <w:lvlJc w:val="left"/>
      <w:pPr>
        <w:tabs>
          <w:tab w:val="num" w:pos="1800"/>
        </w:tabs>
        <w:ind w:left="1800" w:hanging="720"/>
      </w:pPr>
    </w:lvl>
    <w:lvl w:ilvl="2">
      <w:start w:val="1"/>
      <w:numFmt w:val="decimal"/>
      <w:lvlText w:val="%3."/>
      <w:lvlJc w:val="left"/>
      <w:pPr>
        <w:tabs>
          <w:tab w:val="num" w:pos="2520"/>
        </w:tabs>
        <w:ind w:left="2520" w:hanging="720"/>
      </w:pPr>
    </w:lvl>
    <w:lvl w:ilvl="3">
      <w:start w:val="1"/>
      <w:numFmt w:val="decimal"/>
      <w:lvlText w:val="%4."/>
      <w:lvlJc w:val="left"/>
      <w:pPr>
        <w:tabs>
          <w:tab w:val="num" w:pos="3240"/>
        </w:tabs>
        <w:ind w:left="3240" w:hanging="720"/>
      </w:pPr>
    </w:lvl>
    <w:lvl w:ilvl="4">
      <w:start w:val="1"/>
      <w:numFmt w:val="decimal"/>
      <w:lvlText w:val="%5."/>
      <w:lvlJc w:val="left"/>
      <w:pPr>
        <w:tabs>
          <w:tab w:val="num" w:pos="3960"/>
        </w:tabs>
        <w:ind w:left="3960" w:hanging="720"/>
      </w:pPr>
    </w:lvl>
    <w:lvl w:ilvl="5">
      <w:start w:val="1"/>
      <w:numFmt w:val="decimal"/>
      <w:lvlText w:val="%6."/>
      <w:lvlJc w:val="left"/>
      <w:pPr>
        <w:tabs>
          <w:tab w:val="num" w:pos="4680"/>
        </w:tabs>
        <w:ind w:left="4680" w:hanging="720"/>
      </w:pPr>
    </w:lvl>
    <w:lvl w:ilvl="6">
      <w:start w:val="1"/>
      <w:numFmt w:val="decimal"/>
      <w:lvlText w:val="%7."/>
      <w:lvlJc w:val="left"/>
      <w:pPr>
        <w:tabs>
          <w:tab w:val="num" w:pos="5400"/>
        </w:tabs>
        <w:ind w:left="5400" w:hanging="720"/>
      </w:pPr>
    </w:lvl>
    <w:lvl w:ilvl="7">
      <w:start w:val="1"/>
      <w:numFmt w:val="decimal"/>
      <w:lvlText w:val="%8."/>
      <w:lvlJc w:val="left"/>
      <w:pPr>
        <w:tabs>
          <w:tab w:val="num" w:pos="6120"/>
        </w:tabs>
        <w:ind w:left="6120" w:hanging="720"/>
      </w:pPr>
    </w:lvl>
    <w:lvl w:ilvl="8">
      <w:start w:val="1"/>
      <w:numFmt w:val="decimal"/>
      <w:lvlText w:val="%9."/>
      <w:lvlJc w:val="left"/>
      <w:pPr>
        <w:tabs>
          <w:tab w:val="num" w:pos="6840"/>
        </w:tabs>
        <w:ind w:left="6840" w:hanging="720"/>
      </w:pPr>
    </w:lvl>
  </w:abstractNum>
  <w:abstractNum w:abstractNumId="38" w15:restartNumberingAfterBreak="0">
    <w:nsid w:val="70222547"/>
    <w:multiLevelType w:val="hybridMultilevel"/>
    <w:tmpl w:val="A68CE68E"/>
    <w:lvl w:ilvl="0" w:tplc="848C5A5E">
      <w:start w:val="1"/>
      <w:numFmt w:val="decimal"/>
      <w:lvlText w:val="%1."/>
      <w:lvlJc w:val="left"/>
      <w:pPr>
        <w:ind w:left="720" w:hanging="360"/>
      </w:pPr>
      <w:rPr>
        <w:rFonts w:ascii="Arial" w:eastAsia="Calibri" w:hAnsi="Arial" w:cs="Arial"/>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367772E"/>
    <w:multiLevelType w:val="hybridMultilevel"/>
    <w:tmpl w:val="8ECE19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53E1CB3"/>
    <w:multiLevelType w:val="hybridMultilevel"/>
    <w:tmpl w:val="6D7CCBE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235282975">
    <w:abstractNumId w:val="18"/>
  </w:num>
  <w:num w:numId="2" w16cid:durableId="204560177">
    <w:abstractNumId w:val="27"/>
  </w:num>
  <w:num w:numId="3" w16cid:durableId="243757238">
    <w:abstractNumId w:val="20"/>
  </w:num>
  <w:num w:numId="4" w16cid:durableId="414059130">
    <w:abstractNumId w:val="3"/>
  </w:num>
  <w:num w:numId="5" w16cid:durableId="566114342">
    <w:abstractNumId w:val="11"/>
  </w:num>
  <w:num w:numId="6" w16cid:durableId="657341124">
    <w:abstractNumId w:val="2"/>
  </w:num>
  <w:num w:numId="7" w16cid:durableId="1425110873">
    <w:abstractNumId w:val="28"/>
  </w:num>
  <w:num w:numId="8" w16cid:durableId="586693777">
    <w:abstractNumId w:val="39"/>
  </w:num>
  <w:num w:numId="9" w16cid:durableId="471754522">
    <w:abstractNumId w:val="31"/>
  </w:num>
  <w:num w:numId="10" w16cid:durableId="2011835844">
    <w:abstractNumId w:val="7"/>
  </w:num>
  <w:num w:numId="11" w16cid:durableId="842089148">
    <w:abstractNumId w:val="14"/>
  </w:num>
  <w:num w:numId="12" w16cid:durableId="977490716">
    <w:abstractNumId w:val="12"/>
  </w:num>
  <w:num w:numId="13" w16cid:durableId="210922111">
    <w:abstractNumId w:val="23"/>
  </w:num>
  <w:num w:numId="14" w16cid:durableId="1775251061">
    <w:abstractNumId w:val="16"/>
  </w:num>
  <w:num w:numId="15" w16cid:durableId="226233364">
    <w:abstractNumId w:val="26"/>
  </w:num>
  <w:num w:numId="16" w16cid:durableId="327514974">
    <w:abstractNumId w:val="35"/>
  </w:num>
  <w:num w:numId="17" w16cid:durableId="1233852078">
    <w:abstractNumId w:val="21"/>
  </w:num>
  <w:num w:numId="18" w16cid:durableId="1692562378">
    <w:abstractNumId w:val="17"/>
  </w:num>
  <w:num w:numId="19" w16cid:durableId="1393236899">
    <w:abstractNumId w:val="34"/>
  </w:num>
  <w:num w:numId="20" w16cid:durableId="1597786174">
    <w:abstractNumId w:val="22"/>
  </w:num>
  <w:num w:numId="21" w16cid:durableId="1199858299">
    <w:abstractNumId w:val="38"/>
  </w:num>
  <w:num w:numId="22" w16cid:durableId="205994753">
    <w:abstractNumId w:val="30"/>
  </w:num>
  <w:num w:numId="23" w16cid:durableId="1316908766">
    <w:abstractNumId w:val="8"/>
  </w:num>
  <w:num w:numId="24" w16cid:durableId="1449470556">
    <w:abstractNumId w:val="4"/>
  </w:num>
  <w:num w:numId="25" w16cid:durableId="197469644">
    <w:abstractNumId w:val="25"/>
  </w:num>
  <w:num w:numId="26" w16cid:durableId="686055319">
    <w:abstractNumId w:val="15"/>
  </w:num>
  <w:num w:numId="27" w16cid:durableId="410396518">
    <w:abstractNumId w:val="6"/>
  </w:num>
  <w:num w:numId="28" w16cid:durableId="955525106">
    <w:abstractNumId w:val="13"/>
  </w:num>
  <w:num w:numId="29" w16cid:durableId="954407147">
    <w:abstractNumId w:val="24"/>
  </w:num>
  <w:num w:numId="30" w16cid:durableId="1575162704">
    <w:abstractNumId w:val="36"/>
  </w:num>
  <w:num w:numId="31" w16cid:durableId="1264336984">
    <w:abstractNumId w:val="33"/>
  </w:num>
  <w:num w:numId="32" w16cid:durableId="2067100079">
    <w:abstractNumId w:val="19"/>
  </w:num>
  <w:num w:numId="33" w16cid:durableId="1632714069">
    <w:abstractNumId w:val="0"/>
  </w:num>
  <w:num w:numId="34" w16cid:durableId="1788813779">
    <w:abstractNumId w:val="29"/>
  </w:num>
  <w:num w:numId="35" w16cid:durableId="257949945">
    <w:abstractNumId w:val="40"/>
  </w:num>
  <w:num w:numId="36" w16cid:durableId="383063584">
    <w:abstractNumId w:val="5"/>
  </w:num>
  <w:num w:numId="37" w16cid:durableId="918294706">
    <w:abstractNumId w:val="37"/>
  </w:num>
  <w:num w:numId="38" w16cid:durableId="898521204">
    <w:abstractNumId w:val="1"/>
  </w:num>
  <w:num w:numId="39" w16cid:durableId="27294806">
    <w:abstractNumId w:val="10"/>
  </w:num>
  <w:num w:numId="40" w16cid:durableId="122426475">
    <w:abstractNumId w:val="9"/>
  </w:num>
  <w:num w:numId="41" w16cid:durableId="35161049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2ED"/>
    <w:rsid w:val="00004BD4"/>
    <w:rsid w:val="000175A6"/>
    <w:rsid w:val="000300C4"/>
    <w:rsid w:val="0003582D"/>
    <w:rsid w:val="00052F3D"/>
    <w:rsid w:val="00054F87"/>
    <w:rsid w:val="00056385"/>
    <w:rsid w:val="00057E2C"/>
    <w:rsid w:val="00071A57"/>
    <w:rsid w:val="000725ED"/>
    <w:rsid w:val="00073686"/>
    <w:rsid w:val="00083105"/>
    <w:rsid w:val="000906AE"/>
    <w:rsid w:val="00090E15"/>
    <w:rsid w:val="00091DB6"/>
    <w:rsid w:val="000A70C7"/>
    <w:rsid w:val="000A7181"/>
    <w:rsid w:val="000C72B4"/>
    <w:rsid w:val="000D1BD0"/>
    <w:rsid w:val="000E0C75"/>
    <w:rsid w:val="000E4DF7"/>
    <w:rsid w:val="00111777"/>
    <w:rsid w:val="0011323D"/>
    <w:rsid w:val="0012356B"/>
    <w:rsid w:val="00137814"/>
    <w:rsid w:val="001406E4"/>
    <w:rsid w:val="001467B2"/>
    <w:rsid w:val="00146D1C"/>
    <w:rsid w:val="00180494"/>
    <w:rsid w:val="001851A4"/>
    <w:rsid w:val="001855EF"/>
    <w:rsid w:val="00196F2A"/>
    <w:rsid w:val="001B56E2"/>
    <w:rsid w:val="001B6AEF"/>
    <w:rsid w:val="001C2947"/>
    <w:rsid w:val="001C52F9"/>
    <w:rsid w:val="001C7D7F"/>
    <w:rsid w:val="001D699A"/>
    <w:rsid w:val="001D7C20"/>
    <w:rsid w:val="001F3DEC"/>
    <w:rsid w:val="0021794C"/>
    <w:rsid w:val="00222357"/>
    <w:rsid w:val="00226DE2"/>
    <w:rsid w:val="00233A1D"/>
    <w:rsid w:val="00237984"/>
    <w:rsid w:val="0024160D"/>
    <w:rsid w:val="0025348E"/>
    <w:rsid w:val="00276A8D"/>
    <w:rsid w:val="002A02D4"/>
    <w:rsid w:val="002C4122"/>
    <w:rsid w:val="002C7F57"/>
    <w:rsid w:val="002D35B6"/>
    <w:rsid w:val="002F2BED"/>
    <w:rsid w:val="002F3D67"/>
    <w:rsid w:val="003041F0"/>
    <w:rsid w:val="00320A4F"/>
    <w:rsid w:val="0032450B"/>
    <w:rsid w:val="003275A9"/>
    <w:rsid w:val="00335B10"/>
    <w:rsid w:val="0036070B"/>
    <w:rsid w:val="0036238B"/>
    <w:rsid w:val="00364522"/>
    <w:rsid w:val="00372A33"/>
    <w:rsid w:val="00372FDB"/>
    <w:rsid w:val="003753CD"/>
    <w:rsid w:val="003859CE"/>
    <w:rsid w:val="00385EAD"/>
    <w:rsid w:val="00390B42"/>
    <w:rsid w:val="003A1BB3"/>
    <w:rsid w:val="003B2996"/>
    <w:rsid w:val="003E1825"/>
    <w:rsid w:val="00404A46"/>
    <w:rsid w:val="004070F5"/>
    <w:rsid w:val="00415C25"/>
    <w:rsid w:val="00426470"/>
    <w:rsid w:val="00432CC4"/>
    <w:rsid w:val="004335E5"/>
    <w:rsid w:val="004430B2"/>
    <w:rsid w:val="00483857"/>
    <w:rsid w:val="004925AB"/>
    <w:rsid w:val="004A3972"/>
    <w:rsid w:val="004A75FF"/>
    <w:rsid w:val="004B347B"/>
    <w:rsid w:val="004D1EC7"/>
    <w:rsid w:val="004D41EF"/>
    <w:rsid w:val="004D431D"/>
    <w:rsid w:val="004E261D"/>
    <w:rsid w:val="004E6A8A"/>
    <w:rsid w:val="004F18E4"/>
    <w:rsid w:val="00510BA0"/>
    <w:rsid w:val="005240D3"/>
    <w:rsid w:val="005428A5"/>
    <w:rsid w:val="0054690E"/>
    <w:rsid w:val="0055481C"/>
    <w:rsid w:val="00555C5C"/>
    <w:rsid w:val="00567C51"/>
    <w:rsid w:val="00593642"/>
    <w:rsid w:val="00597199"/>
    <w:rsid w:val="005973EB"/>
    <w:rsid w:val="005A3C65"/>
    <w:rsid w:val="005A5AB9"/>
    <w:rsid w:val="005B78E5"/>
    <w:rsid w:val="005C38D7"/>
    <w:rsid w:val="005C74A5"/>
    <w:rsid w:val="005E1B04"/>
    <w:rsid w:val="00602D09"/>
    <w:rsid w:val="00607982"/>
    <w:rsid w:val="00615AAF"/>
    <w:rsid w:val="00623D6D"/>
    <w:rsid w:val="0062517C"/>
    <w:rsid w:val="00637129"/>
    <w:rsid w:val="006407A5"/>
    <w:rsid w:val="00650E71"/>
    <w:rsid w:val="0065447E"/>
    <w:rsid w:val="00666774"/>
    <w:rsid w:val="00674285"/>
    <w:rsid w:val="00696B6C"/>
    <w:rsid w:val="006A071E"/>
    <w:rsid w:val="006A195F"/>
    <w:rsid w:val="006A34F8"/>
    <w:rsid w:val="006A71C2"/>
    <w:rsid w:val="006B2155"/>
    <w:rsid w:val="006D514E"/>
    <w:rsid w:val="006F29C7"/>
    <w:rsid w:val="006F544D"/>
    <w:rsid w:val="006F635F"/>
    <w:rsid w:val="006F673D"/>
    <w:rsid w:val="006F7A31"/>
    <w:rsid w:val="00715CED"/>
    <w:rsid w:val="00723EE6"/>
    <w:rsid w:val="00725504"/>
    <w:rsid w:val="00747DC5"/>
    <w:rsid w:val="00753B9F"/>
    <w:rsid w:val="00775033"/>
    <w:rsid w:val="00786737"/>
    <w:rsid w:val="00787D02"/>
    <w:rsid w:val="00792F2C"/>
    <w:rsid w:val="007A5C32"/>
    <w:rsid w:val="007A77DB"/>
    <w:rsid w:val="007B56EA"/>
    <w:rsid w:val="007C61AA"/>
    <w:rsid w:val="007D0116"/>
    <w:rsid w:val="007D0AB1"/>
    <w:rsid w:val="007D5A83"/>
    <w:rsid w:val="007E4E6E"/>
    <w:rsid w:val="007E64BD"/>
    <w:rsid w:val="007F10B7"/>
    <w:rsid w:val="00807CFB"/>
    <w:rsid w:val="008133B3"/>
    <w:rsid w:val="00815E92"/>
    <w:rsid w:val="008172CF"/>
    <w:rsid w:val="00817BE0"/>
    <w:rsid w:val="00831666"/>
    <w:rsid w:val="0085318E"/>
    <w:rsid w:val="0085729B"/>
    <w:rsid w:val="008604D6"/>
    <w:rsid w:val="00870234"/>
    <w:rsid w:val="008A446F"/>
    <w:rsid w:val="008B1219"/>
    <w:rsid w:val="008D09E4"/>
    <w:rsid w:val="008D4B67"/>
    <w:rsid w:val="008E1DDC"/>
    <w:rsid w:val="0090213E"/>
    <w:rsid w:val="0092532D"/>
    <w:rsid w:val="00934B86"/>
    <w:rsid w:val="00964719"/>
    <w:rsid w:val="00972CD5"/>
    <w:rsid w:val="00994547"/>
    <w:rsid w:val="009A35F1"/>
    <w:rsid w:val="009B22DD"/>
    <w:rsid w:val="009B4583"/>
    <w:rsid w:val="009C1E87"/>
    <w:rsid w:val="009D14EA"/>
    <w:rsid w:val="009D316B"/>
    <w:rsid w:val="009E20B3"/>
    <w:rsid w:val="00A01439"/>
    <w:rsid w:val="00A051AB"/>
    <w:rsid w:val="00A22C8D"/>
    <w:rsid w:val="00A23AB8"/>
    <w:rsid w:val="00A31137"/>
    <w:rsid w:val="00A47972"/>
    <w:rsid w:val="00A57D02"/>
    <w:rsid w:val="00A631B4"/>
    <w:rsid w:val="00A80E96"/>
    <w:rsid w:val="00A9324E"/>
    <w:rsid w:val="00AB604E"/>
    <w:rsid w:val="00AC16B6"/>
    <w:rsid w:val="00AC4EDF"/>
    <w:rsid w:val="00AD7052"/>
    <w:rsid w:val="00AE193F"/>
    <w:rsid w:val="00AE466E"/>
    <w:rsid w:val="00AE506A"/>
    <w:rsid w:val="00AE77B1"/>
    <w:rsid w:val="00AE7C19"/>
    <w:rsid w:val="00AF6EF0"/>
    <w:rsid w:val="00B00605"/>
    <w:rsid w:val="00B008BA"/>
    <w:rsid w:val="00B333B2"/>
    <w:rsid w:val="00B41B1D"/>
    <w:rsid w:val="00B45F1A"/>
    <w:rsid w:val="00B47E43"/>
    <w:rsid w:val="00B5783E"/>
    <w:rsid w:val="00B61F9B"/>
    <w:rsid w:val="00B65F0C"/>
    <w:rsid w:val="00B67504"/>
    <w:rsid w:val="00B71F5D"/>
    <w:rsid w:val="00B8658E"/>
    <w:rsid w:val="00B90924"/>
    <w:rsid w:val="00C36A2A"/>
    <w:rsid w:val="00C50D43"/>
    <w:rsid w:val="00C53724"/>
    <w:rsid w:val="00C61B6D"/>
    <w:rsid w:val="00C82086"/>
    <w:rsid w:val="00C93E47"/>
    <w:rsid w:val="00CA7B08"/>
    <w:rsid w:val="00CC75E2"/>
    <w:rsid w:val="00CC76F3"/>
    <w:rsid w:val="00CD174B"/>
    <w:rsid w:val="00CD23DD"/>
    <w:rsid w:val="00CD2D1F"/>
    <w:rsid w:val="00CE553A"/>
    <w:rsid w:val="00CF705F"/>
    <w:rsid w:val="00D10D38"/>
    <w:rsid w:val="00D121AF"/>
    <w:rsid w:val="00D1716B"/>
    <w:rsid w:val="00D206C3"/>
    <w:rsid w:val="00D22467"/>
    <w:rsid w:val="00D23A54"/>
    <w:rsid w:val="00D43544"/>
    <w:rsid w:val="00D437BA"/>
    <w:rsid w:val="00D462E9"/>
    <w:rsid w:val="00D5003B"/>
    <w:rsid w:val="00D5604A"/>
    <w:rsid w:val="00D62E2D"/>
    <w:rsid w:val="00D651BD"/>
    <w:rsid w:val="00D723A6"/>
    <w:rsid w:val="00D77274"/>
    <w:rsid w:val="00D95D25"/>
    <w:rsid w:val="00DB1C8A"/>
    <w:rsid w:val="00DC61F6"/>
    <w:rsid w:val="00DD46D7"/>
    <w:rsid w:val="00DE6C22"/>
    <w:rsid w:val="00DF0C54"/>
    <w:rsid w:val="00E1577B"/>
    <w:rsid w:val="00E223B1"/>
    <w:rsid w:val="00E2589A"/>
    <w:rsid w:val="00E26114"/>
    <w:rsid w:val="00E324FE"/>
    <w:rsid w:val="00E45179"/>
    <w:rsid w:val="00E4704C"/>
    <w:rsid w:val="00E77736"/>
    <w:rsid w:val="00E83C0A"/>
    <w:rsid w:val="00E937BC"/>
    <w:rsid w:val="00EB5432"/>
    <w:rsid w:val="00EB5D51"/>
    <w:rsid w:val="00EC29F9"/>
    <w:rsid w:val="00F03A88"/>
    <w:rsid w:val="00F10AC8"/>
    <w:rsid w:val="00F24066"/>
    <w:rsid w:val="00F26AD7"/>
    <w:rsid w:val="00F51D9E"/>
    <w:rsid w:val="00F550E8"/>
    <w:rsid w:val="00F63D6E"/>
    <w:rsid w:val="00F63EFF"/>
    <w:rsid w:val="00F73479"/>
    <w:rsid w:val="00F7384C"/>
    <w:rsid w:val="00F73F8B"/>
    <w:rsid w:val="00F7547D"/>
    <w:rsid w:val="00F872ED"/>
    <w:rsid w:val="00F87E06"/>
    <w:rsid w:val="00F976EB"/>
    <w:rsid w:val="00FA6706"/>
    <w:rsid w:val="00FC51CE"/>
    <w:rsid w:val="00FD1171"/>
    <w:rsid w:val="00FF4D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C40C00"/>
  <w15:docId w15:val="{4F28775C-8E67-4AD1-A60E-1CBC927F2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qFormat/>
    <w:rsid w:val="00E1577B"/>
    <w:pPr>
      <w:keepNext/>
      <w:widowControl w:val="0"/>
      <w:spacing w:after="0" w:line="360" w:lineRule="auto"/>
      <w:jc w:val="both"/>
      <w:outlineLvl w:val="0"/>
    </w:pPr>
    <w:rPr>
      <w:rFonts w:ascii="Times New Roman" w:eastAsia="Times New Roman" w:hAnsi="Times New Roman"/>
      <w:b/>
      <w:sz w:val="24"/>
      <w:szCs w:val="20"/>
      <w:lang w:eastAsia="es-ES"/>
    </w:rPr>
  </w:style>
  <w:style w:type="paragraph" w:styleId="Ttulo2">
    <w:name w:val="heading 2"/>
    <w:basedOn w:val="Normal"/>
    <w:next w:val="Normal"/>
    <w:link w:val="Ttulo2Car"/>
    <w:uiPriority w:val="9"/>
    <w:unhideWhenUsed/>
    <w:qFormat/>
    <w:rsid w:val="00DF0C5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5">
    <w:name w:val="heading 5"/>
    <w:basedOn w:val="Normal"/>
    <w:next w:val="Normal"/>
    <w:link w:val="Ttulo5Car"/>
    <w:uiPriority w:val="9"/>
    <w:unhideWhenUsed/>
    <w:qFormat/>
    <w:rsid w:val="007F10B7"/>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5F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5F1A"/>
  </w:style>
  <w:style w:type="paragraph" w:styleId="Piedepgina">
    <w:name w:val="footer"/>
    <w:basedOn w:val="Normal"/>
    <w:link w:val="PiedepginaCar"/>
    <w:uiPriority w:val="99"/>
    <w:unhideWhenUsed/>
    <w:rsid w:val="00B45F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5F1A"/>
  </w:style>
  <w:style w:type="paragraph" w:styleId="Prrafodelista">
    <w:name w:val="List Paragraph"/>
    <w:basedOn w:val="Normal"/>
    <w:uiPriority w:val="34"/>
    <w:qFormat/>
    <w:rsid w:val="000906AE"/>
    <w:pPr>
      <w:ind w:left="720"/>
      <w:contextualSpacing/>
    </w:pPr>
  </w:style>
  <w:style w:type="paragraph" w:styleId="Textodeglobo">
    <w:name w:val="Balloon Text"/>
    <w:basedOn w:val="Normal"/>
    <w:link w:val="TextodegloboCar"/>
    <w:uiPriority w:val="99"/>
    <w:semiHidden/>
    <w:unhideWhenUsed/>
    <w:rsid w:val="0025348E"/>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25348E"/>
    <w:rPr>
      <w:rFonts w:ascii="Tahoma" w:hAnsi="Tahoma" w:cs="Tahoma"/>
      <w:sz w:val="16"/>
      <w:szCs w:val="16"/>
    </w:rPr>
  </w:style>
  <w:style w:type="table" w:styleId="Tablaconcuadrcula">
    <w:name w:val="Table Grid"/>
    <w:basedOn w:val="Tablanormal"/>
    <w:uiPriority w:val="59"/>
    <w:rsid w:val="001406E4"/>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uiPriority w:val="22"/>
    <w:qFormat/>
    <w:rsid w:val="00CD2D1F"/>
    <w:rPr>
      <w:b/>
      <w:bCs/>
    </w:rPr>
  </w:style>
  <w:style w:type="character" w:customStyle="1" w:styleId="Ttulo1Car">
    <w:name w:val="Título 1 Car"/>
    <w:basedOn w:val="Fuentedeprrafopredeter"/>
    <w:link w:val="Ttulo1"/>
    <w:rsid w:val="00E1577B"/>
    <w:rPr>
      <w:rFonts w:ascii="Times New Roman" w:eastAsia="Times New Roman" w:hAnsi="Times New Roman"/>
      <w:b/>
      <w:sz w:val="24"/>
    </w:rPr>
  </w:style>
  <w:style w:type="character" w:styleId="Hipervnculo">
    <w:name w:val="Hyperlink"/>
    <w:uiPriority w:val="99"/>
    <w:semiHidden/>
    <w:unhideWhenUsed/>
    <w:rsid w:val="00E1577B"/>
    <w:rPr>
      <w:color w:val="0000FF"/>
      <w:u w:val="single"/>
    </w:rPr>
  </w:style>
  <w:style w:type="character" w:customStyle="1" w:styleId="Ttulo2Car">
    <w:name w:val="Título 2 Car"/>
    <w:basedOn w:val="Fuentedeprrafopredeter"/>
    <w:link w:val="Ttulo2"/>
    <w:uiPriority w:val="9"/>
    <w:rsid w:val="00DF0C54"/>
    <w:rPr>
      <w:rFonts w:asciiTheme="majorHAnsi" w:eastAsiaTheme="majorEastAsia" w:hAnsiTheme="majorHAnsi" w:cstheme="majorBidi"/>
      <w:color w:val="365F91" w:themeColor="accent1" w:themeShade="BF"/>
      <w:sz w:val="26"/>
      <w:szCs w:val="26"/>
      <w:lang w:eastAsia="en-US"/>
    </w:rPr>
  </w:style>
  <w:style w:type="character" w:customStyle="1" w:styleId="titulo">
    <w:name w:val="titulo"/>
    <w:basedOn w:val="Fuentedeprrafopredeter"/>
    <w:rsid w:val="006A195F"/>
  </w:style>
  <w:style w:type="character" w:customStyle="1" w:styleId="Ttulo5Car">
    <w:name w:val="Título 5 Car"/>
    <w:basedOn w:val="Fuentedeprrafopredeter"/>
    <w:link w:val="Ttulo5"/>
    <w:uiPriority w:val="9"/>
    <w:rsid w:val="007F10B7"/>
    <w:rPr>
      <w:rFonts w:asciiTheme="majorHAnsi" w:eastAsiaTheme="majorEastAsia" w:hAnsiTheme="majorHAnsi" w:cstheme="majorBidi"/>
      <w:color w:val="365F91" w:themeColor="accent1" w:themeShade="BF"/>
      <w:sz w:val="22"/>
      <w:szCs w:val="22"/>
      <w:lang w:eastAsia="en-US"/>
    </w:rPr>
  </w:style>
  <w:style w:type="character" w:customStyle="1" w:styleId="titulo1">
    <w:name w:val="titulo1"/>
    <w:basedOn w:val="Fuentedeprrafopredeter"/>
    <w:rsid w:val="007A77DB"/>
  </w:style>
  <w:style w:type="paragraph" w:customStyle="1" w:styleId="autores">
    <w:name w:val="autores"/>
    <w:basedOn w:val="Normal"/>
    <w:rsid w:val="007A77DB"/>
    <w:pP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localizacion">
    <w:name w:val="localizacion"/>
    <w:basedOn w:val="Normal"/>
    <w:rsid w:val="007A77DB"/>
    <w:pPr>
      <w:spacing w:before="100" w:beforeAutospacing="1" w:after="100" w:afterAutospacing="1" w:line="240" w:lineRule="auto"/>
    </w:pPr>
    <w:rPr>
      <w:rFonts w:ascii="Times New Roman" w:eastAsia="Times New Roman" w:hAnsi="Times New Roman"/>
      <w:sz w:val="24"/>
      <w:szCs w:val="24"/>
      <w:lang w:eastAsia="es-ES"/>
    </w:rPr>
  </w:style>
  <w:style w:type="character" w:styleId="AcrnimoHTML">
    <w:name w:val="HTML Acronym"/>
    <w:basedOn w:val="Fuentedeprrafopredeter"/>
    <w:uiPriority w:val="99"/>
    <w:semiHidden/>
    <w:unhideWhenUsed/>
    <w:rsid w:val="007A7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25204">
      <w:bodyDiv w:val="1"/>
      <w:marLeft w:val="0"/>
      <w:marRight w:val="0"/>
      <w:marTop w:val="0"/>
      <w:marBottom w:val="0"/>
      <w:divBdr>
        <w:top w:val="none" w:sz="0" w:space="0" w:color="auto"/>
        <w:left w:val="none" w:sz="0" w:space="0" w:color="auto"/>
        <w:bottom w:val="none" w:sz="0" w:space="0" w:color="auto"/>
        <w:right w:val="none" w:sz="0" w:space="0" w:color="auto"/>
      </w:divBdr>
    </w:div>
    <w:div w:id="45692026">
      <w:bodyDiv w:val="1"/>
      <w:marLeft w:val="0"/>
      <w:marRight w:val="0"/>
      <w:marTop w:val="0"/>
      <w:marBottom w:val="0"/>
      <w:divBdr>
        <w:top w:val="none" w:sz="0" w:space="0" w:color="auto"/>
        <w:left w:val="none" w:sz="0" w:space="0" w:color="auto"/>
        <w:bottom w:val="none" w:sz="0" w:space="0" w:color="auto"/>
        <w:right w:val="none" w:sz="0" w:space="0" w:color="auto"/>
      </w:divBdr>
    </w:div>
    <w:div w:id="310869050">
      <w:bodyDiv w:val="1"/>
      <w:marLeft w:val="0"/>
      <w:marRight w:val="0"/>
      <w:marTop w:val="0"/>
      <w:marBottom w:val="0"/>
      <w:divBdr>
        <w:top w:val="none" w:sz="0" w:space="0" w:color="auto"/>
        <w:left w:val="none" w:sz="0" w:space="0" w:color="auto"/>
        <w:bottom w:val="none" w:sz="0" w:space="0" w:color="auto"/>
        <w:right w:val="none" w:sz="0" w:space="0" w:color="auto"/>
      </w:divBdr>
    </w:div>
    <w:div w:id="360939056">
      <w:bodyDiv w:val="1"/>
      <w:marLeft w:val="0"/>
      <w:marRight w:val="0"/>
      <w:marTop w:val="0"/>
      <w:marBottom w:val="0"/>
      <w:divBdr>
        <w:top w:val="none" w:sz="0" w:space="0" w:color="auto"/>
        <w:left w:val="none" w:sz="0" w:space="0" w:color="auto"/>
        <w:bottom w:val="none" w:sz="0" w:space="0" w:color="auto"/>
        <w:right w:val="none" w:sz="0" w:space="0" w:color="auto"/>
      </w:divBdr>
    </w:div>
    <w:div w:id="510607573">
      <w:bodyDiv w:val="1"/>
      <w:marLeft w:val="0"/>
      <w:marRight w:val="0"/>
      <w:marTop w:val="0"/>
      <w:marBottom w:val="0"/>
      <w:divBdr>
        <w:top w:val="none" w:sz="0" w:space="0" w:color="auto"/>
        <w:left w:val="none" w:sz="0" w:space="0" w:color="auto"/>
        <w:bottom w:val="none" w:sz="0" w:space="0" w:color="auto"/>
        <w:right w:val="none" w:sz="0" w:space="0" w:color="auto"/>
      </w:divBdr>
    </w:div>
    <w:div w:id="582033943">
      <w:bodyDiv w:val="1"/>
      <w:marLeft w:val="0"/>
      <w:marRight w:val="0"/>
      <w:marTop w:val="0"/>
      <w:marBottom w:val="0"/>
      <w:divBdr>
        <w:top w:val="none" w:sz="0" w:space="0" w:color="auto"/>
        <w:left w:val="none" w:sz="0" w:space="0" w:color="auto"/>
        <w:bottom w:val="none" w:sz="0" w:space="0" w:color="auto"/>
        <w:right w:val="none" w:sz="0" w:space="0" w:color="auto"/>
      </w:divBdr>
    </w:div>
    <w:div w:id="709035955">
      <w:bodyDiv w:val="1"/>
      <w:marLeft w:val="0"/>
      <w:marRight w:val="0"/>
      <w:marTop w:val="0"/>
      <w:marBottom w:val="0"/>
      <w:divBdr>
        <w:top w:val="none" w:sz="0" w:space="0" w:color="auto"/>
        <w:left w:val="none" w:sz="0" w:space="0" w:color="auto"/>
        <w:bottom w:val="none" w:sz="0" w:space="0" w:color="auto"/>
        <w:right w:val="none" w:sz="0" w:space="0" w:color="auto"/>
      </w:divBdr>
    </w:div>
    <w:div w:id="812914767">
      <w:bodyDiv w:val="1"/>
      <w:marLeft w:val="0"/>
      <w:marRight w:val="0"/>
      <w:marTop w:val="0"/>
      <w:marBottom w:val="0"/>
      <w:divBdr>
        <w:top w:val="none" w:sz="0" w:space="0" w:color="auto"/>
        <w:left w:val="none" w:sz="0" w:space="0" w:color="auto"/>
        <w:bottom w:val="none" w:sz="0" w:space="0" w:color="auto"/>
        <w:right w:val="none" w:sz="0" w:space="0" w:color="auto"/>
      </w:divBdr>
    </w:div>
    <w:div w:id="913927074">
      <w:bodyDiv w:val="1"/>
      <w:marLeft w:val="0"/>
      <w:marRight w:val="0"/>
      <w:marTop w:val="0"/>
      <w:marBottom w:val="0"/>
      <w:divBdr>
        <w:top w:val="none" w:sz="0" w:space="0" w:color="auto"/>
        <w:left w:val="none" w:sz="0" w:space="0" w:color="auto"/>
        <w:bottom w:val="none" w:sz="0" w:space="0" w:color="auto"/>
        <w:right w:val="none" w:sz="0" w:space="0" w:color="auto"/>
      </w:divBdr>
    </w:div>
    <w:div w:id="966929149">
      <w:bodyDiv w:val="1"/>
      <w:marLeft w:val="0"/>
      <w:marRight w:val="0"/>
      <w:marTop w:val="0"/>
      <w:marBottom w:val="0"/>
      <w:divBdr>
        <w:top w:val="none" w:sz="0" w:space="0" w:color="auto"/>
        <w:left w:val="none" w:sz="0" w:space="0" w:color="auto"/>
        <w:bottom w:val="none" w:sz="0" w:space="0" w:color="auto"/>
        <w:right w:val="none" w:sz="0" w:space="0" w:color="auto"/>
      </w:divBdr>
    </w:div>
    <w:div w:id="1033388659">
      <w:bodyDiv w:val="1"/>
      <w:marLeft w:val="0"/>
      <w:marRight w:val="0"/>
      <w:marTop w:val="0"/>
      <w:marBottom w:val="0"/>
      <w:divBdr>
        <w:top w:val="none" w:sz="0" w:space="0" w:color="auto"/>
        <w:left w:val="none" w:sz="0" w:space="0" w:color="auto"/>
        <w:bottom w:val="none" w:sz="0" w:space="0" w:color="auto"/>
        <w:right w:val="none" w:sz="0" w:space="0" w:color="auto"/>
      </w:divBdr>
    </w:div>
    <w:div w:id="1549610767">
      <w:bodyDiv w:val="1"/>
      <w:marLeft w:val="0"/>
      <w:marRight w:val="0"/>
      <w:marTop w:val="0"/>
      <w:marBottom w:val="0"/>
      <w:divBdr>
        <w:top w:val="none" w:sz="0" w:space="0" w:color="auto"/>
        <w:left w:val="none" w:sz="0" w:space="0" w:color="auto"/>
        <w:bottom w:val="none" w:sz="0" w:space="0" w:color="auto"/>
        <w:right w:val="none" w:sz="0" w:space="0" w:color="auto"/>
      </w:divBdr>
    </w:div>
    <w:div w:id="1569850344">
      <w:bodyDiv w:val="1"/>
      <w:marLeft w:val="0"/>
      <w:marRight w:val="0"/>
      <w:marTop w:val="0"/>
      <w:marBottom w:val="0"/>
      <w:divBdr>
        <w:top w:val="none" w:sz="0" w:space="0" w:color="auto"/>
        <w:left w:val="none" w:sz="0" w:space="0" w:color="auto"/>
        <w:bottom w:val="none" w:sz="0" w:space="0" w:color="auto"/>
        <w:right w:val="none" w:sz="0" w:space="0" w:color="auto"/>
      </w:divBdr>
    </w:div>
    <w:div w:id="1696030766">
      <w:bodyDiv w:val="1"/>
      <w:marLeft w:val="0"/>
      <w:marRight w:val="0"/>
      <w:marTop w:val="0"/>
      <w:marBottom w:val="0"/>
      <w:divBdr>
        <w:top w:val="none" w:sz="0" w:space="0" w:color="auto"/>
        <w:left w:val="none" w:sz="0" w:space="0" w:color="auto"/>
        <w:bottom w:val="none" w:sz="0" w:space="0" w:color="auto"/>
        <w:right w:val="none" w:sz="0" w:space="0" w:color="auto"/>
      </w:divBdr>
    </w:div>
    <w:div w:id="1734960130">
      <w:bodyDiv w:val="1"/>
      <w:marLeft w:val="0"/>
      <w:marRight w:val="0"/>
      <w:marTop w:val="0"/>
      <w:marBottom w:val="0"/>
      <w:divBdr>
        <w:top w:val="none" w:sz="0" w:space="0" w:color="auto"/>
        <w:left w:val="none" w:sz="0" w:space="0" w:color="auto"/>
        <w:bottom w:val="none" w:sz="0" w:space="0" w:color="auto"/>
        <w:right w:val="none" w:sz="0" w:space="0" w:color="auto"/>
      </w:divBdr>
    </w:div>
    <w:div w:id="1862815829">
      <w:bodyDiv w:val="1"/>
      <w:marLeft w:val="0"/>
      <w:marRight w:val="0"/>
      <w:marTop w:val="0"/>
      <w:marBottom w:val="0"/>
      <w:divBdr>
        <w:top w:val="none" w:sz="0" w:space="0" w:color="auto"/>
        <w:left w:val="none" w:sz="0" w:space="0" w:color="auto"/>
        <w:bottom w:val="none" w:sz="0" w:space="0" w:color="auto"/>
        <w:right w:val="none" w:sz="0" w:space="0" w:color="auto"/>
      </w:divBdr>
    </w:div>
    <w:div w:id="1900745890">
      <w:bodyDiv w:val="1"/>
      <w:marLeft w:val="0"/>
      <w:marRight w:val="0"/>
      <w:marTop w:val="0"/>
      <w:marBottom w:val="0"/>
      <w:divBdr>
        <w:top w:val="none" w:sz="0" w:space="0" w:color="auto"/>
        <w:left w:val="none" w:sz="0" w:space="0" w:color="auto"/>
        <w:bottom w:val="none" w:sz="0" w:space="0" w:color="auto"/>
        <w:right w:val="none" w:sz="0" w:space="0" w:color="auto"/>
      </w:divBdr>
    </w:div>
    <w:div w:id="1998535727">
      <w:bodyDiv w:val="1"/>
      <w:marLeft w:val="0"/>
      <w:marRight w:val="0"/>
      <w:marTop w:val="0"/>
      <w:marBottom w:val="0"/>
      <w:divBdr>
        <w:top w:val="none" w:sz="0" w:space="0" w:color="auto"/>
        <w:left w:val="none" w:sz="0" w:space="0" w:color="auto"/>
        <w:bottom w:val="none" w:sz="0" w:space="0" w:color="auto"/>
        <w:right w:val="none" w:sz="0" w:space="0" w:color="auto"/>
      </w:divBdr>
    </w:div>
    <w:div w:id="2065445361">
      <w:bodyDiv w:val="1"/>
      <w:marLeft w:val="0"/>
      <w:marRight w:val="0"/>
      <w:marTop w:val="0"/>
      <w:marBottom w:val="0"/>
      <w:divBdr>
        <w:top w:val="none" w:sz="0" w:space="0" w:color="auto"/>
        <w:left w:val="none" w:sz="0" w:space="0" w:color="auto"/>
        <w:bottom w:val="none" w:sz="0" w:space="0" w:color="auto"/>
        <w:right w:val="none" w:sz="0" w:space="0" w:color="auto"/>
      </w:divBdr>
    </w:div>
    <w:div w:id="2079551792">
      <w:bodyDiv w:val="1"/>
      <w:marLeft w:val="0"/>
      <w:marRight w:val="0"/>
      <w:marTop w:val="0"/>
      <w:marBottom w:val="0"/>
      <w:divBdr>
        <w:top w:val="none" w:sz="0" w:space="0" w:color="auto"/>
        <w:left w:val="none" w:sz="0" w:space="0" w:color="auto"/>
        <w:bottom w:val="none" w:sz="0" w:space="0" w:color="auto"/>
        <w:right w:val="none" w:sz="0" w:space="0" w:color="auto"/>
      </w:divBdr>
    </w:div>
    <w:div w:id="211151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alnet.unirioja.es/servlet/articulo?codigo=8925572" TargetMode="External"/><Relationship Id="rId13" Type="http://schemas.openxmlformats.org/officeDocument/2006/relationships/hyperlink" Target="https://dialnet.unirioja.es/servlet/autor?codigo=3699900" TargetMode="External"/><Relationship Id="rId18" Type="http://schemas.openxmlformats.org/officeDocument/2006/relationships/hyperlink" Target="http://institucional.us.es/cuadernosvico/index.php?page=consejo-de-redaccio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ialnet.unirioja.es/servlet/autor?codigo=5995054" TargetMode="External"/><Relationship Id="rId17" Type="http://schemas.openxmlformats.org/officeDocument/2006/relationships/hyperlink" Target="http://dx.doi.org/10.12795/IETSCIENTIA"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ibliometria.us.es/prisma/publicacion/177409"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alnet.unirioja.es/servlet/autor?codigo=5995053"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dialnet.unirioja.es/ejemplar/629792" TargetMode="External"/><Relationship Id="rId23" Type="http://schemas.openxmlformats.org/officeDocument/2006/relationships/header" Target="header3.xml"/><Relationship Id="rId10" Type="http://schemas.openxmlformats.org/officeDocument/2006/relationships/hyperlink" Target="https://dialnet.unirioja.es/servlet/autor?codigo=618078"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ialnet.unirioja.es/servlet/autor?codigo=2928904" TargetMode="External"/><Relationship Id="rId14" Type="http://schemas.openxmlformats.org/officeDocument/2006/relationships/hyperlink" Target="https://dialnet.unirioja.es/servlet/revista?codigo=1725"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6DC89C-5D93-4BD4-8665-62528504C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1956</Words>
  <Characters>10763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Ministerio de Ciencia e Innovación</Company>
  <LinksUpToDate>false</LinksUpToDate>
  <CharactersWithSpaces>12694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Franch Meneu, M.Asuncion</dc:creator>
  <cp:lastModifiedBy>NOELIA RICO PACHON</cp:lastModifiedBy>
  <cp:revision>3</cp:revision>
  <cp:lastPrinted>2017-04-25T10:31:00Z</cp:lastPrinted>
  <dcterms:created xsi:type="dcterms:W3CDTF">2023-09-07T15:45:00Z</dcterms:created>
  <dcterms:modified xsi:type="dcterms:W3CDTF">2023-09-10T19:14:00Z</dcterms:modified>
</cp:coreProperties>
</file>