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20677461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2"/>
          <w:szCs w:val="28"/>
          <w:u w:val="single"/>
          <w:lang w:eastAsia="en-US"/>
        </w:rPr>
      </w:sdtEndPr>
      <w:sdtContent>
        <w:p w:rsidR="00D1204B" w:rsidRDefault="00D1204B">
          <w:pPr>
            <w:pStyle w:val="Ingetavstnd"/>
            <w:rPr>
              <w:sz w:val="2"/>
            </w:rPr>
          </w:pPr>
        </w:p>
        <w:p w:rsidR="00D1204B" w:rsidRDefault="00D120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ruta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Rubri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1204B" w:rsidRDefault="00D1204B">
                                    <w:pPr>
                                      <w:pStyle w:val="Ingetavst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Populationsdynamik</w:t>
                                    </w:r>
                                  </w:p>
                                </w:sdtContent>
                              </w:sdt>
                              <w:p w:rsidR="00D1204B" w:rsidRDefault="00D1204B">
                                <w:pPr>
                                  <w:pStyle w:val="Ingetavst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derrubri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Slutprojekt inom Numeriska Metoder SF1546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D1204B" w:rsidRDefault="00D1204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A6Tzu2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Rubri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1204B" w:rsidRDefault="00D1204B">
                              <w:pPr>
                                <w:pStyle w:val="Ingetavst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Populationsdynamik</w:t>
                              </w:r>
                            </w:p>
                          </w:sdtContent>
                        </w:sdt>
                        <w:p w:rsidR="00D1204B" w:rsidRDefault="00D1204B">
                          <w:pPr>
                            <w:pStyle w:val="Ingetavst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derrubri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Slutprojekt inom Numeriska Metoder SF1546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D1204B" w:rsidRDefault="00D1204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ihandsfigu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ihandsfigu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ihandsfigu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ihandsfigu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ihandsfigu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C945939" id="Grup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">
                    <o:lock v:ext="edit" aspectratio="t"/>
                    <v:shape id="Frihandsfigur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ihandsfigur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ihandsfigur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ihandsfigur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ihandsfigur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ruta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204B" w:rsidRPr="00D1204B" w:rsidRDefault="00D1204B">
                                <w:pPr>
                                  <w:pStyle w:val="Ingetavstnd"/>
                                  <w:jc w:val="right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D1204B"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Grupp: Populationsdynamik 9</w:t>
                                </w:r>
                              </w:p>
                              <w:p w:rsidR="00D1204B" w:rsidRDefault="00D1204B" w:rsidP="00D1204B">
                                <w:pPr>
                                  <w:pStyle w:val="Ingetavst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Noel Karlsson Johansson</w:t>
                                </w:r>
                              </w:p>
                              <w:p w:rsidR="00D1204B" w:rsidRDefault="00D1204B" w:rsidP="00D1204B">
                                <w:pPr>
                                  <w:pStyle w:val="Ingetavst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20000519-0517</w:t>
                                </w:r>
                              </w:p>
                              <w:p w:rsidR="00D1204B" w:rsidRDefault="00D1204B" w:rsidP="00D1204B">
                                <w:pPr>
                                  <w:pStyle w:val="Ingetavst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noelkj@kth.se</w:t>
                                </w:r>
                              </w:p>
                              <w:p w:rsidR="00D1204B" w:rsidRDefault="00D1204B" w:rsidP="00D1204B">
                                <w:pPr>
                                  <w:pStyle w:val="Ingetavst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Tawsiful Islam</w:t>
                                </w:r>
                              </w:p>
                              <w:p w:rsidR="00D1204B" w:rsidRDefault="00D1204B" w:rsidP="00D1204B">
                                <w:pPr>
                                  <w:pStyle w:val="Ingetavst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20001110-2035</w:t>
                                </w:r>
                                <w:proofErr w:type="gramEnd"/>
                              </w:p>
                              <w:p w:rsidR="00D1204B" w:rsidRDefault="00D1204B" w:rsidP="00D1204B">
                                <w:pPr>
                                  <w:pStyle w:val="Ingetavst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tawsiful@kth.se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ruta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p w:rsidR="00D1204B" w:rsidRPr="00D1204B" w:rsidRDefault="00D1204B">
                          <w:pPr>
                            <w:pStyle w:val="Ingetavstnd"/>
                            <w:jc w:val="right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D1204B"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Grupp: Populationsdynamik 9</w:t>
                          </w:r>
                        </w:p>
                        <w:p w:rsidR="00D1204B" w:rsidRDefault="00D1204B" w:rsidP="00D1204B">
                          <w:pPr>
                            <w:pStyle w:val="Ingetavst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Noel Karlsson Johansson</w:t>
                          </w:r>
                        </w:p>
                        <w:p w:rsidR="00D1204B" w:rsidRDefault="00D1204B" w:rsidP="00D1204B">
                          <w:pPr>
                            <w:pStyle w:val="Ingetavst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20000519-0517</w:t>
                          </w:r>
                        </w:p>
                        <w:p w:rsidR="00D1204B" w:rsidRDefault="00D1204B" w:rsidP="00D1204B">
                          <w:pPr>
                            <w:pStyle w:val="Ingetavst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noelkj@kth.se</w:t>
                          </w:r>
                        </w:p>
                        <w:p w:rsidR="00D1204B" w:rsidRDefault="00D1204B" w:rsidP="00D1204B">
                          <w:pPr>
                            <w:pStyle w:val="Ingetavst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Tawsiful Islam</w:t>
                          </w:r>
                        </w:p>
                        <w:p w:rsidR="00D1204B" w:rsidRDefault="00D1204B" w:rsidP="00D1204B">
                          <w:pPr>
                            <w:pStyle w:val="Ingetavst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gram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20001110-2035</w:t>
                          </w:r>
                          <w:proofErr w:type="gramEnd"/>
                        </w:p>
                        <w:p w:rsidR="00D1204B" w:rsidRDefault="00D1204B" w:rsidP="00D1204B">
                          <w:pPr>
                            <w:pStyle w:val="Ingetavst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tawsiful@kth.se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1204B" w:rsidRDefault="00D1204B">
          <w:pPr>
            <w:rPr>
              <w:rFonts w:ascii="Times New Roman" w:eastAsiaTheme="majorEastAsia" w:hAnsi="Times New Roman" w:cs="Times New Roman"/>
              <w:sz w:val="32"/>
              <w:szCs w:val="40"/>
              <w:u w:val="single"/>
            </w:rPr>
          </w:pPr>
          <w:r>
            <w:rPr>
              <w:rFonts w:ascii="Times New Roman" w:hAnsi="Times New Roman" w:cs="Times New Roman"/>
              <w:u w:val="single"/>
            </w:rPr>
            <w:br w:type="page"/>
          </w:r>
        </w:p>
      </w:sdtContent>
    </w:sdt>
    <w:p w:rsidR="006136C9" w:rsidRPr="00FD3FA8" w:rsidRDefault="001B497B" w:rsidP="001B497B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FD3FA8">
        <w:rPr>
          <w:rFonts w:ascii="Times New Roman" w:hAnsi="Times New Roman" w:cs="Times New Roman"/>
          <w:color w:val="auto"/>
          <w:u w:val="single"/>
        </w:rPr>
        <w:lastRenderedPageBreak/>
        <w:t>Inledning</w:t>
      </w:r>
    </w:p>
    <w:p w:rsidR="001B497B" w:rsidRPr="00FD3FA8" w:rsidRDefault="001B497B" w:rsidP="001B497B">
      <w:pPr>
        <w:rPr>
          <w:u w:val="single"/>
        </w:rPr>
      </w:pPr>
      <w:bookmarkStart w:id="0" w:name="_GoBack"/>
      <w:bookmarkEnd w:id="0"/>
    </w:p>
    <w:p w:rsidR="00F02179" w:rsidRDefault="00F02179" w:rsidP="00FD3FA8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FD3FA8">
        <w:rPr>
          <w:rFonts w:ascii="Times New Roman" w:hAnsi="Times New Roman" w:cs="Times New Roman"/>
          <w:color w:val="auto"/>
          <w:u w:val="single"/>
        </w:rPr>
        <w:t>V(t) konstant slutvärde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Frågeställning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Metod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Resultat</w:t>
      </w:r>
    </w:p>
    <w:p w:rsidR="00F02179" w:rsidRDefault="00F02179" w:rsidP="00FD3FA8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FD3FA8">
        <w:rPr>
          <w:rFonts w:ascii="Times New Roman" w:hAnsi="Times New Roman" w:cs="Times New Roman"/>
          <w:color w:val="auto"/>
          <w:u w:val="single"/>
        </w:rPr>
        <w:t>T1 när växter uppnår 95 % av slutvärdet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Frågeställning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Metod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Resultat</w:t>
      </w:r>
    </w:p>
    <w:p w:rsidR="008D706E" w:rsidRPr="008D706E" w:rsidRDefault="008D706E" w:rsidP="008D706E"/>
    <w:p w:rsidR="00F02179" w:rsidRDefault="00F02179" w:rsidP="00FD3FA8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FD3FA8">
        <w:rPr>
          <w:rFonts w:ascii="Times New Roman" w:hAnsi="Times New Roman" w:cs="Times New Roman"/>
          <w:color w:val="auto"/>
          <w:u w:val="single"/>
        </w:rPr>
        <w:t>Växters och skadedjurs konstant slutvärde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Frågeställning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Metod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Resultat</w:t>
      </w:r>
    </w:p>
    <w:p w:rsidR="008D706E" w:rsidRPr="008D706E" w:rsidRDefault="008D706E" w:rsidP="008D706E"/>
    <w:p w:rsidR="00F02179" w:rsidRDefault="00FD3FA8" w:rsidP="00FD3FA8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FD3FA8">
        <w:rPr>
          <w:rFonts w:ascii="Times New Roman" w:hAnsi="Times New Roman" w:cs="Times New Roman"/>
          <w:color w:val="auto"/>
          <w:u w:val="single"/>
        </w:rPr>
        <w:t>Växters och skadedjurs population mellan T</w:t>
      </w:r>
      <w:r w:rsidRPr="00FD3FA8">
        <w:rPr>
          <w:rFonts w:ascii="Times New Roman" w:hAnsi="Times New Roman" w:cs="Times New Roman"/>
          <w:color w:val="auto"/>
          <w:u w:val="single"/>
          <w:vertAlign w:val="subscript"/>
        </w:rPr>
        <w:t>1</w:t>
      </w:r>
      <w:r w:rsidRPr="00FD3FA8">
        <w:rPr>
          <w:rFonts w:ascii="Times New Roman" w:hAnsi="Times New Roman" w:cs="Times New Roman"/>
          <w:color w:val="auto"/>
          <w:u w:val="single"/>
        </w:rPr>
        <w:t xml:space="preserve"> och T</w:t>
      </w:r>
      <w:r w:rsidRPr="00FD3FA8">
        <w:rPr>
          <w:rFonts w:ascii="Times New Roman" w:hAnsi="Times New Roman" w:cs="Times New Roman"/>
          <w:color w:val="auto"/>
          <w:u w:val="single"/>
          <w:vertAlign w:val="subscript"/>
        </w:rPr>
        <w:t>2</w:t>
      </w:r>
      <w:r w:rsidRPr="00FD3FA8">
        <w:rPr>
          <w:rFonts w:ascii="Times New Roman" w:hAnsi="Times New Roman" w:cs="Times New Roman"/>
          <w:color w:val="auto"/>
          <w:u w:val="single"/>
        </w:rPr>
        <w:t xml:space="preserve"> =1.5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Frågeställning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Metod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Resultat</w:t>
      </w:r>
    </w:p>
    <w:p w:rsidR="008D706E" w:rsidRPr="008D706E" w:rsidRDefault="008D706E" w:rsidP="008D706E"/>
    <w:p w:rsidR="00FD3FA8" w:rsidRDefault="00FD3FA8" w:rsidP="00FD3FA8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FD3FA8">
        <w:rPr>
          <w:rFonts w:ascii="Times New Roman" w:hAnsi="Times New Roman" w:cs="Times New Roman"/>
          <w:color w:val="auto"/>
          <w:u w:val="single"/>
        </w:rPr>
        <w:t>Växters, skadedjurs &amp; rovdjurs konstant slutvärde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Frågeställning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Metod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Resultat</w:t>
      </w:r>
    </w:p>
    <w:p w:rsidR="008D706E" w:rsidRPr="008D706E" w:rsidRDefault="008D706E" w:rsidP="008D706E"/>
    <w:p w:rsidR="00FD3FA8" w:rsidRDefault="00FD3FA8" w:rsidP="00FD3FA8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FD3FA8">
        <w:rPr>
          <w:rFonts w:ascii="Times New Roman" w:hAnsi="Times New Roman" w:cs="Times New Roman"/>
          <w:color w:val="auto"/>
          <w:u w:val="single"/>
        </w:rPr>
        <w:t>Växters, skadedjurs &amp; rovdjurs</w:t>
      </w:r>
      <w:r w:rsidRPr="00FD3FA8">
        <w:rPr>
          <w:rFonts w:ascii="Times New Roman" w:hAnsi="Times New Roman" w:cs="Times New Roman"/>
          <w:color w:val="auto"/>
          <w:u w:val="single"/>
        </w:rPr>
        <w:t xml:space="preserve"> population tills </w:t>
      </w:r>
      <w:r w:rsidRPr="00FD3FA8">
        <w:rPr>
          <w:rFonts w:ascii="Times New Roman" w:hAnsi="Times New Roman" w:cs="Times New Roman"/>
          <w:color w:val="auto"/>
          <w:u w:val="single"/>
        </w:rPr>
        <w:t>T</w:t>
      </w:r>
      <w:r w:rsidRPr="00FD3FA8">
        <w:rPr>
          <w:rFonts w:ascii="Times New Roman" w:hAnsi="Times New Roman" w:cs="Times New Roman"/>
          <w:color w:val="auto"/>
          <w:u w:val="single"/>
          <w:vertAlign w:val="subscript"/>
        </w:rPr>
        <w:t>3</w:t>
      </w:r>
      <w:r w:rsidRPr="00FD3FA8">
        <w:rPr>
          <w:rFonts w:ascii="Times New Roman" w:hAnsi="Times New Roman" w:cs="Times New Roman"/>
          <w:color w:val="auto"/>
          <w:u w:val="single"/>
        </w:rPr>
        <w:t xml:space="preserve"> =</w:t>
      </w:r>
      <w:r w:rsidRPr="00FD3FA8">
        <w:rPr>
          <w:rFonts w:ascii="Times New Roman" w:hAnsi="Times New Roman" w:cs="Times New Roman"/>
          <w:color w:val="auto"/>
          <w:u w:val="single"/>
        </w:rPr>
        <w:t>3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Frågeställning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Metod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Resultat</w:t>
      </w:r>
    </w:p>
    <w:p w:rsidR="008D706E" w:rsidRPr="008D706E" w:rsidRDefault="008D706E" w:rsidP="008D706E"/>
    <w:p w:rsidR="00FD3FA8" w:rsidRDefault="00FD3FA8" w:rsidP="00FD3FA8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FD3FA8">
        <w:rPr>
          <w:rFonts w:ascii="Times New Roman" w:hAnsi="Times New Roman" w:cs="Times New Roman"/>
          <w:color w:val="auto"/>
          <w:u w:val="single"/>
        </w:rPr>
        <w:lastRenderedPageBreak/>
        <w:t>Årlig besprutnings påverkan på populationerna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Frågeställning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Metod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Resultat</w:t>
      </w:r>
    </w:p>
    <w:p w:rsidR="008D706E" w:rsidRPr="008D706E" w:rsidRDefault="008D706E" w:rsidP="008D706E"/>
    <w:p w:rsidR="00FD3FA8" w:rsidRDefault="00FD3FA8" w:rsidP="00FD3FA8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FD3FA8">
        <w:rPr>
          <w:rFonts w:ascii="Times New Roman" w:hAnsi="Times New Roman" w:cs="Times New Roman"/>
          <w:color w:val="auto"/>
          <w:u w:val="single"/>
        </w:rPr>
        <w:t>Modellens känslighet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Frågeställning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Metod</w:t>
      </w:r>
    </w:p>
    <w:p w:rsidR="008D706E" w:rsidRPr="008D706E" w:rsidRDefault="008D706E" w:rsidP="008D706E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Resultat</w:t>
      </w:r>
    </w:p>
    <w:p w:rsidR="008D706E" w:rsidRPr="008D706E" w:rsidRDefault="008D706E" w:rsidP="008D706E"/>
    <w:p w:rsidR="00FD3FA8" w:rsidRDefault="008D706E" w:rsidP="00FD3FA8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8D706E">
        <w:rPr>
          <w:rFonts w:ascii="Times New Roman" w:hAnsi="Times New Roman" w:cs="Times New Roman"/>
          <w:color w:val="auto"/>
          <w:u w:val="single"/>
        </w:rPr>
        <w:t>Tid för att skörda</w:t>
      </w:r>
      <w:r w:rsidR="00FD3FA8" w:rsidRPr="008D706E">
        <w:rPr>
          <w:rFonts w:ascii="Times New Roman" w:hAnsi="Times New Roman" w:cs="Times New Roman"/>
          <w:color w:val="auto"/>
          <w:u w:val="single"/>
        </w:rPr>
        <w:t xml:space="preserve"> utan besprutning</w:t>
      </w:r>
    </w:p>
    <w:p w:rsidR="00D1204B" w:rsidRPr="008D706E" w:rsidRDefault="00D1204B" w:rsidP="00D1204B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Frågeställning</w:t>
      </w:r>
    </w:p>
    <w:p w:rsidR="00D1204B" w:rsidRPr="008D706E" w:rsidRDefault="00D1204B" w:rsidP="00D1204B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Metod</w:t>
      </w:r>
    </w:p>
    <w:p w:rsidR="00D1204B" w:rsidRPr="008D706E" w:rsidRDefault="00D1204B" w:rsidP="00D1204B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Resultat</w:t>
      </w:r>
    </w:p>
    <w:p w:rsidR="00D1204B" w:rsidRPr="00D1204B" w:rsidRDefault="00D1204B" w:rsidP="00D1204B"/>
    <w:p w:rsidR="00FD3FA8" w:rsidRDefault="008D706E" w:rsidP="00FD3FA8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8D706E">
        <w:rPr>
          <w:rFonts w:ascii="Times New Roman" w:hAnsi="Times New Roman" w:cs="Times New Roman"/>
          <w:color w:val="auto"/>
          <w:u w:val="single"/>
        </w:rPr>
        <w:t>Tid för att skörda med besprutning</w:t>
      </w:r>
    </w:p>
    <w:p w:rsidR="00D1204B" w:rsidRPr="008D706E" w:rsidRDefault="00D1204B" w:rsidP="00D1204B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Frågeställning</w:t>
      </w:r>
    </w:p>
    <w:p w:rsidR="00D1204B" w:rsidRPr="008D706E" w:rsidRDefault="00D1204B" w:rsidP="00D1204B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Metod</w:t>
      </w:r>
    </w:p>
    <w:p w:rsidR="00D1204B" w:rsidRPr="008D706E" w:rsidRDefault="00D1204B" w:rsidP="00D1204B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Resultat</w:t>
      </w:r>
    </w:p>
    <w:p w:rsidR="00D1204B" w:rsidRPr="00D1204B" w:rsidRDefault="00D1204B" w:rsidP="00D1204B"/>
    <w:p w:rsidR="008D706E" w:rsidRDefault="008D706E" w:rsidP="008D706E">
      <w:pPr>
        <w:pStyle w:val="Rubrik1"/>
        <w:rPr>
          <w:rFonts w:ascii="Times New Roman" w:hAnsi="Times New Roman" w:cs="Times New Roman"/>
          <w:color w:val="auto"/>
          <w:u w:val="single"/>
        </w:rPr>
      </w:pPr>
      <w:r w:rsidRPr="008D706E">
        <w:rPr>
          <w:rFonts w:ascii="Times New Roman" w:hAnsi="Times New Roman" w:cs="Times New Roman"/>
          <w:color w:val="auto"/>
          <w:u w:val="single"/>
        </w:rPr>
        <w:t>Optimala tid för att skörda med besprutning</w:t>
      </w:r>
    </w:p>
    <w:p w:rsidR="00D1204B" w:rsidRPr="008D706E" w:rsidRDefault="00D1204B" w:rsidP="00D1204B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Frågeställning</w:t>
      </w:r>
    </w:p>
    <w:p w:rsidR="00D1204B" w:rsidRPr="008D706E" w:rsidRDefault="00D1204B" w:rsidP="00D1204B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Metod</w:t>
      </w:r>
    </w:p>
    <w:p w:rsidR="00D1204B" w:rsidRPr="008D706E" w:rsidRDefault="00D1204B" w:rsidP="00D1204B">
      <w:pPr>
        <w:pStyle w:val="Rubrik2"/>
        <w:rPr>
          <w:rFonts w:ascii="Times New Roman" w:hAnsi="Times New Roman" w:cs="Times New Roman"/>
          <w:color w:val="auto"/>
        </w:rPr>
      </w:pPr>
      <w:r w:rsidRPr="008D706E">
        <w:rPr>
          <w:rFonts w:ascii="Times New Roman" w:hAnsi="Times New Roman" w:cs="Times New Roman"/>
          <w:color w:val="auto"/>
        </w:rPr>
        <w:t>Resultat</w:t>
      </w:r>
    </w:p>
    <w:p w:rsidR="00D1204B" w:rsidRPr="00D1204B" w:rsidRDefault="00D1204B" w:rsidP="00D1204B"/>
    <w:sectPr w:rsidR="00D1204B" w:rsidRPr="00D1204B" w:rsidSect="00D120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7B"/>
    <w:rsid w:val="001B497B"/>
    <w:rsid w:val="006136C9"/>
    <w:rsid w:val="008D706E"/>
    <w:rsid w:val="00A84FE6"/>
    <w:rsid w:val="00D1204B"/>
    <w:rsid w:val="00F02179"/>
    <w:rsid w:val="00F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EB798-33ED-49B2-BBB2-7E978C2A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sv-SE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B4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D7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B497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8D706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Ingetavstnd">
    <w:name w:val="No Spacing"/>
    <w:link w:val="IngetavstndChar"/>
    <w:uiPriority w:val="1"/>
    <w:qFormat/>
    <w:rsid w:val="00D1204B"/>
    <w:pPr>
      <w:spacing w:after="0" w:line="240" w:lineRule="auto"/>
    </w:pPr>
    <w:rPr>
      <w:rFonts w:eastAsiaTheme="minorEastAsia"/>
      <w:szCs w:val="22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1204B"/>
    <w:rPr>
      <w:rFonts w:eastAsiaTheme="minorEastAsia"/>
      <w:szCs w:val="2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128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Populationsdynamik</dc:title>
  <dc:subject>Slutprojekt inom Numeriska Metoder SF1546</dc:subject>
  <dc:creator>Tawsi Islam</dc:creator>
  <cp:keywords/>
  <dc:description/>
  <cp:lastModifiedBy>Tawsi Islam</cp:lastModifiedBy>
  <cp:revision>1</cp:revision>
  <dcterms:created xsi:type="dcterms:W3CDTF">2020-04-16T14:19:00Z</dcterms:created>
  <dcterms:modified xsi:type="dcterms:W3CDTF">2020-04-16T15:37:00Z</dcterms:modified>
</cp:coreProperties>
</file>