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Voortgang week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Tinlab Advanced-Algorithms</w:t>
        <w:br w:type="textWrapping"/>
      </w:r>
      <w:r w:rsidDel="00000000" w:rsidR="00000000" w:rsidRPr="00000000">
        <w:rPr>
          <w:rtl w:val="0"/>
        </w:rPr>
        <w:t xml:space="preserve">Tommie Terhoeve 0926280</w:t>
        <w:br w:type="textWrapping"/>
        <w:t xml:space="preserve">Noëlle Clement 0935050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0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3015"/>
        <w:gridCol w:w="3006"/>
        <w:tblGridChange w:id="0">
          <w:tblGrid>
            <w:gridCol w:w="2985"/>
            <w:gridCol w:w="301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Verandering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Notities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19-03-2019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Google Teamdrive aangemaakt, requirements document aangemaakt. Flowchart gemaakt.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20-03-2019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Eerste commit naar GitHub met daarin basismodel sluis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25-03-2019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Tweede versie simpel model sluis gemaakt</w:t>
              <w:br w:type="textWrapping"/>
              <w:t xml:space="preserve">Begonnen simpele model omzetten naar een model dat uitbreidbaarder is (model 3)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26-03-2019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Model 3 afgemaakt: deuren, twee richtingen en waterpomp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27-03-2019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Model 3.5 begonnen: queue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28-03-2019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Model 3.5 afgemaakt: queue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Model 4 begonnen: prettifyen (en tegen een deadlock aanlopen rip)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29-03-2019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Model 4 afgemaakt: deadlock problemen opgelost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Model 5 begonnen: signalen implementeren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01-04-2019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Model 5 verder: signalen afgemaakt &amp; prettifying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02-04-2019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Model 5 verder: kleine veranderingen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05-04-2019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Opzet verslag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Risicolog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251"/>
        <w:gridCol w:w="1015"/>
        <w:gridCol w:w="3486"/>
        <w:tblGridChange w:id="0">
          <w:tblGrid>
            <w:gridCol w:w="2264"/>
            <w:gridCol w:w="2251"/>
            <w:gridCol w:w="1015"/>
            <w:gridCol w:w="3486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Kans op plaatsvinden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Een groepsgenoot is korttijdig niet aanwezig op school.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Blijven communiceren, eventueel werk thuis maken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Een groepsgenoot is langdurig niet aanwezig op school.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Contact opnemen met docenten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Door weersomstandigheden is het onmogelijk om op school af te spreken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Middel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Samen thuiswerken en communiceren via bijvoorbeeld Skype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Laptop van groepsgenoot gaat kapot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Middel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Lenen van iemand anders, zo snel mogelijk nieuwe kopen.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Functionaliteiten</w:t>
      </w:r>
    </w:p>
    <w:tbl>
      <w:tblPr>
        <w:tblStyle w:val="Table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"/>
        <w:gridCol w:w="3910"/>
        <w:gridCol w:w="2422"/>
        <w:gridCol w:w="2833"/>
        <w:tblGridChange w:id="0">
          <w:tblGrid>
            <w:gridCol w:w="611"/>
            <w:gridCol w:w="3910"/>
            <w:gridCol w:w="2422"/>
            <w:gridCol w:w="2833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Activiteiten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Boot verplaatsen van links naar rechts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Sluis is geheel automatisch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Sluisdeuren moeten automatisch geopend kunnen worden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Waterniveau sluiskolk moet verhoogd en verlaagd kunnen worden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Signalen kunnen worden gegeven aan boot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 Light" w:cs="Calibri Light" w:eastAsia="Calibri Light" w:hAnsi="Calibri Light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Planning</w:t>
      </w:r>
    </w:p>
    <w:tbl>
      <w:tblPr>
        <w:tblStyle w:val="Table4"/>
        <w:tblW w:w="91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4.5"/>
        <w:gridCol w:w="2055"/>
        <w:gridCol w:w="2505"/>
        <w:gridCol w:w="2284.5"/>
        <w:tblGridChange w:id="0">
          <w:tblGrid>
            <w:gridCol w:w="2284.5"/>
            <w:gridCol w:w="2055"/>
            <w:gridCol w:w="2505"/>
            <w:gridCol w:w="2284.5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Lesweek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Dag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Taak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zo 31-03-19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Persoonlijk verslag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Model 4 af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wo 3-4-19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Model 5 af (zo veel mogelijk functionaliteiten erin)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vr 5-4-19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12u: Eerste opzet verslag af  (requirements, verificatie model, onderbouwingen, literatuur)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feedback vragen ‘s middags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zo 7-4-19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Eventuele aanpassingen model ook vandaag (adhv bevindingen eerste opzet verslag)</w:t>
              <w:br w:type="textWrapping"/>
              <w:t xml:space="preserve">Werken aan tweede opzet verslag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ma 8-4-19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Beginnen aan verslag v2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Opzet verslag v2 maken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di 9-4-19 - 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do 11-4-19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Aanpassingen v2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vr 12-4-19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Aanpassingen v2 laten checken 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zo 14-3-19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Verslag af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r w:rsidDel="00000000" w:rsidR="00000000" w:rsidRPr="00000000">
        <w:rPr>
          <w:rtl w:val="0"/>
        </w:rPr>
        <w:t xml:space="preserve">Evaluatie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goed: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Model afgemaakt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Begonnen aan verificatie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minder goed: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Voelt alsof we te weinig tijd hebben &gt;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r w:rsidDel="00000000" w:rsidR="00000000" w:rsidRPr="00000000">
        <w:rPr>
          <w:rtl w:val="0"/>
        </w:rPr>
        <w:t xml:space="preserve">Verbeterplan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Nu opzet verslag maken, zodat de invulling snel gaat.</w:t>
      </w:r>
    </w:p>
    <w:p w:rsidR="00000000" w:rsidDel="00000000" w:rsidP="00000000" w:rsidRDefault="00000000" w:rsidRPr="00000000" w14:paraId="00000097">
      <w:pPr>
        <w:rPr>
          <w:rFonts w:ascii="Calibri Light" w:cs="Calibri Light" w:eastAsia="Calibri Light" w:hAnsi="Calibri Light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Indicatoren activiteiten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Dit zijn de indicatoren waar we op dit moment aan voldoen in het project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Indicatornummer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Beschrijving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 is versiebeheer toegepast op de code, ontwerpen (HW en SW) en documentatie. Waar nodig is</w:t>
            </w:r>
          </w:p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branching toegepast.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Projectrisico’s zijn opgenomen in een risicolog (risico management).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Het doel van het project richt zich op een toepassings- of een onderzoeksvraag.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scope van het project is helder geformuleerd en duidelijk afgebakend.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Functionele en niet-functionele eisen (requirements) zijn geprioriteerd (bijvoorbeeld MoSCoW) en</w:t>
            </w:r>
          </w:p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gepland voor implementatie.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Het ontwerp is onderbouwd door, en komt voort uit de analyse en/of keuzes die bij het adviseren zijn</w:t>
            </w:r>
          </w:p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gemaakt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Alle functionele eisen zijn verwerkt in het ontwerp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architectuur-aspecten van de gekozen oplossing zijn beargumenteerd middels ontwerpen, zoals</w:t>
            </w:r>
          </w:p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een class diagram, data-flow diagram, componenten diagram, elektrisch schema,</w:t>
            </w:r>
          </w:p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gebruikers-flow-diagram etc.</w:t>
            </w:r>
          </w:p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het ontwerp is rekening gehouden met de kwaliteit van het eindresultaat, zoals safety (veiligheid),</w:t>
            </w:r>
          </w:p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(beveiliging), privacy, onderhoudbaarheid, uitwisselbaarheid, betrouwbaarheid,</w:t>
            </w:r>
          </w:p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overdraagbaarheid, testbaarheid, herbruikbaarheid, maakbaarheid, uitbreidbaarheid en/of</w:t>
            </w:r>
          </w:p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robuustheid.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kwaliteit van het eindresultaat voldoet aan de vooropgestelde eisen, zoals safety (veiligheid),</w:t>
            </w:r>
          </w:p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(beveiliging), privacy, onderhoudbaarheid, uitwisselbaarheid, betrouwbaarheid,</w:t>
            </w:r>
          </w:p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overdraagbaarheid, testbaarheid, herbruikbaarheid, maakbaarheid, uitbreidbaarheid en/of</w:t>
            </w:r>
          </w:p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robuustheid.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libri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cs="Calibri Light" w:eastAsia="Calibri Light" w:hAnsi="Calibri Light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