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4F61" w:rsidRDefault="00D64901">
      <w:bookmarkStart w:id="0" w:name="_GoBack"/>
      <w:bookmarkEnd w:id="0"/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-13970</wp:posOffset>
                </wp:positionV>
                <wp:extent cx="1000125" cy="507682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5076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4901" w:rsidRPr="00D64901" w:rsidRDefault="00D64901" w:rsidP="00D64901">
                            <w:pPr>
                              <w:rPr>
                                <w:noProof/>
                                <w:color w:val="0F243E" w:themeColor="text2" w:themeShade="80"/>
                                <w:sz w:val="32"/>
                                <w:szCs w:val="32"/>
                                <w:lang w:eastAsia="fr-FR"/>
                              </w:rPr>
                            </w:pPr>
                          </w:p>
                          <w:p w:rsidR="00D64901" w:rsidRDefault="00D64901" w:rsidP="00D64901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32"/>
                                <w:szCs w:val="32"/>
                              </w:rPr>
                            </w:pPr>
                            <w:r w:rsidRPr="00D64901">
                              <w:rPr>
                                <w:noProof/>
                                <w:color w:val="0F243E" w:themeColor="text2" w:themeShade="80"/>
                                <w:sz w:val="32"/>
                                <w:szCs w:val="32"/>
                                <w:lang w:eastAsia="fr-FR"/>
                              </w:rPr>
                              <w:drawing>
                                <wp:inline distT="0" distB="0" distL="0" distR="0" wp14:anchorId="4291DF26" wp14:editId="712A8846">
                                  <wp:extent cx="767993" cy="742950"/>
                                  <wp:effectExtent l="0" t="0" r="0" b="0"/>
                                  <wp:docPr id="2" name="Image 2" descr="FIDESS_logo CMJ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FIDESS_logo CMJ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1646" cy="7464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64901" w:rsidRDefault="00D64901" w:rsidP="00D64901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20"/>
                                <w:szCs w:val="20"/>
                              </w:rPr>
                            </w:pPr>
                          </w:p>
                          <w:p w:rsidR="00E35C9B" w:rsidRPr="00D217FC" w:rsidRDefault="00E35C9B" w:rsidP="00D64901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20"/>
                                <w:szCs w:val="20"/>
                              </w:rPr>
                            </w:pPr>
                          </w:p>
                          <w:p w:rsidR="00D64901" w:rsidRPr="00D217FC" w:rsidRDefault="00E35C9B" w:rsidP="00D217FC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0F243E" w:themeColor="text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0F243E" w:themeColor="text2" w:themeShade="80"/>
                                <w:sz w:val="20"/>
                                <w:szCs w:val="20"/>
                              </w:rPr>
                              <w:t>SARL LA RESERVE</w:t>
                            </w:r>
                          </w:p>
                          <w:p w:rsidR="00D217FC" w:rsidRPr="00D217FC" w:rsidRDefault="00D217FC" w:rsidP="00D64901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20"/>
                                <w:szCs w:val="20"/>
                              </w:rPr>
                            </w:pPr>
                          </w:p>
                          <w:p w:rsidR="00D217FC" w:rsidRPr="00D217FC" w:rsidRDefault="00D217FC" w:rsidP="00D64901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20"/>
                                <w:szCs w:val="20"/>
                              </w:rPr>
                            </w:pPr>
                          </w:p>
                          <w:p w:rsidR="00D217FC" w:rsidRDefault="00E35C9B" w:rsidP="00D64901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F243E" w:themeColor="text2" w:themeShade="80"/>
                                <w:sz w:val="20"/>
                                <w:szCs w:val="20"/>
                              </w:rPr>
                              <w:t>PIECES COMPTABLES</w:t>
                            </w:r>
                          </w:p>
                          <w:p w:rsidR="00D64901" w:rsidRPr="00D217FC" w:rsidRDefault="00D64901" w:rsidP="00E35C9B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20"/>
                                <w:szCs w:val="20"/>
                              </w:rPr>
                            </w:pPr>
                            <w:r w:rsidRPr="00D217FC">
                              <w:rPr>
                                <w:rFonts w:asciiTheme="majorHAnsi" w:hAnsiTheme="majorHAnsi"/>
                                <w:color w:val="0F243E" w:themeColor="text2" w:themeShade="80"/>
                                <w:sz w:val="20"/>
                                <w:szCs w:val="20"/>
                              </w:rPr>
                              <w:t>201</w:t>
                            </w:r>
                            <w:r w:rsidR="00E35C9B">
                              <w:rPr>
                                <w:rFonts w:asciiTheme="majorHAnsi" w:hAnsiTheme="majorHAnsi"/>
                                <w:color w:val="0F243E" w:themeColor="text2" w:themeShade="80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.4pt;margin-top:-1.1pt;width:78.75pt;height:39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" fillcolor="white [3212]" strokecolor="#243f60 [1604]" strokeweight="2pt">
                <v:textbox>
                  <w:txbxContent>
                    <w:p w:rsidR="00D64901" w:rsidRPr="00D64901" w:rsidRDefault="00D64901" w:rsidP="00D64901">
                      <w:pPr>
                        <w:rPr>
                          <w:noProof/>
                          <w:color w:val="0F243E" w:themeColor="text2" w:themeShade="80"/>
                          <w:sz w:val="32"/>
                          <w:szCs w:val="32"/>
                          <w:lang w:eastAsia="fr-FR"/>
                        </w:rPr>
                      </w:pPr>
                    </w:p>
                    <w:p w:rsidR="00D64901" w:rsidRDefault="00D64901" w:rsidP="00D64901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32"/>
                          <w:szCs w:val="32"/>
                        </w:rPr>
                      </w:pPr>
                      <w:r w:rsidRPr="00D64901">
                        <w:rPr>
                          <w:noProof/>
                          <w:color w:val="0F243E" w:themeColor="text2" w:themeShade="80"/>
                          <w:sz w:val="32"/>
                          <w:szCs w:val="32"/>
                          <w:lang w:eastAsia="fr-FR"/>
                        </w:rPr>
                        <w:drawing>
                          <wp:inline distT="0" distB="0" distL="0" distR="0" wp14:anchorId="4291DF26" wp14:editId="712A8846">
                            <wp:extent cx="767993" cy="742950"/>
                            <wp:effectExtent l="0" t="0" r="0" b="0"/>
                            <wp:docPr id="2" name="Image 2" descr="FIDESS_logo CMJ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FIDESS_logo CMJ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1646" cy="7464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64901" w:rsidRDefault="00D64901" w:rsidP="00D64901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20"/>
                          <w:szCs w:val="20"/>
                        </w:rPr>
                      </w:pPr>
                    </w:p>
                    <w:p w:rsidR="00E35C9B" w:rsidRPr="00D217FC" w:rsidRDefault="00E35C9B" w:rsidP="00D64901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20"/>
                          <w:szCs w:val="20"/>
                        </w:rPr>
                      </w:pPr>
                    </w:p>
                    <w:p w:rsidR="00D64901" w:rsidRPr="00D217FC" w:rsidRDefault="00E35C9B" w:rsidP="00D217FC">
                      <w:pPr>
                        <w:jc w:val="center"/>
                        <w:rPr>
                          <w:rFonts w:asciiTheme="majorHAnsi" w:hAnsiTheme="majorHAnsi"/>
                          <w:b/>
                          <w:color w:val="0F243E" w:themeColor="text2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0F243E" w:themeColor="text2" w:themeShade="80"/>
                          <w:sz w:val="20"/>
                          <w:szCs w:val="20"/>
                        </w:rPr>
                        <w:t>SARL LA RESERVE</w:t>
                      </w:r>
                    </w:p>
                    <w:p w:rsidR="00D217FC" w:rsidRPr="00D217FC" w:rsidRDefault="00D217FC" w:rsidP="00D64901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20"/>
                          <w:szCs w:val="20"/>
                        </w:rPr>
                      </w:pPr>
                    </w:p>
                    <w:p w:rsidR="00D217FC" w:rsidRPr="00D217FC" w:rsidRDefault="00D217FC" w:rsidP="00D64901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20"/>
                          <w:szCs w:val="20"/>
                        </w:rPr>
                      </w:pPr>
                    </w:p>
                    <w:p w:rsidR="00D217FC" w:rsidRDefault="00E35C9B" w:rsidP="00D64901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/>
                          <w:color w:val="0F243E" w:themeColor="text2" w:themeShade="80"/>
                          <w:sz w:val="20"/>
                          <w:szCs w:val="20"/>
                        </w:rPr>
                        <w:t>PIECES COMPTABLES</w:t>
                      </w:r>
                    </w:p>
                    <w:p w:rsidR="00D64901" w:rsidRPr="00D217FC" w:rsidRDefault="00D64901" w:rsidP="00E35C9B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20"/>
                          <w:szCs w:val="20"/>
                        </w:rPr>
                      </w:pPr>
                      <w:r w:rsidRPr="00D217FC">
                        <w:rPr>
                          <w:rFonts w:asciiTheme="majorHAnsi" w:hAnsiTheme="majorHAnsi"/>
                          <w:color w:val="0F243E" w:themeColor="text2" w:themeShade="80"/>
                          <w:sz w:val="20"/>
                          <w:szCs w:val="20"/>
                        </w:rPr>
                        <w:t>201</w:t>
                      </w:r>
                      <w:r w:rsidR="00E35C9B">
                        <w:rPr>
                          <w:rFonts w:asciiTheme="majorHAnsi" w:hAnsiTheme="majorHAnsi"/>
                          <w:color w:val="0F243E" w:themeColor="text2" w:themeShade="80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</w:p>
    <w:sectPr w:rsidR="00114F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64901"/>
    <w:rsid w:val="00114F61"/>
    <w:rsid w:val="003A677F"/>
    <w:rsid w:val="009E4211"/>
    <w:rsid w:val="00D217FC"/>
    <w:rsid w:val="00D64901"/>
    <w:rsid w:val="00E3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C43D4"/>
  <w15:docId w15:val="{B7D5A896-F4AA-478D-9BD1-CDCBF552A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649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49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PC12</dc:creator>
  <cp:lastModifiedBy>Sorel KONDA</cp:lastModifiedBy>
  <cp:revision>4</cp:revision>
  <cp:lastPrinted>2018-07-27T09:50:00Z</cp:lastPrinted>
  <dcterms:created xsi:type="dcterms:W3CDTF">2017-07-05T09:55:00Z</dcterms:created>
  <dcterms:modified xsi:type="dcterms:W3CDTF">2018-07-27T09:52:00Z</dcterms:modified>
</cp:coreProperties>
</file>