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C5" w:rsidRPr="00FF0C11" w:rsidRDefault="00677AAB" w:rsidP="00194C65">
      <w:pPr>
        <w:jc w:val="center"/>
        <w:rPr>
          <w:b/>
          <w:sz w:val="28"/>
          <w:szCs w:val="28"/>
        </w:rPr>
      </w:pPr>
      <w:r w:rsidRPr="00FF0C11">
        <w:rPr>
          <w:b/>
          <w:sz w:val="28"/>
          <w:szCs w:val="28"/>
        </w:rPr>
        <w:t>SAVOIR ROMPRE</w:t>
      </w:r>
      <w:r w:rsidR="008B0026" w:rsidRPr="00FF0C11">
        <w:rPr>
          <w:b/>
          <w:sz w:val="28"/>
          <w:szCs w:val="28"/>
        </w:rPr>
        <w:t xml:space="preserve"> LA MISSION</w:t>
      </w:r>
      <w:r w:rsidRPr="00FF0C11">
        <w:rPr>
          <w:b/>
          <w:sz w:val="28"/>
          <w:szCs w:val="28"/>
        </w:rPr>
        <w:t> : ELEMENT STRATEGIQUE DE DEVELOPPEMENT DU CABINET</w:t>
      </w:r>
    </w:p>
    <w:p w:rsidR="00282A6D" w:rsidRPr="00FF0C11" w:rsidRDefault="00282A6D" w:rsidP="00677AAB">
      <w:pPr>
        <w:rPr>
          <w:b/>
          <w:bCs/>
          <w:sz w:val="24"/>
          <w:szCs w:val="24"/>
        </w:rPr>
      </w:pPr>
    </w:p>
    <w:p w:rsidR="00282A6D" w:rsidRPr="00FF0C11" w:rsidRDefault="00282A6D" w:rsidP="00282A6D">
      <w:pPr>
        <w:jc w:val="both"/>
        <w:rPr>
          <w:i/>
          <w:sz w:val="24"/>
        </w:rPr>
      </w:pPr>
      <w:r w:rsidRPr="00FF0C11">
        <w:rPr>
          <w:bCs/>
          <w:i/>
          <w:sz w:val="28"/>
          <w:szCs w:val="24"/>
          <w:u w:val="single"/>
        </w:rPr>
        <w:t>Problématique</w:t>
      </w:r>
      <w:r w:rsidRPr="00FF0C11">
        <w:rPr>
          <w:bCs/>
          <w:i/>
          <w:sz w:val="28"/>
          <w:szCs w:val="24"/>
        </w:rPr>
        <w:t xml:space="preserve"> : </w:t>
      </w:r>
      <w:r w:rsidRPr="00FF0C11">
        <w:rPr>
          <w:i/>
        </w:rPr>
        <w:t xml:space="preserve">Pour </w:t>
      </w:r>
      <w:r w:rsidR="00FF0C11" w:rsidRPr="00FF0C11">
        <w:rPr>
          <w:i/>
        </w:rPr>
        <w:t>suivre une stratégie d’entreprise</w:t>
      </w:r>
      <w:r w:rsidRPr="00FF0C11">
        <w:rPr>
          <w:i/>
        </w:rPr>
        <w:t xml:space="preserve">, le dirigeant doit prendre des décisions ! Face à ce constat, le cabinet peut être amené à rompre sa mission avec un client pour se recentrer sur des </w:t>
      </w:r>
      <w:r w:rsidR="00FF0C11" w:rsidRPr="00FF0C11">
        <w:rPr>
          <w:i/>
        </w:rPr>
        <w:t>missions privilégiées par</w:t>
      </w:r>
      <w:r w:rsidRPr="00FF0C11">
        <w:rPr>
          <w:i/>
        </w:rPr>
        <w:t xml:space="preserve"> le cabinet. Tout au long de ce mémoire, nous verrons pourquoi l’établissement d’un plan de développement stratégique occasionne la rupture de certaines mission</w:t>
      </w:r>
      <w:r w:rsidR="00FF0C11" w:rsidRPr="00FF0C11">
        <w:rPr>
          <w:i/>
        </w:rPr>
        <w:t>s</w:t>
      </w:r>
      <w:r w:rsidRPr="00FF0C11">
        <w:rPr>
          <w:i/>
        </w:rPr>
        <w:t xml:space="preserve"> clients.</w:t>
      </w:r>
    </w:p>
    <w:p w:rsidR="00282A6D" w:rsidRPr="00FF0C11" w:rsidRDefault="00282A6D" w:rsidP="00677AAB">
      <w:pPr>
        <w:rPr>
          <w:b/>
          <w:bCs/>
          <w:sz w:val="24"/>
          <w:szCs w:val="24"/>
        </w:rPr>
      </w:pPr>
    </w:p>
    <w:p w:rsidR="00F0760C" w:rsidRPr="00FF0C11" w:rsidRDefault="00F0760C" w:rsidP="00677AAB">
      <w:pPr>
        <w:rPr>
          <w:b/>
          <w:bCs/>
          <w:sz w:val="24"/>
          <w:szCs w:val="24"/>
        </w:rPr>
      </w:pPr>
      <w:r w:rsidRPr="00FF0C11">
        <w:rPr>
          <w:b/>
          <w:bCs/>
          <w:sz w:val="24"/>
          <w:szCs w:val="24"/>
        </w:rPr>
        <w:t>Introduction</w:t>
      </w:r>
    </w:p>
    <w:p w:rsidR="00677AAB" w:rsidRDefault="00677AAB" w:rsidP="00677AAB">
      <w:pPr>
        <w:rPr>
          <w:b/>
          <w:bCs/>
          <w:sz w:val="24"/>
          <w:szCs w:val="24"/>
        </w:rPr>
      </w:pPr>
      <w:r w:rsidRPr="00FF0C11">
        <w:rPr>
          <w:b/>
          <w:bCs/>
          <w:sz w:val="24"/>
          <w:szCs w:val="24"/>
        </w:rPr>
        <w:t>Partie I :</w:t>
      </w:r>
      <w:r w:rsidRPr="00FF0C11">
        <w:rPr>
          <w:b/>
          <w:bCs/>
          <w:i/>
          <w:iCs/>
          <w:sz w:val="24"/>
          <w:szCs w:val="24"/>
        </w:rPr>
        <w:t xml:space="preserve"> </w:t>
      </w:r>
      <w:r w:rsidRPr="00FF0C11">
        <w:rPr>
          <w:b/>
          <w:bCs/>
          <w:sz w:val="24"/>
          <w:szCs w:val="24"/>
        </w:rPr>
        <w:t>Présentation générale du cabinet</w:t>
      </w:r>
    </w:p>
    <w:p w:rsidR="006848C8" w:rsidRPr="00226635" w:rsidRDefault="001002BE" w:rsidP="00677AAB">
      <w:pPr>
        <w:rPr>
          <w:bCs/>
          <w:i/>
          <w:sz w:val="24"/>
          <w:szCs w:val="24"/>
        </w:rPr>
      </w:pPr>
      <w:r w:rsidRPr="00226635">
        <w:rPr>
          <w:bCs/>
          <w:i/>
          <w:sz w:val="24"/>
          <w:szCs w:val="24"/>
        </w:rPr>
        <w:t>Le</w:t>
      </w:r>
      <w:r w:rsidR="00BF0297" w:rsidRPr="00226635">
        <w:rPr>
          <w:bCs/>
          <w:i/>
          <w:sz w:val="24"/>
          <w:szCs w:val="24"/>
        </w:rPr>
        <w:t xml:space="preserve"> cabinet </w:t>
      </w:r>
      <w:r w:rsidRPr="00226635">
        <w:rPr>
          <w:bCs/>
          <w:i/>
          <w:sz w:val="24"/>
          <w:szCs w:val="24"/>
        </w:rPr>
        <w:t xml:space="preserve">Fidess a </w:t>
      </w:r>
      <w:r w:rsidR="00BF0297" w:rsidRPr="00226635">
        <w:rPr>
          <w:bCs/>
          <w:i/>
          <w:sz w:val="24"/>
          <w:szCs w:val="24"/>
        </w:rPr>
        <w:t>qui</w:t>
      </w:r>
      <w:r w:rsidRPr="00226635">
        <w:rPr>
          <w:bCs/>
          <w:i/>
          <w:sz w:val="24"/>
          <w:szCs w:val="24"/>
        </w:rPr>
        <w:t xml:space="preserve"> déjà connu deux générations de dirigeants a des valeu</w:t>
      </w:r>
      <w:r w:rsidR="007E7EED" w:rsidRPr="00226635">
        <w:rPr>
          <w:bCs/>
          <w:i/>
          <w:sz w:val="24"/>
          <w:szCs w:val="24"/>
        </w:rPr>
        <w:t>rs fortes et des principes atypiques</w:t>
      </w:r>
      <w:r w:rsidR="00A628D7">
        <w:rPr>
          <w:bCs/>
          <w:i/>
          <w:sz w:val="24"/>
          <w:szCs w:val="24"/>
        </w:rPr>
        <w:t>. Nous vous présenterons le cabinet dans son</w:t>
      </w:r>
      <w:r w:rsidR="008431DC">
        <w:rPr>
          <w:bCs/>
          <w:i/>
          <w:sz w:val="24"/>
          <w:szCs w:val="24"/>
        </w:rPr>
        <w:t xml:space="preserve"> ensemble et</w:t>
      </w:r>
      <w:r w:rsidR="00A628D7">
        <w:rPr>
          <w:bCs/>
          <w:i/>
          <w:sz w:val="24"/>
          <w:szCs w:val="24"/>
        </w:rPr>
        <w:t xml:space="preserve"> notre mission en</w:t>
      </w:r>
      <w:r w:rsidR="008431DC">
        <w:rPr>
          <w:bCs/>
          <w:i/>
          <w:sz w:val="24"/>
          <w:szCs w:val="24"/>
        </w:rPr>
        <w:t xml:space="preserve"> son</w:t>
      </w:r>
      <w:r w:rsidR="00A628D7">
        <w:rPr>
          <w:bCs/>
          <w:i/>
          <w:sz w:val="24"/>
          <w:szCs w:val="24"/>
        </w:rPr>
        <w:t xml:space="preserve"> sein.</w:t>
      </w:r>
    </w:p>
    <w:p w:rsidR="00677AAB" w:rsidRPr="00FF0C11" w:rsidRDefault="00677AAB" w:rsidP="00677AAB">
      <w:pPr>
        <w:pStyle w:val="Paragraphedeliste"/>
        <w:numPr>
          <w:ilvl w:val="0"/>
          <w:numId w:val="1"/>
        </w:numPr>
        <w:rPr>
          <w:bCs/>
          <w:sz w:val="24"/>
          <w:szCs w:val="24"/>
          <w:lang w:val="fr-FR"/>
        </w:rPr>
      </w:pPr>
      <w:r w:rsidRPr="00FF0C11">
        <w:rPr>
          <w:bCs/>
          <w:sz w:val="24"/>
          <w:szCs w:val="24"/>
          <w:lang w:val="fr-FR"/>
        </w:rPr>
        <w:t>Organisation du cabinet</w:t>
      </w:r>
    </w:p>
    <w:p w:rsidR="00677AAB" w:rsidRPr="00FF0C11" w:rsidRDefault="00677AAB" w:rsidP="00677AAB">
      <w:pPr>
        <w:pStyle w:val="Paragraphedeliste"/>
        <w:numPr>
          <w:ilvl w:val="1"/>
          <w:numId w:val="1"/>
        </w:numPr>
        <w:rPr>
          <w:bCs/>
          <w:sz w:val="24"/>
          <w:szCs w:val="24"/>
          <w:lang w:val="fr-FR"/>
        </w:rPr>
      </w:pPr>
      <w:r w:rsidRPr="00FF0C11">
        <w:rPr>
          <w:bCs/>
          <w:sz w:val="24"/>
          <w:szCs w:val="24"/>
          <w:lang w:val="fr-FR"/>
        </w:rPr>
        <w:t xml:space="preserve">Son historique </w:t>
      </w:r>
      <w:bookmarkStart w:id="0" w:name="_GoBack"/>
      <w:bookmarkEnd w:id="0"/>
    </w:p>
    <w:p w:rsidR="00677AAB" w:rsidRPr="00FF0C11" w:rsidRDefault="00677AAB" w:rsidP="00677AAB">
      <w:pPr>
        <w:pStyle w:val="Paragraphedeliste"/>
        <w:numPr>
          <w:ilvl w:val="1"/>
          <w:numId w:val="1"/>
        </w:numPr>
        <w:rPr>
          <w:bCs/>
          <w:sz w:val="24"/>
          <w:szCs w:val="24"/>
          <w:lang w:val="fr-FR"/>
        </w:rPr>
      </w:pPr>
      <w:r w:rsidRPr="00FF0C11">
        <w:rPr>
          <w:bCs/>
          <w:sz w:val="24"/>
          <w:szCs w:val="24"/>
          <w:lang w:val="fr-FR"/>
        </w:rPr>
        <w:t xml:space="preserve">Son champ d’intervention </w:t>
      </w:r>
    </w:p>
    <w:p w:rsidR="00677AAB" w:rsidRPr="00FF0C11" w:rsidRDefault="00677AAB" w:rsidP="00677AAB">
      <w:pPr>
        <w:pStyle w:val="Paragraphedeliste"/>
        <w:numPr>
          <w:ilvl w:val="1"/>
          <w:numId w:val="1"/>
        </w:numPr>
        <w:rPr>
          <w:bCs/>
          <w:sz w:val="24"/>
          <w:szCs w:val="24"/>
          <w:lang w:val="fr-FR"/>
        </w:rPr>
      </w:pPr>
      <w:r w:rsidRPr="00FF0C11">
        <w:rPr>
          <w:bCs/>
          <w:sz w:val="24"/>
          <w:szCs w:val="24"/>
          <w:lang w:val="fr-FR"/>
        </w:rPr>
        <w:t xml:space="preserve">Son fonctionnement </w:t>
      </w:r>
    </w:p>
    <w:p w:rsidR="00677AAB" w:rsidRPr="00FF0C11" w:rsidRDefault="00677AAB" w:rsidP="00677AAB">
      <w:pPr>
        <w:pStyle w:val="Paragraphedeliste"/>
        <w:ind w:left="1440"/>
        <w:rPr>
          <w:bCs/>
          <w:sz w:val="24"/>
          <w:szCs w:val="24"/>
          <w:lang w:val="fr-FR"/>
        </w:rPr>
      </w:pPr>
    </w:p>
    <w:p w:rsidR="00677AAB" w:rsidRPr="00FF0C11" w:rsidRDefault="00677AAB" w:rsidP="00677AAB">
      <w:pPr>
        <w:pStyle w:val="Paragraphedeliste"/>
        <w:numPr>
          <w:ilvl w:val="0"/>
          <w:numId w:val="1"/>
        </w:numPr>
        <w:rPr>
          <w:bCs/>
          <w:sz w:val="24"/>
          <w:szCs w:val="24"/>
          <w:lang w:val="fr-FR"/>
        </w:rPr>
      </w:pPr>
      <w:r w:rsidRPr="00FF0C11">
        <w:rPr>
          <w:bCs/>
          <w:sz w:val="24"/>
          <w:szCs w:val="24"/>
          <w:lang w:val="fr-FR"/>
        </w:rPr>
        <w:t>Le personnel du cabinet</w:t>
      </w:r>
    </w:p>
    <w:p w:rsidR="00677AAB" w:rsidRPr="00FF0C11" w:rsidRDefault="00677AAB" w:rsidP="00677AAB">
      <w:pPr>
        <w:pStyle w:val="Paragraphedeliste"/>
        <w:numPr>
          <w:ilvl w:val="1"/>
          <w:numId w:val="1"/>
        </w:numPr>
        <w:rPr>
          <w:bCs/>
          <w:sz w:val="24"/>
          <w:szCs w:val="24"/>
          <w:lang w:val="fr-FR"/>
        </w:rPr>
      </w:pPr>
      <w:r w:rsidRPr="00FF0C11">
        <w:rPr>
          <w:bCs/>
          <w:sz w:val="24"/>
          <w:szCs w:val="24"/>
          <w:lang w:val="fr-FR"/>
        </w:rPr>
        <w:t>Le nombre de salariés</w:t>
      </w:r>
    </w:p>
    <w:p w:rsidR="00677AAB" w:rsidRPr="00FF0C11" w:rsidRDefault="00677AAB" w:rsidP="00677AAB">
      <w:pPr>
        <w:pStyle w:val="Paragraphedeliste"/>
        <w:numPr>
          <w:ilvl w:val="1"/>
          <w:numId w:val="1"/>
        </w:numPr>
        <w:rPr>
          <w:bCs/>
          <w:sz w:val="24"/>
          <w:szCs w:val="24"/>
          <w:lang w:val="fr-FR"/>
        </w:rPr>
      </w:pPr>
      <w:r w:rsidRPr="00FF0C11">
        <w:rPr>
          <w:bCs/>
          <w:sz w:val="24"/>
          <w:szCs w:val="24"/>
          <w:lang w:val="fr-FR"/>
        </w:rPr>
        <w:t>La hiérarchie des postes</w:t>
      </w:r>
    </w:p>
    <w:p w:rsidR="00677AAB" w:rsidRPr="00FF0C11" w:rsidRDefault="00677AAB" w:rsidP="00677AAB">
      <w:pPr>
        <w:pStyle w:val="Paragraphedeliste"/>
        <w:ind w:left="1440"/>
        <w:rPr>
          <w:bCs/>
          <w:sz w:val="24"/>
          <w:szCs w:val="24"/>
          <w:lang w:val="fr-FR"/>
        </w:rPr>
      </w:pPr>
    </w:p>
    <w:p w:rsidR="00677AAB" w:rsidRPr="00FF0C11" w:rsidRDefault="00677AAB" w:rsidP="00677AAB">
      <w:pPr>
        <w:pStyle w:val="Paragraphedeliste"/>
        <w:numPr>
          <w:ilvl w:val="0"/>
          <w:numId w:val="1"/>
        </w:numPr>
        <w:rPr>
          <w:bCs/>
          <w:sz w:val="24"/>
          <w:szCs w:val="24"/>
          <w:lang w:val="fr-FR"/>
        </w:rPr>
      </w:pPr>
      <w:r w:rsidRPr="00FF0C11">
        <w:rPr>
          <w:bCs/>
          <w:sz w:val="24"/>
          <w:szCs w:val="24"/>
          <w:lang w:val="fr-FR"/>
        </w:rPr>
        <w:t>Ma mission</w:t>
      </w:r>
    </w:p>
    <w:p w:rsidR="00677AAB" w:rsidRPr="00FF0C11" w:rsidRDefault="00677AAB" w:rsidP="00677AAB">
      <w:pPr>
        <w:pStyle w:val="Paragraphedeliste"/>
        <w:numPr>
          <w:ilvl w:val="1"/>
          <w:numId w:val="1"/>
        </w:numPr>
        <w:rPr>
          <w:bCs/>
          <w:sz w:val="24"/>
          <w:szCs w:val="24"/>
          <w:lang w:val="fr-FR"/>
        </w:rPr>
      </w:pPr>
      <w:r w:rsidRPr="00FF0C11">
        <w:rPr>
          <w:bCs/>
          <w:sz w:val="24"/>
          <w:szCs w:val="24"/>
          <w:lang w:val="fr-FR"/>
        </w:rPr>
        <w:t>Présentation du métier</w:t>
      </w:r>
    </w:p>
    <w:p w:rsidR="00677AAB" w:rsidRPr="00FF0C11" w:rsidRDefault="00677AAB" w:rsidP="00677AAB">
      <w:pPr>
        <w:pStyle w:val="Paragraphedeliste"/>
        <w:numPr>
          <w:ilvl w:val="1"/>
          <w:numId w:val="1"/>
        </w:numPr>
        <w:rPr>
          <w:bCs/>
          <w:sz w:val="24"/>
          <w:szCs w:val="24"/>
          <w:lang w:val="fr-FR"/>
        </w:rPr>
      </w:pPr>
      <w:r w:rsidRPr="00FF0C11">
        <w:rPr>
          <w:bCs/>
          <w:sz w:val="24"/>
          <w:szCs w:val="24"/>
          <w:lang w:val="fr-FR"/>
        </w:rPr>
        <w:t>Attraits et difficultés</w:t>
      </w:r>
    </w:p>
    <w:p w:rsidR="005E227C" w:rsidRPr="00FF0C11" w:rsidRDefault="005E227C" w:rsidP="005E227C">
      <w:pPr>
        <w:pStyle w:val="Paragraphedeliste"/>
        <w:ind w:left="1440"/>
        <w:rPr>
          <w:bCs/>
          <w:sz w:val="24"/>
          <w:szCs w:val="24"/>
          <w:lang w:val="fr-FR"/>
        </w:rPr>
      </w:pPr>
    </w:p>
    <w:p w:rsidR="00677AAB" w:rsidRDefault="007D0D01">
      <w:pPr>
        <w:rPr>
          <w:b/>
        </w:rPr>
      </w:pPr>
      <w:r>
        <w:rPr>
          <w:b/>
        </w:rPr>
        <w:t>Partie II : les rais</w:t>
      </w:r>
      <w:r w:rsidR="00677AAB" w:rsidRPr="00FF0C11">
        <w:rPr>
          <w:b/>
        </w:rPr>
        <w:t>ons de rupture et la rupture en pratique</w:t>
      </w:r>
    </w:p>
    <w:p w:rsidR="007D0D01" w:rsidRPr="00226635" w:rsidRDefault="007D0D01">
      <w:pPr>
        <w:rPr>
          <w:i/>
        </w:rPr>
      </w:pPr>
      <w:r w:rsidRPr="00226635">
        <w:rPr>
          <w:i/>
        </w:rPr>
        <w:t>Rompre une mission client est un choix difficile résultant de raisons diverses et variées, mais savoir rompre peut s’avérer encore plus compliquer lorsqu’on ne s’y est pas préparé en amont. Il est très souvent fait mention du client qui veut partir mais très peu du cabinet qui souhaite rompre la mission.</w:t>
      </w:r>
      <w:r w:rsidR="00C94E87">
        <w:rPr>
          <w:i/>
        </w:rPr>
        <w:t xml:space="preserve"> Nous verrons les raisons qui poussent à la rompre et comment la vivre en pratique.</w:t>
      </w:r>
    </w:p>
    <w:p w:rsidR="00677AAB" w:rsidRPr="00FF0C11" w:rsidRDefault="00A142B1" w:rsidP="00F0760C">
      <w:pPr>
        <w:pStyle w:val="Paragraphedeliste"/>
        <w:numPr>
          <w:ilvl w:val="0"/>
          <w:numId w:val="2"/>
        </w:numPr>
        <w:rPr>
          <w:lang w:val="fr-FR"/>
        </w:rPr>
      </w:pPr>
      <w:r w:rsidRPr="00FF0C11">
        <w:rPr>
          <w:lang w:val="fr-FR"/>
        </w:rPr>
        <w:t>L</w:t>
      </w:r>
      <w:r w:rsidR="00F0760C" w:rsidRPr="00FF0C11">
        <w:rPr>
          <w:lang w:val="fr-FR"/>
        </w:rPr>
        <w:t>es raisons de la rupture</w:t>
      </w:r>
    </w:p>
    <w:p w:rsidR="00F0760C" w:rsidRPr="00FF0C11" w:rsidRDefault="00F0760C" w:rsidP="00F0760C">
      <w:pPr>
        <w:rPr>
          <w:bCs/>
          <w:sz w:val="24"/>
          <w:szCs w:val="24"/>
        </w:rPr>
      </w:pPr>
      <w:r w:rsidRPr="00FF0C11">
        <w:rPr>
          <w:bCs/>
          <w:sz w:val="24"/>
          <w:szCs w:val="24"/>
        </w:rPr>
        <w:t>A. Les causes légales</w:t>
      </w:r>
    </w:p>
    <w:p w:rsidR="00F0760C" w:rsidRPr="00FF0C11" w:rsidRDefault="00F0760C" w:rsidP="00F0760C">
      <w:pPr>
        <w:pStyle w:val="Paragraphedeliste"/>
        <w:numPr>
          <w:ilvl w:val="1"/>
          <w:numId w:val="2"/>
        </w:numPr>
        <w:rPr>
          <w:bCs/>
          <w:sz w:val="24"/>
          <w:szCs w:val="24"/>
          <w:lang w:val="fr-FR"/>
        </w:rPr>
      </w:pPr>
      <w:r w:rsidRPr="00FF0C11">
        <w:rPr>
          <w:bCs/>
          <w:sz w:val="24"/>
          <w:szCs w:val="24"/>
          <w:lang w:val="fr-FR"/>
        </w:rPr>
        <w:t>Arrivée du terme</w:t>
      </w:r>
    </w:p>
    <w:p w:rsidR="005E227C" w:rsidRPr="00FF0C11" w:rsidRDefault="00F0760C" w:rsidP="005E227C">
      <w:pPr>
        <w:pStyle w:val="Paragraphedeliste"/>
        <w:numPr>
          <w:ilvl w:val="0"/>
          <w:numId w:val="14"/>
        </w:numPr>
        <w:rPr>
          <w:bCs/>
          <w:sz w:val="24"/>
          <w:szCs w:val="24"/>
          <w:lang w:val="fr-FR"/>
        </w:rPr>
      </w:pPr>
      <w:r w:rsidRPr="00FF0C11">
        <w:rPr>
          <w:bCs/>
          <w:sz w:val="24"/>
          <w:szCs w:val="24"/>
          <w:lang w:val="fr-FR"/>
        </w:rPr>
        <w:t>Mission ponctuelle</w:t>
      </w:r>
    </w:p>
    <w:p w:rsidR="005E227C" w:rsidRPr="00FF0C11" w:rsidRDefault="005E227C" w:rsidP="005E227C">
      <w:pPr>
        <w:pStyle w:val="Paragraphedeliste"/>
        <w:numPr>
          <w:ilvl w:val="0"/>
          <w:numId w:val="14"/>
        </w:numPr>
        <w:rPr>
          <w:bCs/>
          <w:sz w:val="24"/>
          <w:szCs w:val="24"/>
          <w:lang w:val="fr-FR"/>
        </w:rPr>
      </w:pPr>
      <w:r w:rsidRPr="00FF0C11">
        <w:rPr>
          <w:bCs/>
          <w:sz w:val="24"/>
          <w:szCs w:val="24"/>
          <w:lang w:val="fr-FR"/>
        </w:rPr>
        <w:t>En général 1 an avec renouvellement tacite</w:t>
      </w:r>
    </w:p>
    <w:p w:rsidR="005E227C" w:rsidRPr="00FF0C11" w:rsidRDefault="005E227C" w:rsidP="005E227C">
      <w:pPr>
        <w:pStyle w:val="Paragraphedeliste"/>
        <w:ind w:left="1776"/>
        <w:rPr>
          <w:bCs/>
          <w:sz w:val="24"/>
          <w:szCs w:val="24"/>
          <w:lang w:val="fr-FR"/>
        </w:rPr>
      </w:pPr>
    </w:p>
    <w:p w:rsidR="00F0760C" w:rsidRPr="00FF0C11" w:rsidRDefault="00F0760C" w:rsidP="00F0760C">
      <w:pPr>
        <w:pStyle w:val="Paragraphedeliste"/>
        <w:numPr>
          <w:ilvl w:val="1"/>
          <w:numId w:val="2"/>
        </w:numPr>
        <w:rPr>
          <w:bCs/>
          <w:sz w:val="24"/>
          <w:szCs w:val="24"/>
          <w:lang w:val="fr-FR"/>
        </w:rPr>
      </w:pPr>
      <w:r w:rsidRPr="00FF0C11">
        <w:rPr>
          <w:bCs/>
          <w:sz w:val="24"/>
          <w:szCs w:val="24"/>
          <w:lang w:val="fr-FR"/>
        </w:rPr>
        <w:lastRenderedPageBreak/>
        <w:t>Cessation de l’entreprise</w:t>
      </w:r>
    </w:p>
    <w:p w:rsidR="00F0760C" w:rsidRPr="00FF0C11" w:rsidRDefault="00F0760C" w:rsidP="00602A28">
      <w:pPr>
        <w:pStyle w:val="Paragraphedeliste"/>
        <w:numPr>
          <w:ilvl w:val="0"/>
          <w:numId w:val="15"/>
        </w:numPr>
        <w:rPr>
          <w:bCs/>
          <w:sz w:val="24"/>
          <w:szCs w:val="24"/>
          <w:lang w:val="fr-FR"/>
        </w:rPr>
      </w:pPr>
      <w:r w:rsidRPr="00FF0C11">
        <w:rPr>
          <w:bCs/>
          <w:sz w:val="24"/>
          <w:szCs w:val="24"/>
          <w:lang w:val="fr-FR"/>
        </w:rPr>
        <w:t>Amiable (liquidation</w:t>
      </w:r>
      <w:proofErr w:type="gramStart"/>
      <w:r w:rsidRPr="00FF0C11">
        <w:rPr>
          <w:bCs/>
          <w:sz w:val="24"/>
          <w:szCs w:val="24"/>
          <w:lang w:val="fr-FR"/>
        </w:rPr>
        <w:t>, .</w:t>
      </w:r>
      <w:proofErr w:type="gramEnd"/>
      <w:r w:rsidRPr="00FF0C11">
        <w:rPr>
          <w:bCs/>
          <w:sz w:val="24"/>
          <w:szCs w:val="24"/>
          <w:lang w:val="fr-FR"/>
        </w:rPr>
        <w:t xml:space="preserve">etc.) </w:t>
      </w:r>
    </w:p>
    <w:p w:rsidR="00F0760C" w:rsidRPr="00FF0C11" w:rsidRDefault="00F0760C" w:rsidP="00602A28">
      <w:pPr>
        <w:pStyle w:val="Paragraphedeliste"/>
        <w:numPr>
          <w:ilvl w:val="0"/>
          <w:numId w:val="15"/>
        </w:numPr>
        <w:rPr>
          <w:bCs/>
          <w:sz w:val="24"/>
          <w:szCs w:val="24"/>
          <w:lang w:val="fr-FR"/>
        </w:rPr>
      </w:pPr>
      <w:r w:rsidRPr="00FF0C11">
        <w:rPr>
          <w:bCs/>
          <w:sz w:val="24"/>
          <w:szCs w:val="24"/>
          <w:lang w:val="fr-FR"/>
        </w:rPr>
        <w:t>Judiciaire (quid continuité avec mandataire…)</w:t>
      </w:r>
    </w:p>
    <w:p w:rsidR="00602A28" w:rsidRPr="00FF0C11" w:rsidRDefault="00602A28" w:rsidP="00602A28">
      <w:pPr>
        <w:pStyle w:val="Paragraphedeliste"/>
        <w:ind w:left="1776"/>
        <w:rPr>
          <w:bCs/>
          <w:sz w:val="24"/>
          <w:szCs w:val="24"/>
          <w:lang w:val="fr-FR"/>
        </w:rPr>
      </w:pPr>
    </w:p>
    <w:p w:rsidR="00F0760C" w:rsidRPr="00FF0C11" w:rsidRDefault="00F0760C" w:rsidP="00F0760C">
      <w:pPr>
        <w:pStyle w:val="Paragraphedeliste"/>
        <w:numPr>
          <w:ilvl w:val="3"/>
          <w:numId w:val="2"/>
        </w:numPr>
        <w:ind w:left="284"/>
        <w:rPr>
          <w:bCs/>
          <w:sz w:val="24"/>
          <w:szCs w:val="24"/>
          <w:lang w:val="fr-FR"/>
        </w:rPr>
      </w:pPr>
      <w:r w:rsidRPr="00FF0C11">
        <w:rPr>
          <w:bCs/>
          <w:sz w:val="24"/>
          <w:szCs w:val="24"/>
          <w:lang w:val="fr-FR"/>
        </w:rPr>
        <w:t>Les causes économiques</w:t>
      </w:r>
    </w:p>
    <w:p w:rsidR="00F0760C" w:rsidRPr="00FF0C11" w:rsidRDefault="00F0760C" w:rsidP="00F0760C">
      <w:pPr>
        <w:pStyle w:val="Paragraphedeliste"/>
        <w:numPr>
          <w:ilvl w:val="0"/>
          <w:numId w:val="4"/>
        </w:numPr>
        <w:rPr>
          <w:bCs/>
          <w:sz w:val="24"/>
          <w:szCs w:val="24"/>
          <w:lang w:val="fr-FR"/>
        </w:rPr>
      </w:pPr>
      <w:r w:rsidRPr="00FF0C11">
        <w:rPr>
          <w:bCs/>
          <w:sz w:val="24"/>
          <w:szCs w:val="24"/>
          <w:lang w:val="fr-FR"/>
        </w:rPr>
        <w:t>Rentabilité</w:t>
      </w:r>
    </w:p>
    <w:p w:rsidR="00F0760C" w:rsidRPr="00FF0C11" w:rsidRDefault="00F0760C" w:rsidP="00602A28">
      <w:pPr>
        <w:pStyle w:val="Paragraphedeliste"/>
        <w:numPr>
          <w:ilvl w:val="0"/>
          <w:numId w:val="4"/>
        </w:numPr>
        <w:rPr>
          <w:bCs/>
          <w:sz w:val="24"/>
          <w:szCs w:val="24"/>
          <w:lang w:val="fr-FR"/>
        </w:rPr>
      </w:pPr>
      <w:r w:rsidRPr="00FF0C11">
        <w:rPr>
          <w:bCs/>
          <w:sz w:val="24"/>
          <w:szCs w:val="24"/>
          <w:lang w:val="fr-FR"/>
        </w:rPr>
        <w:t>Stratégie</w:t>
      </w:r>
      <w:r w:rsidR="00602A28" w:rsidRPr="00FF0C11">
        <w:rPr>
          <w:bCs/>
          <w:sz w:val="24"/>
          <w:szCs w:val="24"/>
          <w:lang w:val="fr-FR"/>
        </w:rPr>
        <w:t xml:space="preserve"> (</w:t>
      </w:r>
      <w:r w:rsidRPr="00FF0C11">
        <w:rPr>
          <w:bCs/>
          <w:sz w:val="24"/>
          <w:szCs w:val="24"/>
          <w:lang w:val="fr-FR"/>
        </w:rPr>
        <w:t>Recrutement ou rupture de mission</w:t>
      </w:r>
      <w:r w:rsidR="00602A28" w:rsidRPr="00FF0C11">
        <w:rPr>
          <w:bCs/>
          <w:sz w:val="24"/>
          <w:szCs w:val="24"/>
          <w:lang w:val="fr-FR"/>
        </w:rPr>
        <w:t>)</w:t>
      </w:r>
      <w:r w:rsidRPr="00FF0C11">
        <w:rPr>
          <w:bCs/>
          <w:sz w:val="24"/>
          <w:szCs w:val="24"/>
          <w:lang w:val="fr-FR"/>
        </w:rPr>
        <w:t>?</w:t>
      </w:r>
      <w:r w:rsidR="00602A28" w:rsidRPr="00FF0C11">
        <w:rPr>
          <w:bCs/>
          <w:sz w:val="24"/>
          <w:szCs w:val="24"/>
          <w:lang w:val="fr-FR"/>
        </w:rPr>
        <w:t xml:space="preserve"> La séparation des clients </w:t>
      </w:r>
      <w:r w:rsidR="006F6FC3" w:rsidRPr="00FF0C11">
        <w:rPr>
          <w:bCs/>
          <w:sz w:val="24"/>
          <w:szCs w:val="24"/>
          <w:lang w:val="fr-FR"/>
        </w:rPr>
        <w:t>problématiques</w:t>
      </w:r>
      <w:r w:rsidRPr="00FF0C11">
        <w:rPr>
          <w:bCs/>
          <w:sz w:val="24"/>
          <w:szCs w:val="24"/>
          <w:lang w:val="fr-FR"/>
        </w:rPr>
        <w:t xml:space="preserve"> afin de permettre aux collaborateurs de travailler sur des dossiers plus importants stratégiquement….</w:t>
      </w:r>
    </w:p>
    <w:p w:rsidR="00EF3409" w:rsidRPr="00FF0C11" w:rsidRDefault="00EF3409" w:rsidP="00EF3409">
      <w:pPr>
        <w:pStyle w:val="Paragraphedeliste"/>
        <w:ind w:left="1800"/>
        <w:rPr>
          <w:bCs/>
          <w:sz w:val="24"/>
          <w:szCs w:val="24"/>
          <w:lang w:val="fr-FR"/>
        </w:rPr>
      </w:pPr>
    </w:p>
    <w:p w:rsidR="00F0760C" w:rsidRPr="00FF0C11" w:rsidRDefault="00F0760C" w:rsidP="00F0760C">
      <w:pPr>
        <w:pStyle w:val="Paragraphedeliste"/>
        <w:numPr>
          <w:ilvl w:val="3"/>
          <w:numId w:val="2"/>
        </w:numPr>
        <w:ind w:left="284"/>
        <w:rPr>
          <w:bCs/>
          <w:sz w:val="24"/>
          <w:szCs w:val="24"/>
          <w:lang w:val="fr-FR"/>
        </w:rPr>
      </w:pPr>
      <w:r w:rsidRPr="00FF0C11">
        <w:rPr>
          <w:bCs/>
          <w:sz w:val="24"/>
          <w:szCs w:val="24"/>
          <w:lang w:val="fr-FR"/>
        </w:rPr>
        <w:t xml:space="preserve">Les causes comportementales </w:t>
      </w:r>
    </w:p>
    <w:p w:rsidR="00F0760C" w:rsidRPr="00FF0C11" w:rsidRDefault="00F0760C" w:rsidP="00F0760C">
      <w:pPr>
        <w:pStyle w:val="Paragraphedeliste"/>
        <w:numPr>
          <w:ilvl w:val="1"/>
          <w:numId w:val="4"/>
        </w:numPr>
        <w:ind w:left="1843"/>
        <w:rPr>
          <w:bCs/>
          <w:sz w:val="24"/>
          <w:szCs w:val="24"/>
          <w:lang w:val="fr-FR"/>
        </w:rPr>
      </w:pPr>
      <w:r w:rsidRPr="00FF0C11">
        <w:rPr>
          <w:bCs/>
          <w:sz w:val="24"/>
          <w:szCs w:val="24"/>
          <w:lang w:val="fr-FR"/>
        </w:rPr>
        <w:t>Per</w:t>
      </w:r>
      <w:r w:rsidR="00EF3409" w:rsidRPr="00FF0C11">
        <w:rPr>
          <w:bCs/>
          <w:sz w:val="24"/>
          <w:szCs w:val="24"/>
          <w:lang w:val="fr-FR"/>
        </w:rPr>
        <w:t xml:space="preserve">te de confiance </w:t>
      </w:r>
    </w:p>
    <w:p w:rsidR="00F0760C" w:rsidRPr="00FF0C11" w:rsidRDefault="00F0760C" w:rsidP="00F0760C">
      <w:pPr>
        <w:pStyle w:val="Paragraphedeliste"/>
        <w:numPr>
          <w:ilvl w:val="1"/>
          <w:numId w:val="4"/>
        </w:numPr>
        <w:ind w:left="1843"/>
        <w:rPr>
          <w:bCs/>
          <w:sz w:val="24"/>
          <w:szCs w:val="24"/>
          <w:lang w:val="fr-FR"/>
        </w:rPr>
      </w:pPr>
      <w:r w:rsidRPr="00FF0C11">
        <w:rPr>
          <w:bCs/>
          <w:sz w:val="24"/>
          <w:szCs w:val="24"/>
          <w:lang w:val="fr-FR"/>
        </w:rPr>
        <w:t xml:space="preserve">Manque d’organisation </w:t>
      </w:r>
    </w:p>
    <w:p w:rsidR="00F0760C" w:rsidRPr="00FF0C11" w:rsidRDefault="00F0760C" w:rsidP="002365B4">
      <w:pPr>
        <w:pStyle w:val="Paragraphedeliste"/>
        <w:numPr>
          <w:ilvl w:val="1"/>
          <w:numId w:val="4"/>
        </w:numPr>
        <w:ind w:left="1843"/>
        <w:rPr>
          <w:bCs/>
          <w:sz w:val="24"/>
          <w:szCs w:val="24"/>
          <w:lang w:val="fr-FR"/>
        </w:rPr>
      </w:pPr>
      <w:r w:rsidRPr="00FF0C11">
        <w:rPr>
          <w:bCs/>
          <w:sz w:val="24"/>
          <w:szCs w:val="24"/>
          <w:lang w:val="fr-FR"/>
        </w:rPr>
        <w:t>Changement de dirigeants</w:t>
      </w:r>
    </w:p>
    <w:p w:rsidR="002365B4" w:rsidRPr="00FF0C11" w:rsidRDefault="002365B4" w:rsidP="002365B4">
      <w:pPr>
        <w:pStyle w:val="Paragraphedeliste"/>
        <w:ind w:left="1843"/>
        <w:rPr>
          <w:bCs/>
          <w:sz w:val="24"/>
          <w:szCs w:val="24"/>
          <w:lang w:val="fr-FR"/>
        </w:rPr>
      </w:pPr>
    </w:p>
    <w:p w:rsidR="002365B4" w:rsidRPr="00FF0C11" w:rsidRDefault="002365B4" w:rsidP="00597C76">
      <w:pPr>
        <w:pStyle w:val="Paragraphedeliste"/>
        <w:numPr>
          <w:ilvl w:val="0"/>
          <w:numId w:val="2"/>
        </w:numPr>
        <w:rPr>
          <w:lang w:val="fr-FR"/>
        </w:rPr>
      </w:pPr>
      <w:r w:rsidRPr="00FF0C11">
        <w:rPr>
          <w:lang w:val="fr-FR"/>
        </w:rPr>
        <w:t>La rupture en pratique</w:t>
      </w:r>
    </w:p>
    <w:p w:rsidR="00EF3409" w:rsidRPr="00FF0C11" w:rsidRDefault="002365B4" w:rsidP="00EF3409">
      <w:pPr>
        <w:pStyle w:val="Paragraphedeliste"/>
        <w:numPr>
          <w:ilvl w:val="0"/>
          <w:numId w:val="5"/>
        </w:numPr>
        <w:ind w:left="142"/>
        <w:rPr>
          <w:lang w:val="fr-FR"/>
        </w:rPr>
      </w:pPr>
      <w:r w:rsidRPr="00FF0C11">
        <w:rPr>
          <w:lang w:val="fr-FR"/>
        </w:rPr>
        <w:t>Que dissent les text</w:t>
      </w:r>
      <w:r w:rsidR="00EF3409" w:rsidRPr="00FF0C11">
        <w:rPr>
          <w:lang w:val="fr-FR"/>
        </w:rPr>
        <w:t>es</w:t>
      </w:r>
    </w:p>
    <w:p w:rsidR="002365B4" w:rsidRPr="00FF0C11" w:rsidRDefault="002365B4" w:rsidP="00EF3409">
      <w:pPr>
        <w:pStyle w:val="Paragraphedeliste"/>
        <w:numPr>
          <w:ilvl w:val="1"/>
          <w:numId w:val="5"/>
        </w:numPr>
        <w:ind w:left="1985"/>
        <w:rPr>
          <w:lang w:val="fr-FR"/>
        </w:rPr>
      </w:pPr>
      <w:r w:rsidRPr="00FF0C11">
        <w:rPr>
          <w:lang w:val="fr-FR"/>
        </w:rPr>
        <w:t xml:space="preserve">Le </w:t>
      </w:r>
      <w:r w:rsidR="003D6571" w:rsidRPr="00FF0C11">
        <w:rPr>
          <w:lang w:val="fr-FR"/>
        </w:rPr>
        <w:t>droit des contrats</w:t>
      </w:r>
    </w:p>
    <w:p w:rsidR="002365B4" w:rsidRPr="00FF0C11" w:rsidRDefault="002365B4" w:rsidP="00EF3409">
      <w:pPr>
        <w:pStyle w:val="Paragraphedeliste"/>
        <w:numPr>
          <w:ilvl w:val="1"/>
          <w:numId w:val="5"/>
        </w:numPr>
        <w:ind w:left="1985"/>
        <w:rPr>
          <w:lang w:val="fr-FR"/>
        </w:rPr>
      </w:pPr>
      <w:r w:rsidRPr="00FF0C11">
        <w:rPr>
          <w:lang w:val="fr-FR"/>
        </w:rPr>
        <w:t>Le Code de déontologie</w:t>
      </w:r>
    </w:p>
    <w:p w:rsidR="00EF3409" w:rsidRPr="00FF0C11" w:rsidRDefault="002365B4" w:rsidP="00EF3409">
      <w:pPr>
        <w:pStyle w:val="Paragraphedeliste"/>
        <w:numPr>
          <w:ilvl w:val="1"/>
          <w:numId w:val="5"/>
        </w:numPr>
        <w:ind w:left="1985"/>
        <w:rPr>
          <w:lang w:val="fr-FR"/>
        </w:rPr>
      </w:pPr>
      <w:r w:rsidRPr="00FF0C11">
        <w:rPr>
          <w:lang w:val="fr-FR"/>
        </w:rPr>
        <w:t>Les normes professionnelles</w:t>
      </w:r>
    </w:p>
    <w:p w:rsidR="002365B4" w:rsidRPr="00FF0C11" w:rsidRDefault="002365B4" w:rsidP="00EF3409">
      <w:pPr>
        <w:pStyle w:val="Paragraphedeliste"/>
        <w:numPr>
          <w:ilvl w:val="0"/>
          <w:numId w:val="5"/>
        </w:numPr>
        <w:ind w:left="142"/>
        <w:rPr>
          <w:lang w:val="fr-FR"/>
        </w:rPr>
      </w:pPr>
      <w:r w:rsidRPr="00FF0C11">
        <w:rPr>
          <w:lang w:val="fr-FR"/>
        </w:rPr>
        <w:t>La lettre de mission</w:t>
      </w:r>
    </w:p>
    <w:p w:rsidR="002365B4" w:rsidRPr="00FF0C11" w:rsidRDefault="002365B4" w:rsidP="00EF3409">
      <w:pPr>
        <w:pStyle w:val="Paragraphedeliste"/>
        <w:numPr>
          <w:ilvl w:val="0"/>
          <w:numId w:val="16"/>
        </w:numPr>
        <w:ind w:left="1985"/>
        <w:rPr>
          <w:lang w:val="fr-FR"/>
        </w:rPr>
      </w:pPr>
      <w:r w:rsidRPr="00FF0C11">
        <w:rPr>
          <w:lang w:val="fr-FR"/>
        </w:rPr>
        <w:t>Les mentions obligatoires</w:t>
      </w:r>
      <w:r w:rsidR="006F6FC3" w:rsidRPr="00FF0C11">
        <w:rPr>
          <w:lang w:val="fr-FR"/>
        </w:rPr>
        <w:t xml:space="preserve"> et conditions générales</w:t>
      </w:r>
    </w:p>
    <w:p w:rsidR="002365B4" w:rsidRPr="00FF0C11" w:rsidRDefault="003D6571" w:rsidP="00EF3409">
      <w:pPr>
        <w:pStyle w:val="Paragraphedeliste"/>
        <w:numPr>
          <w:ilvl w:val="0"/>
          <w:numId w:val="16"/>
        </w:numPr>
        <w:ind w:left="1985"/>
        <w:rPr>
          <w:lang w:val="fr-FR"/>
        </w:rPr>
      </w:pPr>
      <w:r w:rsidRPr="00FF0C11">
        <w:rPr>
          <w:lang w:val="fr-FR"/>
        </w:rPr>
        <w:t xml:space="preserve"> </w:t>
      </w:r>
      <w:r w:rsidR="002365B4" w:rsidRPr="00FF0C11">
        <w:rPr>
          <w:lang w:val="fr-FR"/>
        </w:rPr>
        <w:t>Les mentions utiles</w:t>
      </w:r>
    </w:p>
    <w:p w:rsidR="0001215E" w:rsidRPr="00FF0C11" w:rsidRDefault="002365B4" w:rsidP="008B0026">
      <w:pPr>
        <w:pStyle w:val="Paragraphedeliste"/>
        <w:numPr>
          <w:ilvl w:val="0"/>
          <w:numId w:val="16"/>
        </w:numPr>
        <w:ind w:left="1985"/>
        <w:rPr>
          <w:lang w:val="fr-FR"/>
        </w:rPr>
      </w:pPr>
      <w:r w:rsidRPr="00FF0C11">
        <w:rPr>
          <w:lang w:val="fr-FR"/>
        </w:rPr>
        <w:t>La lettre de mission propre au client</w:t>
      </w:r>
    </w:p>
    <w:p w:rsidR="008B0026" w:rsidRPr="00FF0C11" w:rsidRDefault="008B0026" w:rsidP="008B0026">
      <w:pPr>
        <w:pStyle w:val="Paragraphedeliste"/>
        <w:ind w:left="1985"/>
        <w:rPr>
          <w:lang w:val="fr-FR"/>
        </w:rPr>
      </w:pPr>
    </w:p>
    <w:p w:rsidR="002110B3" w:rsidRPr="00FF0C11" w:rsidRDefault="003D6FA0" w:rsidP="008B0026">
      <w:pPr>
        <w:pStyle w:val="Paragraphedeliste"/>
        <w:numPr>
          <w:ilvl w:val="0"/>
          <w:numId w:val="5"/>
        </w:numPr>
        <w:ind w:left="142"/>
        <w:rPr>
          <w:lang w:val="fr-FR"/>
        </w:rPr>
      </w:pPr>
      <w:r w:rsidRPr="00FF0C11">
        <w:rPr>
          <w:lang w:val="fr-FR"/>
        </w:rPr>
        <w:t>Le</w:t>
      </w:r>
      <w:r w:rsidRPr="00FF0C11">
        <w:rPr>
          <w:lang w:val="fr-FR" w:bidi="ar-DZ"/>
        </w:rPr>
        <w:t xml:space="preserve"> calendrier</w:t>
      </w:r>
      <w:r w:rsidRPr="00FF0C11">
        <w:rPr>
          <w:lang w:val="fr-FR"/>
        </w:rPr>
        <w:t xml:space="preserve"> de la rupture</w:t>
      </w:r>
    </w:p>
    <w:p w:rsidR="006E61CA" w:rsidRPr="00FF0C11" w:rsidRDefault="006E61CA" w:rsidP="006E61CA">
      <w:pPr>
        <w:pStyle w:val="Paragraphedeliste"/>
        <w:ind w:left="1440"/>
        <w:rPr>
          <w:lang w:val="fr-FR"/>
        </w:rPr>
      </w:pPr>
    </w:p>
    <w:p w:rsidR="006E61CA" w:rsidRPr="00FF0C11" w:rsidRDefault="008B488F" w:rsidP="008B0026">
      <w:pPr>
        <w:pStyle w:val="Paragraphedeliste"/>
        <w:numPr>
          <w:ilvl w:val="1"/>
          <w:numId w:val="5"/>
        </w:numPr>
        <w:rPr>
          <w:lang w:val="fr-FR"/>
        </w:rPr>
      </w:pPr>
      <w:r w:rsidRPr="00FF0C11">
        <w:rPr>
          <w:lang w:val="fr-FR"/>
        </w:rPr>
        <w:t>La tenue comptable</w:t>
      </w:r>
    </w:p>
    <w:p w:rsidR="008B488F" w:rsidRPr="00FF0C11" w:rsidRDefault="008B488F" w:rsidP="008B0026">
      <w:pPr>
        <w:pStyle w:val="Paragraphedeliste"/>
        <w:numPr>
          <w:ilvl w:val="1"/>
          <w:numId w:val="5"/>
        </w:numPr>
        <w:rPr>
          <w:lang w:val="fr-FR"/>
        </w:rPr>
      </w:pPr>
      <w:r w:rsidRPr="00FF0C11">
        <w:rPr>
          <w:lang w:val="fr-FR"/>
        </w:rPr>
        <w:t>Les déclarations fiscales et comptables</w:t>
      </w:r>
    </w:p>
    <w:p w:rsidR="002A13A4" w:rsidRPr="00FF0C11" w:rsidRDefault="003D6FA0" w:rsidP="002A13A4">
      <w:pPr>
        <w:pStyle w:val="Paragraphedeliste"/>
        <w:numPr>
          <w:ilvl w:val="1"/>
          <w:numId w:val="5"/>
        </w:numPr>
        <w:rPr>
          <w:lang w:val="fr-FR"/>
        </w:rPr>
      </w:pPr>
      <w:r w:rsidRPr="00FF0C11">
        <w:rPr>
          <w:lang w:val="fr-FR"/>
        </w:rPr>
        <w:t xml:space="preserve">La remise des </w:t>
      </w:r>
      <w:r w:rsidR="00C92515" w:rsidRPr="00FF0C11">
        <w:rPr>
          <w:lang w:val="fr-FR"/>
        </w:rPr>
        <w:t>pièces</w:t>
      </w:r>
      <w:r w:rsidRPr="00FF0C11">
        <w:rPr>
          <w:lang w:val="fr-FR"/>
        </w:rPr>
        <w:t xml:space="preserve"> comptables</w:t>
      </w:r>
    </w:p>
    <w:p w:rsidR="002A13A4" w:rsidRPr="00FF0C11" w:rsidRDefault="002A13A4" w:rsidP="002A13A4"/>
    <w:p w:rsidR="002A13A4" w:rsidRPr="00FF0C11" w:rsidRDefault="00C92515" w:rsidP="002A13A4">
      <w:pPr>
        <w:rPr>
          <w:b/>
        </w:rPr>
      </w:pPr>
      <w:r w:rsidRPr="00FF0C11">
        <w:rPr>
          <w:b/>
        </w:rPr>
        <w:t>Partie III : La</w:t>
      </w:r>
      <w:r w:rsidR="002A13A4" w:rsidRPr="00FF0C11">
        <w:rPr>
          <w:b/>
        </w:rPr>
        <w:t xml:space="preserve"> stratégie </w:t>
      </w:r>
      <w:r w:rsidR="0018457D" w:rsidRPr="00FF0C11">
        <w:rPr>
          <w:b/>
        </w:rPr>
        <w:t xml:space="preserve">au cœur </w:t>
      </w:r>
      <w:r w:rsidR="002A13A4" w:rsidRPr="00FF0C11">
        <w:rPr>
          <w:b/>
        </w:rPr>
        <w:t>d</w:t>
      </w:r>
      <w:r w:rsidR="0018457D" w:rsidRPr="00FF0C11">
        <w:rPr>
          <w:b/>
        </w:rPr>
        <w:t>es</w:t>
      </w:r>
      <w:r w:rsidR="002A13A4" w:rsidRPr="00FF0C11">
        <w:rPr>
          <w:b/>
        </w:rPr>
        <w:t xml:space="preserve"> cabinet</w:t>
      </w:r>
      <w:r w:rsidR="0018457D" w:rsidRPr="00FF0C11">
        <w:rPr>
          <w:b/>
        </w:rPr>
        <w:t>s</w:t>
      </w:r>
    </w:p>
    <w:p w:rsidR="008B0026" w:rsidRPr="00226635" w:rsidRDefault="00F02E6F" w:rsidP="002365B4">
      <w:pPr>
        <w:rPr>
          <w:i/>
        </w:rPr>
      </w:pPr>
      <w:r w:rsidRPr="00226635">
        <w:rPr>
          <w:i/>
        </w:rPr>
        <w:t>La mutation du métier n’est plus qu’un fait d’actualité, les cabinets en prennent conscience et se réinv</w:t>
      </w:r>
      <w:r w:rsidR="001002BE" w:rsidRPr="00226635">
        <w:rPr>
          <w:i/>
        </w:rPr>
        <w:t>entent.</w:t>
      </w:r>
      <w:r w:rsidRPr="00226635">
        <w:rPr>
          <w:i/>
        </w:rPr>
        <w:t xml:space="preserve"> </w:t>
      </w:r>
      <w:r w:rsidR="002D1E77">
        <w:rPr>
          <w:i/>
        </w:rPr>
        <w:t xml:space="preserve">Cette partie nous donnera des pistes de réflexion pour la stratégie à adopter dans son cabinet, avec un </w:t>
      </w:r>
      <w:r w:rsidR="00ED3ECA">
        <w:rPr>
          <w:i/>
        </w:rPr>
        <w:t>point d’attention pour la stratégie FIDESS.</w:t>
      </w:r>
    </w:p>
    <w:p w:rsidR="008B0026" w:rsidRPr="00FF0C11" w:rsidRDefault="008B0026" w:rsidP="002A13A4">
      <w:pPr>
        <w:pStyle w:val="Paragraphedeliste"/>
        <w:numPr>
          <w:ilvl w:val="2"/>
          <w:numId w:val="4"/>
        </w:numPr>
        <w:ind w:left="993"/>
        <w:rPr>
          <w:lang w:val="fr-FR"/>
        </w:rPr>
      </w:pPr>
      <w:r w:rsidRPr="00FF0C11">
        <w:rPr>
          <w:lang w:val="fr-FR"/>
        </w:rPr>
        <w:t>Pourquoi maintenant une stratégie dans le cabinet?</w:t>
      </w:r>
    </w:p>
    <w:p w:rsidR="00DD6312" w:rsidRPr="00FF0C11" w:rsidRDefault="00DD6312" w:rsidP="00DD6312">
      <w:pPr>
        <w:pStyle w:val="Paragraphedeliste"/>
        <w:ind w:left="993"/>
        <w:rPr>
          <w:lang w:val="fr-FR"/>
        </w:rPr>
      </w:pPr>
    </w:p>
    <w:p w:rsidR="008B0026" w:rsidRPr="00FF0C11" w:rsidRDefault="00410663" w:rsidP="008B0026">
      <w:pPr>
        <w:pStyle w:val="Paragraphedeliste"/>
        <w:numPr>
          <w:ilvl w:val="0"/>
          <w:numId w:val="17"/>
        </w:numPr>
        <w:ind w:left="142"/>
        <w:rPr>
          <w:lang w:val="fr-FR"/>
        </w:rPr>
      </w:pPr>
      <w:r w:rsidRPr="00FF0C11">
        <w:rPr>
          <w:lang w:val="fr-FR"/>
        </w:rPr>
        <w:t xml:space="preserve">Le cabinet comptable il y a 20 ans : </w:t>
      </w:r>
      <w:r w:rsidR="008B0026" w:rsidRPr="00FF0C11">
        <w:rPr>
          <w:lang w:val="fr-FR"/>
        </w:rPr>
        <w:t xml:space="preserve">Avant pas </w:t>
      </w:r>
      <w:r w:rsidR="00C92515" w:rsidRPr="00FF0C11">
        <w:rPr>
          <w:lang w:val="fr-FR"/>
        </w:rPr>
        <w:t>nécessaire</w:t>
      </w:r>
      <w:r w:rsidR="008B0026" w:rsidRPr="00FF0C11">
        <w:rPr>
          <w:lang w:val="fr-FR"/>
        </w:rPr>
        <w:t xml:space="preserve"> dans les cabinets</w:t>
      </w:r>
    </w:p>
    <w:p w:rsidR="008B0026" w:rsidRPr="00FF0C11" w:rsidRDefault="008B0026" w:rsidP="008B0026">
      <w:pPr>
        <w:pStyle w:val="Paragraphedeliste"/>
        <w:numPr>
          <w:ilvl w:val="1"/>
          <w:numId w:val="17"/>
        </w:numPr>
        <w:rPr>
          <w:lang w:val="fr-FR"/>
        </w:rPr>
      </w:pPr>
      <w:r w:rsidRPr="00FF0C11">
        <w:rPr>
          <w:lang w:val="fr-FR"/>
        </w:rPr>
        <w:t>L’expert-comptable</w:t>
      </w:r>
      <w:r w:rsidR="00F02F2A" w:rsidRPr="00FF0C11">
        <w:rPr>
          <w:lang w:val="fr-FR"/>
        </w:rPr>
        <w:t xml:space="preserve"> a une mission « légale »</w:t>
      </w:r>
    </w:p>
    <w:p w:rsidR="008B0026" w:rsidRPr="00FF0C11" w:rsidRDefault="00410663" w:rsidP="008B0026">
      <w:pPr>
        <w:pStyle w:val="Paragraphedeliste"/>
        <w:numPr>
          <w:ilvl w:val="1"/>
          <w:numId w:val="17"/>
        </w:numPr>
        <w:rPr>
          <w:lang w:val="fr-FR"/>
        </w:rPr>
      </w:pPr>
      <w:r w:rsidRPr="00FF0C11">
        <w:rPr>
          <w:lang w:val="fr-FR"/>
        </w:rPr>
        <w:t xml:space="preserve">Le monopole : </w:t>
      </w:r>
      <w:r w:rsidR="008B0026" w:rsidRPr="00FF0C11">
        <w:rPr>
          <w:lang w:val="fr-FR"/>
        </w:rPr>
        <w:t>La demande est nombreuse</w:t>
      </w:r>
      <w:r w:rsidR="00C92515" w:rsidRPr="00FF0C11">
        <w:rPr>
          <w:lang w:val="fr-FR"/>
        </w:rPr>
        <w:t xml:space="preserve"> </w:t>
      </w:r>
    </w:p>
    <w:p w:rsidR="00DD6312" w:rsidRPr="00FF0C11" w:rsidRDefault="00DD6312" w:rsidP="00DD6312">
      <w:pPr>
        <w:pStyle w:val="Paragraphedeliste"/>
        <w:ind w:left="1440"/>
        <w:rPr>
          <w:lang w:val="fr-FR"/>
        </w:rPr>
      </w:pPr>
    </w:p>
    <w:p w:rsidR="008B0026" w:rsidRPr="00FF0C11" w:rsidRDefault="006B056B" w:rsidP="008B0026">
      <w:pPr>
        <w:pStyle w:val="Paragraphedeliste"/>
        <w:numPr>
          <w:ilvl w:val="0"/>
          <w:numId w:val="17"/>
        </w:numPr>
        <w:ind w:left="142"/>
        <w:rPr>
          <w:lang w:val="fr-FR"/>
        </w:rPr>
      </w:pPr>
      <w:r w:rsidRPr="00FF0C11">
        <w:rPr>
          <w:lang w:val="fr-FR"/>
        </w:rPr>
        <w:t>La mutation de la profession</w:t>
      </w:r>
    </w:p>
    <w:p w:rsidR="008B0026" w:rsidRPr="00FF0C11" w:rsidRDefault="008B0026" w:rsidP="008B0026">
      <w:pPr>
        <w:pStyle w:val="Paragraphedeliste"/>
        <w:numPr>
          <w:ilvl w:val="1"/>
          <w:numId w:val="17"/>
        </w:numPr>
        <w:rPr>
          <w:lang w:val="fr-FR"/>
        </w:rPr>
      </w:pPr>
      <w:r w:rsidRPr="00FF0C11">
        <w:rPr>
          <w:lang w:val="fr-FR"/>
        </w:rPr>
        <w:t>La digitalisation</w:t>
      </w:r>
      <w:r w:rsidR="00EF0FCF" w:rsidRPr="00FF0C11">
        <w:rPr>
          <w:lang w:val="fr-FR"/>
        </w:rPr>
        <w:t xml:space="preserve"> / l’intelligence artificielle</w:t>
      </w:r>
    </w:p>
    <w:p w:rsidR="001F27CE" w:rsidRPr="00FF0C11" w:rsidRDefault="001F27CE" w:rsidP="008B0026">
      <w:pPr>
        <w:pStyle w:val="Paragraphedeliste"/>
        <w:numPr>
          <w:ilvl w:val="1"/>
          <w:numId w:val="17"/>
        </w:numPr>
        <w:rPr>
          <w:lang w:val="fr-FR"/>
        </w:rPr>
      </w:pPr>
      <w:r w:rsidRPr="00FF0C11">
        <w:rPr>
          <w:lang w:val="fr-FR"/>
        </w:rPr>
        <w:t xml:space="preserve">La </w:t>
      </w:r>
      <w:r w:rsidR="00D20057" w:rsidRPr="00FF0C11">
        <w:rPr>
          <w:lang w:val="fr-FR"/>
        </w:rPr>
        <w:t>difficulté de trouver des collaborateurs</w:t>
      </w:r>
    </w:p>
    <w:p w:rsidR="00EB7197" w:rsidRPr="00FF0C11" w:rsidRDefault="00EF0FCF" w:rsidP="008B0026">
      <w:pPr>
        <w:pStyle w:val="Paragraphedeliste"/>
        <w:numPr>
          <w:ilvl w:val="1"/>
          <w:numId w:val="17"/>
        </w:numPr>
        <w:rPr>
          <w:lang w:val="fr-FR"/>
        </w:rPr>
      </w:pPr>
      <w:r w:rsidRPr="00FF0C11">
        <w:rPr>
          <w:lang w:val="fr-FR"/>
        </w:rPr>
        <w:lastRenderedPageBreak/>
        <w:t>Vers plus d’analyse</w:t>
      </w:r>
    </w:p>
    <w:p w:rsidR="00DD6312" w:rsidRPr="00FF0C11" w:rsidRDefault="00DD6312" w:rsidP="00DD6312">
      <w:pPr>
        <w:pStyle w:val="Paragraphedeliste"/>
        <w:ind w:left="1440"/>
        <w:rPr>
          <w:lang w:val="fr-FR"/>
        </w:rPr>
      </w:pPr>
    </w:p>
    <w:p w:rsidR="001F27CE" w:rsidRPr="00FF0C11" w:rsidRDefault="001F27CE" w:rsidP="001F27CE">
      <w:pPr>
        <w:pStyle w:val="Paragraphedeliste"/>
        <w:numPr>
          <w:ilvl w:val="0"/>
          <w:numId w:val="17"/>
        </w:numPr>
        <w:ind w:left="142"/>
        <w:rPr>
          <w:lang w:val="fr-FR"/>
        </w:rPr>
      </w:pPr>
      <w:r w:rsidRPr="00FF0C11">
        <w:rPr>
          <w:lang w:val="fr-FR"/>
        </w:rPr>
        <w:t>L’expert-comptable est un chef d’entreprise</w:t>
      </w:r>
    </w:p>
    <w:p w:rsidR="001F27CE" w:rsidRPr="00FF0C11" w:rsidRDefault="001F27CE" w:rsidP="001F27CE">
      <w:pPr>
        <w:pStyle w:val="Paragraphedeliste"/>
        <w:numPr>
          <w:ilvl w:val="1"/>
          <w:numId w:val="17"/>
        </w:numPr>
        <w:rPr>
          <w:lang w:val="fr-FR"/>
        </w:rPr>
      </w:pPr>
      <w:r w:rsidRPr="00FF0C11">
        <w:rPr>
          <w:lang w:val="fr-FR"/>
        </w:rPr>
        <w:t>Réflexion</w:t>
      </w:r>
      <w:r w:rsidR="00D20057" w:rsidRPr="00FF0C11">
        <w:rPr>
          <w:lang w:val="fr-FR"/>
        </w:rPr>
        <w:t>s</w:t>
      </w:r>
      <w:r w:rsidRPr="00FF0C11">
        <w:rPr>
          <w:lang w:val="fr-FR"/>
        </w:rPr>
        <w:t xml:space="preserve"> à moyen ou long terme</w:t>
      </w:r>
      <w:r w:rsidR="00D20057" w:rsidRPr="00FF0C11">
        <w:rPr>
          <w:lang w:val="fr-FR"/>
        </w:rPr>
        <w:t> : vision du cabinet à 5 ou 10 ans</w:t>
      </w:r>
    </w:p>
    <w:p w:rsidR="001F27CE" w:rsidRPr="00FF0C11" w:rsidRDefault="00D20057" w:rsidP="001F27CE">
      <w:pPr>
        <w:pStyle w:val="Paragraphedeliste"/>
        <w:numPr>
          <w:ilvl w:val="1"/>
          <w:numId w:val="17"/>
        </w:numPr>
        <w:rPr>
          <w:lang w:val="fr-FR"/>
        </w:rPr>
      </w:pPr>
      <w:r w:rsidRPr="00FF0C11">
        <w:rPr>
          <w:lang w:val="fr-FR"/>
        </w:rPr>
        <w:t>Investissements et rentabilités</w:t>
      </w:r>
    </w:p>
    <w:p w:rsidR="007012E2" w:rsidRPr="00FF0C11" w:rsidRDefault="00F02F2A" w:rsidP="002A13A4">
      <w:pPr>
        <w:pStyle w:val="Paragraphedeliste"/>
        <w:numPr>
          <w:ilvl w:val="1"/>
          <w:numId w:val="17"/>
        </w:numPr>
        <w:rPr>
          <w:lang w:val="fr-FR"/>
        </w:rPr>
      </w:pPr>
      <w:r w:rsidRPr="00FF0C11">
        <w:rPr>
          <w:lang w:val="fr-FR"/>
        </w:rPr>
        <w:t>Développement de l’utilité du cabinet</w:t>
      </w:r>
    </w:p>
    <w:p w:rsidR="00D20057" w:rsidRPr="00FF0C11" w:rsidRDefault="00D20057" w:rsidP="00D20057">
      <w:pPr>
        <w:pStyle w:val="Paragraphedeliste"/>
        <w:ind w:left="1440"/>
        <w:rPr>
          <w:lang w:val="fr-FR"/>
        </w:rPr>
      </w:pPr>
    </w:p>
    <w:p w:rsidR="00D20057" w:rsidRPr="00FF0C11" w:rsidRDefault="002A13A4" w:rsidP="00FF0C11">
      <w:pPr>
        <w:pStyle w:val="Paragraphedeliste"/>
        <w:ind w:left="1134" w:hanging="719"/>
        <w:rPr>
          <w:lang w:val="fr-FR"/>
        </w:rPr>
      </w:pPr>
      <w:r w:rsidRPr="00FF0C11">
        <w:rPr>
          <w:lang w:val="fr-FR"/>
        </w:rPr>
        <w:t xml:space="preserve">II. </w:t>
      </w:r>
      <w:r w:rsidR="00FF0C11" w:rsidRPr="00FF0C11">
        <w:rPr>
          <w:lang w:val="fr-FR"/>
        </w:rPr>
        <w:tab/>
      </w:r>
      <w:r w:rsidRPr="00FF0C11">
        <w:rPr>
          <w:lang w:val="fr-FR"/>
        </w:rPr>
        <w:t xml:space="preserve">Les choix </w:t>
      </w:r>
      <w:r w:rsidR="00ED09A0" w:rsidRPr="00FF0C11">
        <w:rPr>
          <w:lang w:val="fr-FR"/>
        </w:rPr>
        <w:t xml:space="preserve">stratégiques </w:t>
      </w:r>
      <w:r w:rsidR="00D20057" w:rsidRPr="00FF0C11">
        <w:rPr>
          <w:lang w:val="fr-FR"/>
        </w:rPr>
        <w:t>de cabinets</w:t>
      </w:r>
    </w:p>
    <w:p w:rsidR="00D20057" w:rsidRPr="00FF0C11" w:rsidRDefault="00D20057" w:rsidP="00D20057">
      <w:pPr>
        <w:pStyle w:val="Paragraphedeliste"/>
        <w:rPr>
          <w:lang w:val="fr-FR"/>
        </w:rPr>
      </w:pPr>
    </w:p>
    <w:p w:rsidR="00587E4C" w:rsidRPr="00FF0C11" w:rsidRDefault="00587E4C" w:rsidP="00FF0C11">
      <w:pPr>
        <w:pStyle w:val="Paragraphedeliste"/>
        <w:numPr>
          <w:ilvl w:val="1"/>
          <w:numId w:val="10"/>
        </w:numPr>
        <w:ind w:left="284"/>
        <w:rPr>
          <w:lang w:val="fr-FR"/>
        </w:rPr>
      </w:pPr>
      <w:r w:rsidRPr="00FF0C11">
        <w:rPr>
          <w:lang w:val="fr-FR"/>
        </w:rPr>
        <w:t>Le Low-cost</w:t>
      </w:r>
    </w:p>
    <w:p w:rsidR="00FF0C11" w:rsidRPr="00FF0C11" w:rsidRDefault="00FF0C11" w:rsidP="00FF0C11">
      <w:pPr>
        <w:pStyle w:val="Paragraphedeliste"/>
        <w:numPr>
          <w:ilvl w:val="1"/>
          <w:numId w:val="2"/>
        </w:numPr>
        <w:rPr>
          <w:lang w:val="fr-FR"/>
        </w:rPr>
      </w:pPr>
      <w:r w:rsidRPr="00FF0C11">
        <w:rPr>
          <w:lang w:val="fr-FR"/>
        </w:rPr>
        <w:t>Les principes</w:t>
      </w:r>
    </w:p>
    <w:p w:rsidR="00FF0C11" w:rsidRPr="00FF0C11" w:rsidRDefault="00FF0C11" w:rsidP="00FF0C11">
      <w:pPr>
        <w:pStyle w:val="Paragraphedeliste"/>
        <w:numPr>
          <w:ilvl w:val="1"/>
          <w:numId w:val="2"/>
        </w:numPr>
        <w:rPr>
          <w:lang w:val="fr-FR"/>
        </w:rPr>
      </w:pPr>
      <w:r w:rsidRPr="00FF0C11">
        <w:rPr>
          <w:lang w:val="fr-FR"/>
        </w:rPr>
        <w:t>Les avantages</w:t>
      </w:r>
    </w:p>
    <w:p w:rsidR="00FF0C11" w:rsidRDefault="00FF0C11" w:rsidP="00FF0C11">
      <w:pPr>
        <w:pStyle w:val="Paragraphedeliste"/>
        <w:numPr>
          <w:ilvl w:val="1"/>
          <w:numId w:val="2"/>
        </w:numPr>
        <w:rPr>
          <w:lang w:val="fr-FR"/>
        </w:rPr>
      </w:pPr>
      <w:r w:rsidRPr="00FF0C11">
        <w:rPr>
          <w:lang w:val="fr-FR"/>
        </w:rPr>
        <w:t>Les risques ou limites</w:t>
      </w:r>
    </w:p>
    <w:p w:rsidR="00FF0C11" w:rsidRPr="00FF0C11" w:rsidRDefault="00FF0C11" w:rsidP="00FF0C11">
      <w:pPr>
        <w:pStyle w:val="Paragraphedeliste"/>
        <w:ind w:left="1440"/>
        <w:rPr>
          <w:lang w:val="fr-FR"/>
        </w:rPr>
      </w:pPr>
    </w:p>
    <w:p w:rsidR="00587E4C" w:rsidRDefault="00587E4C" w:rsidP="00FF0C11">
      <w:pPr>
        <w:pStyle w:val="Paragraphedeliste"/>
        <w:numPr>
          <w:ilvl w:val="1"/>
          <w:numId w:val="10"/>
        </w:numPr>
        <w:ind w:left="284"/>
      </w:pPr>
      <w:r w:rsidRPr="00FF0C11">
        <w:t>La spécialisation</w:t>
      </w:r>
    </w:p>
    <w:p w:rsidR="00D754BF" w:rsidRPr="00FF0C11" w:rsidRDefault="00D754BF" w:rsidP="00D754BF">
      <w:pPr>
        <w:pStyle w:val="Paragraphedeliste"/>
        <w:numPr>
          <w:ilvl w:val="3"/>
          <w:numId w:val="10"/>
        </w:numPr>
        <w:ind w:left="1418"/>
        <w:rPr>
          <w:lang w:val="fr-FR"/>
        </w:rPr>
      </w:pPr>
      <w:r w:rsidRPr="00FF0C11">
        <w:rPr>
          <w:lang w:val="fr-FR"/>
        </w:rPr>
        <w:t>Les principes</w:t>
      </w:r>
    </w:p>
    <w:p w:rsidR="00D754BF" w:rsidRPr="00D754BF" w:rsidRDefault="00D754BF" w:rsidP="00D754BF">
      <w:pPr>
        <w:pStyle w:val="Paragraphedeliste"/>
        <w:numPr>
          <w:ilvl w:val="3"/>
          <w:numId w:val="10"/>
        </w:numPr>
        <w:ind w:left="1418"/>
      </w:pPr>
      <w:r w:rsidRPr="00D754BF">
        <w:t>Les avantages</w:t>
      </w:r>
    </w:p>
    <w:p w:rsidR="00D754BF" w:rsidRDefault="00D754BF" w:rsidP="00D754BF">
      <w:pPr>
        <w:pStyle w:val="Paragraphedeliste"/>
        <w:numPr>
          <w:ilvl w:val="3"/>
          <w:numId w:val="10"/>
        </w:numPr>
        <w:ind w:left="1418"/>
        <w:rPr>
          <w:lang w:val="fr-FR"/>
        </w:rPr>
      </w:pPr>
      <w:r w:rsidRPr="00FF0C11">
        <w:rPr>
          <w:lang w:val="fr-FR"/>
        </w:rPr>
        <w:t>Les risques ou limites</w:t>
      </w:r>
    </w:p>
    <w:p w:rsidR="00FF0C11" w:rsidRPr="00FF0C11" w:rsidRDefault="00FF0C11" w:rsidP="00D754BF"/>
    <w:p w:rsidR="00587E4C" w:rsidRPr="00FF0C11" w:rsidRDefault="00ED09A0" w:rsidP="00D754BF">
      <w:pPr>
        <w:pStyle w:val="Paragraphedeliste"/>
        <w:numPr>
          <w:ilvl w:val="1"/>
          <w:numId w:val="10"/>
        </w:numPr>
        <w:ind w:left="284"/>
        <w:rPr>
          <w:lang w:val="fr-FR"/>
        </w:rPr>
      </w:pPr>
      <w:r w:rsidRPr="00FF0C11">
        <w:rPr>
          <w:lang w:val="fr-FR"/>
        </w:rPr>
        <w:t>Les missions d’accompagnement :</w:t>
      </w:r>
      <w:r w:rsidR="00FF0C11" w:rsidRPr="00FF0C11">
        <w:rPr>
          <w:lang w:val="fr-FR"/>
        </w:rPr>
        <w:t xml:space="preserve"> </w:t>
      </w:r>
      <w:r w:rsidR="00587E4C" w:rsidRPr="00FF0C11">
        <w:rPr>
          <w:lang w:val="fr-FR"/>
        </w:rPr>
        <w:t>L’externalisation</w:t>
      </w:r>
    </w:p>
    <w:p w:rsidR="00D754BF" w:rsidRPr="00FF0C11" w:rsidRDefault="00D754BF" w:rsidP="00D754BF">
      <w:pPr>
        <w:pStyle w:val="Paragraphedeliste"/>
        <w:numPr>
          <w:ilvl w:val="3"/>
          <w:numId w:val="10"/>
        </w:numPr>
        <w:ind w:left="1418"/>
        <w:rPr>
          <w:lang w:val="fr-FR"/>
        </w:rPr>
      </w:pPr>
      <w:r w:rsidRPr="00FF0C11">
        <w:rPr>
          <w:lang w:val="fr-FR"/>
        </w:rPr>
        <w:t>Les principes</w:t>
      </w:r>
    </w:p>
    <w:p w:rsidR="00D754BF" w:rsidRPr="00D754BF" w:rsidRDefault="00D754BF" w:rsidP="00D754BF">
      <w:pPr>
        <w:pStyle w:val="Paragraphedeliste"/>
        <w:numPr>
          <w:ilvl w:val="3"/>
          <w:numId w:val="10"/>
        </w:numPr>
        <w:ind w:left="1418"/>
      </w:pPr>
      <w:r w:rsidRPr="00D754BF">
        <w:t>Les avantages</w:t>
      </w:r>
    </w:p>
    <w:p w:rsidR="00D754BF" w:rsidRDefault="00D754BF" w:rsidP="00D754BF">
      <w:pPr>
        <w:pStyle w:val="Paragraphedeliste"/>
        <w:numPr>
          <w:ilvl w:val="3"/>
          <w:numId w:val="10"/>
        </w:numPr>
        <w:ind w:left="1418"/>
        <w:rPr>
          <w:lang w:val="fr-FR"/>
        </w:rPr>
      </w:pPr>
      <w:r w:rsidRPr="00FF0C11">
        <w:rPr>
          <w:lang w:val="fr-FR"/>
        </w:rPr>
        <w:t>Les risques ou limites</w:t>
      </w:r>
    </w:p>
    <w:p w:rsidR="00CC0AFC" w:rsidRPr="00FF0C11" w:rsidRDefault="00CC0AFC" w:rsidP="00CC0AFC"/>
    <w:p w:rsidR="00CC0AFC" w:rsidRPr="00FF0C11" w:rsidRDefault="00CC0AFC" w:rsidP="00CC0AFC">
      <w:r w:rsidRPr="00FF0C11">
        <w:t xml:space="preserve">III. Les </w:t>
      </w:r>
      <w:r w:rsidR="008F6EC0" w:rsidRPr="00FF0C11">
        <w:t>moyens pour</w:t>
      </w:r>
      <w:r w:rsidRPr="00FF0C11">
        <w:t xml:space="preserve"> y arriver</w:t>
      </w:r>
      <w:r w:rsidR="008F6EC0" w:rsidRPr="00FF0C11">
        <w:t xml:space="preserve"> : La spécialisation </w:t>
      </w:r>
    </w:p>
    <w:p w:rsidR="008F6EC0" w:rsidRPr="00FF0C11" w:rsidRDefault="008F6EC0" w:rsidP="00C30D5A">
      <w:pPr>
        <w:pStyle w:val="Paragraphedeliste"/>
        <w:numPr>
          <w:ilvl w:val="0"/>
          <w:numId w:val="20"/>
        </w:numPr>
        <w:rPr>
          <w:lang w:val="fr-FR"/>
        </w:rPr>
      </w:pPr>
      <w:r w:rsidRPr="00FF0C11">
        <w:rPr>
          <w:lang w:val="fr-FR"/>
        </w:rPr>
        <w:t>Communication</w:t>
      </w:r>
    </w:p>
    <w:p w:rsidR="008F6EC0" w:rsidRPr="00FF0C11" w:rsidRDefault="008F6EC0" w:rsidP="008F6EC0">
      <w:pPr>
        <w:pStyle w:val="Paragraphedeliste"/>
        <w:numPr>
          <w:ilvl w:val="1"/>
          <w:numId w:val="20"/>
        </w:numPr>
        <w:rPr>
          <w:lang w:val="fr-FR"/>
        </w:rPr>
      </w:pPr>
      <w:r w:rsidRPr="00FF0C11">
        <w:rPr>
          <w:lang w:val="fr-FR"/>
        </w:rPr>
        <w:t>Se faire connaître</w:t>
      </w:r>
    </w:p>
    <w:p w:rsidR="008F6EC0" w:rsidRPr="00FF0C11" w:rsidRDefault="008F6EC0" w:rsidP="008F6EC0">
      <w:pPr>
        <w:pStyle w:val="Paragraphedeliste"/>
        <w:numPr>
          <w:ilvl w:val="1"/>
          <w:numId w:val="20"/>
        </w:numPr>
        <w:rPr>
          <w:lang w:val="fr-FR"/>
        </w:rPr>
      </w:pPr>
      <w:r w:rsidRPr="00FF0C11">
        <w:rPr>
          <w:lang w:val="fr-FR"/>
        </w:rPr>
        <w:t>Faire connaître notre savoir-faire</w:t>
      </w:r>
    </w:p>
    <w:p w:rsidR="00CC0AFC" w:rsidRPr="00FF0C11" w:rsidRDefault="008F6EC0" w:rsidP="00C30D5A">
      <w:pPr>
        <w:pStyle w:val="Paragraphedeliste"/>
        <w:numPr>
          <w:ilvl w:val="0"/>
          <w:numId w:val="20"/>
        </w:numPr>
        <w:rPr>
          <w:lang w:val="fr-FR"/>
        </w:rPr>
      </w:pPr>
      <w:r w:rsidRPr="00FF0C11">
        <w:rPr>
          <w:lang w:val="fr-FR"/>
        </w:rPr>
        <w:t>Investissement</w:t>
      </w:r>
    </w:p>
    <w:p w:rsidR="00C30D5A" w:rsidRPr="00FF0C11" w:rsidRDefault="008F6EC0" w:rsidP="00C30D5A">
      <w:pPr>
        <w:pStyle w:val="Paragraphedeliste"/>
        <w:numPr>
          <w:ilvl w:val="1"/>
          <w:numId w:val="20"/>
        </w:numPr>
        <w:rPr>
          <w:lang w:val="fr-FR"/>
        </w:rPr>
      </w:pPr>
      <w:r w:rsidRPr="00FF0C11">
        <w:rPr>
          <w:lang w:val="fr-FR"/>
        </w:rPr>
        <w:t>L’équipe</w:t>
      </w:r>
    </w:p>
    <w:p w:rsidR="008F6EC0" w:rsidRPr="00FF0C11" w:rsidRDefault="008F6EC0" w:rsidP="00C30D5A">
      <w:pPr>
        <w:pStyle w:val="Paragraphedeliste"/>
        <w:numPr>
          <w:ilvl w:val="1"/>
          <w:numId w:val="20"/>
        </w:numPr>
        <w:rPr>
          <w:lang w:val="fr-FR"/>
        </w:rPr>
      </w:pPr>
      <w:r w:rsidRPr="00FF0C11">
        <w:rPr>
          <w:lang w:val="fr-FR"/>
        </w:rPr>
        <w:t>Outils et logiciels</w:t>
      </w:r>
    </w:p>
    <w:p w:rsidR="001E1B29" w:rsidRPr="00FF0C11" w:rsidRDefault="008F6EC0" w:rsidP="00C30D5A">
      <w:pPr>
        <w:pStyle w:val="Paragraphedeliste"/>
        <w:numPr>
          <w:ilvl w:val="1"/>
          <w:numId w:val="20"/>
        </w:numPr>
        <w:rPr>
          <w:lang w:val="fr-FR"/>
        </w:rPr>
      </w:pPr>
      <w:r w:rsidRPr="00FF0C11">
        <w:rPr>
          <w:lang w:val="fr-FR"/>
        </w:rPr>
        <w:t>Les formations</w:t>
      </w:r>
    </w:p>
    <w:p w:rsidR="001E1B29" w:rsidRPr="00FF0C11" w:rsidRDefault="001E1B29" w:rsidP="001E1B29">
      <w:pPr>
        <w:pStyle w:val="Paragraphedeliste"/>
        <w:ind w:left="1440"/>
        <w:rPr>
          <w:lang w:val="fr-FR"/>
        </w:rPr>
      </w:pPr>
    </w:p>
    <w:p w:rsidR="00C30D5A" w:rsidRPr="00FF0C11" w:rsidRDefault="008F6EC0" w:rsidP="00000A5B">
      <w:pPr>
        <w:pStyle w:val="Paragraphedeliste"/>
        <w:numPr>
          <w:ilvl w:val="0"/>
          <w:numId w:val="20"/>
        </w:numPr>
        <w:rPr>
          <w:lang w:val="fr-FR"/>
        </w:rPr>
      </w:pPr>
      <w:r w:rsidRPr="00FF0C11">
        <w:rPr>
          <w:lang w:val="fr-FR"/>
        </w:rPr>
        <w:t>Sélection</w:t>
      </w:r>
    </w:p>
    <w:p w:rsidR="00FF6064" w:rsidRPr="00FF0C11" w:rsidRDefault="008F6EC0" w:rsidP="00FF6064">
      <w:pPr>
        <w:pStyle w:val="Paragraphedeliste"/>
        <w:numPr>
          <w:ilvl w:val="1"/>
          <w:numId w:val="20"/>
        </w:numPr>
        <w:rPr>
          <w:lang w:val="fr-FR"/>
        </w:rPr>
      </w:pPr>
      <w:r w:rsidRPr="00FF0C11">
        <w:rPr>
          <w:lang w:val="fr-FR"/>
        </w:rPr>
        <w:t>La segmentation du portefeuille</w:t>
      </w:r>
      <w:r w:rsidR="00D754BF">
        <w:rPr>
          <w:lang w:val="fr-FR"/>
        </w:rPr>
        <w:t xml:space="preserve"> : </w:t>
      </w:r>
      <w:r w:rsidR="00D35D59" w:rsidRPr="00FF0C11">
        <w:rPr>
          <w:lang w:val="fr-FR"/>
        </w:rPr>
        <w:t>se concentrer sur son portefeuille</w:t>
      </w:r>
    </w:p>
    <w:p w:rsidR="00F0408D" w:rsidRPr="00FF0C11" w:rsidRDefault="00D35D59" w:rsidP="00FF6064">
      <w:pPr>
        <w:pStyle w:val="Paragraphedeliste"/>
        <w:numPr>
          <w:ilvl w:val="1"/>
          <w:numId w:val="20"/>
        </w:numPr>
        <w:rPr>
          <w:lang w:val="fr-FR"/>
        </w:rPr>
      </w:pPr>
      <w:r w:rsidRPr="00FF0C11">
        <w:rPr>
          <w:lang w:val="fr-FR"/>
        </w:rPr>
        <w:t>Cession partiel de portefeuille</w:t>
      </w:r>
    </w:p>
    <w:p w:rsidR="00D35D59" w:rsidRPr="00FF0C11" w:rsidRDefault="00F37B49" w:rsidP="00FF6064">
      <w:pPr>
        <w:pStyle w:val="Paragraphedeliste"/>
        <w:numPr>
          <w:ilvl w:val="1"/>
          <w:numId w:val="20"/>
        </w:numPr>
        <w:rPr>
          <w:lang w:val="fr-FR"/>
        </w:rPr>
      </w:pPr>
      <w:r w:rsidRPr="00FF0C11">
        <w:rPr>
          <w:lang w:val="fr-FR"/>
        </w:rPr>
        <w:t xml:space="preserve">Rupture des </w:t>
      </w:r>
      <w:r w:rsidR="00D754BF">
        <w:rPr>
          <w:lang w:val="fr-FR"/>
        </w:rPr>
        <w:t xml:space="preserve">missions </w:t>
      </w:r>
      <w:r w:rsidRPr="00FF0C11">
        <w:rPr>
          <w:lang w:val="fr-FR"/>
        </w:rPr>
        <w:t>clients</w:t>
      </w:r>
      <w:r w:rsidR="00D754BF">
        <w:rPr>
          <w:lang w:val="fr-FR"/>
        </w:rPr>
        <w:t xml:space="preserve"> (</w:t>
      </w:r>
      <w:r w:rsidRPr="00FF0C11">
        <w:rPr>
          <w:lang w:val="fr-FR"/>
        </w:rPr>
        <w:t>dangereux et pas rentables.</w:t>
      </w:r>
      <w:r w:rsidR="00D754BF">
        <w:rPr>
          <w:lang w:val="fr-FR"/>
        </w:rPr>
        <w:t>)</w:t>
      </w:r>
    </w:p>
    <w:p w:rsidR="00C30D5A" w:rsidRPr="00FF0C11" w:rsidRDefault="00C30D5A" w:rsidP="00C30D5A">
      <w:pPr>
        <w:rPr>
          <w:b/>
        </w:rPr>
      </w:pPr>
    </w:p>
    <w:p w:rsidR="00677AAB" w:rsidRDefault="00B23765" w:rsidP="00C30D5A">
      <w:pPr>
        <w:rPr>
          <w:b/>
        </w:rPr>
      </w:pPr>
      <w:r w:rsidRPr="00FF0C11">
        <w:rPr>
          <w:b/>
        </w:rPr>
        <w:t>Conclusion</w:t>
      </w:r>
    </w:p>
    <w:p w:rsidR="00D754BF" w:rsidRPr="00FF0C11" w:rsidRDefault="00D754BF" w:rsidP="00C30D5A">
      <w:pPr>
        <w:rPr>
          <w:b/>
        </w:rPr>
      </w:pPr>
      <w:r>
        <w:rPr>
          <w:b/>
        </w:rPr>
        <w:t>Documentation :</w:t>
      </w:r>
    </w:p>
    <w:p w:rsidR="00FF0C11" w:rsidRPr="00FF0C11" w:rsidRDefault="008431DC" w:rsidP="00C30D5A">
      <w:hyperlink r:id="rId8" w:history="1">
        <w:r w:rsidR="00FF0C11" w:rsidRPr="00FF0C11">
          <w:rPr>
            <w:rStyle w:val="Lienhypertexte"/>
          </w:rPr>
          <w:t>http://www.bibliordre.fr/</w:t>
        </w:r>
      </w:hyperlink>
    </w:p>
    <w:p w:rsidR="00FF0C11" w:rsidRPr="00FF0C11" w:rsidRDefault="00FF0C11" w:rsidP="00C30D5A"/>
    <w:p w:rsidR="00FF0C11" w:rsidRPr="00FF0C11" w:rsidRDefault="00FF0C11" w:rsidP="00C30D5A"/>
    <w:p w:rsidR="00FF0C11" w:rsidRPr="00FF0C11" w:rsidRDefault="00FF0C11" w:rsidP="00C30D5A">
      <w:pPr>
        <w:rPr>
          <w:b/>
        </w:rPr>
      </w:pPr>
    </w:p>
    <w:sectPr w:rsidR="00FF0C11" w:rsidRPr="00FF0C1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617" w:rsidRDefault="00C87617" w:rsidP="00C87617">
      <w:pPr>
        <w:spacing w:after="0" w:line="240" w:lineRule="auto"/>
      </w:pPr>
      <w:r>
        <w:separator/>
      </w:r>
    </w:p>
  </w:endnote>
  <w:endnote w:type="continuationSeparator" w:id="0">
    <w:p w:rsidR="00C87617" w:rsidRDefault="00C87617" w:rsidP="00C87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924936"/>
      <w:docPartObj>
        <w:docPartGallery w:val="Page Numbers (Bottom of Page)"/>
        <w:docPartUnique/>
      </w:docPartObj>
    </w:sdtPr>
    <w:sdtEndPr/>
    <w:sdtContent>
      <w:p w:rsidR="00C87617" w:rsidRDefault="00C87617">
        <w:pPr>
          <w:pStyle w:val="Pieddepage"/>
          <w:jc w:val="right"/>
        </w:pPr>
        <w:r>
          <w:fldChar w:fldCharType="begin"/>
        </w:r>
        <w:r>
          <w:instrText>PAGE   \* MERGEFORMAT</w:instrText>
        </w:r>
        <w:r>
          <w:fldChar w:fldCharType="separate"/>
        </w:r>
        <w:r w:rsidR="008431DC">
          <w:rPr>
            <w:noProof/>
          </w:rPr>
          <w:t>4</w:t>
        </w:r>
        <w:r>
          <w:fldChar w:fldCharType="end"/>
        </w:r>
      </w:p>
    </w:sdtContent>
  </w:sdt>
  <w:p w:rsidR="00C87617" w:rsidRDefault="00C8761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617" w:rsidRDefault="00C87617" w:rsidP="00C87617">
      <w:pPr>
        <w:spacing w:after="0" w:line="240" w:lineRule="auto"/>
      </w:pPr>
      <w:r>
        <w:separator/>
      </w:r>
    </w:p>
  </w:footnote>
  <w:footnote w:type="continuationSeparator" w:id="0">
    <w:p w:rsidR="00C87617" w:rsidRDefault="00C87617" w:rsidP="00C87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208B7"/>
    <w:multiLevelType w:val="hybridMultilevel"/>
    <w:tmpl w:val="907EC6C4"/>
    <w:lvl w:ilvl="0" w:tplc="F9D64D20">
      <w:start w:val="1"/>
      <w:numFmt w:val="lowerLetter"/>
      <w:lvlText w:val="%1."/>
      <w:lvlJc w:val="left"/>
      <w:pPr>
        <w:ind w:left="1800" w:hanging="360"/>
      </w:pPr>
      <w:rPr>
        <w:rFonts w:hint="default"/>
      </w:rPr>
    </w:lvl>
    <w:lvl w:ilvl="1" w:tplc="040C0019">
      <w:start w:val="1"/>
      <w:numFmt w:val="lowerLetter"/>
      <w:lvlText w:val="%2."/>
      <w:lvlJc w:val="left"/>
      <w:pPr>
        <w:ind w:left="2520" w:hanging="360"/>
      </w:pPr>
    </w:lvl>
    <w:lvl w:ilvl="2" w:tplc="E3C47612">
      <w:start w:val="1"/>
      <w:numFmt w:val="upperRoman"/>
      <w:lvlText w:val="%3."/>
      <w:lvlJc w:val="left"/>
      <w:pPr>
        <w:ind w:left="3780" w:hanging="720"/>
      </w:pPr>
      <w:rPr>
        <w:rFonts w:hint="default"/>
      </w:rPr>
    </w:lvl>
    <w:lvl w:ilvl="3" w:tplc="040C000F">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15:restartNumberingAfterBreak="0">
    <w:nsid w:val="1DD35CA3"/>
    <w:multiLevelType w:val="hybridMultilevel"/>
    <w:tmpl w:val="3B92BEAA"/>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 w15:restartNumberingAfterBreak="0">
    <w:nsid w:val="257A626C"/>
    <w:multiLevelType w:val="hybridMultilevel"/>
    <w:tmpl w:val="32381612"/>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AE70B5"/>
    <w:multiLevelType w:val="multilevel"/>
    <w:tmpl w:val="907EC6C4"/>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upperRoman"/>
      <w:lvlText w:val="%3."/>
      <w:lvlJc w:val="left"/>
      <w:pPr>
        <w:ind w:left="3780" w:hanging="720"/>
      </w:pPr>
      <w:rPr>
        <w:rFonts w:hint="default"/>
      </w:r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2EA526B7"/>
    <w:multiLevelType w:val="hybridMultilevel"/>
    <w:tmpl w:val="D85AB5CA"/>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626E95"/>
    <w:multiLevelType w:val="hybridMultilevel"/>
    <w:tmpl w:val="941EB712"/>
    <w:lvl w:ilvl="0" w:tplc="F252CE82">
      <w:start w:val="1"/>
      <w:numFmt w:val="lowerLetter"/>
      <w:lvlText w:val="%1."/>
      <w:lvlJc w:val="left"/>
      <w:pPr>
        <w:ind w:left="720" w:hanging="360"/>
      </w:pPr>
      <w:rPr>
        <w:rFonts w:asciiTheme="minorHAnsi" w:eastAsiaTheme="minorHAnsi" w:hAnsiTheme="minorHAnsi" w:cstheme="minorBidi"/>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CE7A2B"/>
    <w:multiLevelType w:val="hybridMultilevel"/>
    <w:tmpl w:val="35544972"/>
    <w:lvl w:ilvl="0" w:tplc="DA8CC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20185F"/>
    <w:multiLevelType w:val="hybridMultilevel"/>
    <w:tmpl w:val="74A0B1E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37046366"/>
    <w:multiLevelType w:val="hybridMultilevel"/>
    <w:tmpl w:val="25AA34A4"/>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37446E57"/>
    <w:multiLevelType w:val="hybridMultilevel"/>
    <w:tmpl w:val="E4845C0C"/>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D42FA8"/>
    <w:multiLevelType w:val="hybridMultilevel"/>
    <w:tmpl w:val="6658AD66"/>
    <w:lvl w:ilvl="0" w:tplc="F4D8AFC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B33EC7B0">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93892"/>
    <w:multiLevelType w:val="hybridMultilevel"/>
    <w:tmpl w:val="6510AE10"/>
    <w:lvl w:ilvl="0" w:tplc="1B2CCA32">
      <w:start w:val="1"/>
      <w:numFmt w:val="upperRoman"/>
      <w:lvlText w:val="%1."/>
      <w:lvlJc w:val="left"/>
      <w:pPr>
        <w:ind w:left="1080" w:hanging="720"/>
      </w:pPr>
      <w:rPr>
        <w:rFonts w:asciiTheme="minorHAnsi" w:eastAsiaTheme="minorHAnsi" w:hAnsiTheme="minorHAnsi" w:cstheme="minorBidi"/>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83B648B2">
      <w:start w:val="2"/>
      <w:numFmt w:val="upperLetter"/>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2F5AB8"/>
    <w:multiLevelType w:val="hybridMultilevel"/>
    <w:tmpl w:val="1EE20A7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B95307"/>
    <w:multiLevelType w:val="hybridMultilevel"/>
    <w:tmpl w:val="1AEC3CC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15:restartNumberingAfterBreak="0">
    <w:nsid w:val="5F37056D"/>
    <w:multiLevelType w:val="hybridMultilevel"/>
    <w:tmpl w:val="5CD26A7C"/>
    <w:lvl w:ilvl="0" w:tplc="AD2E716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7116AB"/>
    <w:multiLevelType w:val="hybridMultilevel"/>
    <w:tmpl w:val="39C464DC"/>
    <w:lvl w:ilvl="0" w:tplc="5D28350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AB0516"/>
    <w:multiLevelType w:val="hybridMultilevel"/>
    <w:tmpl w:val="E9E6D936"/>
    <w:lvl w:ilvl="0" w:tplc="9A589C96">
      <w:start w:val="1"/>
      <w:numFmt w:val="lowerLetter"/>
      <w:lvlText w:val="%1."/>
      <w:lvlJc w:val="left"/>
      <w:pPr>
        <w:ind w:left="720" w:hanging="360"/>
      </w:pPr>
      <w:rPr>
        <w:rFonts w:asciiTheme="minorHAnsi" w:eastAsiaTheme="minorHAnsi" w:hAnsiTheme="minorHAnsi" w:cstheme="minorBidi"/>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09130D1"/>
    <w:multiLevelType w:val="hybridMultilevel"/>
    <w:tmpl w:val="9E72EACA"/>
    <w:lvl w:ilvl="0" w:tplc="E5987D6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777D4CF0"/>
    <w:multiLevelType w:val="hybridMultilevel"/>
    <w:tmpl w:val="E456716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FD4356F"/>
    <w:multiLevelType w:val="hybridMultilevel"/>
    <w:tmpl w:val="B1AA6336"/>
    <w:lvl w:ilvl="0" w:tplc="6D54BA56">
      <w:start w:val="1"/>
      <w:numFmt w:val="upperLetter"/>
      <w:lvlText w:val="%1."/>
      <w:lvlJc w:val="left"/>
      <w:pPr>
        <w:ind w:left="720" w:hanging="360"/>
      </w:pPr>
      <w:rPr>
        <w:rFonts w:asciiTheme="minorHAnsi" w:eastAsiaTheme="minorHAnsi" w:hAnsiTheme="minorHAnsi" w:cstheme="minorBidi"/>
      </w:rPr>
    </w:lvl>
    <w:lvl w:ilvl="1" w:tplc="34700F6E">
      <w:start w:val="1"/>
      <w:numFmt w:val="upperLetter"/>
      <w:lvlText w:val="%2."/>
      <w:lvlJc w:val="left"/>
      <w:pPr>
        <w:ind w:left="1440" w:hanging="360"/>
      </w:pPr>
      <w:rPr>
        <w:rFonts w:asciiTheme="minorHAnsi" w:eastAsiaTheme="minorHAnsi" w:hAnsiTheme="minorHAnsi" w:cstheme="minorBidi"/>
      </w:rPr>
    </w:lvl>
    <w:lvl w:ilvl="2" w:tplc="040C0001">
      <w:start w:val="1"/>
      <w:numFmt w:val="bullet"/>
      <w:lvlText w:val=""/>
      <w:lvlJc w:val="left"/>
      <w:pPr>
        <w:ind w:left="2160" w:hanging="180"/>
      </w:pPr>
      <w:rPr>
        <w:rFonts w:ascii="Symbol" w:hAnsi="Symbol" w:hint="default"/>
      </w:rPr>
    </w:lvl>
    <w:lvl w:ilvl="3" w:tplc="813EBC7E">
      <w:start w:val="1"/>
      <w:numFmt w:val="lowerLetter"/>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11"/>
  </w:num>
  <w:num w:numId="3">
    <w:abstractNumId w:val="10"/>
  </w:num>
  <w:num w:numId="4">
    <w:abstractNumId w:val="0"/>
  </w:num>
  <w:num w:numId="5">
    <w:abstractNumId w:val="9"/>
  </w:num>
  <w:num w:numId="6">
    <w:abstractNumId w:val="6"/>
  </w:num>
  <w:num w:numId="7">
    <w:abstractNumId w:val="17"/>
  </w:num>
  <w:num w:numId="8">
    <w:abstractNumId w:val="4"/>
  </w:num>
  <w:num w:numId="9">
    <w:abstractNumId w:val="14"/>
  </w:num>
  <w:num w:numId="10">
    <w:abstractNumId w:val="19"/>
  </w:num>
  <w:num w:numId="11">
    <w:abstractNumId w:val="16"/>
  </w:num>
  <w:num w:numId="12">
    <w:abstractNumId w:val="5"/>
  </w:num>
  <w:num w:numId="13">
    <w:abstractNumId w:val="1"/>
  </w:num>
  <w:num w:numId="14">
    <w:abstractNumId w:val="8"/>
  </w:num>
  <w:num w:numId="15">
    <w:abstractNumId w:val="13"/>
  </w:num>
  <w:num w:numId="16">
    <w:abstractNumId w:val="12"/>
  </w:num>
  <w:num w:numId="17">
    <w:abstractNumId w:val="2"/>
  </w:num>
  <w:num w:numId="18">
    <w:abstractNumId w:val="3"/>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AAB"/>
    <w:rsid w:val="0001215E"/>
    <w:rsid w:val="00074EF7"/>
    <w:rsid w:val="001002BE"/>
    <w:rsid w:val="001753F7"/>
    <w:rsid w:val="0017581E"/>
    <w:rsid w:val="0018457D"/>
    <w:rsid w:val="00194C65"/>
    <w:rsid w:val="001E1B29"/>
    <w:rsid w:val="001F27CE"/>
    <w:rsid w:val="00202EA6"/>
    <w:rsid w:val="002110B3"/>
    <w:rsid w:val="00226635"/>
    <w:rsid w:val="002365B4"/>
    <w:rsid w:val="00282A6D"/>
    <w:rsid w:val="00286A2E"/>
    <w:rsid w:val="00292DAB"/>
    <w:rsid w:val="002A13A4"/>
    <w:rsid w:val="002D1E77"/>
    <w:rsid w:val="003150A9"/>
    <w:rsid w:val="0036038E"/>
    <w:rsid w:val="003A48C5"/>
    <w:rsid w:val="003D6571"/>
    <w:rsid w:val="003D6FA0"/>
    <w:rsid w:val="003F1987"/>
    <w:rsid w:val="00410663"/>
    <w:rsid w:val="00431AAA"/>
    <w:rsid w:val="0047391F"/>
    <w:rsid w:val="00474534"/>
    <w:rsid w:val="0049556F"/>
    <w:rsid w:val="00587E4C"/>
    <w:rsid w:val="00597C76"/>
    <w:rsid w:val="005C3194"/>
    <w:rsid w:val="005E227C"/>
    <w:rsid w:val="00602A28"/>
    <w:rsid w:val="00617ED6"/>
    <w:rsid w:val="0062506D"/>
    <w:rsid w:val="00671427"/>
    <w:rsid w:val="00677AAB"/>
    <w:rsid w:val="006848C8"/>
    <w:rsid w:val="006B056B"/>
    <w:rsid w:val="006C00E4"/>
    <w:rsid w:val="006C0610"/>
    <w:rsid w:val="006E61CA"/>
    <w:rsid w:val="006F6FC3"/>
    <w:rsid w:val="007012E2"/>
    <w:rsid w:val="00745724"/>
    <w:rsid w:val="007D0D01"/>
    <w:rsid w:val="007E7EED"/>
    <w:rsid w:val="008431DC"/>
    <w:rsid w:val="008662F9"/>
    <w:rsid w:val="008840DD"/>
    <w:rsid w:val="008B0026"/>
    <w:rsid w:val="008B488F"/>
    <w:rsid w:val="008F6EC0"/>
    <w:rsid w:val="00945F16"/>
    <w:rsid w:val="00973D29"/>
    <w:rsid w:val="009A6E54"/>
    <w:rsid w:val="009B4795"/>
    <w:rsid w:val="009F0890"/>
    <w:rsid w:val="009F3031"/>
    <w:rsid w:val="00A00DB4"/>
    <w:rsid w:val="00A03D72"/>
    <w:rsid w:val="00A142B1"/>
    <w:rsid w:val="00A52E50"/>
    <w:rsid w:val="00A628D7"/>
    <w:rsid w:val="00AF4353"/>
    <w:rsid w:val="00B23765"/>
    <w:rsid w:val="00B757A3"/>
    <w:rsid w:val="00BF0297"/>
    <w:rsid w:val="00C30D5A"/>
    <w:rsid w:val="00C32A9E"/>
    <w:rsid w:val="00C87617"/>
    <w:rsid w:val="00C92515"/>
    <w:rsid w:val="00C94E87"/>
    <w:rsid w:val="00CB15F1"/>
    <w:rsid w:val="00CC0AFC"/>
    <w:rsid w:val="00CC651F"/>
    <w:rsid w:val="00CE20A3"/>
    <w:rsid w:val="00D20057"/>
    <w:rsid w:val="00D35D59"/>
    <w:rsid w:val="00D36B0F"/>
    <w:rsid w:val="00D45E3F"/>
    <w:rsid w:val="00D5796E"/>
    <w:rsid w:val="00D754BF"/>
    <w:rsid w:val="00DC1DF0"/>
    <w:rsid w:val="00DD6312"/>
    <w:rsid w:val="00E0735A"/>
    <w:rsid w:val="00E37F64"/>
    <w:rsid w:val="00EB6920"/>
    <w:rsid w:val="00EB7197"/>
    <w:rsid w:val="00ED09A0"/>
    <w:rsid w:val="00ED3ECA"/>
    <w:rsid w:val="00EF0FCF"/>
    <w:rsid w:val="00EF3409"/>
    <w:rsid w:val="00F02E6F"/>
    <w:rsid w:val="00F02F2A"/>
    <w:rsid w:val="00F0408D"/>
    <w:rsid w:val="00F0760C"/>
    <w:rsid w:val="00F37B49"/>
    <w:rsid w:val="00FC4027"/>
    <w:rsid w:val="00FF0C11"/>
    <w:rsid w:val="00FF60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DE4852D"/>
  <w15:chartTrackingRefBased/>
  <w15:docId w15:val="{594459BD-5264-4FE6-B4A5-8836CEE1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7AAB"/>
    <w:pPr>
      <w:ind w:left="720"/>
      <w:contextualSpacing/>
    </w:pPr>
    <w:rPr>
      <w:lang w:val="en-US"/>
    </w:rPr>
  </w:style>
  <w:style w:type="paragraph" w:styleId="En-tte">
    <w:name w:val="header"/>
    <w:basedOn w:val="Normal"/>
    <w:link w:val="En-tteCar"/>
    <w:uiPriority w:val="99"/>
    <w:unhideWhenUsed/>
    <w:rsid w:val="00C87617"/>
    <w:pPr>
      <w:tabs>
        <w:tab w:val="center" w:pos="4536"/>
        <w:tab w:val="right" w:pos="9072"/>
      </w:tabs>
      <w:spacing w:after="0" w:line="240" w:lineRule="auto"/>
    </w:pPr>
  </w:style>
  <w:style w:type="character" w:customStyle="1" w:styleId="En-tteCar">
    <w:name w:val="En-tête Car"/>
    <w:basedOn w:val="Policepardfaut"/>
    <w:link w:val="En-tte"/>
    <w:uiPriority w:val="99"/>
    <w:rsid w:val="00C87617"/>
  </w:style>
  <w:style w:type="paragraph" w:styleId="Pieddepage">
    <w:name w:val="footer"/>
    <w:basedOn w:val="Normal"/>
    <w:link w:val="PieddepageCar"/>
    <w:uiPriority w:val="99"/>
    <w:unhideWhenUsed/>
    <w:rsid w:val="00C876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7617"/>
  </w:style>
  <w:style w:type="paragraph" w:styleId="Textedebulles">
    <w:name w:val="Balloon Text"/>
    <w:basedOn w:val="Normal"/>
    <w:link w:val="TextedebullesCar"/>
    <w:uiPriority w:val="99"/>
    <w:semiHidden/>
    <w:unhideWhenUsed/>
    <w:rsid w:val="00FF0C1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0C11"/>
    <w:rPr>
      <w:rFonts w:ascii="Segoe UI" w:hAnsi="Segoe UI" w:cs="Segoe UI"/>
      <w:sz w:val="18"/>
      <w:szCs w:val="18"/>
    </w:rPr>
  </w:style>
  <w:style w:type="character" w:styleId="Lienhypertexte">
    <w:name w:val="Hyperlink"/>
    <w:basedOn w:val="Policepardfaut"/>
    <w:uiPriority w:val="99"/>
    <w:semiHidden/>
    <w:unhideWhenUsed/>
    <w:rsid w:val="00FF0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iordre.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28F16-F2B7-40CB-BBBC-0398371D9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4</Pages>
  <Words>599</Words>
  <Characters>3297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ACME</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Sorel YOUMBI</dc:creator>
  <cp:keywords/>
  <dc:description/>
  <cp:lastModifiedBy>Sorel YOUMBI</cp:lastModifiedBy>
  <cp:revision>42</cp:revision>
  <cp:lastPrinted>2020-03-09T15:56:00Z</cp:lastPrinted>
  <dcterms:created xsi:type="dcterms:W3CDTF">2020-02-07T08:13:00Z</dcterms:created>
  <dcterms:modified xsi:type="dcterms:W3CDTF">2020-03-18T07:03:00Z</dcterms:modified>
</cp:coreProperties>
</file>