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horzAnchor="margin" w:tblpXSpec="center" w:tblpY="1065"/>
        <w:tblW w:w="2500" w:type="pct"/>
        <w:tblLook w:val="04A0" w:firstRow="1" w:lastRow="0" w:firstColumn="1" w:lastColumn="0" w:noHBand="0" w:noVBand="1"/>
      </w:tblPr>
      <w:tblGrid>
        <w:gridCol w:w="4513"/>
      </w:tblGrid>
      <w:tr w:rsidR="00163961" w:rsidTr="00163961">
        <w:tc>
          <w:tcPr>
            <w:tcW w:w="50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  <w:bookmarkStart w:id="0" w:name="_GoBack"/>
            <w:bookmarkEnd w:id="0"/>
          </w:p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  <w:r w:rsidRPr="002E56DE">
              <w:rPr>
                <w:b/>
                <w:i/>
                <w:color w:val="7030A0"/>
                <w:sz w:val="28"/>
                <w:szCs w:val="28"/>
              </w:rPr>
              <w:t xml:space="preserve">2TF </w:t>
            </w:r>
            <w:proofErr w:type="gramStart"/>
            <w:r w:rsidRPr="002E56DE">
              <w:rPr>
                <w:b/>
                <w:i/>
                <w:color w:val="7030A0"/>
                <w:sz w:val="28"/>
                <w:szCs w:val="28"/>
              </w:rPr>
              <w:t>( Groupe</w:t>
            </w:r>
            <w:proofErr w:type="gramEnd"/>
            <w:r w:rsidRPr="002E56DE">
              <w:rPr>
                <w:b/>
                <w:i/>
                <w:color w:val="7030A0"/>
                <w:sz w:val="28"/>
                <w:szCs w:val="28"/>
              </w:rPr>
              <w:t xml:space="preserve"> )</w:t>
            </w:r>
          </w:p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</w:p>
        </w:tc>
      </w:tr>
      <w:tr w:rsidR="00163961" w:rsidTr="00163961">
        <w:tc>
          <w:tcPr>
            <w:tcW w:w="5000" w:type="pct"/>
            <w:tcBorders>
              <w:left w:val="single" w:sz="18" w:space="0" w:color="auto"/>
              <w:right w:val="single" w:sz="18" w:space="0" w:color="auto"/>
            </w:tcBorders>
          </w:tcPr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</w:p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  <w:r w:rsidRPr="002E56DE">
              <w:rPr>
                <w:b/>
                <w:i/>
                <w:color w:val="7030A0"/>
                <w:sz w:val="28"/>
                <w:szCs w:val="28"/>
              </w:rPr>
              <w:t xml:space="preserve">ADAMING </w:t>
            </w:r>
            <w:proofErr w:type="gramStart"/>
            <w:r w:rsidRPr="002E56DE">
              <w:rPr>
                <w:b/>
                <w:i/>
                <w:color w:val="7030A0"/>
                <w:sz w:val="28"/>
                <w:szCs w:val="28"/>
              </w:rPr>
              <w:t>( Groupe</w:t>
            </w:r>
            <w:proofErr w:type="gramEnd"/>
            <w:r w:rsidRPr="002E56DE">
              <w:rPr>
                <w:b/>
                <w:i/>
                <w:color w:val="7030A0"/>
                <w:sz w:val="28"/>
                <w:szCs w:val="28"/>
              </w:rPr>
              <w:t xml:space="preserve"> )</w:t>
            </w:r>
          </w:p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</w:p>
        </w:tc>
      </w:tr>
      <w:tr w:rsidR="00163961" w:rsidTr="00163961">
        <w:tc>
          <w:tcPr>
            <w:tcW w:w="5000" w:type="pct"/>
            <w:tcBorders>
              <w:left w:val="single" w:sz="18" w:space="0" w:color="auto"/>
              <w:right w:val="single" w:sz="18" w:space="0" w:color="auto"/>
            </w:tcBorders>
          </w:tcPr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</w:p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  <w:r w:rsidRPr="002E56DE">
              <w:rPr>
                <w:b/>
                <w:i/>
                <w:color w:val="7030A0"/>
                <w:sz w:val="28"/>
                <w:szCs w:val="28"/>
              </w:rPr>
              <w:t xml:space="preserve">ALYCE </w:t>
            </w:r>
            <w:proofErr w:type="gramStart"/>
            <w:r w:rsidRPr="002E56DE">
              <w:rPr>
                <w:b/>
                <w:i/>
                <w:color w:val="7030A0"/>
                <w:sz w:val="28"/>
                <w:szCs w:val="28"/>
              </w:rPr>
              <w:t>( Groupe</w:t>
            </w:r>
            <w:proofErr w:type="gramEnd"/>
            <w:r w:rsidRPr="002E56DE">
              <w:rPr>
                <w:b/>
                <w:i/>
                <w:color w:val="7030A0"/>
                <w:sz w:val="28"/>
                <w:szCs w:val="28"/>
              </w:rPr>
              <w:t xml:space="preserve"> )</w:t>
            </w:r>
          </w:p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</w:p>
        </w:tc>
      </w:tr>
      <w:tr w:rsidR="00163961" w:rsidTr="00163961">
        <w:tc>
          <w:tcPr>
            <w:tcW w:w="5000" w:type="pct"/>
            <w:tcBorders>
              <w:left w:val="single" w:sz="18" w:space="0" w:color="auto"/>
              <w:right w:val="single" w:sz="18" w:space="0" w:color="auto"/>
            </w:tcBorders>
          </w:tcPr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</w:p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  <w:r w:rsidRPr="002E56DE">
              <w:rPr>
                <w:b/>
                <w:i/>
                <w:color w:val="7030A0"/>
                <w:sz w:val="28"/>
                <w:szCs w:val="28"/>
              </w:rPr>
              <w:t xml:space="preserve">AVANISTA </w:t>
            </w:r>
            <w:proofErr w:type="gramStart"/>
            <w:r w:rsidRPr="002E56DE">
              <w:rPr>
                <w:b/>
                <w:i/>
                <w:color w:val="7030A0"/>
                <w:sz w:val="28"/>
                <w:szCs w:val="28"/>
              </w:rPr>
              <w:t>( Groupe</w:t>
            </w:r>
            <w:proofErr w:type="gramEnd"/>
            <w:r w:rsidRPr="002E56DE">
              <w:rPr>
                <w:b/>
                <w:i/>
                <w:color w:val="7030A0"/>
                <w:sz w:val="28"/>
                <w:szCs w:val="28"/>
              </w:rPr>
              <w:t xml:space="preserve"> )</w:t>
            </w:r>
          </w:p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</w:p>
        </w:tc>
      </w:tr>
      <w:tr w:rsidR="00163961" w:rsidTr="00163961">
        <w:tc>
          <w:tcPr>
            <w:tcW w:w="5000" w:type="pct"/>
            <w:tcBorders>
              <w:left w:val="single" w:sz="18" w:space="0" w:color="auto"/>
              <w:right w:val="single" w:sz="18" w:space="0" w:color="auto"/>
            </w:tcBorders>
          </w:tcPr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</w:p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  <w:r w:rsidRPr="002E56DE">
              <w:rPr>
                <w:b/>
                <w:i/>
                <w:color w:val="7030A0"/>
                <w:sz w:val="28"/>
                <w:szCs w:val="28"/>
              </w:rPr>
              <w:t xml:space="preserve">AWALEE </w:t>
            </w:r>
            <w:proofErr w:type="gramStart"/>
            <w:r w:rsidRPr="002E56DE">
              <w:rPr>
                <w:b/>
                <w:i/>
                <w:color w:val="7030A0"/>
                <w:sz w:val="28"/>
                <w:szCs w:val="28"/>
              </w:rPr>
              <w:t>( Groupe</w:t>
            </w:r>
            <w:proofErr w:type="gramEnd"/>
            <w:r w:rsidRPr="002E56DE">
              <w:rPr>
                <w:b/>
                <w:i/>
                <w:color w:val="7030A0"/>
                <w:sz w:val="28"/>
                <w:szCs w:val="28"/>
              </w:rPr>
              <w:t xml:space="preserve"> )</w:t>
            </w:r>
          </w:p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</w:p>
        </w:tc>
      </w:tr>
      <w:tr w:rsidR="00163961" w:rsidTr="00163961">
        <w:tc>
          <w:tcPr>
            <w:tcW w:w="5000" w:type="pct"/>
            <w:tcBorders>
              <w:left w:val="single" w:sz="18" w:space="0" w:color="auto"/>
              <w:right w:val="single" w:sz="18" w:space="0" w:color="auto"/>
            </w:tcBorders>
          </w:tcPr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</w:p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  <w:r w:rsidRPr="002E56DE">
              <w:rPr>
                <w:b/>
                <w:i/>
                <w:color w:val="7030A0"/>
                <w:sz w:val="28"/>
                <w:szCs w:val="28"/>
              </w:rPr>
              <w:t xml:space="preserve">BLANCHISSERIE DE PARIS </w:t>
            </w:r>
            <w:proofErr w:type="gramStart"/>
            <w:r w:rsidRPr="002E56DE">
              <w:rPr>
                <w:b/>
                <w:i/>
                <w:color w:val="7030A0"/>
                <w:sz w:val="28"/>
                <w:szCs w:val="28"/>
              </w:rPr>
              <w:t>( Groupe</w:t>
            </w:r>
            <w:proofErr w:type="gramEnd"/>
            <w:r w:rsidRPr="002E56DE">
              <w:rPr>
                <w:b/>
                <w:i/>
                <w:color w:val="7030A0"/>
                <w:sz w:val="28"/>
                <w:szCs w:val="28"/>
              </w:rPr>
              <w:t xml:space="preserve"> )</w:t>
            </w:r>
          </w:p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</w:p>
        </w:tc>
      </w:tr>
      <w:tr w:rsidR="00163961" w:rsidTr="00163961">
        <w:trPr>
          <w:trHeight w:val="967"/>
        </w:trPr>
        <w:tc>
          <w:tcPr>
            <w:tcW w:w="5000" w:type="pct"/>
            <w:tcBorders>
              <w:left w:val="single" w:sz="18" w:space="0" w:color="auto"/>
              <w:right w:val="single" w:sz="18" w:space="0" w:color="auto"/>
            </w:tcBorders>
          </w:tcPr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</w:p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  <w:r w:rsidRPr="002E56DE">
              <w:rPr>
                <w:b/>
                <w:i/>
                <w:color w:val="7030A0"/>
                <w:sz w:val="28"/>
                <w:szCs w:val="28"/>
              </w:rPr>
              <w:t>EFESO ( Groupe )</w:t>
            </w:r>
          </w:p>
        </w:tc>
      </w:tr>
      <w:tr w:rsidR="00163961" w:rsidTr="00163961">
        <w:tc>
          <w:tcPr>
            <w:tcW w:w="5000" w:type="pct"/>
            <w:tcBorders>
              <w:left w:val="single" w:sz="18" w:space="0" w:color="auto"/>
              <w:right w:val="single" w:sz="18" w:space="0" w:color="auto"/>
            </w:tcBorders>
          </w:tcPr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</w:p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  <w:r w:rsidRPr="002E56DE">
              <w:rPr>
                <w:b/>
                <w:i/>
                <w:color w:val="7030A0"/>
                <w:sz w:val="28"/>
                <w:szCs w:val="28"/>
              </w:rPr>
              <w:t xml:space="preserve">GICRAM </w:t>
            </w:r>
            <w:proofErr w:type="gramStart"/>
            <w:r w:rsidRPr="002E56DE">
              <w:rPr>
                <w:b/>
                <w:i/>
                <w:color w:val="7030A0"/>
                <w:sz w:val="28"/>
                <w:szCs w:val="28"/>
              </w:rPr>
              <w:t>( Groupe</w:t>
            </w:r>
            <w:proofErr w:type="gramEnd"/>
            <w:r w:rsidRPr="002E56DE">
              <w:rPr>
                <w:b/>
                <w:i/>
                <w:color w:val="7030A0"/>
                <w:sz w:val="28"/>
                <w:szCs w:val="28"/>
              </w:rPr>
              <w:t xml:space="preserve"> )</w:t>
            </w:r>
          </w:p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</w:p>
        </w:tc>
      </w:tr>
      <w:tr w:rsidR="00163961" w:rsidTr="00163961">
        <w:tc>
          <w:tcPr>
            <w:tcW w:w="5000" w:type="pct"/>
            <w:tcBorders>
              <w:left w:val="single" w:sz="18" w:space="0" w:color="auto"/>
              <w:right w:val="single" w:sz="18" w:space="0" w:color="auto"/>
            </w:tcBorders>
          </w:tcPr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</w:p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  <w:r w:rsidRPr="002E56DE">
              <w:rPr>
                <w:b/>
                <w:i/>
                <w:color w:val="7030A0"/>
                <w:sz w:val="28"/>
                <w:szCs w:val="28"/>
              </w:rPr>
              <w:t xml:space="preserve">I-FIHN </w:t>
            </w:r>
            <w:proofErr w:type="gramStart"/>
            <w:r w:rsidRPr="002E56DE">
              <w:rPr>
                <w:b/>
                <w:i/>
                <w:color w:val="7030A0"/>
                <w:sz w:val="28"/>
                <w:szCs w:val="28"/>
              </w:rPr>
              <w:t>( Groupe</w:t>
            </w:r>
            <w:proofErr w:type="gramEnd"/>
            <w:r w:rsidRPr="002E56DE">
              <w:rPr>
                <w:b/>
                <w:i/>
                <w:color w:val="7030A0"/>
                <w:sz w:val="28"/>
                <w:szCs w:val="28"/>
              </w:rPr>
              <w:t xml:space="preserve"> )</w:t>
            </w:r>
          </w:p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</w:p>
        </w:tc>
      </w:tr>
      <w:tr w:rsidR="00163961" w:rsidTr="00163961">
        <w:tc>
          <w:tcPr>
            <w:tcW w:w="5000" w:type="pct"/>
            <w:tcBorders>
              <w:left w:val="single" w:sz="18" w:space="0" w:color="auto"/>
              <w:right w:val="single" w:sz="18" w:space="0" w:color="auto"/>
            </w:tcBorders>
          </w:tcPr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</w:p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  <w:r w:rsidRPr="002E56DE">
              <w:rPr>
                <w:b/>
                <w:i/>
                <w:color w:val="7030A0"/>
                <w:sz w:val="28"/>
                <w:szCs w:val="28"/>
              </w:rPr>
              <w:t xml:space="preserve">INNOHA </w:t>
            </w:r>
            <w:proofErr w:type="gramStart"/>
            <w:r w:rsidRPr="002E56DE">
              <w:rPr>
                <w:b/>
                <w:i/>
                <w:color w:val="7030A0"/>
                <w:sz w:val="28"/>
                <w:szCs w:val="28"/>
              </w:rPr>
              <w:t>( Groupe</w:t>
            </w:r>
            <w:proofErr w:type="gramEnd"/>
            <w:r w:rsidRPr="002E56DE">
              <w:rPr>
                <w:b/>
                <w:i/>
                <w:color w:val="7030A0"/>
                <w:sz w:val="28"/>
                <w:szCs w:val="28"/>
              </w:rPr>
              <w:t xml:space="preserve"> )</w:t>
            </w:r>
          </w:p>
          <w:p w:rsidR="00163961" w:rsidRPr="002E56DE" w:rsidRDefault="00163961" w:rsidP="00163961">
            <w:pPr>
              <w:jc w:val="center"/>
              <w:rPr>
                <w:b/>
                <w:i/>
                <w:color w:val="7030A0"/>
                <w:sz w:val="28"/>
                <w:szCs w:val="28"/>
              </w:rPr>
            </w:pPr>
          </w:p>
        </w:tc>
      </w:tr>
    </w:tbl>
    <w:p w:rsidR="004B76D8" w:rsidRDefault="0072133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8377555</wp:posOffset>
                </wp:positionV>
                <wp:extent cx="914400" cy="581025"/>
                <wp:effectExtent l="0" t="0" r="2413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333" w:rsidRPr="00721333" w:rsidRDefault="00721333" w:rsidP="00721333">
                            <w:pPr>
                              <w:shd w:val="clear" w:color="auto" w:fill="FFFFFF"/>
                              <w:spacing w:after="0" w:line="336" w:lineRule="atLeast"/>
                              <w:rPr>
                                <w:rFonts w:ascii="Muli" w:eastAsia="Times New Roman" w:hAnsi="Muli" w:cs="Helvetica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721333">
                              <w:rPr>
                                <w:rFonts w:ascii="Muli" w:eastAsia="Times New Roman" w:hAnsi="Muli" w:cs="Helvetica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Aujourd’hui, le terme licorne désigne plus généralement une start-up des nouvelles technologies dont la valorisation atteint au moins un milliard de dollars et avec un potentie</w:t>
                            </w:r>
                            <w:r>
                              <w:rPr>
                                <w:rFonts w:ascii="Muli" w:eastAsia="Times New Roman" w:hAnsi="Muli" w:cs="Helvetica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l de croissance très important.</w:t>
                            </w:r>
                          </w:p>
                          <w:p w:rsidR="00721333" w:rsidRPr="00721333" w:rsidRDefault="0072133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4.1pt;margin-top:659.65pt;width:1in;height:45.7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" fillcolor="white [3201]" strokeweight=".5pt">
                <v:textbox>
                  <w:txbxContent>
                    <w:p w:rsidR="00721333" w:rsidRPr="00721333" w:rsidRDefault="00721333" w:rsidP="00721333">
                      <w:pPr>
                        <w:shd w:val="clear" w:color="auto" w:fill="FFFFFF"/>
                        <w:spacing w:after="0" w:line="336" w:lineRule="atLeast"/>
                        <w:rPr>
                          <w:rFonts w:ascii="Muli" w:eastAsia="Times New Roman" w:hAnsi="Muli" w:cs="Helvetica"/>
                          <w:color w:val="000000"/>
                          <w:sz w:val="21"/>
                          <w:szCs w:val="21"/>
                          <w:lang w:eastAsia="fr-FR"/>
                        </w:rPr>
                      </w:pPr>
                      <w:r w:rsidRPr="00721333">
                        <w:rPr>
                          <w:rFonts w:ascii="Muli" w:eastAsia="Times New Roman" w:hAnsi="Muli" w:cs="Helvetica"/>
                          <w:color w:val="000000"/>
                          <w:sz w:val="21"/>
                          <w:szCs w:val="21"/>
                          <w:lang w:eastAsia="fr-FR"/>
                        </w:rPr>
                        <w:t>Aujourd’hui, le terme licorne désigne plus généralement une start-up des nouvelles technologies dont la valorisation atteint au moins un milliard de dollars et avec un potentie</w:t>
                      </w:r>
                      <w:r>
                        <w:rPr>
                          <w:rFonts w:ascii="Muli" w:eastAsia="Times New Roman" w:hAnsi="Muli" w:cs="Helvetica"/>
                          <w:color w:val="000000"/>
                          <w:sz w:val="21"/>
                          <w:szCs w:val="21"/>
                          <w:lang w:eastAsia="fr-FR"/>
                        </w:rPr>
                        <w:t>l de croissance très important.</w:t>
                      </w:r>
                    </w:p>
                    <w:p w:rsidR="00721333" w:rsidRPr="00721333" w:rsidRDefault="00721333"/>
                  </w:txbxContent>
                </v:textbox>
              </v:shape>
            </w:pict>
          </mc:Fallback>
        </mc:AlternateContent>
      </w:r>
      <w:r w:rsidR="001639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-280669</wp:posOffset>
                </wp:positionV>
                <wp:extent cx="914400" cy="514350"/>
                <wp:effectExtent l="0" t="0" r="2603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961" w:rsidRPr="00163961" w:rsidRDefault="00163961">
                            <w:pPr>
                              <w:rPr>
                                <w:b/>
                                <w:sz w:val="52"/>
                                <w:szCs w:val="5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63961">
                              <w:rPr>
                                <w:b/>
                                <w:sz w:val="52"/>
                                <w:szCs w:val="5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LICORNES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169.9pt;margin-top:-22.1pt;width:1in;height:40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" fillcolor="white [3201]" strokecolor="#8064a2 [3207]" strokeweight=".5pt">
                <v:textbox>
                  <w:txbxContent>
                    <w:p w:rsidR="00163961" w:rsidRPr="00163961" w:rsidRDefault="00163961">
                      <w:pPr>
                        <w:rPr>
                          <w:b/>
                          <w:sz w:val="52"/>
                          <w:szCs w:val="5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163961">
                        <w:rPr>
                          <w:b/>
                          <w:sz w:val="52"/>
                          <w:szCs w:val="5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LICORNES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7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5E"/>
    <w:rsid w:val="00017196"/>
    <w:rsid w:val="0003209B"/>
    <w:rsid w:val="00163961"/>
    <w:rsid w:val="002E56DE"/>
    <w:rsid w:val="00350526"/>
    <w:rsid w:val="004B76D8"/>
    <w:rsid w:val="00602A2F"/>
    <w:rsid w:val="00721333"/>
    <w:rsid w:val="00891D83"/>
    <w:rsid w:val="009C05B8"/>
    <w:rsid w:val="00A1305E"/>
    <w:rsid w:val="00C24146"/>
    <w:rsid w:val="00C6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6FF985-9857-4E07-90AC-A33EA311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13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0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Salomé TESSIER</dc:creator>
  <cp:lastModifiedBy>Sorel YOUMBI</cp:lastModifiedBy>
  <cp:revision>2</cp:revision>
  <cp:lastPrinted>2018-09-11T08:05:00Z</cp:lastPrinted>
  <dcterms:created xsi:type="dcterms:W3CDTF">2020-08-14T17:57:00Z</dcterms:created>
  <dcterms:modified xsi:type="dcterms:W3CDTF">2020-08-14T17:57:00Z</dcterms:modified>
</cp:coreProperties>
</file>