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18D" w:rsidRPr="009D60DE" w:rsidRDefault="00D6318D" w:rsidP="00D6318D">
      <w:pPr>
        <w:spacing w:after="200" w:line="240" w:lineRule="auto"/>
        <w:jc w:val="center"/>
        <w:rPr>
          <w:rFonts w:ascii="Cambria" w:eastAsia="Times New Roman" w:hAnsi="Cambria" w:cs="Times New Roman"/>
          <w:sz w:val="28"/>
          <w:szCs w:val="28"/>
          <w:lang w:eastAsia="en-IN"/>
        </w:rPr>
      </w:pPr>
      <w:r w:rsidRPr="009D60DE">
        <w:rPr>
          <w:rFonts w:ascii="Cambria" w:eastAsia="Times New Roman" w:hAnsi="Cambria" w:cs="Times New Roman"/>
          <w:b/>
          <w:bCs/>
          <w:color w:val="000000"/>
          <w:sz w:val="28"/>
          <w:szCs w:val="28"/>
          <w:lang w:eastAsia="en-IN"/>
        </w:rPr>
        <w:t xml:space="preserve">RAJAGIRI SCHOOL OF ENGINEERING &amp; </w:t>
      </w:r>
      <w:proofErr w:type="gramStart"/>
      <w:r w:rsidRPr="009D60DE">
        <w:rPr>
          <w:rFonts w:ascii="Cambria" w:eastAsia="Times New Roman" w:hAnsi="Cambria" w:cs="Times New Roman"/>
          <w:b/>
          <w:bCs/>
          <w:color w:val="000000"/>
          <w:sz w:val="28"/>
          <w:szCs w:val="28"/>
          <w:lang w:eastAsia="en-IN"/>
        </w:rPr>
        <w:t>TECHNOLOGY(</w:t>
      </w:r>
      <w:proofErr w:type="gramEnd"/>
      <w:r w:rsidRPr="009D60DE">
        <w:rPr>
          <w:rFonts w:ascii="Cambria" w:eastAsia="Times New Roman" w:hAnsi="Cambria" w:cs="Times New Roman"/>
          <w:b/>
          <w:bCs/>
          <w:color w:val="000000"/>
          <w:sz w:val="28"/>
          <w:szCs w:val="28"/>
          <w:lang w:eastAsia="en-IN"/>
        </w:rPr>
        <w:t>AUTONOMOUS)</w:t>
      </w:r>
    </w:p>
    <w:p w:rsidR="00D6318D" w:rsidRPr="007B2EE1" w:rsidRDefault="00D6318D" w:rsidP="00D6318D">
      <w:pPr>
        <w:spacing w:after="200" w:line="240" w:lineRule="auto"/>
        <w:ind w:left="-284"/>
        <w:jc w:val="center"/>
        <w:rPr>
          <w:rFonts w:ascii="Cambria" w:eastAsia="Times New Roman" w:hAnsi="Cambria" w:cs="Times New Roman"/>
          <w:sz w:val="28"/>
          <w:szCs w:val="28"/>
          <w:lang w:eastAsia="en-IN"/>
        </w:rPr>
      </w:pPr>
      <w:r w:rsidRPr="007B2EE1">
        <w:rPr>
          <w:rFonts w:ascii="Cambria" w:eastAsia="Times New Roman" w:hAnsi="Cambria" w:cs="Times New Roman"/>
          <w:b/>
          <w:bCs/>
          <w:color w:val="000000"/>
          <w:sz w:val="28"/>
          <w:szCs w:val="28"/>
          <w:lang w:eastAsia="en-IN"/>
        </w:rPr>
        <w:t>DEPARTMENT OF INFORMATION TECHNOLOGY</w:t>
      </w:r>
    </w:p>
    <w:p w:rsidR="00D6318D" w:rsidRPr="009D60DE" w:rsidRDefault="00D6318D" w:rsidP="00D6318D">
      <w:pPr>
        <w:spacing w:after="200" w:line="240" w:lineRule="auto"/>
        <w:ind w:left="-284"/>
        <w:jc w:val="center"/>
        <w:rPr>
          <w:rFonts w:ascii="Cambria" w:eastAsia="Times New Roman" w:hAnsi="Cambria" w:cs="Times New Roman"/>
          <w:b/>
          <w:sz w:val="28"/>
          <w:szCs w:val="28"/>
          <w:lang w:eastAsia="en-IN"/>
        </w:rPr>
      </w:pPr>
      <w:r w:rsidRPr="009D60DE">
        <w:rPr>
          <w:rFonts w:ascii="Cambria" w:eastAsia="Times New Roman" w:hAnsi="Cambria" w:cs="Times New Roman"/>
          <w:b/>
          <w:bCs/>
          <w:color w:val="000000"/>
          <w:sz w:val="28"/>
          <w:szCs w:val="28"/>
          <w:lang w:eastAsia="en-IN"/>
        </w:rPr>
        <w:t>P</w:t>
      </w:r>
      <w:r w:rsidR="009D60DE" w:rsidRPr="009D60DE">
        <w:rPr>
          <w:rFonts w:ascii="Cambria" w:eastAsia="Times New Roman" w:hAnsi="Cambria" w:cs="Times New Roman"/>
          <w:b/>
          <w:bCs/>
          <w:color w:val="000000"/>
          <w:sz w:val="28"/>
          <w:szCs w:val="28"/>
          <w:lang w:eastAsia="en-IN"/>
        </w:rPr>
        <w:t xml:space="preserve">ROGRAMME: </w:t>
      </w:r>
      <w:r w:rsidR="009D60DE" w:rsidRPr="009D60DE">
        <w:rPr>
          <w:rFonts w:ascii="Cambria" w:hAnsi="Cambria" w:cs="Arial"/>
          <w:b/>
          <w:color w:val="202124"/>
          <w:sz w:val="30"/>
          <w:szCs w:val="30"/>
          <w:shd w:val="clear" w:color="auto" w:fill="FFFFFF"/>
        </w:rPr>
        <w:t>Computer Science and Business Systems (CSBS) </w:t>
      </w:r>
    </w:p>
    <w:p w:rsidR="00D6318D" w:rsidRPr="007B2EE1" w:rsidRDefault="00D6318D" w:rsidP="00D6318D">
      <w:pPr>
        <w:spacing w:after="20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shd w:val="clear" w:color="auto" w:fill="FFFFFF"/>
          <w:lang w:eastAsia="en-IN"/>
        </w:rPr>
        <w:t>VISION</w:t>
      </w:r>
    </w:p>
    <w:p w:rsidR="00D6318D" w:rsidRPr="007B2EE1" w:rsidRDefault="00D6318D" w:rsidP="00D6318D">
      <w:pPr>
        <w:spacing w:after="200" w:line="240" w:lineRule="auto"/>
        <w:ind w:right="118"/>
        <w:rPr>
          <w:rFonts w:ascii="Cambria" w:eastAsia="Times New Roman" w:hAnsi="Cambria" w:cs="Times New Roman"/>
          <w:sz w:val="24"/>
          <w:szCs w:val="24"/>
          <w:lang w:eastAsia="en-IN"/>
        </w:rPr>
      </w:pPr>
      <w:r w:rsidRPr="007B2EE1">
        <w:rPr>
          <w:rFonts w:ascii="Cambria" w:eastAsia="Times New Roman" w:hAnsi="Cambria" w:cs="Times New Roman"/>
          <w:color w:val="000000"/>
          <w:sz w:val="24"/>
          <w:szCs w:val="24"/>
          <w:shd w:val="clear" w:color="auto" w:fill="FFFFFF"/>
          <w:lang w:eastAsia="en-IN"/>
        </w:rPr>
        <w:t>To evolve into a department of excellence in information technology by the creation and exchange of knowledge through leading-edge research, innovation and services, which will in turn contribute towards solving complex societal problems and thus building a peaceful and prosperous mankind.</w:t>
      </w:r>
      <w:r w:rsidRPr="007B2EE1">
        <w:rPr>
          <w:rFonts w:ascii="Cambria" w:eastAsia="Times New Roman" w:hAnsi="Cambria" w:cs="Times New Roman"/>
          <w:color w:val="000000"/>
          <w:sz w:val="24"/>
          <w:szCs w:val="24"/>
          <w:shd w:val="clear" w:color="auto" w:fill="FFFFFF"/>
          <w:lang w:eastAsia="en-IN"/>
        </w:rPr>
        <w:br/>
      </w:r>
      <w:r w:rsidRPr="007B2EE1">
        <w:rPr>
          <w:rFonts w:ascii="Cambria" w:eastAsia="Times New Roman" w:hAnsi="Cambria" w:cs="Times New Roman"/>
          <w:color w:val="000000"/>
          <w:sz w:val="24"/>
          <w:szCs w:val="24"/>
          <w:shd w:val="clear" w:color="auto" w:fill="FFFFFF"/>
          <w:lang w:eastAsia="en-IN"/>
        </w:rPr>
        <w:br/>
      </w:r>
      <w:r w:rsidRPr="007B2EE1">
        <w:rPr>
          <w:rFonts w:ascii="Cambria" w:eastAsia="Times New Roman" w:hAnsi="Cambria" w:cs="Times New Roman"/>
          <w:b/>
          <w:bCs/>
          <w:color w:val="000000"/>
          <w:sz w:val="24"/>
          <w:szCs w:val="24"/>
          <w:shd w:val="clear" w:color="auto" w:fill="FFFFFF"/>
          <w:lang w:eastAsia="en-IN"/>
        </w:rPr>
        <w:t>MISSION</w:t>
      </w:r>
    </w:p>
    <w:p w:rsidR="00D6318D" w:rsidRPr="007B2EE1" w:rsidRDefault="00D6318D" w:rsidP="00D6318D">
      <w:pPr>
        <w:spacing w:after="200" w:line="240" w:lineRule="auto"/>
        <w:ind w:right="118"/>
        <w:jc w:val="both"/>
        <w:rPr>
          <w:rFonts w:ascii="Cambria" w:eastAsia="Times New Roman" w:hAnsi="Cambria" w:cs="Times New Roman"/>
          <w:sz w:val="24"/>
          <w:szCs w:val="24"/>
          <w:lang w:eastAsia="en-IN"/>
        </w:rPr>
      </w:pPr>
      <w:r w:rsidRPr="007B2EE1">
        <w:rPr>
          <w:rFonts w:ascii="Cambria" w:eastAsia="Times New Roman" w:hAnsi="Cambria" w:cs="Times New Roman"/>
          <w:color w:val="000000"/>
          <w:sz w:val="24"/>
          <w:szCs w:val="24"/>
          <w:lang w:eastAsia="en-IN"/>
        </w:rPr>
        <w:t>To impart high-quality technical education, research training, professionalism and strong ethical values in the young minds for ensuring their productive careers in industry and academia so as to work with a commitment to the betterment of mankind.</w:t>
      </w:r>
    </w:p>
    <w:p w:rsidR="00D6318D" w:rsidRPr="007B2EE1" w:rsidRDefault="00D6318D" w:rsidP="00D6318D">
      <w:pPr>
        <w:spacing w:after="200" w:line="240" w:lineRule="auto"/>
        <w:ind w:right="118"/>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shd w:val="clear" w:color="auto" w:fill="FFFFFF"/>
          <w:lang w:eastAsia="en-IN"/>
        </w:rPr>
        <w:t>PROGRAM EDUCATIONAL OBJECTIVES (PEO)</w:t>
      </w:r>
    </w:p>
    <w:p w:rsidR="00D6318D" w:rsidRPr="007B2EE1" w:rsidRDefault="00D6318D" w:rsidP="00D6318D">
      <w:pPr>
        <w:spacing w:after="240" w:line="240" w:lineRule="auto"/>
        <w:ind w:right="119"/>
        <w:rPr>
          <w:rFonts w:ascii="Cambria" w:eastAsia="Times New Roman" w:hAnsi="Cambria" w:cs="Times New Roman"/>
          <w:sz w:val="24"/>
          <w:szCs w:val="24"/>
          <w:lang w:eastAsia="en-IN"/>
        </w:rPr>
      </w:pPr>
      <w:r w:rsidRPr="007B2EE1">
        <w:rPr>
          <w:rFonts w:ascii="Cambria" w:eastAsia="Times New Roman" w:hAnsi="Cambria" w:cs="Times New Roman"/>
          <w:color w:val="000000"/>
          <w:sz w:val="24"/>
          <w:szCs w:val="24"/>
          <w:lang w:eastAsia="en-IN"/>
        </w:rPr>
        <w:t>Graduates of Information Technology program shall </w:t>
      </w:r>
    </w:p>
    <w:p w:rsidR="00D6318D" w:rsidRPr="007B2EE1" w:rsidRDefault="00D6318D" w:rsidP="00D6318D">
      <w:pPr>
        <w:spacing w:after="120" w:line="240" w:lineRule="auto"/>
        <w:ind w:right="119"/>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PEO 1</w:t>
      </w:r>
      <w:r w:rsidRPr="007B2EE1">
        <w:rPr>
          <w:rFonts w:ascii="Cambria" w:eastAsia="Times New Roman" w:hAnsi="Cambria" w:cs="Times New Roman"/>
          <w:color w:val="000000"/>
          <w:sz w:val="24"/>
          <w:szCs w:val="24"/>
          <w:lang w:eastAsia="en-IN"/>
        </w:rPr>
        <w:t>: Have strong technical foundation for successful professional careers and to evolve as key-players / entrepreneurs in the field of information technology. </w:t>
      </w:r>
    </w:p>
    <w:p w:rsidR="00D6318D" w:rsidRPr="007B2EE1" w:rsidRDefault="00D6318D" w:rsidP="00D6318D">
      <w:pPr>
        <w:spacing w:after="120" w:line="240" w:lineRule="auto"/>
        <w:ind w:right="119"/>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PEO 2:</w:t>
      </w:r>
      <w:r w:rsidRPr="007B2EE1">
        <w:rPr>
          <w:rFonts w:ascii="Cambria" w:eastAsia="Times New Roman" w:hAnsi="Cambria" w:cs="Times New Roman"/>
          <w:color w:val="000000"/>
          <w:sz w:val="24"/>
          <w:szCs w:val="24"/>
          <w:lang w:eastAsia="en-IN"/>
        </w:rPr>
        <w:t xml:space="preserve"> Excel in </w:t>
      </w:r>
      <w:proofErr w:type="spellStart"/>
      <w:r w:rsidRPr="007B2EE1">
        <w:rPr>
          <w:rFonts w:ascii="Cambria" w:eastAsia="Times New Roman" w:hAnsi="Cambria" w:cs="Times New Roman"/>
          <w:color w:val="000000"/>
          <w:sz w:val="24"/>
          <w:szCs w:val="24"/>
          <w:lang w:eastAsia="en-IN"/>
        </w:rPr>
        <w:t>analyzing</w:t>
      </w:r>
      <w:proofErr w:type="spellEnd"/>
      <w:r w:rsidRPr="007B2EE1">
        <w:rPr>
          <w:rFonts w:ascii="Cambria" w:eastAsia="Times New Roman" w:hAnsi="Cambria" w:cs="Times New Roman"/>
          <w:color w:val="000000"/>
          <w:sz w:val="24"/>
          <w:szCs w:val="24"/>
          <w:lang w:eastAsia="en-IN"/>
        </w:rPr>
        <w:t>, formulating and solving engineering problems to promote life-long learning, to develop applications, resulting in the betterment of the society. </w:t>
      </w:r>
    </w:p>
    <w:p w:rsidR="00D6318D" w:rsidRPr="007B2EE1" w:rsidRDefault="00D6318D" w:rsidP="00D6318D">
      <w:pPr>
        <w:spacing w:after="360" w:line="240" w:lineRule="auto"/>
        <w:ind w:right="119"/>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PEO 3:</w:t>
      </w:r>
      <w:r w:rsidRPr="007B2EE1">
        <w:rPr>
          <w:rFonts w:ascii="Cambria" w:eastAsia="Times New Roman" w:hAnsi="Cambria" w:cs="Times New Roman"/>
          <w:color w:val="000000"/>
          <w:sz w:val="24"/>
          <w:szCs w:val="24"/>
          <w:lang w:eastAsia="en-IN"/>
        </w:rPr>
        <w:t xml:space="preserve"> Have leadership skills and awareness on professional ethics and codes. </w:t>
      </w:r>
    </w:p>
    <w:p w:rsidR="00D6318D" w:rsidRPr="007B2EE1" w:rsidRDefault="00D6318D" w:rsidP="00D6318D">
      <w:pPr>
        <w:spacing w:after="200" w:line="240" w:lineRule="auto"/>
        <w:ind w:right="118"/>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shd w:val="clear" w:color="auto" w:fill="FFFFFF"/>
          <w:lang w:eastAsia="en-IN"/>
        </w:rPr>
        <w:t>PROGRAM OUTCOMES (PO)</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color w:val="000000"/>
          <w:sz w:val="24"/>
          <w:szCs w:val="24"/>
          <w:lang w:eastAsia="en-IN"/>
        </w:rPr>
        <w:t>Information Technology program students will be able to:</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PO 1. Engineering knowledge</w:t>
      </w:r>
      <w:r w:rsidRPr="007B2EE1">
        <w:rPr>
          <w:rFonts w:ascii="Cambria" w:eastAsia="Times New Roman" w:hAnsi="Cambria" w:cs="Times New Roman"/>
          <w:color w:val="000000"/>
          <w:sz w:val="24"/>
          <w:szCs w:val="24"/>
          <w:lang w:eastAsia="en-IN"/>
        </w:rPr>
        <w:t>: Apply the knowledge of mathematics, science, engineering fundamentals,   and an engineering specialization to the solution of complex engineering problems.</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PO 2</w:t>
      </w:r>
      <w:r w:rsidRPr="007B2EE1">
        <w:rPr>
          <w:rFonts w:ascii="Cambria" w:eastAsia="Times New Roman" w:hAnsi="Cambria" w:cs="Times New Roman"/>
          <w:color w:val="000000"/>
          <w:sz w:val="24"/>
          <w:szCs w:val="24"/>
          <w:lang w:eastAsia="en-IN"/>
        </w:rPr>
        <w:t xml:space="preserve">. </w:t>
      </w:r>
      <w:r w:rsidRPr="007B2EE1">
        <w:rPr>
          <w:rFonts w:ascii="Cambria" w:eastAsia="Times New Roman" w:hAnsi="Cambria" w:cs="Times New Roman"/>
          <w:b/>
          <w:bCs/>
          <w:color w:val="000000"/>
          <w:sz w:val="24"/>
          <w:szCs w:val="24"/>
          <w:lang w:eastAsia="en-IN"/>
        </w:rPr>
        <w:t>Problem analysis</w:t>
      </w:r>
      <w:r w:rsidRPr="007B2EE1">
        <w:rPr>
          <w:rFonts w:ascii="Cambria" w:eastAsia="Times New Roman" w:hAnsi="Cambria" w:cs="Times New Roman"/>
          <w:color w:val="000000"/>
          <w:sz w:val="24"/>
          <w:szCs w:val="24"/>
          <w:lang w:eastAsia="en-IN"/>
        </w:rPr>
        <w:t xml:space="preserve">: Identify, formulate, review research literature, and </w:t>
      </w:r>
      <w:proofErr w:type="spellStart"/>
      <w:r w:rsidRPr="007B2EE1">
        <w:rPr>
          <w:rFonts w:ascii="Cambria" w:eastAsia="Times New Roman" w:hAnsi="Cambria" w:cs="Times New Roman"/>
          <w:color w:val="000000"/>
          <w:sz w:val="24"/>
          <w:szCs w:val="24"/>
          <w:lang w:eastAsia="en-IN"/>
        </w:rPr>
        <w:t>analyze</w:t>
      </w:r>
      <w:proofErr w:type="spellEnd"/>
      <w:r w:rsidRPr="007B2EE1">
        <w:rPr>
          <w:rFonts w:ascii="Cambria" w:eastAsia="Times New Roman" w:hAnsi="Cambria" w:cs="Times New Roman"/>
          <w:color w:val="000000"/>
          <w:sz w:val="24"/>
          <w:szCs w:val="24"/>
          <w:lang w:eastAsia="en-IN"/>
        </w:rPr>
        <w:t xml:space="preserve"> complex engineering problems reaching substantiated conclusions using first principles of mathematics, natural sciences, and engineering sciences.</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PO 3</w:t>
      </w:r>
      <w:r w:rsidRPr="007B2EE1">
        <w:rPr>
          <w:rFonts w:ascii="Cambria" w:eastAsia="Times New Roman" w:hAnsi="Cambria" w:cs="Times New Roman"/>
          <w:color w:val="000000"/>
          <w:sz w:val="24"/>
          <w:szCs w:val="24"/>
          <w:lang w:eastAsia="en-IN"/>
        </w:rPr>
        <w:t xml:space="preserve">. </w:t>
      </w:r>
      <w:r w:rsidRPr="007B2EE1">
        <w:rPr>
          <w:rFonts w:ascii="Cambria" w:eastAsia="Times New Roman" w:hAnsi="Cambria" w:cs="Times New Roman"/>
          <w:b/>
          <w:bCs/>
          <w:color w:val="000000"/>
          <w:sz w:val="24"/>
          <w:szCs w:val="24"/>
          <w:lang w:eastAsia="en-IN"/>
        </w:rPr>
        <w:t>Design/development of solutions</w:t>
      </w:r>
      <w:r w:rsidRPr="007B2EE1">
        <w:rPr>
          <w:rFonts w:ascii="Cambria" w:eastAsia="Times New Roman" w:hAnsi="Cambria" w:cs="Times New Roman"/>
          <w:color w:val="000000"/>
          <w:sz w:val="24"/>
          <w:szCs w:val="24"/>
          <w:lang w:eastAsia="en-IN"/>
        </w:rPr>
        <w:t>: Design solutions for complex engineering problems and design system components or processes that meet the specified needs with appropriate consideration for the public health and safety, and the cultural, societal, and environmental considerations.</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PO 4</w:t>
      </w:r>
      <w:r w:rsidRPr="007B2EE1">
        <w:rPr>
          <w:rFonts w:ascii="Cambria" w:eastAsia="Times New Roman" w:hAnsi="Cambria" w:cs="Times New Roman"/>
          <w:b/>
          <w:bCs/>
          <w:i/>
          <w:iCs/>
          <w:color w:val="000000"/>
          <w:sz w:val="24"/>
          <w:szCs w:val="24"/>
          <w:lang w:eastAsia="en-IN"/>
        </w:rPr>
        <w:t xml:space="preserve">. </w:t>
      </w:r>
      <w:r w:rsidRPr="007B2EE1">
        <w:rPr>
          <w:rFonts w:ascii="Cambria" w:eastAsia="Times New Roman" w:hAnsi="Cambria" w:cs="Times New Roman"/>
          <w:b/>
          <w:bCs/>
          <w:color w:val="000000"/>
          <w:sz w:val="24"/>
          <w:szCs w:val="24"/>
          <w:lang w:eastAsia="en-IN"/>
        </w:rPr>
        <w:t>Conduct investigations of complex problems</w:t>
      </w:r>
      <w:r w:rsidRPr="007B2EE1">
        <w:rPr>
          <w:rFonts w:ascii="Cambria" w:eastAsia="Times New Roman" w:hAnsi="Cambria" w:cs="Times New Roman"/>
          <w:color w:val="000000"/>
          <w:sz w:val="24"/>
          <w:szCs w:val="24"/>
          <w:lang w:eastAsia="en-IN"/>
        </w:rPr>
        <w:t>: Use research-based knowledge and research methods including design of experiments, analysis and interpretation of data, and synthesis of the information to provide valid conclusions.</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lastRenderedPageBreak/>
        <w:t>PO 5</w:t>
      </w:r>
      <w:r w:rsidRPr="007B2EE1">
        <w:rPr>
          <w:rFonts w:ascii="Cambria" w:eastAsia="Times New Roman" w:hAnsi="Cambria" w:cs="Times New Roman"/>
          <w:b/>
          <w:bCs/>
          <w:i/>
          <w:iCs/>
          <w:color w:val="000000"/>
          <w:sz w:val="24"/>
          <w:szCs w:val="24"/>
          <w:lang w:eastAsia="en-IN"/>
        </w:rPr>
        <w:t xml:space="preserve">. </w:t>
      </w:r>
      <w:r w:rsidRPr="007B2EE1">
        <w:rPr>
          <w:rFonts w:ascii="Cambria" w:eastAsia="Times New Roman" w:hAnsi="Cambria" w:cs="Times New Roman"/>
          <w:b/>
          <w:bCs/>
          <w:color w:val="000000"/>
          <w:sz w:val="24"/>
          <w:szCs w:val="24"/>
          <w:lang w:eastAsia="en-IN"/>
        </w:rPr>
        <w:t>Modern tool usage</w:t>
      </w:r>
      <w:r w:rsidRPr="007B2EE1">
        <w:rPr>
          <w:rFonts w:ascii="Cambria" w:eastAsia="Times New Roman" w:hAnsi="Cambria" w:cs="Times New Roman"/>
          <w:color w:val="000000"/>
          <w:sz w:val="24"/>
          <w:szCs w:val="24"/>
          <w:lang w:eastAsia="en-IN"/>
        </w:rPr>
        <w:t xml:space="preserve">: Create, select, and apply appropriate techniques, resources, and modern engineering and IT tools including prediction and </w:t>
      </w:r>
      <w:proofErr w:type="spellStart"/>
      <w:r w:rsidRPr="007B2EE1">
        <w:rPr>
          <w:rFonts w:ascii="Cambria" w:eastAsia="Times New Roman" w:hAnsi="Cambria" w:cs="Times New Roman"/>
          <w:color w:val="000000"/>
          <w:sz w:val="24"/>
          <w:szCs w:val="24"/>
          <w:lang w:eastAsia="en-IN"/>
        </w:rPr>
        <w:t>modeling</w:t>
      </w:r>
      <w:proofErr w:type="spellEnd"/>
      <w:r w:rsidRPr="007B2EE1">
        <w:rPr>
          <w:rFonts w:ascii="Cambria" w:eastAsia="Times New Roman" w:hAnsi="Cambria" w:cs="Times New Roman"/>
          <w:color w:val="000000"/>
          <w:sz w:val="24"/>
          <w:szCs w:val="24"/>
          <w:lang w:eastAsia="en-IN"/>
        </w:rPr>
        <w:t xml:space="preserve"> to complex engineering activities with an understanding of the limitations.</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PO 6</w:t>
      </w:r>
      <w:r w:rsidRPr="007B2EE1">
        <w:rPr>
          <w:rFonts w:ascii="Cambria" w:eastAsia="Times New Roman" w:hAnsi="Cambria" w:cs="Times New Roman"/>
          <w:b/>
          <w:bCs/>
          <w:i/>
          <w:iCs/>
          <w:color w:val="000000"/>
          <w:sz w:val="24"/>
          <w:szCs w:val="24"/>
          <w:lang w:eastAsia="en-IN"/>
        </w:rPr>
        <w:t xml:space="preserve">. </w:t>
      </w:r>
      <w:r w:rsidRPr="007B2EE1">
        <w:rPr>
          <w:rFonts w:ascii="Cambria" w:eastAsia="Times New Roman" w:hAnsi="Cambria" w:cs="Times New Roman"/>
          <w:b/>
          <w:bCs/>
          <w:color w:val="000000"/>
          <w:sz w:val="24"/>
          <w:szCs w:val="24"/>
          <w:lang w:eastAsia="en-IN"/>
        </w:rPr>
        <w:t>The engineer and society</w:t>
      </w:r>
      <w:r w:rsidRPr="007B2EE1">
        <w:rPr>
          <w:rFonts w:ascii="Cambria" w:eastAsia="Times New Roman" w:hAnsi="Cambria" w:cs="Times New Roman"/>
          <w:color w:val="000000"/>
          <w:sz w:val="24"/>
          <w:szCs w:val="24"/>
          <w:lang w:eastAsia="en-IN"/>
        </w:rPr>
        <w:t>: Apply reasoning informed by the contextual knowledge to assess societal, health, safety, legal and cultural issues and the consequent responsibilities relevant to the professional engineering practice.</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PO 7</w:t>
      </w:r>
      <w:r w:rsidRPr="007B2EE1">
        <w:rPr>
          <w:rFonts w:ascii="Cambria" w:eastAsia="Times New Roman" w:hAnsi="Cambria" w:cs="Times New Roman"/>
          <w:b/>
          <w:bCs/>
          <w:i/>
          <w:iCs/>
          <w:color w:val="000000"/>
          <w:sz w:val="24"/>
          <w:szCs w:val="24"/>
          <w:lang w:eastAsia="en-IN"/>
        </w:rPr>
        <w:t xml:space="preserve">. </w:t>
      </w:r>
      <w:r w:rsidRPr="007B2EE1">
        <w:rPr>
          <w:rFonts w:ascii="Cambria" w:eastAsia="Times New Roman" w:hAnsi="Cambria" w:cs="Times New Roman"/>
          <w:b/>
          <w:bCs/>
          <w:color w:val="000000"/>
          <w:sz w:val="24"/>
          <w:szCs w:val="24"/>
          <w:lang w:eastAsia="en-IN"/>
        </w:rPr>
        <w:t>Environment and sustainability</w:t>
      </w:r>
      <w:r w:rsidRPr="007B2EE1">
        <w:rPr>
          <w:rFonts w:ascii="Cambria" w:eastAsia="Times New Roman" w:hAnsi="Cambria" w:cs="Times New Roman"/>
          <w:color w:val="000000"/>
          <w:sz w:val="24"/>
          <w:szCs w:val="24"/>
          <w:lang w:eastAsia="en-IN"/>
        </w:rPr>
        <w:t>: Understand the impact of the professional engineering solutions in societal and environmental contexts, and demonstrate the knowledge of, and need for sustainable development.</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PO 8. Ethics</w:t>
      </w:r>
      <w:r w:rsidRPr="007B2EE1">
        <w:rPr>
          <w:rFonts w:ascii="Cambria" w:eastAsia="Times New Roman" w:hAnsi="Cambria" w:cs="Times New Roman"/>
          <w:color w:val="000000"/>
          <w:sz w:val="24"/>
          <w:szCs w:val="24"/>
          <w:lang w:eastAsia="en-IN"/>
        </w:rPr>
        <w:t>: Apply ethical principles and commit to professional ethics and responsibilities and norms of the engineering practice.</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PO 9. Individual and teamwork</w:t>
      </w:r>
      <w:r w:rsidRPr="007B2EE1">
        <w:rPr>
          <w:rFonts w:ascii="Cambria" w:eastAsia="Times New Roman" w:hAnsi="Cambria" w:cs="Times New Roman"/>
          <w:color w:val="000000"/>
          <w:sz w:val="24"/>
          <w:szCs w:val="24"/>
          <w:lang w:eastAsia="en-IN"/>
        </w:rPr>
        <w:t>: Function effectively as an individual, and as a member or leader in diverse teams, and in multidisciplinary settings.</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PO 10. Communication</w:t>
      </w:r>
      <w:r w:rsidRPr="007B2EE1">
        <w:rPr>
          <w:rFonts w:ascii="Cambria" w:eastAsia="Times New Roman" w:hAnsi="Cambria" w:cs="Times New Roman"/>
          <w:color w:val="000000"/>
          <w:sz w:val="24"/>
          <w:szCs w:val="24"/>
          <w:lang w:eastAsia="en-IN"/>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PO 11</w:t>
      </w:r>
      <w:r w:rsidRPr="007B2EE1">
        <w:rPr>
          <w:rFonts w:ascii="Cambria" w:eastAsia="Times New Roman" w:hAnsi="Cambria" w:cs="Times New Roman"/>
          <w:b/>
          <w:bCs/>
          <w:i/>
          <w:iCs/>
          <w:color w:val="000000"/>
          <w:sz w:val="24"/>
          <w:szCs w:val="24"/>
          <w:lang w:eastAsia="en-IN"/>
        </w:rPr>
        <w:t xml:space="preserve">. </w:t>
      </w:r>
      <w:r w:rsidRPr="007B2EE1">
        <w:rPr>
          <w:rFonts w:ascii="Cambria" w:eastAsia="Times New Roman" w:hAnsi="Cambria" w:cs="Times New Roman"/>
          <w:b/>
          <w:bCs/>
          <w:color w:val="000000"/>
          <w:sz w:val="24"/>
          <w:szCs w:val="24"/>
          <w:lang w:eastAsia="en-IN"/>
        </w:rPr>
        <w:t>Project management and finance</w:t>
      </w:r>
      <w:r w:rsidRPr="007B2EE1">
        <w:rPr>
          <w:rFonts w:ascii="Cambria" w:eastAsia="Times New Roman" w:hAnsi="Cambria" w:cs="Times New Roman"/>
          <w:color w:val="000000"/>
          <w:sz w:val="24"/>
          <w:szCs w:val="24"/>
          <w:lang w:eastAsia="en-IN"/>
        </w:rPr>
        <w:t>: Demonstrate knowledge and understanding of the engineering and management principles and apply these to one’s own work, as a member and leader in a team, to manage projects and in multidisciplinary environments.</w:t>
      </w:r>
    </w:p>
    <w:p w:rsidR="00D6318D" w:rsidRPr="007B2EE1" w:rsidRDefault="00D6318D" w:rsidP="00D6318D">
      <w:pPr>
        <w:spacing w:before="280" w:after="280" w:line="240" w:lineRule="auto"/>
        <w:jc w:val="both"/>
        <w:rPr>
          <w:rFonts w:ascii="Cambria" w:eastAsia="Times New Roman" w:hAnsi="Cambria" w:cs="Times New Roman"/>
          <w:sz w:val="24"/>
          <w:szCs w:val="24"/>
          <w:lang w:eastAsia="en-IN"/>
        </w:rPr>
      </w:pPr>
      <w:r w:rsidRPr="007B2EE1">
        <w:rPr>
          <w:rFonts w:ascii="Cambria" w:eastAsia="Times New Roman" w:hAnsi="Cambria" w:cs="Times New Roman"/>
          <w:b/>
          <w:bCs/>
          <w:color w:val="000000"/>
          <w:sz w:val="24"/>
          <w:szCs w:val="24"/>
          <w:lang w:eastAsia="en-IN"/>
        </w:rPr>
        <w:t>PO 12. Life-long learning</w:t>
      </w:r>
      <w:r w:rsidRPr="007B2EE1">
        <w:rPr>
          <w:rFonts w:ascii="Cambria" w:eastAsia="Times New Roman" w:hAnsi="Cambria" w:cs="Times New Roman"/>
          <w:color w:val="000000"/>
          <w:sz w:val="24"/>
          <w:szCs w:val="24"/>
          <w:lang w:eastAsia="en-IN"/>
        </w:rPr>
        <w:t>: Recognize the need for and have the preparation and ability to engage in independent and life-long learning in the broadest context of technological change.</w:t>
      </w:r>
    </w:p>
    <w:p w:rsidR="00C83E4D" w:rsidRPr="009D60DE" w:rsidRDefault="00C83E4D" w:rsidP="00C83E4D">
      <w:pPr>
        <w:pStyle w:val="Default"/>
        <w:jc w:val="center"/>
        <w:rPr>
          <w:rFonts w:ascii="Cambria" w:hAnsi="Cambria"/>
          <w:b/>
          <w:bCs/>
        </w:rPr>
      </w:pPr>
      <w:r w:rsidRPr="009D60DE">
        <w:rPr>
          <w:rFonts w:ascii="Cambria" w:hAnsi="Cambria"/>
          <w:b/>
          <w:lang w:val="en-IN"/>
        </w:rPr>
        <w:t>101009/IT422T</w:t>
      </w:r>
      <w:r w:rsidRPr="009D60DE">
        <w:rPr>
          <w:rFonts w:ascii="Cambria" w:hAnsi="Cambria"/>
          <w:b/>
          <w:bCs/>
        </w:rPr>
        <w:t xml:space="preserve"> </w:t>
      </w:r>
    </w:p>
    <w:p w:rsidR="00D6318D" w:rsidRPr="00A87E5C" w:rsidRDefault="00C83E4D" w:rsidP="00C83E4D">
      <w:pPr>
        <w:jc w:val="center"/>
        <w:rPr>
          <w:rFonts w:ascii="Cambria" w:hAnsi="Cambria" w:cs="Times New Roman"/>
          <w:b/>
          <w:sz w:val="24"/>
          <w:szCs w:val="24"/>
        </w:rPr>
      </w:pPr>
      <w:r w:rsidRPr="009D60DE">
        <w:rPr>
          <w:rFonts w:ascii="Cambria" w:hAnsi="Cambria"/>
          <w:b/>
          <w:bCs/>
          <w:sz w:val="24"/>
          <w:szCs w:val="24"/>
        </w:rPr>
        <w:t>DESIGN AND ANALYSIS OF ALGORITHM LAB</w:t>
      </w:r>
      <w:r w:rsidR="00A87E5C" w:rsidRPr="00C83E4D">
        <w:rPr>
          <w:rFonts w:ascii="Cambria" w:hAnsi="Cambria"/>
          <w:b/>
          <w:bCs/>
          <w:sz w:val="28"/>
          <w:szCs w:val="28"/>
        </w:rPr>
        <w:br/>
      </w:r>
      <w:r w:rsidR="00D6318D" w:rsidRPr="00A87E5C">
        <w:rPr>
          <w:rFonts w:ascii="Cambria" w:hAnsi="Cambria" w:cs="Times New Roman"/>
          <w:b/>
          <w:sz w:val="24"/>
          <w:szCs w:val="24"/>
        </w:rPr>
        <w:t>Course Outcomes</w:t>
      </w:r>
    </w:p>
    <w:p w:rsidR="00A87E5C" w:rsidRPr="00A87E5C" w:rsidRDefault="00A87E5C" w:rsidP="00A87E5C">
      <w:pPr>
        <w:autoSpaceDE w:val="0"/>
        <w:autoSpaceDN w:val="0"/>
        <w:adjustRightInd w:val="0"/>
        <w:spacing w:after="0" w:line="360" w:lineRule="auto"/>
        <w:rPr>
          <w:rFonts w:ascii="Cambria" w:hAnsi="Cambria" w:cs="CIDFont+F2"/>
          <w:color w:val="000000"/>
          <w:sz w:val="24"/>
          <w:szCs w:val="24"/>
        </w:rPr>
      </w:pPr>
      <w:r w:rsidRPr="00A87E5C">
        <w:rPr>
          <w:rFonts w:ascii="Cambria" w:hAnsi="Cambria" w:cs="CIDFont+F2"/>
          <w:color w:val="000000"/>
          <w:sz w:val="24"/>
          <w:szCs w:val="24"/>
        </w:rPr>
        <w:t>After the completion of the course the student will be able to:</w:t>
      </w:r>
    </w:p>
    <w:p w:rsidR="00A87E5C" w:rsidRPr="00A87E5C" w:rsidRDefault="00A87E5C" w:rsidP="00A87E5C">
      <w:pPr>
        <w:autoSpaceDE w:val="0"/>
        <w:autoSpaceDN w:val="0"/>
        <w:adjustRightInd w:val="0"/>
        <w:spacing w:after="0" w:line="360" w:lineRule="auto"/>
        <w:rPr>
          <w:rFonts w:ascii="Cambria" w:hAnsi="Cambria" w:cs="CIDFont+F1"/>
          <w:color w:val="000000"/>
          <w:sz w:val="24"/>
          <w:szCs w:val="24"/>
        </w:rPr>
      </w:pPr>
      <w:r w:rsidRPr="00A87E5C">
        <w:rPr>
          <w:rFonts w:ascii="Cambria" w:hAnsi="Cambria" w:cs="CIDFont+F1"/>
          <w:color w:val="000000"/>
          <w:sz w:val="24"/>
          <w:szCs w:val="24"/>
        </w:rPr>
        <w:t>CO 1</w:t>
      </w:r>
      <w:proofErr w:type="gramStart"/>
      <w:r w:rsidRPr="00A87E5C">
        <w:rPr>
          <w:rFonts w:ascii="Cambria" w:hAnsi="Cambria" w:cs="CIDFont+F1"/>
          <w:color w:val="000000"/>
          <w:sz w:val="24"/>
          <w:szCs w:val="24"/>
        </w:rPr>
        <w:t>:Analyze</w:t>
      </w:r>
      <w:proofErr w:type="gramEnd"/>
      <w:r w:rsidRPr="00A87E5C">
        <w:rPr>
          <w:rFonts w:ascii="Cambria" w:hAnsi="Cambria" w:cs="CIDFont+F1"/>
          <w:color w:val="000000"/>
          <w:sz w:val="24"/>
          <w:szCs w:val="24"/>
        </w:rPr>
        <w:t xml:space="preserve"> a given algorithm and express its time and space complexities in</w:t>
      </w:r>
    </w:p>
    <w:p w:rsidR="00A87E5C" w:rsidRPr="00A87E5C" w:rsidRDefault="00A87E5C" w:rsidP="00A87E5C">
      <w:pPr>
        <w:autoSpaceDE w:val="0"/>
        <w:autoSpaceDN w:val="0"/>
        <w:adjustRightInd w:val="0"/>
        <w:spacing w:after="0" w:line="360" w:lineRule="auto"/>
        <w:rPr>
          <w:rFonts w:ascii="Cambria" w:hAnsi="Cambria" w:cs="CIDFont+F1"/>
          <w:color w:val="000000"/>
          <w:sz w:val="24"/>
          <w:szCs w:val="24"/>
        </w:rPr>
      </w:pPr>
      <w:proofErr w:type="gramStart"/>
      <w:r w:rsidRPr="00A87E5C">
        <w:rPr>
          <w:rFonts w:ascii="Cambria" w:hAnsi="Cambria" w:cs="CIDFont+F1"/>
          <w:color w:val="000000"/>
          <w:sz w:val="24"/>
          <w:szCs w:val="24"/>
        </w:rPr>
        <w:t>asymptotic</w:t>
      </w:r>
      <w:proofErr w:type="gramEnd"/>
      <w:r w:rsidRPr="00A87E5C">
        <w:rPr>
          <w:rFonts w:ascii="Cambria" w:hAnsi="Cambria" w:cs="CIDFont+F1"/>
          <w:color w:val="000000"/>
          <w:sz w:val="24"/>
          <w:szCs w:val="24"/>
        </w:rPr>
        <w:t xml:space="preserve"> notations.</w:t>
      </w:r>
    </w:p>
    <w:p w:rsidR="00A87E5C" w:rsidRPr="00A87E5C" w:rsidRDefault="00A87E5C" w:rsidP="00A87E5C">
      <w:pPr>
        <w:autoSpaceDE w:val="0"/>
        <w:autoSpaceDN w:val="0"/>
        <w:adjustRightInd w:val="0"/>
        <w:spacing w:after="0" w:line="360" w:lineRule="auto"/>
        <w:rPr>
          <w:rFonts w:ascii="Cambria" w:hAnsi="Cambria" w:cs="CIDFont+F1"/>
          <w:color w:val="000000"/>
          <w:sz w:val="24"/>
          <w:szCs w:val="24"/>
        </w:rPr>
      </w:pPr>
      <w:r w:rsidRPr="00A87E5C">
        <w:rPr>
          <w:rFonts w:ascii="Cambria" w:hAnsi="Cambria" w:cs="CIDFont+F1"/>
          <w:color w:val="000000"/>
          <w:sz w:val="24"/>
          <w:szCs w:val="24"/>
        </w:rPr>
        <w:t>CO 2: Solve recurrence equations using Iteration Method, Recurrence Tree Method</w:t>
      </w:r>
    </w:p>
    <w:p w:rsidR="00A87E5C" w:rsidRPr="00A87E5C" w:rsidRDefault="00A87E5C" w:rsidP="00A87E5C">
      <w:pPr>
        <w:autoSpaceDE w:val="0"/>
        <w:autoSpaceDN w:val="0"/>
        <w:adjustRightInd w:val="0"/>
        <w:spacing w:after="0" w:line="360" w:lineRule="auto"/>
        <w:rPr>
          <w:rFonts w:ascii="Cambria" w:hAnsi="Cambria" w:cs="CIDFont+F1"/>
          <w:color w:val="000000"/>
          <w:sz w:val="24"/>
          <w:szCs w:val="24"/>
        </w:rPr>
      </w:pPr>
      <w:proofErr w:type="gramStart"/>
      <w:r w:rsidRPr="00A87E5C">
        <w:rPr>
          <w:rFonts w:ascii="Cambria" w:hAnsi="Cambria" w:cs="CIDFont+F1"/>
          <w:color w:val="000000"/>
          <w:sz w:val="24"/>
          <w:szCs w:val="24"/>
        </w:rPr>
        <w:t>and</w:t>
      </w:r>
      <w:proofErr w:type="gramEnd"/>
      <w:r w:rsidRPr="00A87E5C">
        <w:rPr>
          <w:rFonts w:ascii="Cambria" w:hAnsi="Cambria" w:cs="CIDFont+F1"/>
          <w:color w:val="000000"/>
          <w:sz w:val="24"/>
          <w:szCs w:val="24"/>
        </w:rPr>
        <w:t xml:space="preserve"> Master’s Theorem.</w:t>
      </w:r>
    </w:p>
    <w:p w:rsidR="00A87E5C" w:rsidRPr="00A87E5C" w:rsidRDefault="00A87E5C" w:rsidP="00A87E5C">
      <w:pPr>
        <w:autoSpaceDE w:val="0"/>
        <w:autoSpaceDN w:val="0"/>
        <w:adjustRightInd w:val="0"/>
        <w:spacing w:after="0" w:line="360" w:lineRule="auto"/>
        <w:rPr>
          <w:rFonts w:ascii="Cambria" w:hAnsi="Cambria" w:cs="CIDFont+F1"/>
          <w:color w:val="000000"/>
          <w:sz w:val="24"/>
          <w:szCs w:val="24"/>
        </w:rPr>
      </w:pPr>
      <w:r w:rsidRPr="00A87E5C">
        <w:rPr>
          <w:rFonts w:ascii="Cambria" w:hAnsi="Cambria" w:cs="CIDFont+F1"/>
          <w:color w:val="000000"/>
          <w:sz w:val="24"/>
          <w:szCs w:val="24"/>
        </w:rPr>
        <w:t xml:space="preserve">CO 3: Solve Optimization problems using Greedy </w:t>
      </w:r>
      <w:proofErr w:type="spellStart"/>
      <w:r w:rsidRPr="00A87E5C">
        <w:rPr>
          <w:rFonts w:ascii="Cambria" w:hAnsi="Cambria" w:cs="CIDFont+F1"/>
          <w:color w:val="000000"/>
          <w:sz w:val="24"/>
          <w:szCs w:val="24"/>
        </w:rPr>
        <w:t>strategy</w:t>
      </w:r>
      <w:proofErr w:type="gramStart"/>
      <w:r w:rsidRPr="00A87E5C">
        <w:rPr>
          <w:rFonts w:ascii="Cambria" w:hAnsi="Cambria" w:cs="CIDFont+F1"/>
          <w:color w:val="000000"/>
          <w:sz w:val="24"/>
          <w:szCs w:val="24"/>
        </w:rPr>
        <w:t>,Dynamic</w:t>
      </w:r>
      <w:proofErr w:type="spellEnd"/>
      <w:proofErr w:type="gramEnd"/>
      <w:r w:rsidRPr="00A87E5C">
        <w:rPr>
          <w:rFonts w:ascii="Cambria" w:hAnsi="Cambria" w:cs="CIDFont+F1"/>
          <w:color w:val="000000"/>
          <w:sz w:val="24"/>
          <w:szCs w:val="24"/>
        </w:rPr>
        <w:t xml:space="preserve"> </w:t>
      </w:r>
      <w:proofErr w:type="spellStart"/>
      <w:r w:rsidRPr="00A87E5C">
        <w:rPr>
          <w:rFonts w:ascii="Cambria" w:hAnsi="Cambria" w:cs="CIDFont+F1"/>
          <w:color w:val="000000"/>
          <w:sz w:val="24"/>
          <w:szCs w:val="24"/>
        </w:rPr>
        <w:t>strategy,Back</w:t>
      </w:r>
      <w:proofErr w:type="spellEnd"/>
    </w:p>
    <w:p w:rsidR="00A87E5C" w:rsidRPr="00A87E5C" w:rsidRDefault="00A87E5C" w:rsidP="00A87E5C">
      <w:pPr>
        <w:autoSpaceDE w:val="0"/>
        <w:autoSpaceDN w:val="0"/>
        <w:adjustRightInd w:val="0"/>
        <w:spacing w:after="0" w:line="360" w:lineRule="auto"/>
        <w:rPr>
          <w:rFonts w:ascii="Cambria" w:hAnsi="Cambria" w:cs="CIDFont+F1"/>
          <w:color w:val="000000"/>
          <w:sz w:val="24"/>
          <w:szCs w:val="24"/>
        </w:rPr>
      </w:pPr>
      <w:r w:rsidRPr="00A87E5C">
        <w:rPr>
          <w:rFonts w:ascii="Cambria" w:hAnsi="Cambria" w:cs="CIDFont+F1"/>
          <w:color w:val="000000"/>
          <w:sz w:val="24"/>
          <w:szCs w:val="24"/>
        </w:rPr>
        <w:t>Tracking and Branch Bound Techniques.</w:t>
      </w:r>
    </w:p>
    <w:p w:rsidR="00A87E5C" w:rsidRDefault="00A87E5C" w:rsidP="00A87E5C">
      <w:pPr>
        <w:autoSpaceDE w:val="0"/>
        <w:autoSpaceDN w:val="0"/>
        <w:adjustRightInd w:val="0"/>
        <w:spacing w:after="0" w:line="360" w:lineRule="auto"/>
        <w:rPr>
          <w:rFonts w:ascii="Cambria" w:hAnsi="Cambria" w:cs="CIDFont+F1"/>
          <w:color w:val="000000"/>
          <w:sz w:val="24"/>
          <w:szCs w:val="24"/>
        </w:rPr>
      </w:pPr>
      <w:r w:rsidRPr="00A87E5C">
        <w:rPr>
          <w:rFonts w:ascii="Cambria" w:hAnsi="Cambria" w:cs="CIDFont+F1"/>
          <w:color w:val="000000"/>
          <w:sz w:val="24"/>
          <w:szCs w:val="24"/>
        </w:rPr>
        <w:t>CO 4: Get an overview of Approximation and Randomized algorithms.</w:t>
      </w:r>
    </w:p>
    <w:p w:rsidR="00A87E5C" w:rsidRDefault="00A87E5C" w:rsidP="00A87E5C">
      <w:pPr>
        <w:autoSpaceDE w:val="0"/>
        <w:autoSpaceDN w:val="0"/>
        <w:adjustRightInd w:val="0"/>
        <w:spacing w:after="0" w:line="360" w:lineRule="auto"/>
        <w:rPr>
          <w:rFonts w:ascii="Cambria" w:hAnsi="Cambria" w:cs="CIDFont+F1"/>
          <w:color w:val="000000"/>
          <w:sz w:val="24"/>
          <w:szCs w:val="24"/>
        </w:rPr>
      </w:pPr>
      <w:bookmarkStart w:id="0" w:name="_GoBack"/>
      <w:bookmarkEnd w:id="0"/>
    </w:p>
    <w:p w:rsidR="00A87E5C" w:rsidRDefault="00A87E5C" w:rsidP="00A87E5C">
      <w:pPr>
        <w:autoSpaceDE w:val="0"/>
        <w:autoSpaceDN w:val="0"/>
        <w:adjustRightInd w:val="0"/>
        <w:spacing w:after="0" w:line="360" w:lineRule="auto"/>
        <w:jc w:val="center"/>
        <w:rPr>
          <w:rFonts w:ascii="Cambria" w:hAnsi="Cambria" w:cs="CIDFont+F1"/>
          <w:b/>
          <w:color w:val="000000"/>
          <w:sz w:val="24"/>
          <w:szCs w:val="24"/>
        </w:rPr>
      </w:pPr>
      <w:r w:rsidRPr="00A87E5C">
        <w:rPr>
          <w:rFonts w:ascii="Cambria" w:hAnsi="Cambria" w:cs="CIDFont+F1"/>
          <w:b/>
          <w:color w:val="000000"/>
          <w:sz w:val="24"/>
          <w:szCs w:val="24"/>
        </w:rPr>
        <w:lastRenderedPageBreak/>
        <w:t>Lab Cycle</w:t>
      </w:r>
    </w:p>
    <w:p w:rsidR="00A87E5C" w:rsidRPr="001C74E8" w:rsidRDefault="00A87E5C" w:rsidP="00A87E5C">
      <w:pPr>
        <w:pStyle w:val="Default"/>
        <w:spacing w:line="360" w:lineRule="auto"/>
        <w:rPr>
          <w:b/>
        </w:rPr>
      </w:pPr>
      <w:r w:rsidRPr="001C74E8">
        <w:rPr>
          <w:b/>
        </w:rPr>
        <w:t>Week 1:</w:t>
      </w:r>
    </w:p>
    <w:tbl>
      <w:tblPr>
        <w:tblW w:w="9648" w:type="dxa"/>
        <w:tblBorders>
          <w:top w:val="nil"/>
          <w:left w:val="nil"/>
          <w:bottom w:val="nil"/>
          <w:right w:val="nil"/>
        </w:tblBorders>
        <w:tblLayout w:type="fixed"/>
        <w:tblLook w:val="0000" w:firstRow="0" w:lastRow="0" w:firstColumn="0" w:lastColumn="0" w:noHBand="0" w:noVBand="0"/>
      </w:tblPr>
      <w:tblGrid>
        <w:gridCol w:w="9648"/>
      </w:tblGrid>
      <w:tr w:rsidR="00A87E5C" w:rsidRPr="001C33E1" w:rsidTr="00027314">
        <w:trPr>
          <w:trHeight w:val="1320"/>
        </w:trPr>
        <w:tc>
          <w:tcPr>
            <w:tcW w:w="9648" w:type="dxa"/>
          </w:tcPr>
          <w:p w:rsidR="00A87E5C" w:rsidRPr="001C33E1" w:rsidRDefault="00A87E5C" w:rsidP="00A87E5C">
            <w:pPr>
              <w:pStyle w:val="ListParagraph"/>
              <w:numPr>
                <w:ilvl w:val="0"/>
                <w:numId w:val="1"/>
              </w:numPr>
              <w:spacing w:after="0" w:line="360" w:lineRule="auto"/>
              <w:rPr>
                <w:rFonts w:ascii="Times New Roman" w:hAnsi="Times New Roman" w:cs="Times New Roman"/>
                <w:b/>
                <w:sz w:val="24"/>
                <w:szCs w:val="24"/>
              </w:rPr>
            </w:pPr>
            <w:r w:rsidRPr="001C33E1">
              <w:rPr>
                <w:rFonts w:ascii="Times New Roman" w:hAnsi="Times New Roman" w:cs="Times New Roman"/>
                <w:b/>
                <w:sz w:val="24"/>
                <w:szCs w:val="24"/>
              </w:rPr>
              <w:t>Time Space Trade off Implementation</w:t>
            </w:r>
          </w:p>
          <w:p w:rsidR="00A87E5C" w:rsidRDefault="00A87E5C" w:rsidP="00A87E5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S</w:t>
            </w:r>
            <w:proofErr w:type="spellEnd"/>
            <w:r>
              <w:rPr>
                <w:rFonts w:ascii="Times New Roman" w:hAnsi="Times New Roman" w:cs="Times New Roman"/>
                <w:sz w:val="24"/>
                <w:szCs w:val="24"/>
              </w:rPr>
              <w:t xml:space="preserve"> be an integer array of n elements perform two operations </w:t>
            </w:r>
          </w:p>
          <w:p w:rsidR="00A87E5C" w:rsidRDefault="00A87E5C" w:rsidP="00A87E5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remove(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)-I is removed from S </w:t>
            </w:r>
          </w:p>
          <w:p w:rsidR="00A87E5C" w:rsidRDefault="00A87E5C" w:rsidP="00A87E5C">
            <w:pPr>
              <w:pStyle w:val="ListParagraph"/>
              <w:numPr>
                <w:ilvl w:val="0"/>
                <w:numId w:val="5"/>
              </w:numPr>
              <w:spacing w:after="0" w:line="360" w:lineRule="auto"/>
              <w:jc w:val="both"/>
              <w:rPr>
                <w:rFonts w:ascii="Times New Roman" w:hAnsi="Times New Roman" w:cs="Times New Roman"/>
                <w:sz w:val="24"/>
                <w:szCs w:val="24"/>
              </w:rPr>
            </w:pPr>
            <w:proofErr w:type="gramStart"/>
            <w:r w:rsidRPr="00297605">
              <w:rPr>
                <w:rFonts w:ascii="Times New Roman" w:hAnsi="Times New Roman" w:cs="Times New Roman"/>
                <w:sz w:val="24"/>
                <w:szCs w:val="24"/>
              </w:rPr>
              <w:t>next(</w:t>
            </w:r>
            <w:proofErr w:type="spellStart"/>
            <w:proofErr w:type="gramEnd"/>
            <w:r w:rsidRPr="00297605">
              <w:rPr>
                <w:rFonts w:ascii="Times New Roman" w:hAnsi="Times New Roman" w:cs="Times New Roman"/>
                <w:sz w:val="24"/>
                <w:szCs w:val="24"/>
              </w:rPr>
              <w:t>i</w:t>
            </w:r>
            <w:proofErr w:type="spellEnd"/>
            <w:r w:rsidRPr="00297605">
              <w:rPr>
                <w:rFonts w:ascii="Times New Roman" w:hAnsi="Times New Roman" w:cs="Times New Roman"/>
                <w:sz w:val="24"/>
                <w:szCs w:val="24"/>
              </w:rPr>
              <w:t>)- returns the next larger element j, where j&gt;</w:t>
            </w:r>
            <w:proofErr w:type="spellStart"/>
            <w:r w:rsidRPr="00297605">
              <w:rPr>
                <w:rFonts w:ascii="Times New Roman" w:hAnsi="Times New Roman" w:cs="Times New Roman"/>
                <w:sz w:val="24"/>
                <w:szCs w:val="24"/>
              </w:rPr>
              <w:t>i</w:t>
            </w:r>
            <w:proofErr w:type="spellEnd"/>
            <w:r w:rsidRPr="00297605">
              <w:rPr>
                <w:rFonts w:ascii="Times New Roman" w:hAnsi="Times New Roman" w:cs="Times New Roman"/>
                <w:sz w:val="24"/>
                <w:szCs w:val="24"/>
              </w:rPr>
              <w:t xml:space="preserve">, </w:t>
            </w:r>
            <w:proofErr w:type="spellStart"/>
            <w:r w:rsidRPr="00297605">
              <w:rPr>
                <w:rFonts w:ascii="Times New Roman" w:hAnsi="Times New Roman" w:cs="Times New Roman"/>
                <w:sz w:val="24"/>
                <w:szCs w:val="24"/>
              </w:rPr>
              <w:t>jε</w:t>
            </w:r>
            <w:proofErr w:type="spellEnd"/>
            <w:r w:rsidRPr="00297605">
              <w:rPr>
                <w:rFonts w:ascii="Times New Roman" w:hAnsi="Times New Roman" w:cs="Times New Roman"/>
                <w:sz w:val="24"/>
                <w:szCs w:val="24"/>
              </w:rPr>
              <w:t xml:space="preserve"> S,</w:t>
            </w:r>
            <w:r>
              <w:rPr>
                <w:rFonts w:ascii="Times New Roman" w:hAnsi="Times New Roman" w:cs="Times New Roman"/>
                <w:sz w:val="24"/>
                <w:szCs w:val="24"/>
              </w:rPr>
              <w:t xml:space="preserve"> if such j exists. </w:t>
            </w:r>
            <w:r w:rsidRPr="00297605">
              <w:rPr>
                <w:rFonts w:ascii="Times New Roman" w:hAnsi="Times New Roman" w:cs="Times New Roman"/>
                <w:sz w:val="24"/>
                <w:szCs w:val="24"/>
              </w:rPr>
              <w:t>Implement the same using linked list</w:t>
            </w:r>
            <w:r>
              <w:rPr>
                <w:rFonts w:ascii="Times New Roman" w:hAnsi="Times New Roman" w:cs="Times New Roman"/>
                <w:sz w:val="24"/>
                <w:szCs w:val="24"/>
              </w:rPr>
              <w:t>.</w:t>
            </w:r>
          </w:p>
          <w:p w:rsidR="00A87E5C" w:rsidRPr="00297605" w:rsidRDefault="00A87E5C" w:rsidP="00A87E5C">
            <w:pPr>
              <w:pStyle w:val="ListParagraph"/>
              <w:numPr>
                <w:ilvl w:val="0"/>
                <w:numId w:val="2"/>
              </w:numPr>
              <w:spacing w:after="0" w:line="360" w:lineRule="auto"/>
              <w:jc w:val="both"/>
              <w:rPr>
                <w:rFonts w:ascii="Times New Roman" w:hAnsi="Times New Roman" w:cs="Times New Roman"/>
                <w:sz w:val="24"/>
                <w:szCs w:val="24"/>
              </w:rPr>
            </w:pPr>
            <w:r w:rsidRPr="00297605">
              <w:rPr>
                <w:rFonts w:ascii="Times New Roman" w:hAnsi="Times New Roman" w:cs="Times New Roman"/>
                <w:sz w:val="24"/>
                <w:szCs w:val="24"/>
              </w:rPr>
              <w:t>Make observations on the two methods and comment on time-space tradeoff.</w:t>
            </w:r>
          </w:p>
          <w:p w:rsidR="00A87E5C" w:rsidRPr="001C74E8" w:rsidRDefault="00A87E5C" w:rsidP="00027314">
            <w:pPr>
              <w:spacing w:after="0" w:line="360" w:lineRule="auto"/>
              <w:jc w:val="both"/>
              <w:rPr>
                <w:rFonts w:ascii="Times New Roman" w:hAnsi="Times New Roman" w:cs="Times New Roman"/>
                <w:sz w:val="24"/>
                <w:szCs w:val="24"/>
              </w:rPr>
            </w:pPr>
          </w:p>
          <w:p w:rsidR="00A87E5C" w:rsidRPr="001C74E8" w:rsidRDefault="00A87E5C" w:rsidP="00027314">
            <w:pPr>
              <w:pStyle w:val="Default"/>
              <w:spacing w:line="360" w:lineRule="auto"/>
              <w:rPr>
                <w:b/>
              </w:rPr>
            </w:pPr>
            <w:r w:rsidRPr="001C74E8">
              <w:rPr>
                <w:b/>
              </w:rPr>
              <w:t xml:space="preserve">Week </w:t>
            </w:r>
            <w:r>
              <w:rPr>
                <w:b/>
              </w:rPr>
              <w:t>2:</w:t>
            </w:r>
          </w:p>
          <w:p w:rsidR="00A87E5C" w:rsidRPr="001C33E1" w:rsidRDefault="00A87E5C" w:rsidP="00A87E5C">
            <w:pPr>
              <w:pStyle w:val="ListParagraph"/>
              <w:numPr>
                <w:ilvl w:val="0"/>
                <w:numId w:val="1"/>
              </w:numPr>
              <w:spacing w:after="0" w:line="360" w:lineRule="auto"/>
              <w:rPr>
                <w:rFonts w:ascii="Times New Roman" w:hAnsi="Times New Roman" w:cs="Times New Roman"/>
                <w:b/>
                <w:sz w:val="24"/>
                <w:szCs w:val="24"/>
              </w:rPr>
            </w:pPr>
            <w:r w:rsidRPr="001C33E1">
              <w:rPr>
                <w:rFonts w:ascii="Times New Roman" w:hAnsi="Times New Roman" w:cs="Times New Roman"/>
                <w:b/>
                <w:sz w:val="24"/>
                <w:szCs w:val="24"/>
              </w:rPr>
              <w:t>Time analysis of</w:t>
            </w:r>
            <w:r>
              <w:rPr>
                <w:rFonts w:ascii="Times New Roman" w:hAnsi="Times New Roman" w:cs="Times New Roman"/>
                <w:b/>
                <w:sz w:val="24"/>
                <w:szCs w:val="24"/>
              </w:rPr>
              <w:t xml:space="preserve"> different sorting</w:t>
            </w:r>
            <w:r w:rsidRPr="001C33E1">
              <w:rPr>
                <w:rFonts w:ascii="Times New Roman" w:hAnsi="Times New Roman" w:cs="Times New Roman"/>
                <w:b/>
                <w:sz w:val="24"/>
                <w:szCs w:val="24"/>
              </w:rPr>
              <w:t xml:space="preserve"> methods</w:t>
            </w:r>
          </w:p>
          <w:p w:rsidR="00A87E5C" w:rsidRDefault="00A87E5C" w:rsidP="00027314">
            <w:pPr>
              <w:pStyle w:val="Default"/>
              <w:spacing w:line="360" w:lineRule="auto"/>
              <w:ind w:left="1026" w:firstLine="1026"/>
              <w:rPr>
                <w:bCs/>
              </w:rPr>
            </w:pPr>
            <w:r w:rsidRPr="004F5748">
              <w:rPr>
                <w:bCs/>
              </w:rPr>
              <w:t xml:space="preserve">Sort a given set of elements using the Quicksort and bubble sort method and determine the time required to sort the elements. Repeat the experiment for different values of n, the number of elements in the list to be sorted and plot a graph of the time taken versus n. The elements can be generated using the random number generator. </w:t>
            </w:r>
          </w:p>
          <w:p w:rsidR="00A87E5C" w:rsidRPr="004F5748" w:rsidRDefault="00A87E5C" w:rsidP="00027314">
            <w:pPr>
              <w:pStyle w:val="Default"/>
              <w:spacing w:line="360" w:lineRule="auto"/>
              <w:ind w:left="1026" w:firstLine="1026"/>
            </w:pPr>
          </w:p>
          <w:p w:rsidR="00A87E5C" w:rsidRDefault="00A87E5C" w:rsidP="00027314">
            <w:pPr>
              <w:pStyle w:val="Default"/>
              <w:spacing w:line="360" w:lineRule="auto"/>
              <w:rPr>
                <w:b/>
              </w:rPr>
            </w:pPr>
            <w:r w:rsidRPr="001C74E8">
              <w:rPr>
                <w:b/>
              </w:rPr>
              <w:t xml:space="preserve">Week </w:t>
            </w:r>
            <w:r>
              <w:rPr>
                <w:b/>
              </w:rPr>
              <w:t>3,4</w:t>
            </w:r>
            <w:r w:rsidRPr="001C74E8">
              <w:rPr>
                <w:b/>
              </w:rPr>
              <w:t>:</w:t>
            </w:r>
          </w:p>
          <w:p w:rsidR="00A87E5C" w:rsidRDefault="00A87E5C" w:rsidP="00A87E5C">
            <w:pPr>
              <w:pStyle w:val="Default"/>
              <w:numPr>
                <w:ilvl w:val="0"/>
                <w:numId w:val="1"/>
              </w:numPr>
              <w:spacing w:line="360" w:lineRule="auto"/>
              <w:rPr>
                <w:b/>
              </w:rPr>
            </w:pPr>
            <w:r>
              <w:rPr>
                <w:b/>
              </w:rPr>
              <w:t>Dynamic programming implementation</w:t>
            </w:r>
          </w:p>
          <w:p w:rsidR="00A87E5C" w:rsidRDefault="00A87E5C" w:rsidP="00027314">
            <w:pPr>
              <w:pStyle w:val="Default"/>
              <w:spacing w:line="360" w:lineRule="auto"/>
              <w:rPr>
                <w:b/>
              </w:rPr>
            </w:pPr>
            <w:r>
              <w:t xml:space="preserve">                </w:t>
            </w:r>
            <w:r w:rsidRPr="000A46A2">
              <w:t>Implement 0/1 Knapsack problem</w:t>
            </w:r>
            <w:r>
              <w:rPr>
                <w:b/>
              </w:rPr>
              <w:t xml:space="preserve"> , </w:t>
            </w:r>
            <w:r w:rsidRPr="000A46A2">
              <w:t>Travelling salesman problem</w:t>
            </w:r>
          </w:p>
          <w:p w:rsidR="00A87E5C" w:rsidRPr="001C33E1" w:rsidRDefault="00A87E5C" w:rsidP="00027314">
            <w:pPr>
              <w:pStyle w:val="ListParagraph"/>
              <w:spacing w:after="0" w:line="360" w:lineRule="auto"/>
              <w:ind w:left="1080"/>
              <w:rPr>
                <w:rFonts w:ascii="Times New Roman" w:hAnsi="Times New Roman" w:cs="Times New Roman"/>
                <w:sz w:val="24"/>
                <w:szCs w:val="24"/>
              </w:rPr>
            </w:pPr>
          </w:p>
          <w:p w:rsidR="00A87E5C" w:rsidRPr="001C74E8" w:rsidRDefault="00A87E5C" w:rsidP="00027314">
            <w:pPr>
              <w:pStyle w:val="Default"/>
              <w:spacing w:line="360" w:lineRule="auto"/>
              <w:rPr>
                <w:b/>
              </w:rPr>
            </w:pPr>
            <w:r w:rsidRPr="001C74E8">
              <w:rPr>
                <w:b/>
              </w:rPr>
              <w:t xml:space="preserve">Week </w:t>
            </w:r>
            <w:r>
              <w:rPr>
                <w:b/>
              </w:rPr>
              <w:t>5</w:t>
            </w:r>
            <w:r w:rsidRPr="001C74E8">
              <w:rPr>
                <w:b/>
              </w:rPr>
              <w:t>:</w:t>
            </w:r>
          </w:p>
          <w:p w:rsidR="00A87E5C" w:rsidRPr="000A46A2" w:rsidRDefault="00A87E5C" w:rsidP="00A87E5C">
            <w:pPr>
              <w:pStyle w:val="ListParagraph"/>
              <w:numPr>
                <w:ilvl w:val="0"/>
                <w:numId w:val="1"/>
              </w:numPr>
              <w:spacing w:after="0" w:line="360" w:lineRule="auto"/>
              <w:rPr>
                <w:rFonts w:ascii="Times New Roman" w:hAnsi="Times New Roman" w:cs="Times New Roman"/>
                <w:b/>
                <w:sz w:val="24"/>
                <w:szCs w:val="24"/>
              </w:rPr>
            </w:pPr>
            <w:r w:rsidRPr="000A46A2">
              <w:rPr>
                <w:rFonts w:ascii="Times New Roman" w:hAnsi="Times New Roman" w:cs="Times New Roman"/>
                <w:b/>
                <w:sz w:val="24"/>
                <w:szCs w:val="24"/>
              </w:rPr>
              <w:t>Backtracking method implementation</w:t>
            </w:r>
          </w:p>
          <w:p w:rsidR="00A87E5C" w:rsidRPr="000A46A2" w:rsidRDefault="00A87E5C" w:rsidP="00027314">
            <w:pPr>
              <w:pStyle w:val="ListParagraph"/>
              <w:spacing w:after="0" w:line="360" w:lineRule="auto"/>
              <w:ind w:left="990"/>
              <w:rPr>
                <w:rFonts w:ascii="Times New Roman" w:hAnsi="Times New Roman" w:cs="Times New Roman"/>
                <w:sz w:val="24"/>
                <w:szCs w:val="24"/>
              </w:rPr>
            </w:pPr>
            <w:r w:rsidRPr="000A46A2">
              <w:rPr>
                <w:rFonts w:ascii="Times New Roman" w:hAnsi="Times New Roman" w:cs="Times New Roman"/>
                <w:sz w:val="24"/>
                <w:szCs w:val="24"/>
              </w:rPr>
              <w:t>Bin packing problem implementation</w:t>
            </w:r>
          </w:p>
          <w:p w:rsidR="00A87E5C" w:rsidRPr="001C33E1" w:rsidRDefault="00A87E5C" w:rsidP="00027314">
            <w:pPr>
              <w:pStyle w:val="ListParagraph"/>
              <w:spacing w:after="0" w:line="360" w:lineRule="auto"/>
              <w:ind w:left="1080"/>
              <w:rPr>
                <w:rFonts w:ascii="Times New Roman" w:hAnsi="Times New Roman" w:cs="Times New Roman"/>
                <w:sz w:val="24"/>
                <w:szCs w:val="24"/>
              </w:rPr>
            </w:pPr>
          </w:p>
          <w:p w:rsidR="00A87E5C" w:rsidRPr="001C74E8" w:rsidRDefault="00A87E5C" w:rsidP="00027314">
            <w:pPr>
              <w:pStyle w:val="Default"/>
              <w:spacing w:line="360" w:lineRule="auto"/>
              <w:rPr>
                <w:b/>
              </w:rPr>
            </w:pPr>
            <w:r w:rsidRPr="001C74E8">
              <w:rPr>
                <w:b/>
              </w:rPr>
              <w:t xml:space="preserve">Week </w:t>
            </w:r>
            <w:r>
              <w:rPr>
                <w:b/>
              </w:rPr>
              <w:t>6</w:t>
            </w:r>
            <w:r w:rsidRPr="001C74E8">
              <w:rPr>
                <w:b/>
              </w:rPr>
              <w:t>:</w:t>
            </w:r>
          </w:p>
          <w:p w:rsidR="00A87E5C" w:rsidRPr="000A46A2" w:rsidRDefault="00A87E5C" w:rsidP="00A87E5C">
            <w:pPr>
              <w:pStyle w:val="ListParagraph"/>
              <w:numPr>
                <w:ilvl w:val="0"/>
                <w:numId w:val="1"/>
              </w:numPr>
              <w:spacing w:after="0" w:line="360" w:lineRule="auto"/>
              <w:rPr>
                <w:rFonts w:ascii="Times New Roman" w:hAnsi="Times New Roman" w:cs="Times New Roman"/>
                <w:b/>
                <w:sz w:val="24"/>
                <w:szCs w:val="24"/>
              </w:rPr>
            </w:pPr>
            <w:r w:rsidRPr="000A46A2">
              <w:rPr>
                <w:rFonts w:ascii="Times New Roman" w:hAnsi="Times New Roman" w:cs="Times New Roman"/>
                <w:b/>
                <w:sz w:val="24"/>
                <w:szCs w:val="24"/>
              </w:rPr>
              <w:t xml:space="preserve">Implement Minimum Spanning Tree algorithm – Prim’s and </w:t>
            </w:r>
            <w:proofErr w:type="spellStart"/>
            <w:r w:rsidRPr="000A46A2">
              <w:rPr>
                <w:rFonts w:ascii="Times New Roman" w:hAnsi="Times New Roman" w:cs="Times New Roman"/>
                <w:b/>
                <w:sz w:val="24"/>
                <w:szCs w:val="24"/>
              </w:rPr>
              <w:t>Kruskal’s</w:t>
            </w:r>
            <w:proofErr w:type="spellEnd"/>
            <w:r w:rsidRPr="000A46A2">
              <w:rPr>
                <w:rFonts w:ascii="Times New Roman" w:hAnsi="Times New Roman" w:cs="Times New Roman"/>
                <w:b/>
                <w:sz w:val="24"/>
                <w:szCs w:val="24"/>
              </w:rPr>
              <w:t>(Greedy methodology)</w:t>
            </w:r>
          </w:p>
          <w:p w:rsidR="00A87E5C" w:rsidRDefault="00A87E5C" w:rsidP="00A87E5C">
            <w:pPr>
              <w:pStyle w:val="ListParagraph"/>
              <w:numPr>
                <w:ilvl w:val="0"/>
                <w:numId w:val="3"/>
              </w:numPr>
              <w:spacing w:after="0" w:line="360" w:lineRule="auto"/>
              <w:rPr>
                <w:rFonts w:ascii="Times New Roman" w:hAnsi="Times New Roman" w:cs="Times New Roman"/>
                <w:sz w:val="24"/>
                <w:szCs w:val="24"/>
              </w:rPr>
            </w:pPr>
            <w:r w:rsidRPr="001C33E1">
              <w:rPr>
                <w:rFonts w:ascii="Times New Roman" w:hAnsi="Times New Roman" w:cs="Times New Roman"/>
                <w:sz w:val="24"/>
                <w:szCs w:val="24"/>
              </w:rPr>
              <w:t xml:space="preserve">Implement MST using </w:t>
            </w:r>
            <w:proofErr w:type="spellStart"/>
            <w:r w:rsidRPr="001C33E1">
              <w:rPr>
                <w:rFonts w:ascii="Times New Roman" w:hAnsi="Times New Roman" w:cs="Times New Roman"/>
                <w:sz w:val="24"/>
                <w:szCs w:val="24"/>
              </w:rPr>
              <w:t>Kruskal’s</w:t>
            </w:r>
            <w:proofErr w:type="spellEnd"/>
            <w:r w:rsidRPr="001C33E1">
              <w:rPr>
                <w:rFonts w:ascii="Times New Roman" w:hAnsi="Times New Roman" w:cs="Times New Roman"/>
                <w:sz w:val="24"/>
                <w:szCs w:val="24"/>
              </w:rPr>
              <w:t xml:space="preserve"> </w:t>
            </w:r>
            <w:r>
              <w:rPr>
                <w:rFonts w:ascii="Times New Roman" w:hAnsi="Times New Roman" w:cs="Times New Roman"/>
                <w:sz w:val="24"/>
                <w:szCs w:val="24"/>
              </w:rPr>
              <w:t xml:space="preserve">or Prims </w:t>
            </w:r>
            <w:r w:rsidRPr="001C33E1">
              <w:rPr>
                <w:rFonts w:ascii="Times New Roman" w:hAnsi="Times New Roman" w:cs="Times New Roman"/>
                <w:sz w:val="24"/>
                <w:szCs w:val="24"/>
              </w:rPr>
              <w:t>algorithm</w:t>
            </w:r>
            <w:r>
              <w:rPr>
                <w:rFonts w:ascii="Times New Roman" w:hAnsi="Times New Roman" w:cs="Times New Roman"/>
                <w:sz w:val="24"/>
                <w:szCs w:val="24"/>
              </w:rPr>
              <w:t xml:space="preserve">(half of the students will do Prim’s and the rest will do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w:t>
            </w:r>
          </w:p>
          <w:p w:rsidR="00A87E5C" w:rsidRDefault="00A87E5C" w:rsidP="00027314">
            <w:pPr>
              <w:pStyle w:val="ListParagraph"/>
              <w:spacing w:after="0" w:line="360" w:lineRule="auto"/>
              <w:ind w:left="1080"/>
              <w:rPr>
                <w:rFonts w:ascii="Times New Roman" w:hAnsi="Times New Roman" w:cs="Times New Roman"/>
                <w:sz w:val="24"/>
                <w:szCs w:val="24"/>
              </w:rPr>
            </w:pPr>
          </w:p>
          <w:p w:rsidR="00A87E5C" w:rsidRPr="001C74E8" w:rsidRDefault="00A87E5C" w:rsidP="00027314">
            <w:pPr>
              <w:pStyle w:val="Default"/>
              <w:spacing w:line="360" w:lineRule="auto"/>
              <w:rPr>
                <w:b/>
              </w:rPr>
            </w:pPr>
            <w:r w:rsidRPr="001C74E8">
              <w:rPr>
                <w:b/>
              </w:rPr>
              <w:t xml:space="preserve">Week </w:t>
            </w:r>
            <w:r>
              <w:rPr>
                <w:b/>
              </w:rPr>
              <w:t>7</w:t>
            </w:r>
            <w:r w:rsidRPr="001C74E8">
              <w:rPr>
                <w:b/>
              </w:rPr>
              <w:t>:</w:t>
            </w:r>
          </w:p>
          <w:p w:rsidR="00A87E5C" w:rsidRPr="001C33E1" w:rsidRDefault="00A87E5C" w:rsidP="00A87E5C">
            <w:pPr>
              <w:pStyle w:val="ListParagraph"/>
              <w:numPr>
                <w:ilvl w:val="0"/>
                <w:numId w:val="1"/>
              </w:numPr>
              <w:spacing w:after="0" w:line="360" w:lineRule="auto"/>
              <w:rPr>
                <w:rFonts w:ascii="Times New Roman" w:hAnsi="Times New Roman" w:cs="Times New Roman"/>
                <w:b/>
                <w:sz w:val="24"/>
                <w:szCs w:val="24"/>
              </w:rPr>
            </w:pPr>
            <w:r w:rsidRPr="001C33E1">
              <w:rPr>
                <w:rFonts w:ascii="Times New Roman" w:hAnsi="Times New Roman" w:cs="Times New Roman"/>
                <w:b/>
                <w:sz w:val="24"/>
                <w:szCs w:val="24"/>
              </w:rPr>
              <w:t>Graph traversals using adjacency list and adjacency matrix</w:t>
            </w:r>
          </w:p>
          <w:p w:rsidR="00A87E5C" w:rsidRPr="001C33E1" w:rsidRDefault="00A87E5C" w:rsidP="00A87E5C">
            <w:pPr>
              <w:pStyle w:val="ListParagraph"/>
              <w:numPr>
                <w:ilvl w:val="0"/>
                <w:numId w:val="4"/>
              </w:numPr>
              <w:spacing w:after="0" w:line="360" w:lineRule="auto"/>
              <w:rPr>
                <w:rFonts w:ascii="Times New Roman" w:hAnsi="Times New Roman" w:cs="Times New Roman"/>
                <w:sz w:val="24"/>
                <w:szCs w:val="24"/>
              </w:rPr>
            </w:pPr>
            <w:r w:rsidRPr="001C33E1">
              <w:rPr>
                <w:rFonts w:ascii="Times New Roman" w:hAnsi="Times New Roman" w:cs="Times New Roman"/>
                <w:sz w:val="24"/>
                <w:szCs w:val="24"/>
              </w:rPr>
              <w:lastRenderedPageBreak/>
              <w:t>Find connected component in a graph</w:t>
            </w:r>
          </w:p>
          <w:p w:rsidR="00A87E5C" w:rsidRDefault="00A87E5C" w:rsidP="00A87E5C">
            <w:pPr>
              <w:pStyle w:val="ListParagraph"/>
              <w:numPr>
                <w:ilvl w:val="0"/>
                <w:numId w:val="4"/>
              </w:numPr>
              <w:spacing w:after="0" w:line="360" w:lineRule="auto"/>
              <w:rPr>
                <w:rFonts w:ascii="Times New Roman" w:hAnsi="Times New Roman" w:cs="Times New Roman"/>
                <w:sz w:val="24"/>
                <w:szCs w:val="24"/>
              </w:rPr>
            </w:pPr>
            <w:r w:rsidRPr="001C33E1">
              <w:rPr>
                <w:rFonts w:ascii="Times New Roman" w:hAnsi="Times New Roman" w:cs="Times New Roman"/>
                <w:sz w:val="24"/>
                <w:szCs w:val="24"/>
              </w:rPr>
              <w:t>Perform topological sorting in the graph.</w:t>
            </w:r>
          </w:p>
          <w:p w:rsidR="00A87E5C" w:rsidRDefault="00A87E5C" w:rsidP="00027314">
            <w:pPr>
              <w:pStyle w:val="ListParagraph"/>
              <w:spacing w:after="0" w:line="360" w:lineRule="auto"/>
              <w:ind w:left="1080"/>
              <w:rPr>
                <w:rFonts w:ascii="Times New Roman" w:hAnsi="Times New Roman" w:cs="Times New Roman"/>
                <w:sz w:val="24"/>
                <w:szCs w:val="24"/>
              </w:rPr>
            </w:pPr>
          </w:p>
          <w:p w:rsidR="00A87E5C" w:rsidRPr="00BC2C32" w:rsidRDefault="00A87E5C" w:rsidP="00027314">
            <w:pPr>
              <w:pStyle w:val="ListParagraph"/>
              <w:spacing w:after="0" w:line="360" w:lineRule="auto"/>
              <w:ind w:left="1080"/>
              <w:rPr>
                <w:rFonts w:ascii="Times New Roman" w:hAnsi="Times New Roman" w:cs="Times New Roman"/>
                <w:sz w:val="24"/>
                <w:szCs w:val="24"/>
              </w:rPr>
            </w:pPr>
          </w:p>
          <w:p w:rsidR="00A87E5C" w:rsidRDefault="00A87E5C" w:rsidP="00027314">
            <w:pPr>
              <w:pStyle w:val="ListParagraph"/>
              <w:spacing w:after="0" w:line="360" w:lineRule="auto"/>
              <w:ind w:left="1080"/>
              <w:rPr>
                <w:rFonts w:ascii="Times New Roman" w:hAnsi="Times New Roman" w:cs="Times New Roman"/>
                <w:sz w:val="24"/>
                <w:szCs w:val="24"/>
              </w:rPr>
            </w:pPr>
          </w:p>
          <w:p w:rsidR="00A87E5C" w:rsidRPr="001C33E1" w:rsidRDefault="00A87E5C" w:rsidP="00027314">
            <w:pPr>
              <w:pStyle w:val="ListParagraph"/>
              <w:spacing w:after="0" w:line="360" w:lineRule="auto"/>
              <w:ind w:left="1080"/>
              <w:rPr>
                <w:rFonts w:ascii="Times New Roman" w:hAnsi="Times New Roman" w:cs="Times New Roman"/>
                <w:sz w:val="24"/>
                <w:szCs w:val="24"/>
              </w:rPr>
            </w:pPr>
          </w:p>
          <w:p w:rsidR="00A87E5C" w:rsidRPr="001C33E1" w:rsidRDefault="00A87E5C" w:rsidP="00027314">
            <w:pPr>
              <w:pStyle w:val="Default"/>
              <w:spacing w:line="360" w:lineRule="auto"/>
            </w:pPr>
          </w:p>
          <w:p w:rsidR="00A87E5C" w:rsidRPr="001C33E1" w:rsidRDefault="00A87E5C" w:rsidP="00027314">
            <w:pPr>
              <w:pStyle w:val="Default"/>
              <w:spacing w:line="360" w:lineRule="auto"/>
            </w:pPr>
          </w:p>
        </w:tc>
      </w:tr>
    </w:tbl>
    <w:p w:rsidR="00A87E5C" w:rsidRPr="00A87E5C" w:rsidRDefault="00A87E5C" w:rsidP="00A87E5C">
      <w:pPr>
        <w:autoSpaceDE w:val="0"/>
        <w:autoSpaceDN w:val="0"/>
        <w:adjustRightInd w:val="0"/>
        <w:spacing w:after="0" w:line="360" w:lineRule="auto"/>
        <w:jc w:val="center"/>
        <w:rPr>
          <w:rFonts w:ascii="Cambria" w:hAnsi="Cambria" w:cs="CIDFont+F1"/>
          <w:b/>
          <w:color w:val="000000"/>
          <w:sz w:val="24"/>
          <w:szCs w:val="24"/>
        </w:rPr>
      </w:pPr>
    </w:p>
    <w:sectPr w:rsidR="00A87E5C" w:rsidRPr="00A87E5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F61" w:rsidRDefault="00B21F61" w:rsidP="00D6318D">
      <w:pPr>
        <w:spacing w:after="0" w:line="240" w:lineRule="auto"/>
      </w:pPr>
      <w:r>
        <w:separator/>
      </w:r>
    </w:p>
  </w:endnote>
  <w:endnote w:type="continuationSeparator" w:id="0">
    <w:p w:rsidR="00B21F61" w:rsidRDefault="00B21F61" w:rsidP="00D63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F61" w:rsidRDefault="00B21F61" w:rsidP="00D6318D">
      <w:pPr>
        <w:spacing w:after="0" w:line="240" w:lineRule="auto"/>
      </w:pPr>
      <w:r>
        <w:separator/>
      </w:r>
    </w:p>
  </w:footnote>
  <w:footnote w:type="continuationSeparator" w:id="0">
    <w:p w:rsidR="00B21F61" w:rsidRDefault="00B21F61" w:rsidP="00D631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18D" w:rsidRDefault="00D6318D">
    <w:pPr>
      <w:pStyle w:val="Header"/>
    </w:pPr>
    <w:r>
      <w:ptab w:relativeTo="margin" w:alignment="center" w:leader="none"/>
    </w:r>
    <w:r>
      <w:ptab w:relativeTo="margin" w:alignment="right" w:leader="none"/>
    </w:r>
    <w:r>
      <w:rPr>
        <w:rFonts w:ascii="Calibri" w:hAnsi="Calibri" w:cs="Calibri"/>
        <w:noProof/>
        <w:color w:val="000000"/>
        <w:bdr w:val="none" w:sz="0" w:space="0" w:color="auto" w:frame="1"/>
        <w:lang w:eastAsia="en-IN"/>
      </w:rPr>
      <w:drawing>
        <wp:inline distT="0" distB="0" distL="0" distR="0">
          <wp:extent cx="1461621" cy="655320"/>
          <wp:effectExtent l="0" t="0" r="5715" b="0"/>
          <wp:docPr id="1" name="Picture 1" descr="https://lh3.googleusercontent.com/yVvr7FXtcEsR66qXuiSEeZHP7FHvy5lGbFsXscUvdGcRPHtrGnDScPxOxi5t8GYOACUqNdK2d4Pqs-n0l7pZzOcYAFXlqBwE6-dPLwO6k-8C0Qfm036i6y8m6EYOT207S_tLuF9WDIiHHBYe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Vvr7FXtcEsR66qXuiSEeZHP7FHvy5lGbFsXscUvdGcRPHtrGnDScPxOxi5t8GYOACUqNdK2d4Pqs-n0l7pZzOcYAFXlqBwE6-dPLwO6k-8C0Qfm036i6y8m6EYOT207S_tLuF9WDIiHHBYeV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664" cy="65982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50E2"/>
    <w:multiLevelType w:val="hybridMultilevel"/>
    <w:tmpl w:val="02FCB4BA"/>
    <w:lvl w:ilvl="0" w:tplc="A7BC7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986165"/>
    <w:multiLevelType w:val="hybridMultilevel"/>
    <w:tmpl w:val="80ACD6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D0D2933"/>
    <w:multiLevelType w:val="hybridMultilevel"/>
    <w:tmpl w:val="9882631C"/>
    <w:lvl w:ilvl="0" w:tplc="39A01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E32D0A"/>
    <w:multiLevelType w:val="hybridMultilevel"/>
    <w:tmpl w:val="27843EE2"/>
    <w:lvl w:ilvl="0" w:tplc="681A1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A75BE3"/>
    <w:multiLevelType w:val="hybridMultilevel"/>
    <w:tmpl w:val="03D4459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18D"/>
    <w:rsid w:val="000D68AE"/>
    <w:rsid w:val="001526C3"/>
    <w:rsid w:val="00156189"/>
    <w:rsid w:val="001C1EAE"/>
    <w:rsid w:val="00782799"/>
    <w:rsid w:val="007B2EE1"/>
    <w:rsid w:val="0084451A"/>
    <w:rsid w:val="00961834"/>
    <w:rsid w:val="009D60DE"/>
    <w:rsid w:val="00A27896"/>
    <w:rsid w:val="00A87E5C"/>
    <w:rsid w:val="00AC2CD3"/>
    <w:rsid w:val="00B21F61"/>
    <w:rsid w:val="00C83E4D"/>
    <w:rsid w:val="00D6318D"/>
    <w:rsid w:val="00FA1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C24D6-102D-4FBB-823E-1007DC53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63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18D"/>
  </w:style>
  <w:style w:type="paragraph" w:styleId="Footer">
    <w:name w:val="footer"/>
    <w:basedOn w:val="Normal"/>
    <w:link w:val="FooterChar"/>
    <w:uiPriority w:val="99"/>
    <w:unhideWhenUsed/>
    <w:rsid w:val="00D63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18D"/>
  </w:style>
  <w:style w:type="paragraph" w:customStyle="1" w:styleId="Default">
    <w:name w:val="Default"/>
    <w:rsid w:val="00A87E5C"/>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87E5C"/>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821</Words>
  <Characters>4907</Characters>
  <Application>Microsoft Office Word</Application>
  <DocSecurity>0</DocSecurity>
  <Lines>701</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dc:creator>
  <cp:keywords/>
  <dc:description/>
  <cp:lastModifiedBy>Nikhila</cp:lastModifiedBy>
  <cp:revision>4</cp:revision>
  <dcterms:created xsi:type="dcterms:W3CDTF">2023-05-02T12:02:00Z</dcterms:created>
  <dcterms:modified xsi:type="dcterms:W3CDTF">2023-05-03T04:28:00Z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e76564a0ecaa4b001d32813092115a47f0a69858d5457a981a6620f67cdaa300</vt:lpwstr>
  </property>
</Properties>
</file>